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F468E6" w14:textId="416E91CB" w:rsidR="00DB4F5D" w:rsidRPr="003628C1" w:rsidRDefault="00DB4F5D" w:rsidP="00DB4F5D">
      <w:pPr>
        <w:spacing w:line="276" w:lineRule="auto"/>
        <w:rPr>
          <w:rFonts w:ascii="Times New Roman" w:hAnsi="Times New Roman" w:cs="Times New Roman"/>
          <w:b/>
          <w:sz w:val="32"/>
          <w:szCs w:val="32"/>
        </w:rPr>
      </w:pPr>
      <w:bookmarkStart w:id="0" w:name="_GoBack"/>
      <w:bookmarkEnd w:id="0"/>
      <w:r w:rsidRPr="003628C1">
        <w:rPr>
          <w:rFonts w:ascii="Times New Roman" w:hAnsi="Times New Roman" w:cs="Times New Roman"/>
          <w:b/>
          <w:sz w:val="32"/>
          <w:szCs w:val="32"/>
        </w:rPr>
        <w:t>Supplementary material</w:t>
      </w:r>
      <w:r w:rsidR="003628C1">
        <w:rPr>
          <w:rFonts w:ascii="Times New Roman" w:hAnsi="Times New Roman" w:cs="Times New Roman"/>
          <w:b/>
          <w:sz w:val="32"/>
          <w:szCs w:val="32"/>
        </w:rPr>
        <w:t xml:space="preserve">: </w:t>
      </w:r>
      <w:r w:rsidR="00A51989">
        <w:rPr>
          <w:rFonts w:ascii="Times New Roman" w:hAnsi="Times New Roman" w:cs="Times New Roman"/>
          <w:b/>
          <w:sz w:val="32"/>
          <w:szCs w:val="32"/>
        </w:rPr>
        <w:t>Structure and function of the</w:t>
      </w:r>
      <w:r w:rsidRPr="003628C1">
        <w:rPr>
          <w:rFonts w:ascii="Times New Roman" w:hAnsi="Times New Roman" w:cs="Times New Roman"/>
          <w:b/>
          <w:sz w:val="32"/>
          <w:szCs w:val="32"/>
        </w:rPr>
        <w:t xml:space="preserve"> </w:t>
      </w:r>
      <w:r w:rsidR="00350F4C">
        <w:rPr>
          <w:rFonts w:ascii="Times New Roman" w:hAnsi="Times New Roman" w:cs="Times New Roman"/>
          <w:b/>
          <w:sz w:val="32"/>
          <w:szCs w:val="32"/>
        </w:rPr>
        <w:t>w</w:t>
      </w:r>
      <w:r w:rsidRPr="003628C1">
        <w:rPr>
          <w:rFonts w:ascii="Times New Roman" w:hAnsi="Times New Roman" w:cs="Times New Roman"/>
          <w:b/>
          <w:sz w:val="32"/>
          <w:szCs w:val="32"/>
        </w:rPr>
        <w:t xml:space="preserve">estern Baffin Bay </w:t>
      </w:r>
      <w:r w:rsidR="00350F4C">
        <w:rPr>
          <w:rFonts w:ascii="Times New Roman" w:hAnsi="Times New Roman" w:cs="Times New Roman"/>
          <w:b/>
          <w:sz w:val="32"/>
          <w:szCs w:val="32"/>
        </w:rPr>
        <w:t>c</w:t>
      </w:r>
      <w:r w:rsidRPr="003628C1">
        <w:rPr>
          <w:rFonts w:ascii="Times New Roman" w:hAnsi="Times New Roman" w:cs="Times New Roman"/>
          <w:b/>
          <w:sz w:val="32"/>
          <w:szCs w:val="32"/>
        </w:rPr>
        <w:t xml:space="preserve">oastal and </w:t>
      </w:r>
      <w:r w:rsidR="00350F4C">
        <w:rPr>
          <w:rFonts w:ascii="Times New Roman" w:hAnsi="Times New Roman" w:cs="Times New Roman"/>
          <w:b/>
          <w:sz w:val="32"/>
          <w:szCs w:val="32"/>
        </w:rPr>
        <w:t>s</w:t>
      </w:r>
      <w:r w:rsidRPr="003628C1">
        <w:rPr>
          <w:rFonts w:ascii="Times New Roman" w:hAnsi="Times New Roman" w:cs="Times New Roman"/>
          <w:b/>
          <w:sz w:val="32"/>
          <w:szCs w:val="32"/>
        </w:rPr>
        <w:t xml:space="preserve">helf </w:t>
      </w:r>
      <w:r w:rsidR="00350F4C">
        <w:rPr>
          <w:rFonts w:ascii="Times New Roman" w:hAnsi="Times New Roman" w:cs="Times New Roman"/>
          <w:b/>
          <w:sz w:val="32"/>
          <w:szCs w:val="32"/>
        </w:rPr>
        <w:t>e</w:t>
      </w:r>
      <w:r w:rsidRPr="003628C1">
        <w:rPr>
          <w:rFonts w:ascii="Times New Roman" w:hAnsi="Times New Roman" w:cs="Times New Roman"/>
          <w:b/>
          <w:sz w:val="32"/>
          <w:szCs w:val="32"/>
        </w:rPr>
        <w:t>cosystem</w:t>
      </w:r>
    </w:p>
    <w:p w14:paraId="23A4FDA4" w14:textId="77777777" w:rsidR="00FF1A8C" w:rsidRPr="003628C1" w:rsidRDefault="00FF1A8C" w:rsidP="00DB4F5D">
      <w:pPr>
        <w:spacing w:line="360" w:lineRule="auto"/>
        <w:rPr>
          <w:rFonts w:ascii="Times New Roman" w:hAnsi="Times New Roman" w:cs="Times New Roman"/>
          <w:color w:val="FF0000"/>
          <w:sz w:val="22"/>
          <w:szCs w:val="22"/>
        </w:rPr>
      </w:pPr>
    </w:p>
    <w:p w14:paraId="31AAEF2B" w14:textId="751546AD" w:rsidR="00DB4F5D" w:rsidRPr="003628C1" w:rsidRDefault="000C08F0" w:rsidP="003628C1">
      <w:pPr>
        <w:spacing w:after="120" w:line="360" w:lineRule="auto"/>
        <w:rPr>
          <w:rFonts w:ascii="Times New Roman" w:hAnsi="Times New Roman" w:cs="Times New Roman"/>
          <w:sz w:val="28"/>
          <w:szCs w:val="28"/>
        </w:rPr>
      </w:pPr>
      <w:r>
        <w:rPr>
          <w:rFonts w:ascii="Times New Roman" w:hAnsi="Times New Roman" w:cs="Times New Roman"/>
          <w:sz w:val="28"/>
          <w:szCs w:val="28"/>
        </w:rPr>
        <w:t xml:space="preserve">Text S1. </w:t>
      </w:r>
      <w:r w:rsidR="00212479" w:rsidRPr="003628C1">
        <w:rPr>
          <w:rFonts w:ascii="Times New Roman" w:hAnsi="Times New Roman" w:cs="Times New Roman"/>
          <w:sz w:val="28"/>
          <w:szCs w:val="28"/>
        </w:rPr>
        <w:t>Ecopath inputs</w:t>
      </w:r>
    </w:p>
    <w:p w14:paraId="36FA909A" w14:textId="3CB23BCD" w:rsidR="00DB4F5D" w:rsidRPr="003628C1" w:rsidRDefault="00DB4F5D" w:rsidP="003628C1">
      <w:pPr>
        <w:spacing w:after="120" w:line="360" w:lineRule="auto"/>
        <w:rPr>
          <w:rFonts w:ascii="Times New Roman" w:hAnsi="Times New Roman" w:cs="Times New Roman"/>
          <w:i/>
          <w:iCs/>
          <w:sz w:val="24"/>
          <w:szCs w:val="24"/>
        </w:rPr>
      </w:pPr>
      <w:r w:rsidRPr="003628C1">
        <w:rPr>
          <w:rFonts w:ascii="Times New Roman" w:hAnsi="Times New Roman" w:cs="Times New Roman"/>
          <w:i/>
          <w:iCs/>
          <w:sz w:val="24"/>
          <w:szCs w:val="24"/>
        </w:rPr>
        <w:t>Sources and calculation of input parameters</w:t>
      </w:r>
    </w:p>
    <w:p w14:paraId="11E634A7" w14:textId="5D127EB7" w:rsidR="00DB4F5D" w:rsidRPr="003628C1" w:rsidRDefault="00DB4F5D" w:rsidP="003628C1">
      <w:pPr>
        <w:spacing w:after="120" w:line="360" w:lineRule="auto"/>
        <w:ind w:firstLine="357"/>
        <w:rPr>
          <w:rFonts w:ascii="Times New Roman" w:hAnsi="Times New Roman" w:cs="Times New Roman"/>
          <w:sz w:val="22"/>
          <w:szCs w:val="22"/>
        </w:rPr>
      </w:pPr>
      <w:r w:rsidRPr="003628C1">
        <w:rPr>
          <w:rFonts w:ascii="Times New Roman" w:hAnsi="Times New Roman" w:cs="Times New Roman"/>
          <w:sz w:val="22"/>
          <w:szCs w:val="22"/>
        </w:rPr>
        <w:t xml:space="preserve">We considered seven marine mammal functional groups in the model area (Table </w:t>
      </w:r>
      <w:r w:rsidR="001C54A7" w:rsidRPr="003628C1">
        <w:rPr>
          <w:rFonts w:ascii="Times New Roman" w:hAnsi="Times New Roman" w:cs="Times New Roman"/>
          <w:sz w:val="22"/>
          <w:szCs w:val="22"/>
        </w:rPr>
        <w:t>S</w:t>
      </w:r>
      <w:r w:rsidRPr="003628C1">
        <w:rPr>
          <w:rFonts w:ascii="Times New Roman" w:hAnsi="Times New Roman" w:cs="Times New Roman"/>
          <w:sz w:val="22"/>
          <w:szCs w:val="22"/>
        </w:rPr>
        <w:t xml:space="preserve">1). All of these groups contain only one species except for </w:t>
      </w:r>
      <w:r w:rsidRPr="003628C1">
        <w:rPr>
          <w:rFonts w:ascii="Times New Roman" w:hAnsi="Times New Roman" w:cs="Times New Roman"/>
          <w:i/>
          <w:sz w:val="22"/>
          <w:szCs w:val="22"/>
        </w:rPr>
        <w:t>Other seals</w:t>
      </w:r>
      <w:r w:rsidRPr="003628C1">
        <w:rPr>
          <w:rFonts w:ascii="Times New Roman" w:hAnsi="Times New Roman" w:cs="Times New Roman"/>
          <w:sz w:val="22"/>
          <w:szCs w:val="22"/>
        </w:rPr>
        <w:t xml:space="preserve">. The biomass </w:t>
      </w:r>
      <w:r w:rsidRPr="003628C1">
        <w:rPr>
          <w:rFonts w:ascii="Times New Roman" w:hAnsi="Times New Roman" w:cs="Times New Roman"/>
          <w:i/>
          <w:sz w:val="22"/>
          <w:szCs w:val="22"/>
        </w:rPr>
        <w:t>B</w:t>
      </w:r>
      <w:r w:rsidRPr="003628C1">
        <w:rPr>
          <w:rFonts w:ascii="Times New Roman" w:hAnsi="Times New Roman" w:cs="Times New Roman"/>
          <w:sz w:val="22"/>
          <w:szCs w:val="22"/>
        </w:rPr>
        <w:t xml:space="preserve"> of each group/species </w:t>
      </w:r>
      <w:r w:rsidR="00531FEC" w:rsidRPr="003628C1">
        <w:rPr>
          <w:rFonts w:ascii="Times New Roman" w:hAnsi="Times New Roman" w:cs="Times New Roman"/>
          <w:sz w:val="22"/>
          <w:szCs w:val="22"/>
        </w:rPr>
        <w:t>was</w:t>
      </w:r>
      <w:r w:rsidRPr="003628C1">
        <w:rPr>
          <w:rFonts w:ascii="Times New Roman" w:hAnsi="Times New Roman" w:cs="Times New Roman"/>
          <w:sz w:val="22"/>
          <w:szCs w:val="22"/>
        </w:rPr>
        <w:t xml:space="preserve"> calculated as the number of animals multiplied by the average weight (in tonnes) and divided by the area used (km</w:t>
      </w:r>
      <w:r w:rsidRPr="003628C1">
        <w:rPr>
          <w:rFonts w:ascii="Times New Roman" w:hAnsi="Times New Roman" w:cs="Times New Roman"/>
          <w:sz w:val="22"/>
          <w:szCs w:val="22"/>
          <w:vertAlign w:val="superscript"/>
        </w:rPr>
        <w:t>2</w:t>
      </w:r>
      <w:r w:rsidRPr="003628C1">
        <w:rPr>
          <w:rFonts w:ascii="Times New Roman" w:hAnsi="Times New Roman" w:cs="Times New Roman"/>
          <w:sz w:val="22"/>
          <w:szCs w:val="22"/>
        </w:rPr>
        <w:t xml:space="preserve">) (Table </w:t>
      </w:r>
      <w:r w:rsidR="001C54A7" w:rsidRPr="003628C1">
        <w:rPr>
          <w:rFonts w:ascii="Times New Roman" w:hAnsi="Times New Roman" w:cs="Times New Roman"/>
          <w:sz w:val="22"/>
          <w:szCs w:val="22"/>
        </w:rPr>
        <w:t>S</w:t>
      </w:r>
      <w:r w:rsidRPr="003628C1">
        <w:rPr>
          <w:rFonts w:ascii="Times New Roman" w:hAnsi="Times New Roman" w:cs="Times New Roman"/>
          <w:sz w:val="22"/>
          <w:szCs w:val="22"/>
        </w:rPr>
        <w:t xml:space="preserve">2). The </w:t>
      </w:r>
      <w:r w:rsidRPr="003628C1">
        <w:rPr>
          <w:rFonts w:ascii="Times New Roman" w:hAnsi="Times New Roman" w:cs="Times New Roman"/>
          <w:i/>
          <w:sz w:val="22"/>
          <w:szCs w:val="22"/>
        </w:rPr>
        <w:t xml:space="preserve">P/B </w:t>
      </w:r>
      <w:r w:rsidRPr="003628C1">
        <w:rPr>
          <w:rFonts w:ascii="Times New Roman" w:hAnsi="Times New Roman" w:cs="Times New Roman"/>
          <w:sz w:val="22"/>
          <w:szCs w:val="22"/>
        </w:rPr>
        <w:t xml:space="preserve">was calculated as the sum of natural mortality </w:t>
      </w:r>
      <w:r w:rsidRPr="003628C1">
        <w:rPr>
          <w:rFonts w:ascii="Times New Roman" w:hAnsi="Times New Roman" w:cs="Times New Roman"/>
          <w:i/>
          <w:sz w:val="22"/>
          <w:szCs w:val="22"/>
        </w:rPr>
        <w:t>Z</w:t>
      </w:r>
      <w:r w:rsidRPr="003628C1">
        <w:rPr>
          <w:rFonts w:ascii="Times New Roman" w:hAnsi="Times New Roman" w:cs="Times New Roman"/>
          <w:sz w:val="22"/>
          <w:szCs w:val="22"/>
        </w:rPr>
        <w:t xml:space="preserve"> and harvest mortality. Natural mortality rates for marine mammals were calculated based on values from life history tables and estimates of longevity based on equations from</w:t>
      </w:r>
      <w:r w:rsidR="00D31AFC" w:rsidRPr="003628C1">
        <w:rPr>
          <w:rFonts w:ascii="Times New Roman" w:hAnsi="Times New Roman" w:cs="Times New Roman"/>
          <w:sz w:val="22"/>
          <w:szCs w:val="22"/>
        </w:rPr>
        <w:t xml:space="preserve"> </w:t>
      </w:r>
      <w:r w:rsidR="00D31AFC" w:rsidRPr="003628C1">
        <w:rPr>
          <w:rFonts w:ascii="Times New Roman" w:hAnsi="Times New Roman" w:cs="Times New Roman"/>
          <w:sz w:val="22"/>
          <w:szCs w:val="22"/>
        </w:rPr>
        <w:fldChar w:fldCharType="begin" w:fldLock="1"/>
      </w:r>
      <w:r w:rsidR="0015119E" w:rsidRPr="003628C1">
        <w:rPr>
          <w:rFonts w:ascii="Times New Roman" w:hAnsi="Times New Roman" w:cs="Times New Roman"/>
          <w:sz w:val="22"/>
          <w:szCs w:val="22"/>
        </w:rPr>
        <w:instrText>ADDIN CSL_CITATION {"citationItems":[{"id":"ITEM-1","itemData":{"ISSN":"1748-7692","author":[{"dropping-particle":"","family":"Boveng","given":"P.","non-dropping-particle":"","parse-names":false,"suffix":""},{"dropping-particle":"","family":"Barlow","given":"J.","non-dropping-particle":"","parse-names":false,"suffix":""}],"container-title":"Marine Mammal Science","id":"ITEM-1","issued":{"date-parts":[["1991"]]},"page":"50-65","title":"Modeling age-specific mortality for marine mammal populations","type":"article-journal","volume":"7"},"uris":["http://www.mendeley.com/documents/?uuid=20f31607-cf4a-4876-8d59-d6ff3a571aba"]}],"mendeley":{"formattedCitation":"(Boveng and Barlow, 1991)","plainTextFormattedCitation":"(Boveng and Barlow, 1991)","previouslyFormattedCitation":"(Boveng and Barlow, 1991)"},"properties":{"noteIndex":0},"schema":"https://github.com/citation-style-language/schema/raw/master/csl-citation.json"}</w:instrText>
      </w:r>
      <w:r w:rsidR="00D31AFC" w:rsidRPr="003628C1">
        <w:rPr>
          <w:rFonts w:ascii="Times New Roman" w:hAnsi="Times New Roman" w:cs="Times New Roman"/>
          <w:sz w:val="22"/>
          <w:szCs w:val="22"/>
        </w:rPr>
        <w:fldChar w:fldCharType="separate"/>
      </w:r>
      <w:r w:rsidR="0015119E" w:rsidRPr="003628C1">
        <w:rPr>
          <w:rFonts w:ascii="Times New Roman" w:hAnsi="Times New Roman" w:cs="Times New Roman"/>
          <w:noProof/>
          <w:sz w:val="22"/>
          <w:szCs w:val="22"/>
        </w:rPr>
        <w:t>(Boveng and Barlow, 1991)</w:t>
      </w:r>
      <w:r w:rsidR="00D31AFC" w:rsidRPr="003628C1">
        <w:rPr>
          <w:rFonts w:ascii="Times New Roman" w:hAnsi="Times New Roman" w:cs="Times New Roman"/>
          <w:sz w:val="22"/>
          <w:szCs w:val="22"/>
        </w:rPr>
        <w:fldChar w:fldCharType="end"/>
      </w:r>
      <w:r w:rsidR="001C54A7" w:rsidRPr="003628C1">
        <w:rPr>
          <w:rFonts w:ascii="Times New Roman" w:hAnsi="Times New Roman" w:cs="Times New Roman"/>
          <w:sz w:val="22"/>
          <w:szCs w:val="22"/>
        </w:rPr>
        <w:t>.</w:t>
      </w:r>
      <w:r w:rsidRPr="003628C1">
        <w:rPr>
          <w:rFonts w:ascii="Times New Roman" w:hAnsi="Times New Roman" w:cs="Times New Roman"/>
          <w:sz w:val="22"/>
          <w:szCs w:val="22"/>
        </w:rPr>
        <w:t xml:space="preserve"> The authors calculated </w:t>
      </w:r>
      <w:r w:rsidRPr="003628C1">
        <w:rPr>
          <w:rFonts w:ascii="Times New Roman" w:hAnsi="Times New Roman" w:cs="Times New Roman"/>
          <w:i/>
          <w:sz w:val="22"/>
          <w:szCs w:val="22"/>
        </w:rPr>
        <w:t>Z</w:t>
      </w:r>
      <w:r w:rsidRPr="003628C1">
        <w:rPr>
          <w:rFonts w:ascii="Times New Roman" w:hAnsi="Times New Roman" w:cs="Times New Roman"/>
          <w:sz w:val="22"/>
          <w:szCs w:val="22"/>
        </w:rPr>
        <w:t xml:space="preserve"> over all life stages up to a maximum age using survivorship as an inverse </w:t>
      </w:r>
      <w:r w:rsidR="00531FEC" w:rsidRPr="003628C1">
        <w:rPr>
          <w:rFonts w:ascii="Times New Roman" w:hAnsi="Times New Roman" w:cs="Times New Roman"/>
          <w:sz w:val="22"/>
          <w:szCs w:val="22"/>
        </w:rPr>
        <w:t>of</w:t>
      </w:r>
      <w:r w:rsidRPr="003628C1">
        <w:rPr>
          <w:rFonts w:ascii="Times New Roman" w:hAnsi="Times New Roman" w:cs="Times New Roman"/>
          <w:sz w:val="22"/>
          <w:szCs w:val="22"/>
        </w:rPr>
        <w:t xml:space="preserve"> natural mortality based on life histories of fur seals, monkeys and humans (full equations and parameters for P/B calculations are available </w:t>
      </w:r>
      <w:r w:rsidR="001C54A7" w:rsidRPr="003628C1">
        <w:rPr>
          <w:rFonts w:ascii="Times New Roman" w:hAnsi="Times New Roman" w:cs="Times New Roman"/>
          <w:sz w:val="22"/>
          <w:szCs w:val="22"/>
        </w:rPr>
        <w:t>below</w:t>
      </w:r>
      <w:r w:rsidRPr="003628C1">
        <w:rPr>
          <w:rFonts w:ascii="Times New Roman" w:hAnsi="Times New Roman" w:cs="Times New Roman"/>
          <w:sz w:val="22"/>
          <w:szCs w:val="22"/>
        </w:rPr>
        <w:t>). Harvest mortality was calculated as catch over biomass, based on reported catches.</w:t>
      </w:r>
      <w:r w:rsidR="001C54A7" w:rsidRPr="003628C1">
        <w:rPr>
          <w:rFonts w:ascii="Times New Roman" w:hAnsi="Times New Roman" w:cs="Times New Roman"/>
          <w:sz w:val="22"/>
          <w:szCs w:val="22"/>
        </w:rPr>
        <w:t xml:space="preserve"> </w:t>
      </w:r>
      <w:r w:rsidRPr="003628C1">
        <w:rPr>
          <w:rFonts w:ascii="Times New Roman" w:hAnsi="Times New Roman" w:cs="Times New Roman"/>
          <w:sz w:val="22"/>
          <w:szCs w:val="22"/>
        </w:rPr>
        <w:t>When no bioenergetics models were available for the species, the Q/B for marine mammals was calculated based on th</w:t>
      </w:r>
      <w:r w:rsidR="00537F08" w:rsidRPr="003628C1">
        <w:rPr>
          <w:rFonts w:ascii="Times New Roman" w:hAnsi="Times New Roman" w:cs="Times New Roman"/>
          <w:sz w:val="22"/>
          <w:szCs w:val="22"/>
        </w:rPr>
        <w:t>e following</w:t>
      </w:r>
      <w:r w:rsidRPr="003628C1">
        <w:rPr>
          <w:rFonts w:ascii="Times New Roman" w:hAnsi="Times New Roman" w:cs="Times New Roman"/>
          <w:sz w:val="22"/>
          <w:szCs w:val="22"/>
        </w:rPr>
        <w:t xml:space="preserve"> energetic equation as a first step</w:t>
      </w:r>
      <w:r w:rsidR="00D31AFC" w:rsidRPr="003628C1">
        <w:rPr>
          <w:rFonts w:ascii="Times New Roman" w:hAnsi="Times New Roman" w:cs="Times New Roman"/>
          <w:sz w:val="22"/>
          <w:szCs w:val="22"/>
        </w:rPr>
        <w:t xml:space="preserve"> </w:t>
      </w:r>
      <w:r w:rsidR="00D31AFC" w:rsidRPr="003628C1">
        <w:rPr>
          <w:rFonts w:ascii="Times New Roman" w:hAnsi="Times New Roman" w:cs="Times New Roman"/>
          <w:sz w:val="22"/>
          <w:szCs w:val="22"/>
        </w:rPr>
        <w:fldChar w:fldCharType="begin" w:fldLock="1"/>
      </w:r>
      <w:r w:rsidR="0015119E" w:rsidRPr="003628C1">
        <w:rPr>
          <w:rFonts w:ascii="Times New Roman" w:hAnsi="Times New Roman" w:cs="Times New Roman"/>
          <w:sz w:val="22"/>
          <w:szCs w:val="22"/>
        </w:rPr>
        <w:instrText>ADDIN CSL_CITATION {"citationItems":[{"id":"ITEM-1","itemData":{"DOI":"10.1111/1365-2435.13649","ISSN":"13652435","abstract":"Global biotic and abiotic threats, particularly from pervasive human activities, are progressively pushing large, apex carnivorous mammals into the functional role of mesopredator. Hunters are now becoming the hunted. Despite marked impacts on these animals and the ecosystems in which they live, little is known about the physiological repercussions of this role downgrading from ultimate to penultimate predator. Here we examine how such ecological role reversals alter the physiological processes associated with energy expenditure, and ultimately the cost of survival during peak performance. Taxonomic group, preferred habitat and domestication affected the capacity of the oxygen pathway to support high levels of aerobic performance by carnivorous mammals. Fear responses associated with anthropogenic threats also impacted aerobic performance. Allometric trends for three energetic metrics [maximum oxygen consumption, field metabolic rates (FMRs) and the cost per stride or stroke], showed distinct trends in aerobic capacity for different evolutionary lineages of mammalian predators. Cursorial canids that chase down prey demonstrated the highest relative maximum oxygen consumption rates (10–25 times resting levels) and FMRs, while ambush predators (i.e. felids) and diving marine mammals had aerobic capacities that were similar to or lower than sedentary domestic mammals of comparable size. The maximum energetic cost of performance for apex predators depended on whether the animals were hunters or the hunted. Escape responses were exceptionally costly for marine (narwhal Monodon monoceros) and terrestrial (mountain lion Puma concolor) locomotor specialists, as well as semi-aquatic (polar bear Ursus maritimus) species; all showed a nearly two-fold increase in peak energy expenditure when avoiding threats. As the duration and frequency of threats to wild species continue to grow, cumulative energetic costs are becoming more apparent. In view of this, attention to the energy demands of apex predators will provide vital predictive power to anticipate mismatches between a species' functional design and human-induced pressures, and allow for the development of conservation strategies based on how species are built to survive. A free Plain Language Summary can be found within the Supporting Information of this article.","author":[{"dropping-particle":"","family":"Williams","given":"Terrie M.","non-dropping-particle":"","parse-names":false,"suffix":""},{"dropping-particle":"","family":"Peter-Heide Jørgensen","given":"Mads","non-dropping-particle":"","parse-names":false,"suffix":""},{"dropping-particle":"","family":"Pagano","given":"Anthony M.","non-dropping-particle":"","parse-names":false,"suffix":""},{"dropping-particle":"","family":"Bryce","given":"Caleb M.","non-dropping-particle":"","parse-names":false,"suffix":""}],"container-title":"Functional Ecology","id":"ITEM-1","issue":"10","issued":{"date-parts":[["2020","10","1"]]},"page":"2015-2029","publisher":"Blackwell Publishing Ltd","title":"Hunters versus hunted: New perspectives on the energetic costs of survival at the top of the food chain","type":"article-journal","volume":"34"},"uris":["http://www.mendeley.com/documents/?uuid=0e0219a2-b91c-3927-ac33-5975d861072d"]}],"mendeley":{"formattedCitation":"(Williams et al., 2020)","plainTextFormattedCitation":"(Williams et al., 2020)","previouslyFormattedCitation":"(Williams et al., 2020)"},"properties":{"noteIndex":0},"schema":"https://github.com/citation-style-language/schema/raw/master/csl-citation.json"}</w:instrText>
      </w:r>
      <w:r w:rsidR="00D31AFC" w:rsidRPr="003628C1">
        <w:rPr>
          <w:rFonts w:ascii="Times New Roman" w:hAnsi="Times New Roman" w:cs="Times New Roman"/>
          <w:sz w:val="22"/>
          <w:szCs w:val="22"/>
        </w:rPr>
        <w:fldChar w:fldCharType="separate"/>
      </w:r>
      <w:r w:rsidR="0015119E" w:rsidRPr="003628C1">
        <w:rPr>
          <w:rFonts w:ascii="Times New Roman" w:hAnsi="Times New Roman" w:cs="Times New Roman"/>
          <w:noProof/>
          <w:sz w:val="22"/>
          <w:szCs w:val="22"/>
        </w:rPr>
        <w:t>(Williams et al., 2020)</w:t>
      </w:r>
      <w:r w:rsidR="00D31AFC" w:rsidRPr="003628C1">
        <w:rPr>
          <w:rFonts w:ascii="Times New Roman" w:hAnsi="Times New Roman" w:cs="Times New Roman"/>
          <w:sz w:val="22"/>
          <w:szCs w:val="22"/>
        </w:rPr>
        <w:fldChar w:fldCharType="end"/>
      </w:r>
      <w:r w:rsidRPr="003628C1">
        <w:rPr>
          <w:rFonts w:ascii="Times New Roman" w:hAnsi="Times New Roman" w:cs="Times New Roman"/>
          <w:sz w:val="22"/>
          <w:szCs w:val="22"/>
        </w:rPr>
        <w:t>:</w:t>
      </w:r>
    </w:p>
    <w:p w14:paraId="477EAE67" w14:textId="77777777" w:rsidR="00DB4F5D" w:rsidRPr="003628C1" w:rsidRDefault="00DB4F5D" w:rsidP="00DB4F5D">
      <w:pPr>
        <w:pStyle w:val="ListParagraph"/>
        <w:numPr>
          <w:ilvl w:val="0"/>
          <w:numId w:val="2"/>
        </w:numPr>
        <w:spacing w:after="0" w:line="360" w:lineRule="auto"/>
        <w:rPr>
          <w:rFonts w:ascii="Times New Roman" w:hAnsi="Times New Roman" w:cs="Times New Roman"/>
          <w:sz w:val="22"/>
          <w:szCs w:val="22"/>
        </w:rPr>
      </w:pPr>
      <m:oMath>
        <m:r>
          <w:rPr>
            <w:rFonts w:ascii="Cambria Math" w:hAnsi="Cambria Math" w:cs="Times New Roman"/>
            <w:sz w:val="22"/>
            <w:szCs w:val="22"/>
          </w:rPr>
          <m:t xml:space="preserve">FMR=651.2 . </m:t>
        </m:r>
        <m:sSup>
          <m:sSupPr>
            <m:ctrlPr>
              <w:rPr>
                <w:rFonts w:ascii="Cambria Math" w:hAnsi="Cambria Math" w:cs="Times New Roman"/>
                <w:i/>
                <w:sz w:val="22"/>
                <w:szCs w:val="22"/>
              </w:rPr>
            </m:ctrlPr>
          </m:sSupPr>
          <m:e>
            <m:r>
              <w:rPr>
                <w:rFonts w:ascii="Cambria Math" w:hAnsi="Cambria Math" w:cs="Times New Roman"/>
                <w:sz w:val="22"/>
                <w:szCs w:val="22"/>
              </w:rPr>
              <m:t>M</m:t>
            </m:r>
          </m:e>
          <m:sup>
            <m:r>
              <w:rPr>
                <w:rFonts w:ascii="Cambria Math" w:hAnsi="Cambria Math" w:cs="Times New Roman"/>
                <w:sz w:val="22"/>
                <w:szCs w:val="22"/>
              </w:rPr>
              <m:t>0.87</m:t>
            </m:r>
          </m:sup>
        </m:sSup>
      </m:oMath>
      <w:r w:rsidRPr="003628C1">
        <w:rPr>
          <w:rFonts w:ascii="Times New Roman" w:hAnsi="Times New Roman" w:cs="Times New Roman"/>
          <w:sz w:val="22"/>
          <w:szCs w:val="22"/>
        </w:rPr>
        <w:t xml:space="preserve"> </w:t>
      </w:r>
    </w:p>
    <w:p w14:paraId="2E343FA6" w14:textId="65D88834" w:rsidR="00DB4F5D" w:rsidRPr="003628C1" w:rsidRDefault="00DB4F5D" w:rsidP="00DB4F5D">
      <w:pPr>
        <w:spacing w:after="0" w:line="360" w:lineRule="auto"/>
        <w:ind w:firstLine="357"/>
        <w:rPr>
          <w:rFonts w:ascii="Times New Roman" w:hAnsi="Times New Roman" w:cs="Times New Roman"/>
          <w:sz w:val="22"/>
          <w:szCs w:val="22"/>
        </w:rPr>
      </w:pPr>
      <w:r w:rsidRPr="003628C1">
        <w:rPr>
          <w:rFonts w:ascii="Times New Roman" w:hAnsi="Times New Roman" w:cs="Times New Roman"/>
          <w:sz w:val="22"/>
          <w:szCs w:val="22"/>
        </w:rPr>
        <w:t xml:space="preserve">where </w:t>
      </w:r>
      <w:r w:rsidRPr="003628C1">
        <w:rPr>
          <w:rFonts w:ascii="Times New Roman" w:hAnsi="Times New Roman" w:cs="Times New Roman"/>
          <w:i/>
          <w:sz w:val="22"/>
          <w:szCs w:val="22"/>
        </w:rPr>
        <w:t>FMR</w:t>
      </w:r>
      <w:r w:rsidRPr="003628C1">
        <w:rPr>
          <w:rFonts w:ascii="Times New Roman" w:hAnsi="Times New Roman" w:cs="Times New Roman"/>
          <w:sz w:val="22"/>
          <w:szCs w:val="22"/>
        </w:rPr>
        <w:t xml:space="preserve"> is the field metabolic rate in kcal/day and </w:t>
      </w:r>
      <w:r w:rsidRPr="003628C1">
        <w:rPr>
          <w:rFonts w:ascii="Times New Roman" w:hAnsi="Times New Roman" w:cs="Times New Roman"/>
          <w:i/>
          <w:sz w:val="22"/>
          <w:szCs w:val="22"/>
        </w:rPr>
        <w:t>M</w:t>
      </w:r>
      <w:r w:rsidRPr="003628C1">
        <w:rPr>
          <w:rFonts w:ascii="Times New Roman" w:hAnsi="Times New Roman" w:cs="Times New Roman"/>
          <w:sz w:val="22"/>
          <w:szCs w:val="22"/>
        </w:rPr>
        <w:t xml:space="preserve"> is mean body weight in kg. </w:t>
      </w:r>
      <w:r w:rsidR="00537F08" w:rsidRPr="003628C1">
        <w:rPr>
          <w:rFonts w:ascii="Times New Roman" w:hAnsi="Times New Roman" w:cs="Times New Roman"/>
          <w:sz w:val="22"/>
          <w:szCs w:val="22"/>
        </w:rPr>
        <w:t>After</w:t>
      </w:r>
      <w:r w:rsidRPr="003628C1">
        <w:rPr>
          <w:rFonts w:ascii="Times New Roman" w:hAnsi="Times New Roman" w:cs="Times New Roman"/>
          <w:sz w:val="22"/>
          <w:szCs w:val="22"/>
        </w:rPr>
        <w:t>,</w:t>
      </w:r>
      <w:r w:rsidR="00537F08" w:rsidRPr="003628C1">
        <w:rPr>
          <w:rFonts w:ascii="Times New Roman" w:hAnsi="Times New Roman" w:cs="Times New Roman"/>
          <w:sz w:val="22"/>
          <w:szCs w:val="22"/>
        </w:rPr>
        <w:t xml:space="preserve"> FMR in kcal/day was converted to Q/B in a /year rate based on</w:t>
      </w:r>
      <w:r w:rsidRPr="003628C1">
        <w:rPr>
          <w:rFonts w:ascii="Times New Roman" w:hAnsi="Times New Roman" w:cs="Times New Roman"/>
          <w:sz w:val="22"/>
          <w:szCs w:val="22"/>
        </w:rPr>
        <w:t xml:space="preserve"> the average energy density of prey items</w:t>
      </w:r>
      <w:r w:rsidR="00537F08" w:rsidRPr="003628C1">
        <w:rPr>
          <w:rFonts w:ascii="Times New Roman" w:hAnsi="Times New Roman" w:cs="Times New Roman"/>
          <w:sz w:val="22"/>
          <w:szCs w:val="22"/>
        </w:rPr>
        <w:t xml:space="preserve"> previously reported</w:t>
      </w:r>
      <w:r w:rsidR="00D31AFC" w:rsidRPr="003628C1">
        <w:rPr>
          <w:rFonts w:ascii="Times New Roman" w:hAnsi="Times New Roman" w:cs="Times New Roman"/>
          <w:sz w:val="22"/>
          <w:szCs w:val="22"/>
        </w:rPr>
        <w:t xml:space="preserve"> </w:t>
      </w:r>
      <w:r w:rsidR="00D31AFC" w:rsidRPr="003628C1">
        <w:rPr>
          <w:rFonts w:ascii="Times New Roman" w:hAnsi="Times New Roman" w:cs="Times New Roman"/>
          <w:sz w:val="22"/>
          <w:szCs w:val="22"/>
        </w:rPr>
        <w:fldChar w:fldCharType="begin" w:fldLock="1"/>
      </w:r>
      <w:r w:rsidR="003327FB">
        <w:rPr>
          <w:rFonts w:ascii="Times New Roman" w:hAnsi="Times New Roman" w:cs="Times New Roman"/>
          <w:sz w:val="22"/>
          <w:szCs w:val="22"/>
        </w:rPr>
        <w:instrText>ADDIN CSL_CITATION {"citationItems":[{"id":"ITEM-1","itemData":{"abstract":"Marine birds and marine mammals are important components of the North Pacific ecosystem. The amount of food consumed by marine birds and mammals can be considerable. In some areas, the prey of marine birds and mammals are important commercial species or are important prey for harvested species, so there can be conflicts between human and bird/mammal use of resources. Declines in some mammal and bird populations have raised concerns about possible competition with commercial fisheries. Because of the importance that marine birds and mammals have in the North Pacific, it is important to bring together and summarize available information on the food habits and consumption by these important predators in order to understand their role in the ecosystem. To make comparisons and summarizations easier and more comprehensible, the PICES region (30°N to the Bering Strait) was subdivided into regions based on oceanographic domains (Fig. 1). These regions varied in size from about 7 million km2 to over 100 million km2. The quality and quantity of information was not uniform across the regions, making comparisons difficult. At least 47 marine mammal species and 135 sea bird species inhabit the PICES region. Estimates of abundance exceed 10,000,000 marine mammals and 200,000,000 marine birds. Seabirds and marine mammals are widely distributed throughout the PICES region. The mean size of individuals ranges from 28 kg to over 100,000 kg for marine mammals and from 20 g to 8,000+g for marine birds.","author":[{"dropping-particle":"","family":"Hunt","given":"G L","non-dropping-particle":"","parse-names":false,"suffix":""},{"dropping-particle":"","family":"Kato","given":"H","non-dropping-particle":"","parse-names":false,"suffix":""},{"dropping-particle":"","family":"McKinnell","given":"S M","non-dropping-particle":"","parse-names":false,"suffix":""},{"dropping-particle":"","family":"Organization","given":"North Pacific Marine Science","non-dropping-particle":"","parse-names":false,"suffix":""}],"container-title":"PICES Scientific Report","id":"ITEM-1","issue":"14","issued":{"date-parts":[["2000"]]},"page":"165","title":"Predation by marine birds and mammals in the subarctic North Pacific Ocean","type":"article-journal","volume":"14"},"uris":["http://www.mendeley.com/documents/?uuid=e31dabed-1751-4add-9fb9-9dfd79dd7f64"]},{"id":"ITEM-2","itemData":{"author":[{"dropping-particle":"","family":"Guénette","given":"Sylvie","non-dropping-particle":"","parse-names":false,"suffix":""},{"dropping-particle":"","family":"Heymans","given":"Sheila J J","non-dropping-particle":"","parse-names":false,"suffix":""},{"dropping-particle":"","family":"Christensen","given":"Villy","non-dropping-particle":"","parse-names":false,"suffix":""},{"dropping-particle":"","family":"Trites","given":"Andrew W","non-dropping-particle":"","parse-names":false,"suffix":""}],"container-title":"Proceedings of the Fourth Glacier Bay Science Symposium","id":"ITEM-2","issued":{"date-parts":[["2005"]]},"page":"2000-2004","title":"Ecosystem Models of the Aleutian Islands and Southeast Alaska Show that Steller Sea Lions are Impacted by Killer Whale Predation when Sea Lion Numbers are Low","type":"article-journal"},"uris":["http://www.mendeley.com/documents/?uuid=20edb06c-c815-4961-8f2f-0dce41ff0723"]},{"id":"ITEM-3","itemData":{"author":[{"dropping-particle":"","family":"Harter","given":"B Britten","non-dropping-particle":"","parse-names":false,"suffix":""},{"dropping-particle":"","family":"Elliott","given":"Kyle H","non-dropping-particle":"","parse-names":false,"suffix":""},{"dropping-particle":"","family":"Divoky","given":"George J","non-dropping-particle":"","parse-names":false,"suffix":""},{"dropping-particle":"","family":"Davoren, Gail","given":"K","non-dropping-particle":"","parse-names":false,"suffix":""}],"container-title":"Arctic","id":"ITEM-3","issue":"2","issued":{"date-parts":[["2013"]]},"note":"- Energy density increases with fork-length in Arctic cod - very strongly\n- Larger fish are more energy-rich per unit mass\n- Arctic cod is one of the most energy-rich prey in the Arctic\n-Older fish may invest proportionally more in lipid-rich organs such as adipose tissues and gonads rather than in growth\n- No differences in energy density between Hudson Bay and Western Beaufort Sea","page":"191-196","title":"Arctic cod (Boreogadus saida) as prey: fish length-energetics relationships in the Beaufort Sea and Hudson Bay","type":"article-journal","volume":"66"},"uris":["http://www.mendeley.com/documents/?uuid=a62d0631-c324-435a-9f3e-9b0150d8b2a0"]},{"id":"ITEM-4","itemData":{"abstract":"Regional declines in polar bear (Ursus maritimus) populations have been attributed to changing sea ice conditions, but with limited information on the causative mechanisms. By simultaneously measuring field metabolic rates, daily activity patterns, body condition, and foraging success of polar bears moving on the spring sea ice, we found that high metabolic rates (1.6 times greater than previously assumed) coupled with low intake of fat-rich marine mammal prey resulted in an energy deficit for more than half of the bears examined. Activity and movement on the sea ice strongly influenced metabolic demands. Consequently, increases in mobility resulting from ongoing and forecasted declines in and fragmentation of sea ice are likely to increase energy demands and may be an important factor explaining observed declines in body condition and survival. A s the most carnivorous and only marine-living ursid, polar bears are lone among bears in their reliance on marine mammal prey. Evolution of this Arctic apex predator included behavioral and physiological adaptations that distinguish polar bears from terrestrial bears (1), which has made them dependent on the sea ice and may increase their vulnerability to climate change (2). As a consequence of living in this labile marine habitat , polar bears occupy expansive home ranges that are considerably larger than those occupied by other ursids (3) or predicted for similarly sized terrestrial carnivores (4). They also exhibit remarkable abilities to swim for extended distances (5). However, such long-distance movements , whether walking or swimming, necessitate substantial energetic resources to satisfy locomotor demands (6, 7). Historically, sufficient resources were afforded through the availability of fatty, energy-dense seal prey, which could be hunted efficiently from the sea ice (8). Presently, the sea ice minimum extent across the Arctic is decreasing at a rate of 14% per decade, spring break-up is occurring earlier, and fall freeze-up is occurring later (9). This decline in sea ice is likely reducing access to, and abundance of, seal prey (10). Because metabolism determines the rate at which organisms require energy from their environment (11), measures of polar bear metabolic rates provide an important metric for linking declines in Arctic sea ice to polar bear survival. Changes in energy balance resulting from increased energy expenditure or reductions in foraging opportunities could lead to declines in body…","author":[{"dropping-particle":"","family":"Pagano","given":"A M","non-dropping-particle":"","parse-names":false,"suffix":""},{"dropping-particle":"","family":"Durner","given":"G M","non-dropping-particle":"","parse-names":false,"suffix":""},{"dropping-particle":"","family":"Rode","given":"K D","non-dropping-particle":"","parse-names":false,"suffix":""},{"dropping-particle":"","family":"Atwood","given":"T C","non-dropping-particle":"","parse-names":false,"suffix":""},{"dropping-particle":"","family":"Atkinson","given":"S N","non-dropping-particle":"","parse-names":false,"suffix":""},{"dropping-particle":"","family":"Peacock","given":"E","non-dropping-particle":"","parse-names":false,"suffix":""},{"dropping-particle":"","family":"Costa","given":"D P","non-dropping-particle":"","parse-names":false,"suffix":""},{"dropping-particle":"","family":"Owen","given":"M A","non-dropping-particle":"","parse-names":false,"suffix":""},{"dropping-particle":"","family":"Williams","given":"T M","non-dropping-particle":"","parse-names":false,"suffix":""}],"container-title":"Science","id":"ITEM-4","issued":{"date-parts":[["2018"]]},"number-of-pages":"568-572","title":"High-energy, high-fat lifestyle challenges an Arctic apex predator, the polar bear","type":"report","volume":"359"},"uris":["http://www.mendeley.com/documents/?uuid=5fa927fd-f8af-3c13-846c-2215852c437d"]}],"mendeley":{"formattedCitation":"(Guénette et al., 2005; Harter et al., 2013; Hunt et al., 2000; Pagano et al., 2018)","plainTextFormattedCitation":"(Guénette et al., 2005; Harter et al., 2013; Hunt et al., 2000; Pagano et al., 2018)","previouslyFormattedCitation":"(Hunt et al., 2000; Guénette et al., 2005; Harter et al., 2013; Pagano et al., 2018)"},"properties":{"noteIndex":0},"schema":"https://github.com/citation-style-language/schema/raw/master/csl-citation.json"}</w:instrText>
      </w:r>
      <w:r w:rsidR="00D31AFC" w:rsidRPr="003628C1">
        <w:rPr>
          <w:rFonts w:ascii="Times New Roman" w:hAnsi="Times New Roman" w:cs="Times New Roman"/>
          <w:sz w:val="22"/>
          <w:szCs w:val="22"/>
        </w:rPr>
        <w:fldChar w:fldCharType="separate"/>
      </w:r>
      <w:r w:rsidR="003327FB" w:rsidRPr="003327FB">
        <w:rPr>
          <w:rFonts w:ascii="Times New Roman" w:hAnsi="Times New Roman" w:cs="Times New Roman"/>
          <w:noProof/>
          <w:sz w:val="22"/>
          <w:szCs w:val="22"/>
        </w:rPr>
        <w:t>(Guénette et al., 2005; Harter et al., 2013; Hunt et al., 2000; Pagano et al., 2018)</w:t>
      </w:r>
      <w:r w:rsidR="00D31AFC" w:rsidRPr="003628C1">
        <w:rPr>
          <w:rFonts w:ascii="Times New Roman" w:hAnsi="Times New Roman" w:cs="Times New Roman"/>
          <w:sz w:val="22"/>
          <w:szCs w:val="22"/>
        </w:rPr>
        <w:fldChar w:fldCharType="end"/>
      </w:r>
      <w:r w:rsidR="00537F08" w:rsidRPr="003628C1">
        <w:rPr>
          <w:rFonts w:ascii="Times New Roman" w:hAnsi="Times New Roman" w:cs="Times New Roman"/>
          <w:sz w:val="22"/>
          <w:szCs w:val="22"/>
        </w:rPr>
        <w:t xml:space="preserve">, </w:t>
      </w:r>
      <w:r w:rsidRPr="003628C1">
        <w:rPr>
          <w:rFonts w:ascii="Times New Roman" w:hAnsi="Times New Roman" w:cs="Times New Roman"/>
          <w:sz w:val="22"/>
          <w:szCs w:val="22"/>
        </w:rPr>
        <w:t>and diet composition of marine mammals</w:t>
      </w:r>
      <w:r w:rsidR="001C54A7" w:rsidRPr="003628C1">
        <w:rPr>
          <w:rFonts w:ascii="Times New Roman" w:hAnsi="Times New Roman" w:cs="Times New Roman"/>
          <w:sz w:val="22"/>
          <w:szCs w:val="22"/>
        </w:rPr>
        <w:t xml:space="preserve"> (Table S4)</w:t>
      </w:r>
      <w:r w:rsidRPr="003628C1">
        <w:rPr>
          <w:rFonts w:ascii="Times New Roman" w:hAnsi="Times New Roman" w:cs="Times New Roman"/>
          <w:sz w:val="22"/>
          <w:szCs w:val="22"/>
        </w:rPr>
        <w:t>.</w:t>
      </w:r>
    </w:p>
    <w:p w14:paraId="15404804" w14:textId="321A40F1" w:rsidR="00DB4F5D" w:rsidRPr="003628C1" w:rsidRDefault="002D4203" w:rsidP="001C54A7">
      <w:pPr>
        <w:spacing w:after="0" w:line="360" w:lineRule="auto"/>
        <w:ind w:firstLine="360"/>
        <w:rPr>
          <w:rFonts w:ascii="Times New Roman" w:hAnsi="Times New Roman" w:cs="Times New Roman"/>
          <w:sz w:val="22"/>
          <w:szCs w:val="22"/>
          <w:lang w:val="en-US"/>
        </w:rPr>
      </w:pPr>
      <w:r w:rsidRPr="003628C1">
        <w:rPr>
          <w:rFonts w:ascii="Times New Roman" w:hAnsi="Times New Roman" w:cs="Times New Roman"/>
          <w:sz w:val="22"/>
          <w:szCs w:val="22"/>
          <w:lang w:val="en-US"/>
        </w:rPr>
        <w:t xml:space="preserve">Although there are more seabird species in the model area, we only considered those that are more abundant as representative, and for which there were more data available (Table S1). </w:t>
      </w:r>
      <w:r w:rsidR="00DB4F5D" w:rsidRPr="003628C1">
        <w:rPr>
          <w:rFonts w:ascii="Times New Roman" w:hAnsi="Times New Roman" w:cs="Times New Roman"/>
          <w:sz w:val="22"/>
          <w:szCs w:val="22"/>
          <w:lang w:val="en-US"/>
        </w:rPr>
        <w:t>Biomass and P/B calculations for seabirds were similar to marine mammals, i.e.</w:t>
      </w:r>
      <w:r w:rsidR="001C54A7" w:rsidRPr="003628C1">
        <w:rPr>
          <w:rFonts w:ascii="Times New Roman" w:hAnsi="Times New Roman" w:cs="Times New Roman"/>
          <w:sz w:val="22"/>
          <w:szCs w:val="22"/>
          <w:lang w:val="en-US"/>
        </w:rPr>
        <w:t>,</w:t>
      </w:r>
      <w:r w:rsidR="00DB4F5D" w:rsidRPr="003628C1">
        <w:rPr>
          <w:rFonts w:ascii="Times New Roman" w:hAnsi="Times New Roman" w:cs="Times New Roman"/>
          <w:sz w:val="22"/>
          <w:szCs w:val="22"/>
          <w:lang w:val="en-US"/>
        </w:rPr>
        <w:t xml:space="preserve"> biomass was calculated as number of individuals times weight per km</w:t>
      </w:r>
      <w:r w:rsidR="00DB4F5D" w:rsidRPr="003628C1">
        <w:rPr>
          <w:rFonts w:ascii="Times New Roman" w:hAnsi="Times New Roman" w:cs="Times New Roman"/>
          <w:sz w:val="22"/>
          <w:szCs w:val="22"/>
          <w:vertAlign w:val="superscript"/>
          <w:lang w:val="en-US"/>
        </w:rPr>
        <w:t>2</w:t>
      </w:r>
      <w:r w:rsidR="00DB4F5D" w:rsidRPr="003628C1">
        <w:rPr>
          <w:rFonts w:ascii="Times New Roman" w:hAnsi="Times New Roman" w:cs="Times New Roman"/>
          <w:sz w:val="22"/>
          <w:szCs w:val="22"/>
          <w:lang w:val="en-US"/>
        </w:rPr>
        <w:t xml:space="preserve">, while P/B was calculated as the sum of reported natural mortality and harvest mortality rates (Table </w:t>
      </w:r>
      <w:r w:rsidR="001C54A7" w:rsidRPr="003628C1">
        <w:rPr>
          <w:rFonts w:ascii="Times New Roman" w:hAnsi="Times New Roman" w:cs="Times New Roman"/>
          <w:sz w:val="22"/>
          <w:szCs w:val="22"/>
          <w:lang w:val="en-US"/>
        </w:rPr>
        <w:t>S2</w:t>
      </w:r>
      <w:r w:rsidR="00DB4F5D" w:rsidRPr="003628C1">
        <w:rPr>
          <w:rFonts w:ascii="Times New Roman" w:hAnsi="Times New Roman" w:cs="Times New Roman"/>
          <w:sz w:val="22"/>
          <w:szCs w:val="22"/>
          <w:lang w:val="en-US"/>
        </w:rPr>
        <w:t>).</w:t>
      </w:r>
      <w:r w:rsidR="001C54A7" w:rsidRPr="003628C1">
        <w:rPr>
          <w:rFonts w:ascii="Times New Roman" w:hAnsi="Times New Roman" w:cs="Times New Roman"/>
          <w:sz w:val="22"/>
          <w:szCs w:val="22"/>
          <w:lang w:val="en-US"/>
        </w:rPr>
        <w:t xml:space="preserve"> </w:t>
      </w:r>
      <w:r w:rsidR="00DB4F5D" w:rsidRPr="003628C1">
        <w:rPr>
          <w:rFonts w:ascii="Times New Roman" w:hAnsi="Times New Roman" w:cs="Times New Roman"/>
          <w:sz w:val="22"/>
          <w:szCs w:val="22"/>
          <w:lang w:val="en-US"/>
        </w:rPr>
        <w:t>The Q/B was calculated using the daily energy requirements calculations according to reported field metabolic rates</w:t>
      </w:r>
      <w:r w:rsidR="001C54A7" w:rsidRPr="003628C1">
        <w:rPr>
          <w:rFonts w:ascii="Times New Roman" w:hAnsi="Times New Roman" w:cs="Times New Roman"/>
          <w:color w:val="000000"/>
          <w:sz w:val="22"/>
          <w:szCs w:val="22"/>
          <w:lang w:val="en-US"/>
        </w:rPr>
        <w:t xml:space="preserve"> (Table S2)</w:t>
      </w:r>
      <w:r w:rsidR="00DB4F5D" w:rsidRPr="003628C1">
        <w:rPr>
          <w:rFonts w:ascii="Times New Roman" w:hAnsi="Times New Roman" w:cs="Times New Roman"/>
          <w:sz w:val="22"/>
          <w:szCs w:val="22"/>
          <w:lang w:val="en-US"/>
        </w:rPr>
        <w:t xml:space="preserve">. </w:t>
      </w:r>
      <w:r w:rsidR="00DB4F5D" w:rsidRPr="003628C1">
        <w:rPr>
          <w:rFonts w:ascii="Times New Roman" w:hAnsi="Times New Roman" w:cs="Times New Roman"/>
          <w:sz w:val="22"/>
          <w:szCs w:val="22"/>
        </w:rPr>
        <w:t>After, we used the average energy density of prey items previously reported</w:t>
      </w:r>
      <w:r w:rsidR="001C3721" w:rsidRPr="003628C1">
        <w:rPr>
          <w:rFonts w:ascii="Times New Roman" w:hAnsi="Times New Roman" w:cs="Times New Roman"/>
          <w:sz w:val="22"/>
          <w:szCs w:val="22"/>
        </w:rPr>
        <w:t xml:space="preserve"> </w:t>
      </w:r>
      <w:r w:rsidR="001C3721" w:rsidRPr="003628C1">
        <w:rPr>
          <w:rFonts w:ascii="Times New Roman" w:hAnsi="Times New Roman" w:cs="Times New Roman"/>
          <w:sz w:val="22"/>
          <w:szCs w:val="22"/>
        </w:rPr>
        <w:fldChar w:fldCharType="begin" w:fldLock="1"/>
      </w:r>
      <w:r w:rsidR="003327FB">
        <w:rPr>
          <w:rFonts w:ascii="Times New Roman" w:hAnsi="Times New Roman" w:cs="Times New Roman"/>
          <w:sz w:val="22"/>
          <w:szCs w:val="22"/>
        </w:rPr>
        <w:instrText>ADDIN CSL_CITATION {"citationItems":[{"id":"ITEM-1","itemData":{"abstract":"Marine birds and marine mammals are important components of the North Pacific ecosystem. The amount of food consumed by marine birds and mammals can be considerable. In some areas, the prey of marine birds and mammals are important commercial species or are important prey for harvested species, so there can be conflicts between human and bird/mammal use of resources. Declines in some mammal and bird populations have raised concerns about possible competition with commercial fisheries. Because of the importance that marine birds and mammals have in the North Pacific, it is important to bring together and summarize available information on the food habits and consumption by these important predators in order to understand their role in the ecosystem. To make comparisons and summarizations easier and more comprehensible, the PICES region (30°N to the Bering Strait) was subdivided into regions based on oceanographic domains (Fig. 1). These regions varied in size from about 7 million km2 to over 100 million km2. The quality and quantity of information was not uniform across the regions, making comparisons difficult. At least 47 marine mammal species and 135 sea bird species inhabit the PICES region. Estimates of abundance exceed 10,000,000 marine mammals and 200,000,000 marine birds. Seabirds and marine mammals are widely distributed throughout the PICES region. The mean size of individuals ranges from 28 kg to over 100,000 kg for marine mammals and from 20 g to 8,000+g for marine birds.","author":[{"dropping-particle":"","family":"Hunt","given":"G L","non-dropping-particle":"","parse-names":false,"suffix":""},{"dropping-particle":"","family":"Kato","given":"H","non-dropping-particle":"","parse-names":false,"suffix":""},{"dropping-particle":"","family":"McKinnell","given":"S M","non-dropping-particle":"","parse-names":false,"suffix":""},{"dropping-particle":"","family":"Organization","given":"North Pacific Marine Science","non-dropping-particle":"","parse-names":false,"suffix":""}],"container-title":"PICES Scientific Report","id":"ITEM-1","issue":"14","issued":{"date-parts":[["2000"]]},"page":"165","title":"Predation by marine birds and mammals in the subarctic North Pacific Ocean","type":"article-journal","volume":"14"},"uris":["http://www.mendeley.com/documents/?uuid=e31dabed-1751-4add-9fb9-9dfd79dd7f64"]},{"id":"ITEM-2","itemData":{"author":[{"dropping-particle":"","family":"Guénette","given":"Sylvie","non-dropping-particle":"","parse-names":false,"suffix":""},{"dropping-particle":"","family":"Heymans","given":"Sheila J J","non-dropping-particle":"","parse-names":false,"suffix":""},{"dropping-particle":"","family":"Christensen","given":"Villy","non-dropping-particle":"","parse-names":false,"suffix":""},{"dropping-particle":"","family":"Trites","given":"Andrew W","non-dropping-particle":"","parse-names":false,"suffix":""}],"container-title":"Proceedings of the Fourth Glacier Bay Science Symposium","id":"ITEM-2","issued":{"date-parts":[["2005"]]},"page":"2000-2004","title":"Ecosystem Models of the Aleutian Islands and Southeast Alaska Show that Steller Sea Lions are Impacted by Killer Whale Predation when Sea Lion Numbers are Low","type":"article-journal"},"uris":["http://www.mendeley.com/documents/?uuid=20edb06c-c815-4961-8f2f-0dce41ff0723"]},{"id":"ITEM-3","itemData":{"author":[{"dropping-particle":"","family":"Harter","given":"B Britten","non-dropping-particle":"","parse-names":false,"suffix":""},{"dropping-particle":"","family":"Elliott","given":"Kyle H","non-dropping-particle":"","parse-names":false,"suffix":""},{"dropping-particle":"","family":"Divoky","given":"George J","non-dropping-particle":"","parse-names":false,"suffix":""},{"dropping-particle":"","family":"Davoren, Gail","given":"K","non-dropping-particle":"","parse-names":false,"suffix":""}],"container-title":"Arctic","id":"ITEM-3","issue":"2","issued":{"date-parts":[["2013"]]},"note":"- Energy density increases with fork-length in Arctic cod - very strongly\n- Larger fish are more energy-rich per unit mass\n- Arctic cod is one of the most energy-rich prey in the Arctic\n-Older fish may invest proportionally more in lipid-rich organs such as adipose tissues and gonads rather than in growth\n- No differences in energy density between Hudson Bay and Western Beaufort Sea","page":"191-196","title":"Arctic cod (Boreogadus saida) as prey: fish length-energetics relationships in the Beaufort Sea and Hudson Bay","type":"article-journal","volume":"66"},"uris":["http://www.mendeley.com/documents/?uuid=a62d0631-c324-435a-9f3e-9b0150d8b2a0"]}],"mendeley":{"formattedCitation":"(Guénette et al., 2005; Harter et al., 2013; Hunt et al., 2000)","plainTextFormattedCitation":"(Guénette et al., 2005; Harter et al., 2013; Hunt et al., 2000)","previouslyFormattedCitation":"(Hunt et al., 2000; Guénette et al., 2005; Harter et al., 2013)"},"properties":{"noteIndex":0},"schema":"https://github.com/citation-style-language/schema/raw/master/csl-citation.json"}</w:instrText>
      </w:r>
      <w:r w:rsidR="001C3721" w:rsidRPr="003628C1">
        <w:rPr>
          <w:rFonts w:ascii="Times New Roman" w:hAnsi="Times New Roman" w:cs="Times New Roman"/>
          <w:sz w:val="22"/>
          <w:szCs w:val="22"/>
        </w:rPr>
        <w:fldChar w:fldCharType="separate"/>
      </w:r>
      <w:r w:rsidR="003327FB" w:rsidRPr="003327FB">
        <w:rPr>
          <w:rFonts w:ascii="Times New Roman" w:hAnsi="Times New Roman" w:cs="Times New Roman"/>
          <w:noProof/>
          <w:sz w:val="22"/>
          <w:szCs w:val="22"/>
        </w:rPr>
        <w:t>(Guénette et al., 2005; Harter et al., 2013; Hunt et al., 2000)</w:t>
      </w:r>
      <w:r w:rsidR="001C3721" w:rsidRPr="003628C1">
        <w:rPr>
          <w:rFonts w:ascii="Times New Roman" w:hAnsi="Times New Roman" w:cs="Times New Roman"/>
          <w:sz w:val="22"/>
          <w:szCs w:val="22"/>
        </w:rPr>
        <w:fldChar w:fldCharType="end"/>
      </w:r>
      <w:r w:rsidR="00DB4F5D" w:rsidRPr="003628C1">
        <w:rPr>
          <w:rFonts w:ascii="Times New Roman" w:hAnsi="Times New Roman" w:cs="Times New Roman"/>
          <w:sz w:val="22"/>
          <w:szCs w:val="22"/>
        </w:rPr>
        <w:t xml:space="preserve"> and diet composition of seabirds</w:t>
      </w:r>
      <w:r w:rsidR="001C54A7" w:rsidRPr="003628C1">
        <w:rPr>
          <w:rFonts w:ascii="Times New Roman" w:hAnsi="Times New Roman" w:cs="Times New Roman"/>
          <w:sz w:val="22"/>
          <w:szCs w:val="22"/>
        </w:rPr>
        <w:t xml:space="preserve"> (Table S4)</w:t>
      </w:r>
      <w:r w:rsidR="00DB4F5D" w:rsidRPr="003628C1">
        <w:rPr>
          <w:rFonts w:ascii="Times New Roman" w:hAnsi="Times New Roman" w:cs="Times New Roman"/>
          <w:sz w:val="22"/>
          <w:szCs w:val="22"/>
        </w:rPr>
        <w:t xml:space="preserve"> to calculate their consumption rates. </w:t>
      </w:r>
    </w:p>
    <w:p w14:paraId="33CAF664" w14:textId="30DBC33C" w:rsidR="000B3822" w:rsidRPr="003628C1" w:rsidRDefault="000B3822" w:rsidP="000B3822">
      <w:pPr>
        <w:spacing w:after="0" w:line="360" w:lineRule="auto"/>
        <w:ind w:firstLine="357"/>
        <w:rPr>
          <w:rFonts w:ascii="Times New Roman" w:hAnsi="Times New Roman" w:cs="Times New Roman"/>
          <w:sz w:val="22"/>
          <w:szCs w:val="22"/>
        </w:rPr>
      </w:pPr>
      <w:r w:rsidRPr="003628C1">
        <w:rPr>
          <w:rFonts w:ascii="Times New Roman" w:hAnsi="Times New Roman" w:cs="Times New Roman"/>
          <w:sz w:val="22"/>
          <w:szCs w:val="22"/>
        </w:rPr>
        <w:t xml:space="preserve">We included 10 fish groups, of which three include only one species (Table </w:t>
      </w:r>
      <w:r w:rsidR="001C54A7" w:rsidRPr="003628C1">
        <w:rPr>
          <w:rFonts w:ascii="Times New Roman" w:hAnsi="Times New Roman" w:cs="Times New Roman"/>
          <w:sz w:val="22"/>
          <w:szCs w:val="22"/>
        </w:rPr>
        <w:t>S</w:t>
      </w:r>
      <w:r w:rsidRPr="003628C1">
        <w:rPr>
          <w:rFonts w:ascii="Times New Roman" w:hAnsi="Times New Roman" w:cs="Times New Roman"/>
          <w:sz w:val="22"/>
          <w:szCs w:val="22"/>
        </w:rPr>
        <w:t>1). Natural mortality for fish was estimated from the empirical relationship linking mortality, the parameters of the von Bertalanffy Growth Function (VBGF) and mean environmental temperature</w:t>
      </w:r>
      <w:r w:rsidR="001C3721" w:rsidRPr="003628C1">
        <w:rPr>
          <w:rFonts w:ascii="Times New Roman" w:hAnsi="Times New Roman" w:cs="Times New Roman"/>
          <w:sz w:val="22"/>
          <w:szCs w:val="22"/>
        </w:rPr>
        <w:t xml:space="preserve"> </w:t>
      </w:r>
      <w:r w:rsidR="001C3721" w:rsidRPr="003628C1">
        <w:rPr>
          <w:rFonts w:ascii="Times New Roman" w:hAnsi="Times New Roman" w:cs="Times New Roman"/>
          <w:sz w:val="22"/>
          <w:szCs w:val="22"/>
        </w:rPr>
        <w:fldChar w:fldCharType="begin" w:fldLock="1"/>
      </w:r>
      <w:r w:rsidR="0015119E" w:rsidRPr="003628C1">
        <w:rPr>
          <w:rFonts w:ascii="Times New Roman" w:hAnsi="Times New Roman" w:cs="Times New Roman"/>
          <w:sz w:val="22"/>
          <w:szCs w:val="22"/>
        </w:rPr>
        <w:instrText>ADDIN CSL_CITATION {"citationItems":[{"id":"ITEM-1","itemData":{"DOI":"10.1093/icesjms/39.2.175","ISBN":"0020-6466","ISSN":"1054-3139","PMID":"2380","abstract":"A compilation of values for the exponential coefficient of natural mortality (M) is given for 175 different stocks of fish distributed in 84 species, both freshwater and marine, and ranging from polar to tropical waters. Values of L∞(LT, cm), W∞(g, fresh weight), K (1/year) and T (°C, mean annual water temperature) were attributed to each value of M, and the 175 sets of values plotted such that: 1) log M = −0·2107 − 0·0824 log W ∞ + 0·6757 log K + 0·4627 log T and 2) log M = −0·0066 − 0·279 log L ∞ + 0·6543 log K + 0·4634 log T The multiple correlation coefficients are for 1) 0·845, and for 2) 0·847, while the critical value (171 d.f.) is 0·275 (for P = 0·01). All slopes are significantly ≠ 0 (for P = 0·001). The standard deviation of estimates of log M are for 1) 0·247, and for 2) 0·245. The equations provide highly reliable estimates of M for any given fish stock, given the values of W ∞ or L ∞ and K of the von Bertalanffy growth formula, and an estimate of the mean water temperature in which the stock in question lives. Only two groups have values of M generally differing from those obtained through the proposed equations: the Clupeidae, with generally lower and the polar fishes with generally higher values. Correction factors are given for both groups. Potential applications of the findings to population dynamics are discussed together with some ecological implications.","author":[{"dropping-particle":"","family":"Pauly","given":"D.","non-dropping-particle":"","parse-names":false,"suffix":""}],"container-title":"Journal du Conseil international pour l'Exploration de la Mer","id":"ITEM-1","issue":"3","issued":{"date-parts":[["1980"]]},"page":"175-192","title":"On the interrelationships between natural mortality, growth parameters, and mean environmental temperature in 175 fish stocks","type":"article-journal","volume":"39"},"uris":["http://www.mendeley.com/documents/?uuid=2a8d2610-1be3-4d7d-a8c8-2fbdb109816a"]}],"mendeley":{"formattedCitation":"(Pauly, 1980)","plainTextFormattedCitation":"(Pauly, 1980)","previouslyFormattedCitation":"(Pauly, 1980)"},"properties":{"noteIndex":0},"schema":"https://github.com/citation-style-language/schema/raw/master/csl-citation.json"}</w:instrText>
      </w:r>
      <w:r w:rsidR="001C3721" w:rsidRPr="003628C1">
        <w:rPr>
          <w:rFonts w:ascii="Times New Roman" w:hAnsi="Times New Roman" w:cs="Times New Roman"/>
          <w:sz w:val="22"/>
          <w:szCs w:val="22"/>
        </w:rPr>
        <w:fldChar w:fldCharType="separate"/>
      </w:r>
      <w:r w:rsidR="0015119E" w:rsidRPr="003628C1">
        <w:rPr>
          <w:rFonts w:ascii="Times New Roman" w:hAnsi="Times New Roman" w:cs="Times New Roman"/>
          <w:noProof/>
          <w:sz w:val="22"/>
          <w:szCs w:val="22"/>
        </w:rPr>
        <w:t>(Pauly, 1980)</w:t>
      </w:r>
      <w:r w:rsidR="001C3721" w:rsidRPr="003628C1">
        <w:rPr>
          <w:rFonts w:ascii="Times New Roman" w:hAnsi="Times New Roman" w:cs="Times New Roman"/>
          <w:sz w:val="22"/>
          <w:szCs w:val="22"/>
        </w:rPr>
        <w:fldChar w:fldCharType="end"/>
      </w:r>
      <w:r w:rsidRPr="003628C1">
        <w:rPr>
          <w:rFonts w:ascii="Times New Roman" w:hAnsi="Times New Roman" w:cs="Times New Roman"/>
          <w:sz w:val="22"/>
          <w:szCs w:val="22"/>
        </w:rPr>
        <w:t>:</w:t>
      </w:r>
    </w:p>
    <w:p w14:paraId="0C5B2748" w14:textId="77777777" w:rsidR="000B3822" w:rsidRPr="003628C1" w:rsidRDefault="000B3822" w:rsidP="000B3822">
      <w:pPr>
        <w:pStyle w:val="ListParagraph"/>
        <w:numPr>
          <w:ilvl w:val="0"/>
          <w:numId w:val="2"/>
        </w:numPr>
        <w:spacing w:after="0" w:line="360" w:lineRule="auto"/>
        <w:rPr>
          <w:rFonts w:ascii="Times New Roman" w:hAnsi="Times New Roman" w:cs="Times New Roman"/>
          <w:sz w:val="22"/>
          <w:szCs w:val="22"/>
        </w:rPr>
      </w:pPr>
      <m:oMath>
        <m:r>
          <w:rPr>
            <w:rFonts w:ascii="Cambria Math" w:hAnsi="Cambria Math" w:cs="Times New Roman"/>
            <w:sz w:val="22"/>
            <w:szCs w:val="22"/>
          </w:rPr>
          <w:lastRenderedPageBreak/>
          <m:t xml:space="preserve">M= </m:t>
        </m:r>
        <m:sSup>
          <m:sSupPr>
            <m:ctrlPr>
              <w:rPr>
                <w:rFonts w:ascii="Cambria Math" w:hAnsi="Cambria Math" w:cs="Times New Roman"/>
                <w:i/>
                <w:sz w:val="22"/>
                <w:szCs w:val="22"/>
              </w:rPr>
            </m:ctrlPr>
          </m:sSupPr>
          <m:e>
            <m:r>
              <w:rPr>
                <w:rFonts w:ascii="Cambria Math" w:hAnsi="Cambria Math" w:cs="Times New Roman"/>
                <w:sz w:val="22"/>
                <w:szCs w:val="22"/>
              </w:rPr>
              <m:t>K</m:t>
            </m:r>
          </m:e>
          <m:sup>
            <m:r>
              <w:rPr>
                <w:rFonts w:ascii="Cambria Math" w:hAnsi="Cambria Math" w:cs="Times New Roman"/>
                <w:sz w:val="22"/>
                <w:szCs w:val="22"/>
              </w:rPr>
              <m:t>0.65</m:t>
            </m:r>
          </m:sup>
        </m:sSup>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L</m:t>
            </m:r>
          </m:e>
          <m:sub>
            <m:r>
              <w:rPr>
                <w:rFonts w:ascii="Cambria Math" w:hAnsi="Cambria Math" w:cs="Times New Roman"/>
                <w:sz w:val="22"/>
                <w:szCs w:val="22"/>
              </w:rPr>
              <m:t>∞</m:t>
            </m:r>
          </m:sub>
        </m:sSub>
        <m:sSubSup>
          <m:sSubSupPr>
            <m:ctrlPr>
              <w:rPr>
                <w:rFonts w:ascii="Cambria Math" w:hAnsi="Cambria Math" w:cs="Times New Roman"/>
                <w:i/>
                <w:sz w:val="22"/>
                <w:szCs w:val="22"/>
              </w:rPr>
            </m:ctrlPr>
          </m:sSubSupPr>
          <m:e>
            <m:r>
              <w:rPr>
                <w:rFonts w:ascii="Cambria Math" w:hAnsi="Cambria Math" w:cs="Times New Roman"/>
                <w:sz w:val="22"/>
                <w:szCs w:val="22"/>
              </w:rPr>
              <m:t>.T</m:t>
            </m:r>
          </m:e>
          <m:sub>
            <m:r>
              <w:rPr>
                <w:rFonts w:ascii="Cambria Math" w:hAnsi="Cambria Math" w:cs="Times New Roman"/>
                <w:sz w:val="22"/>
                <w:szCs w:val="22"/>
              </w:rPr>
              <m:t>c</m:t>
            </m:r>
          </m:sub>
          <m:sup>
            <m:r>
              <w:rPr>
                <w:rFonts w:ascii="Cambria Math" w:hAnsi="Cambria Math" w:cs="Times New Roman"/>
                <w:sz w:val="22"/>
                <w:szCs w:val="22"/>
              </w:rPr>
              <m:t>0.463</m:t>
            </m:r>
          </m:sup>
        </m:sSubSup>
      </m:oMath>
    </w:p>
    <w:p w14:paraId="1FFEBD8A" w14:textId="7F2D874E" w:rsidR="000B3822" w:rsidRPr="003628C1" w:rsidRDefault="000B3822" w:rsidP="000B3822">
      <w:pPr>
        <w:spacing w:after="0" w:line="360" w:lineRule="auto"/>
        <w:ind w:firstLine="357"/>
        <w:rPr>
          <w:rFonts w:ascii="Times New Roman" w:hAnsi="Times New Roman" w:cs="Times New Roman"/>
          <w:sz w:val="22"/>
          <w:szCs w:val="22"/>
        </w:rPr>
      </w:pPr>
      <w:r w:rsidRPr="003628C1">
        <w:rPr>
          <w:rFonts w:ascii="Times New Roman" w:hAnsi="Times New Roman" w:cs="Times New Roman"/>
          <w:sz w:val="22"/>
          <w:szCs w:val="22"/>
        </w:rPr>
        <w:t xml:space="preserve">where </w:t>
      </w:r>
      <w:r w:rsidRPr="003628C1">
        <w:rPr>
          <w:rFonts w:ascii="Times New Roman" w:hAnsi="Times New Roman" w:cs="Times New Roman"/>
          <w:i/>
          <w:sz w:val="22"/>
          <w:szCs w:val="22"/>
        </w:rPr>
        <w:t>M</w:t>
      </w:r>
      <w:r w:rsidRPr="003628C1">
        <w:rPr>
          <w:rFonts w:ascii="Times New Roman" w:hAnsi="Times New Roman" w:cs="Times New Roman"/>
          <w:sz w:val="22"/>
          <w:szCs w:val="22"/>
        </w:rPr>
        <w:t xml:space="preserve"> is natural mortality (/year), K is the curvature parameter of the VBGF (/year), </w:t>
      </w:r>
      <w:r w:rsidRPr="003628C1">
        <w:rPr>
          <w:rFonts w:ascii="Times New Roman" w:hAnsi="Times New Roman" w:cs="Times New Roman"/>
          <w:i/>
          <w:sz w:val="22"/>
          <w:szCs w:val="22"/>
        </w:rPr>
        <w:t>L</w:t>
      </w:r>
      <w:r w:rsidRPr="003628C1">
        <w:rPr>
          <w:rFonts w:ascii="Times New Roman" w:hAnsi="Times New Roman" w:cs="Times New Roman"/>
          <w:i/>
          <w:sz w:val="22"/>
          <w:szCs w:val="22"/>
          <w:vertAlign w:val="subscript"/>
        </w:rPr>
        <w:t>∞</w:t>
      </w:r>
      <w:r w:rsidRPr="003628C1">
        <w:rPr>
          <w:rFonts w:ascii="Times New Roman" w:hAnsi="Times New Roman" w:cs="Times New Roman"/>
          <w:sz w:val="22"/>
          <w:szCs w:val="22"/>
        </w:rPr>
        <w:t xml:space="preserve"> is the asymptotic length (cm) and </w:t>
      </w:r>
      <w:r w:rsidRPr="003628C1">
        <w:rPr>
          <w:rFonts w:ascii="Times New Roman" w:hAnsi="Times New Roman" w:cs="Times New Roman"/>
          <w:i/>
          <w:sz w:val="22"/>
          <w:szCs w:val="22"/>
        </w:rPr>
        <w:t>T</w:t>
      </w:r>
      <w:r w:rsidRPr="003628C1">
        <w:rPr>
          <w:rFonts w:ascii="Times New Roman" w:hAnsi="Times New Roman" w:cs="Times New Roman"/>
          <w:i/>
          <w:sz w:val="22"/>
          <w:szCs w:val="22"/>
          <w:vertAlign w:val="subscript"/>
        </w:rPr>
        <w:t>c</w:t>
      </w:r>
      <w:r w:rsidRPr="003628C1">
        <w:rPr>
          <w:rFonts w:ascii="Times New Roman" w:hAnsi="Times New Roman" w:cs="Times New Roman"/>
          <w:sz w:val="22"/>
          <w:szCs w:val="22"/>
        </w:rPr>
        <w:t xml:space="preserve"> is the mean ambient temperature (°C). We used the life-history tool in Fishbase</w:t>
      </w:r>
      <w:r w:rsidR="00531FEC" w:rsidRPr="003628C1">
        <w:rPr>
          <w:rFonts w:ascii="Times New Roman" w:hAnsi="Times New Roman" w:cs="Times New Roman"/>
          <w:sz w:val="22"/>
          <w:szCs w:val="22"/>
        </w:rPr>
        <w:t xml:space="preserve"> (fishbase.org)</w:t>
      </w:r>
      <w:r w:rsidRPr="003628C1">
        <w:rPr>
          <w:rFonts w:ascii="Times New Roman" w:hAnsi="Times New Roman" w:cs="Times New Roman"/>
          <w:sz w:val="22"/>
          <w:szCs w:val="22"/>
        </w:rPr>
        <w:t xml:space="preserve"> to do these calculations for the different fish species</w:t>
      </w:r>
      <w:r w:rsidR="001B6DAA" w:rsidRPr="003628C1">
        <w:rPr>
          <w:rFonts w:ascii="Times New Roman" w:hAnsi="Times New Roman" w:cs="Times New Roman"/>
          <w:sz w:val="22"/>
          <w:szCs w:val="22"/>
        </w:rPr>
        <w:t xml:space="preserve"> </w:t>
      </w:r>
      <w:r w:rsidR="001B6DAA" w:rsidRPr="003628C1">
        <w:rPr>
          <w:rFonts w:ascii="Times New Roman" w:hAnsi="Times New Roman" w:cs="Times New Roman"/>
          <w:sz w:val="22"/>
          <w:szCs w:val="22"/>
        </w:rPr>
        <w:fldChar w:fldCharType="begin" w:fldLock="1"/>
      </w:r>
      <w:r w:rsidR="0015119E" w:rsidRPr="003628C1">
        <w:rPr>
          <w:rFonts w:ascii="Times New Roman" w:hAnsi="Times New Roman" w:cs="Times New Roman"/>
          <w:sz w:val="22"/>
          <w:szCs w:val="22"/>
        </w:rPr>
        <w:instrText>ADDIN CSL_CITATION {"citationItems":[{"id":"ITEM-1","itemData":{"URL":"www.fishbase.org","author":[{"dropping-particle":"","family":"Froese","given":"R.","non-dropping-particle":"","parse-names":false,"suffix":""},{"dropping-particle":"","family":"Pauley","given":"D.","non-dropping-particle":"","parse-names":false,"suffix":""}],"id":"ITEM-1","issued":{"date-parts":[["2008"]]},"title":"Fishbase [WWW Document}","type":"webpage"},"uris":["http://www.mendeley.com/documents/?uuid=714b9322-3516-4ae0-a769-6f1819b6e7e0"]}],"mendeley":{"formattedCitation":"(Froese and Pauley, 2008)","plainTextFormattedCitation":"(Froese and Pauley, 2008)","previouslyFormattedCitation":"(Froese and Pauley, 2008)"},"properties":{"noteIndex":0},"schema":"https://github.com/citation-style-language/schema/raw/master/csl-citation.json"}</w:instrText>
      </w:r>
      <w:r w:rsidR="001B6DAA" w:rsidRPr="003628C1">
        <w:rPr>
          <w:rFonts w:ascii="Times New Roman" w:hAnsi="Times New Roman" w:cs="Times New Roman"/>
          <w:sz w:val="22"/>
          <w:szCs w:val="22"/>
        </w:rPr>
        <w:fldChar w:fldCharType="separate"/>
      </w:r>
      <w:r w:rsidR="0015119E" w:rsidRPr="003628C1">
        <w:rPr>
          <w:rFonts w:ascii="Times New Roman" w:hAnsi="Times New Roman" w:cs="Times New Roman"/>
          <w:noProof/>
          <w:sz w:val="22"/>
          <w:szCs w:val="22"/>
        </w:rPr>
        <w:t>(Froese and Pauley, 2008)</w:t>
      </w:r>
      <w:r w:rsidR="001B6DAA" w:rsidRPr="003628C1">
        <w:rPr>
          <w:rFonts w:ascii="Times New Roman" w:hAnsi="Times New Roman" w:cs="Times New Roman"/>
          <w:sz w:val="22"/>
          <w:szCs w:val="22"/>
        </w:rPr>
        <w:fldChar w:fldCharType="end"/>
      </w:r>
      <w:r w:rsidRPr="003628C1">
        <w:rPr>
          <w:rFonts w:ascii="Times New Roman" w:hAnsi="Times New Roman" w:cs="Times New Roman"/>
          <w:sz w:val="22"/>
          <w:szCs w:val="22"/>
        </w:rPr>
        <w:t>. Surface water temperatures in Western Baffin Bay can vary from 0 to 5</w:t>
      </w:r>
      <w:r w:rsidR="00531FEC" w:rsidRPr="003628C1">
        <w:rPr>
          <w:rFonts w:ascii="Times New Roman" w:hAnsi="Times New Roman" w:cs="Times New Roman"/>
          <w:sz w:val="22"/>
          <w:szCs w:val="22"/>
        </w:rPr>
        <w:t xml:space="preserve"> °C</w:t>
      </w:r>
      <w:r w:rsidRPr="003628C1">
        <w:rPr>
          <w:rFonts w:ascii="Times New Roman" w:hAnsi="Times New Roman" w:cs="Times New Roman"/>
          <w:sz w:val="22"/>
          <w:szCs w:val="22"/>
        </w:rPr>
        <w:t xml:space="preserve"> in summer, while deeper waters usually </w:t>
      </w:r>
      <w:r w:rsidR="00531FEC" w:rsidRPr="003628C1">
        <w:rPr>
          <w:rFonts w:ascii="Times New Roman" w:hAnsi="Times New Roman" w:cs="Times New Roman"/>
          <w:sz w:val="22"/>
          <w:szCs w:val="22"/>
        </w:rPr>
        <w:t xml:space="preserve">remain around </w:t>
      </w:r>
      <w:r w:rsidRPr="003628C1">
        <w:rPr>
          <w:rFonts w:ascii="Times New Roman" w:hAnsi="Times New Roman" w:cs="Times New Roman"/>
          <w:sz w:val="22"/>
          <w:szCs w:val="22"/>
        </w:rPr>
        <w:t>0°C</w:t>
      </w:r>
      <w:r w:rsidR="00DF3682" w:rsidRPr="003628C1">
        <w:rPr>
          <w:rFonts w:ascii="Times New Roman" w:hAnsi="Times New Roman" w:cs="Times New Roman"/>
          <w:sz w:val="22"/>
          <w:szCs w:val="22"/>
        </w:rPr>
        <w:t xml:space="preserve"> </w:t>
      </w:r>
      <w:r w:rsidR="00DF3682" w:rsidRPr="003628C1">
        <w:rPr>
          <w:rFonts w:ascii="Times New Roman" w:hAnsi="Times New Roman" w:cs="Times New Roman"/>
          <w:sz w:val="22"/>
          <w:szCs w:val="22"/>
        </w:rPr>
        <w:fldChar w:fldCharType="begin" w:fldLock="1"/>
      </w:r>
      <w:r w:rsidR="003327FB">
        <w:rPr>
          <w:rFonts w:ascii="Times New Roman" w:hAnsi="Times New Roman" w:cs="Times New Roman"/>
          <w:sz w:val="22"/>
          <w:szCs w:val="22"/>
        </w:rPr>
        <w:instrText>ADDIN CSL_CITATION {"citationItems":[{"id":"ITEM-1","itemData":{"DOI":"10.1080/07055900.1994.9649505","author":[{"dropping-particle":"","family":"Wang","given":"Jia","non-dropping-particle":"","parse-names":false,"suffix":""},{"dropping-particle":"","family":"Mysak","given":"Lawrence A","non-dropping-particle":"","parse-names":false,"suffix":""},{"dropping-particle":"","family":"Grant Ingram","given":"R","non-dropping-particle":"","parse-names":false,"suffix":""}],"id":"ITEM-1","issued":{"date-parts":[["1994"]]},"title":"Interannual variability of sea-ice cover in Hudson bay, Baffin bay and the Labrador sea","type":"article-journal"},"uris":["http://www.mendeley.com/documents/?uuid=964416a1-32f5-3243-91e3-f97c3b4c8df1"]},{"id":"ITEM-2","itemData":{"author":[{"dropping-particle":"","family":"Treble","given":"M A","non-dropping-particle":"","parse-names":false,"suffix":""}],"id":"ITEM-2","issued":{"date-parts":[["2011"]]},"number-of-pages":"1-32","title":"Report on Greenland Halibut caught during the 2010 Trawl Survey in NAFO Division 0A","type":"report"},"uris":["http://www.mendeley.com/documents/?uuid=84e15fce-6852-46f4-be08-9d574dc441e9"]}],"mendeley":{"formattedCitation":"(Treble, 2011; Wang et al., 1994)","plainTextFormattedCitation":"(Treble, 2011; Wang et al., 1994)","previouslyFormattedCitation":"(Wang et al., 1994; Treble, 2011)"},"properties":{"noteIndex":0},"schema":"https://github.com/citation-style-language/schema/raw/master/csl-citation.json"}</w:instrText>
      </w:r>
      <w:r w:rsidR="00DF3682" w:rsidRPr="003628C1">
        <w:rPr>
          <w:rFonts w:ascii="Times New Roman" w:hAnsi="Times New Roman" w:cs="Times New Roman"/>
          <w:sz w:val="22"/>
          <w:szCs w:val="22"/>
        </w:rPr>
        <w:fldChar w:fldCharType="separate"/>
      </w:r>
      <w:r w:rsidR="003327FB" w:rsidRPr="003327FB">
        <w:rPr>
          <w:rFonts w:ascii="Times New Roman" w:hAnsi="Times New Roman" w:cs="Times New Roman"/>
          <w:noProof/>
          <w:sz w:val="22"/>
          <w:szCs w:val="22"/>
        </w:rPr>
        <w:t>(Treble, 2011; Wang et al., 1994)</w:t>
      </w:r>
      <w:r w:rsidR="00DF3682" w:rsidRPr="003628C1">
        <w:rPr>
          <w:rFonts w:ascii="Times New Roman" w:hAnsi="Times New Roman" w:cs="Times New Roman"/>
          <w:sz w:val="22"/>
          <w:szCs w:val="22"/>
        </w:rPr>
        <w:fldChar w:fldCharType="end"/>
      </w:r>
      <w:r w:rsidRPr="003628C1">
        <w:rPr>
          <w:rFonts w:ascii="Times New Roman" w:hAnsi="Times New Roman" w:cs="Times New Roman"/>
          <w:sz w:val="22"/>
          <w:szCs w:val="22"/>
        </w:rPr>
        <w:t>. Thus, for fishes that inhabit the bottom at deeper waters, we used a temperature of 0.1</w:t>
      </w:r>
      <w:r w:rsidR="00531FEC" w:rsidRPr="003628C1">
        <w:rPr>
          <w:rFonts w:ascii="Times New Roman" w:hAnsi="Times New Roman" w:cs="Times New Roman"/>
          <w:sz w:val="22"/>
          <w:szCs w:val="22"/>
        </w:rPr>
        <w:t xml:space="preserve"> °C</w:t>
      </w:r>
      <w:r w:rsidRPr="003628C1">
        <w:rPr>
          <w:rFonts w:ascii="Times New Roman" w:hAnsi="Times New Roman" w:cs="Times New Roman"/>
          <w:sz w:val="22"/>
          <w:szCs w:val="22"/>
        </w:rPr>
        <w:t>, for pelagic fish and fish in more coastal areas, we used a temperature of 1</w:t>
      </w:r>
      <w:r w:rsidR="00531FEC" w:rsidRPr="003628C1">
        <w:rPr>
          <w:rFonts w:ascii="Times New Roman" w:hAnsi="Times New Roman" w:cs="Times New Roman"/>
          <w:sz w:val="22"/>
          <w:szCs w:val="22"/>
        </w:rPr>
        <w:t xml:space="preserve"> </w:t>
      </w:r>
      <w:r w:rsidRPr="003628C1">
        <w:rPr>
          <w:rFonts w:ascii="Times New Roman" w:hAnsi="Times New Roman" w:cs="Times New Roman"/>
          <w:sz w:val="22"/>
          <w:szCs w:val="22"/>
        </w:rPr>
        <w:t>°C, while for anadromous fishes we considered a temperature of 4</w:t>
      </w:r>
      <w:r w:rsidR="00531FEC" w:rsidRPr="003628C1">
        <w:rPr>
          <w:rFonts w:ascii="Times New Roman" w:hAnsi="Times New Roman" w:cs="Times New Roman"/>
          <w:sz w:val="22"/>
          <w:szCs w:val="22"/>
        </w:rPr>
        <w:t xml:space="preserve"> </w:t>
      </w:r>
      <w:r w:rsidRPr="003628C1">
        <w:rPr>
          <w:rFonts w:ascii="Times New Roman" w:hAnsi="Times New Roman" w:cs="Times New Roman"/>
          <w:sz w:val="22"/>
          <w:szCs w:val="22"/>
        </w:rPr>
        <w:t xml:space="preserve">°C, which is about the lower end of their preferred temperature. </w:t>
      </w:r>
    </w:p>
    <w:p w14:paraId="0ABA1C72" w14:textId="77777777" w:rsidR="000B3822" w:rsidRPr="003628C1" w:rsidRDefault="000B3822" w:rsidP="000B3822">
      <w:pPr>
        <w:spacing w:after="0" w:line="360" w:lineRule="auto"/>
        <w:ind w:firstLine="357"/>
        <w:rPr>
          <w:rFonts w:ascii="Times New Roman" w:hAnsi="Times New Roman" w:cs="Times New Roman"/>
          <w:sz w:val="22"/>
          <w:szCs w:val="22"/>
        </w:rPr>
      </w:pPr>
      <w:r w:rsidRPr="003628C1">
        <w:rPr>
          <w:rFonts w:ascii="Times New Roman" w:hAnsi="Times New Roman" w:cs="Times New Roman"/>
          <w:sz w:val="22"/>
          <w:szCs w:val="22"/>
        </w:rPr>
        <w:t>Greenland halibut comprises the only commercial fishery in the area, while Arctic char is a key species for substance harvest for local communities. Fishing mortality was taken from fishery catch reports when available or considered negligible when these studies were not available in the area.</w:t>
      </w:r>
    </w:p>
    <w:p w14:paraId="20E1F591" w14:textId="29D234E3" w:rsidR="000B3822" w:rsidRPr="003628C1" w:rsidRDefault="000B3822" w:rsidP="000B3822">
      <w:pPr>
        <w:spacing w:after="0" w:line="360" w:lineRule="auto"/>
        <w:ind w:firstLine="357"/>
        <w:rPr>
          <w:rFonts w:ascii="Times New Roman" w:hAnsi="Times New Roman" w:cs="Times New Roman"/>
          <w:sz w:val="22"/>
          <w:szCs w:val="22"/>
        </w:rPr>
      </w:pPr>
      <w:r w:rsidRPr="003628C1">
        <w:rPr>
          <w:rFonts w:ascii="Times New Roman" w:hAnsi="Times New Roman" w:cs="Times New Roman"/>
          <w:sz w:val="22"/>
          <w:szCs w:val="22"/>
        </w:rPr>
        <w:t>For species which there is no published information on feeding, empirical formulae implemented in the life-history routine of Fishbase was used</w:t>
      </w:r>
      <w:r w:rsidR="00DF3682" w:rsidRPr="003628C1">
        <w:rPr>
          <w:rFonts w:ascii="Times New Roman" w:hAnsi="Times New Roman" w:cs="Times New Roman"/>
          <w:sz w:val="22"/>
          <w:szCs w:val="22"/>
        </w:rPr>
        <w:t xml:space="preserve"> </w:t>
      </w:r>
      <w:r w:rsidR="00DF3682" w:rsidRPr="003628C1">
        <w:rPr>
          <w:rFonts w:ascii="Times New Roman" w:hAnsi="Times New Roman" w:cs="Times New Roman"/>
          <w:sz w:val="22"/>
          <w:szCs w:val="22"/>
        </w:rPr>
        <w:fldChar w:fldCharType="begin" w:fldLock="1"/>
      </w:r>
      <w:r w:rsidR="0015119E" w:rsidRPr="003628C1">
        <w:rPr>
          <w:rFonts w:ascii="Times New Roman" w:hAnsi="Times New Roman" w:cs="Times New Roman"/>
          <w:sz w:val="22"/>
          <w:szCs w:val="22"/>
        </w:rPr>
        <w:instrText>ADDIN CSL_CITATION {"citationItems":[{"id":"ITEM-1","itemData":{"author":[{"dropping-particle":"","family":"Palomares","given":"Maria Lourdes D","non-dropping-particle":"","parse-names":false,"suffix":""},{"dropping-particle":"","family":"Pauly","given":"Daniel","non-dropping-particle":"","parse-names":false,"suffix":""}],"container-title":"Marine and Freshwater Research","id":"ITEM-1","issued":{"date-parts":[["1998"]]},"page":"447-453","title":"Predicting food consumption of fish populations as functions of mortality,food type, morphometrics, temperature and salinity","type":"article-journal","volume":"49"},"uris":["http://www.mendeley.com/documents/?uuid=6f43f0c9-b7cd-4304-ba66-f74767e2a821"]}],"mendeley":{"formattedCitation":"(Palomares and Pauly, 1998)","plainTextFormattedCitation":"(Palomares and Pauly, 1998)","previouslyFormattedCitation":"(Palomares and Pauly, 1998)"},"properties":{"noteIndex":0},"schema":"https://github.com/citation-style-language/schema/raw/master/csl-citation.json"}</w:instrText>
      </w:r>
      <w:r w:rsidR="00DF3682" w:rsidRPr="003628C1">
        <w:rPr>
          <w:rFonts w:ascii="Times New Roman" w:hAnsi="Times New Roman" w:cs="Times New Roman"/>
          <w:sz w:val="22"/>
          <w:szCs w:val="22"/>
        </w:rPr>
        <w:fldChar w:fldCharType="separate"/>
      </w:r>
      <w:r w:rsidR="0015119E" w:rsidRPr="003628C1">
        <w:rPr>
          <w:rFonts w:ascii="Times New Roman" w:hAnsi="Times New Roman" w:cs="Times New Roman"/>
          <w:noProof/>
          <w:sz w:val="22"/>
          <w:szCs w:val="22"/>
        </w:rPr>
        <w:t>(Palomares and Pauly, 1998)</w:t>
      </w:r>
      <w:r w:rsidR="00DF3682" w:rsidRPr="003628C1">
        <w:rPr>
          <w:rFonts w:ascii="Times New Roman" w:hAnsi="Times New Roman" w:cs="Times New Roman"/>
          <w:sz w:val="22"/>
          <w:szCs w:val="22"/>
        </w:rPr>
        <w:fldChar w:fldCharType="end"/>
      </w:r>
      <w:r w:rsidRPr="003628C1">
        <w:rPr>
          <w:rFonts w:ascii="Times New Roman" w:hAnsi="Times New Roman" w:cs="Times New Roman"/>
          <w:sz w:val="22"/>
          <w:szCs w:val="22"/>
        </w:rPr>
        <w:t>:</w:t>
      </w:r>
    </w:p>
    <w:p w14:paraId="17967F57" w14:textId="77777777" w:rsidR="000B3822" w:rsidRPr="003628C1" w:rsidRDefault="001670B1" w:rsidP="000B3822">
      <w:pPr>
        <w:pStyle w:val="ListParagraph"/>
        <w:numPr>
          <w:ilvl w:val="0"/>
          <w:numId w:val="2"/>
        </w:numPr>
        <w:spacing w:after="0" w:line="360" w:lineRule="auto"/>
        <w:rPr>
          <w:rFonts w:ascii="Times New Roman" w:hAnsi="Times New Roman" w:cs="Times New Roman"/>
          <w:sz w:val="22"/>
          <w:szCs w:val="22"/>
        </w:rPr>
      </w:pPr>
      <m:oMath>
        <m:func>
          <m:funcPr>
            <m:ctrlPr>
              <w:rPr>
                <w:rFonts w:ascii="Cambria Math" w:hAnsi="Cambria Math" w:cs="Times New Roman"/>
                <w:i/>
                <w:sz w:val="22"/>
                <w:szCs w:val="22"/>
              </w:rPr>
            </m:ctrlPr>
          </m:funcPr>
          <m:fName>
            <m:r>
              <m:rPr>
                <m:sty m:val="p"/>
              </m:rPr>
              <w:rPr>
                <w:rFonts w:ascii="Cambria Math" w:hAnsi="Cambria Math" w:cs="Times New Roman"/>
                <w:sz w:val="22"/>
                <w:szCs w:val="22"/>
              </w:rPr>
              <m:t>log</m:t>
            </m:r>
          </m:fName>
          <m:e>
            <m:f>
              <m:fPr>
                <m:ctrlPr>
                  <w:rPr>
                    <w:rFonts w:ascii="Cambria Math" w:hAnsi="Cambria Math" w:cs="Times New Roman"/>
                    <w:i/>
                    <w:sz w:val="22"/>
                    <w:szCs w:val="22"/>
                  </w:rPr>
                </m:ctrlPr>
              </m:fPr>
              <m:num>
                <m:r>
                  <w:rPr>
                    <w:rFonts w:ascii="Cambria Math" w:hAnsi="Cambria Math" w:cs="Times New Roman"/>
                    <w:sz w:val="22"/>
                    <w:szCs w:val="22"/>
                  </w:rPr>
                  <m:t>Q</m:t>
                </m:r>
              </m:num>
              <m:den>
                <m:r>
                  <w:rPr>
                    <w:rFonts w:ascii="Cambria Math" w:hAnsi="Cambria Math" w:cs="Times New Roman"/>
                    <w:sz w:val="22"/>
                    <w:szCs w:val="22"/>
                  </w:rPr>
                  <m:t>B</m:t>
                </m:r>
              </m:den>
            </m:f>
          </m:e>
        </m:func>
        <m:r>
          <w:rPr>
            <w:rFonts w:ascii="Cambria Math" w:hAnsi="Cambria Math" w:cs="Times New Roman"/>
            <w:sz w:val="22"/>
            <w:szCs w:val="22"/>
          </w:rPr>
          <m:t>=7.964-0.204.</m:t>
        </m:r>
        <m:func>
          <m:funcPr>
            <m:ctrlPr>
              <w:rPr>
                <w:rFonts w:ascii="Cambria Math" w:hAnsi="Cambria Math" w:cs="Times New Roman"/>
                <w:i/>
                <w:sz w:val="22"/>
                <w:szCs w:val="22"/>
              </w:rPr>
            </m:ctrlPr>
          </m:funcPr>
          <m:fName>
            <m:r>
              <m:rPr>
                <m:sty m:val="p"/>
              </m:rPr>
              <w:rPr>
                <w:rFonts w:ascii="Cambria Math" w:hAnsi="Cambria Math" w:cs="Times New Roman"/>
                <w:sz w:val="22"/>
                <w:szCs w:val="22"/>
              </w:rPr>
              <m:t>log</m:t>
            </m:r>
          </m:fName>
          <m:e>
            <m:sSub>
              <m:sSubPr>
                <m:ctrlPr>
                  <w:rPr>
                    <w:rFonts w:ascii="Cambria Math" w:hAnsi="Cambria Math" w:cs="Times New Roman"/>
                    <w:i/>
                    <w:sz w:val="22"/>
                    <w:szCs w:val="22"/>
                  </w:rPr>
                </m:ctrlPr>
              </m:sSubPr>
              <m:e>
                <m:r>
                  <w:rPr>
                    <w:rFonts w:ascii="Cambria Math" w:hAnsi="Cambria Math" w:cs="Times New Roman"/>
                    <w:sz w:val="22"/>
                    <w:szCs w:val="22"/>
                  </w:rPr>
                  <m:t>W</m:t>
                </m:r>
              </m:e>
              <m:sub>
                <m:r>
                  <w:rPr>
                    <w:rFonts w:ascii="Cambria Math" w:hAnsi="Cambria Math" w:cs="Times New Roman"/>
                    <w:sz w:val="22"/>
                    <w:szCs w:val="22"/>
                  </w:rPr>
                  <m:t>∞</m:t>
                </m:r>
              </m:sub>
            </m:sSub>
          </m:e>
        </m:func>
        <m:r>
          <w:rPr>
            <w:rFonts w:ascii="Cambria Math" w:hAnsi="Cambria Math" w:cs="Times New Roman"/>
            <w:sz w:val="22"/>
            <w:szCs w:val="22"/>
          </w:rPr>
          <m:t>-1.965.</m:t>
        </m:r>
        <m:sSup>
          <m:sSupPr>
            <m:ctrlPr>
              <w:rPr>
                <w:rFonts w:ascii="Cambria Math" w:hAnsi="Cambria Math" w:cs="Times New Roman"/>
                <w:i/>
                <w:sz w:val="22"/>
                <w:szCs w:val="22"/>
              </w:rPr>
            </m:ctrlPr>
          </m:sSupPr>
          <m:e>
            <m:r>
              <w:rPr>
                <w:rFonts w:ascii="Cambria Math" w:hAnsi="Cambria Math" w:cs="Times New Roman"/>
                <w:sz w:val="22"/>
                <w:szCs w:val="22"/>
              </w:rPr>
              <m:t>T</m:t>
            </m:r>
          </m:e>
          <m:sup>
            <m:r>
              <w:rPr>
                <w:rFonts w:ascii="Cambria Math" w:hAnsi="Cambria Math" w:cs="Times New Roman"/>
                <w:sz w:val="22"/>
                <w:szCs w:val="22"/>
              </w:rPr>
              <m:t>'</m:t>
            </m:r>
          </m:sup>
        </m:sSup>
        <m:r>
          <w:rPr>
            <w:rFonts w:ascii="Cambria Math" w:hAnsi="Cambria Math" w:cs="Times New Roman"/>
            <w:sz w:val="22"/>
            <w:szCs w:val="22"/>
          </w:rPr>
          <m:t>+0.083A+0.532</m:t>
        </m:r>
        <m:r>
          <w:rPr>
            <w:rFonts w:ascii="Cambria Math" w:hAnsi="Cambria Math" w:cs="Times New Roman"/>
            <w:sz w:val="22"/>
            <w:szCs w:val="22"/>
          </w:rPr>
          <m:t>h+</m:t>
        </m:r>
        <m:r>
          <w:rPr>
            <w:rFonts w:ascii="Cambria Math" w:hAnsi="Cambria Math" w:cs="Times New Roman"/>
            <w:sz w:val="22"/>
            <w:szCs w:val="22"/>
          </w:rPr>
          <m:t>0.398d</m:t>
        </m:r>
      </m:oMath>
    </w:p>
    <w:p w14:paraId="039FE0E9" w14:textId="77777777" w:rsidR="000B3822" w:rsidRPr="003628C1" w:rsidRDefault="000B3822" w:rsidP="000B3822">
      <w:pPr>
        <w:spacing w:after="0" w:line="360" w:lineRule="auto"/>
        <w:ind w:firstLine="357"/>
        <w:rPr>
          <w:rFonts w:ascii="Times New Roman" w:hAnsi="Times New Roman" w:cs="Times New Roman"/>
          <w:sz w:val="22"/>
          <w:szCs w:val="22"/>
        </w:rPr>
      </w:pPr>
      <w:r w:rsidRPr="003628C1">
        <w:rPr>
          <w:rFonts w:ascii="Times New Roman" w:hAnsi="Times New Roman" w:cs="Times New Roman"/>
          <w:sz w:val="22"/>
          <w:szCs w:val="22"/>
        </w:rPr>
        <w:t xml:space="preserve">where </w:t>
      </w:r>
      <w:r w:rsidRPr="003628C1">
        <w:rPr>
          <w:rFonts w:ascii="Times New Roman" w:hAnsi="Times New Roman" w:cs="Times New Roman"/>
          <w:i/>
          <w:sz w:val="22"/>
          <w:szCs w:val="22"/>
        </w:rPr>
        <w:t>W</w:t>
      </w:r>
      <w:r w:rsidRPr="003628C1">
        <w:rPr>
          <w:rFonts w:ascii="Times New Roman" w:hAnsi="Times New Roman" w:cs="Times New Roman"/>
          <w:i/>
          <w:sz w:val="22"/>
          <w:szCs w:val="22"/>
          <w:vertAlign w:val="subscript"/>
        </w:rPr>
        <w:t>∞</w:t>
      </w:r>
      <w:r w:rsidRPr="003628C1">
        <w:rPr>
          <w:rFonts w:ascii="Times New Roman" w:hAnsi="Times New Roman" w:cs="Times New Roman"/>
          <w:sz w:val="22"/>
          <w:szCs w:val="22"/>
        </w:rPr>
        <w:t xml:space="preserve"> is the asymptotic weight (kg), </w:t>
      </w:r>
      <w:r w:rsidRPr="003628C1">
        <w:rPr>
          <w:rFonts w:ascii="Times New Roman" w:hAnsi="Times New Roman" w:cs="Times New Roman"/>
          <w:i/>
          <w:sz w:val="22"/>
          <w:szCs w:val="22"/>
        </w:rPr>
        <w:t>T´</w:t>
      </w:r>
      <w:r w:rsidRPr="003628C1">
        <w:rPr>
          <w:rFonts w:ascii="Times New Roman" w:hAnsi="Times New Roman" w:cs="Times New Roman"/>
          <w:sz w:val="22"/>
          <w:szCs w:val="22"/>
        </w:rPr>
        <w:t xml:space="preserve"> is 1000/Kelvin (Kelvin = °C + 273.15), </w:t>
      </w:r>
      <w:r w:rsidRPr="003628C1">
        <w:rPr>
          <w:rFonts w:ascii="Times New Roman" w:hAnsi="Times New Roman" w:cs="Times New Roman"/>
          <w:i/>
          <w:sz w:val="22"/>
          <w:szCs w:val="22"/>
        </w:rPr>
        <w:t>A</w:t>
      </w:r>
      <w:r w:rsidRPr="003628C1">
        <w:rPr>
          <w:rFonts w:ascii="Times New Roman" w:hAnsi="Times New Roman" w:cs="Times New Roman"/>
          <w:sz w:val="22"/>
          <w:szCs w:val="22"/>
        </w:rPr>
        <w:t xml:space="preserve"> is the aspect ratio (height</w:t>
      </w:r>
      <w:r w:rsidRPr="003628C1">
        <w:rPr>
          <w:rFonts w:ascii="Times New Roman" w:hAnsi="Times New Roman" w:cs="Times New Roman"/>
          <w:sz w:val="22"/>
          <w:szCs w:val="22"/>
          <w:vertAlign w:val="superscript"/>
        </w:rPr>
        <w:t>2</w:t>
      </w:r>
      <w:r w:rsidRPr="003628C1">
        <w:rPr>
          <w:rFonts w:ascii="Times New Roman" w:hAnsi="Times New Roman" w:cs="Times New Roman"/>
          <w:sz w:val="22"/>
          <w:szCs w:val="22"/>
        </w:rPr>
        <w:t xml:space="preserve"> (cm)/ surface area (cm) of the caudal fin), </w:t>
      </w:r>
      <w:r w:rsidRPr="003628C1">
        <w:rPr>
          <w:rFonts w:ascii="Times New Roman" w:hAnsi="Times New Roman" w:cs="Times New Roman"/>
          <w:i/>
          <w:sz w:val="22"/>
          <w:szCs w:val="22"/>
        </w:rPr>
        <w:t>h</w:t>
      </w:r>
      <w:r w:rsidRPr="003628C1">
        <w:rPr>
          <w:rFonts w:ascii="Times New Roman" w:hAnsi="Times New Roman" w:cs="Times New Roman"/>
          <w:sz w:val="22"/>
          <w:szCs w:val="22"/>
        </w:rPr>
        <w:t xml:space="preserve"> is a dummy variable expressing food type (1 for herbivores, 0 for detritivores or carnivores) and </w:t>
      </w:r>
      <w:r w:rsidRPr="003628C1">
        <w:rPr>
          <w:rFonts w:ascii="Times New Roman" w:hAnsi="Times New Roman" w:cs="Times New Roman"/>
          <w:i/>
          <w:sz w:val="22"/>
          <w:szCs w:val="22"/>
        </w:rPr>
        <w:t>d</w:t>
      </w:r>
      <w:r w:rsidRPr="003628C1">
        <w:rPr>
          <w:rFonts w:ascii="Times New Roman" w:hAnsi="Times New Roman" w:cs="Times New Roman"/>
          <w:sz w:val="22"/>
          <w:szCs w:val="22"/>
        </w:rPr>
        <w:t xml:space="preserve"> is a dummy variable also expressing food type (1 for detritivores, and 0 for herbivores and carnivores).</w:t>
      </w:r>
    </w:p>
    <w:p w14:paraId="09EBBEC8" w14:textId="475507D6" w:rsidR="00B56F1E" w:rsidRPr="003628C1" w:rsidRDefault="00B56F1E" w:rsidP="00B56F1E">
      <w:pPr>
        <w:spacing w:after="0" w:line="360" w:lineRule="auto"/>
        <w:ind w:firstLine="360"/>
        <w:rPr>
          <w:rFonts w:ascii="Times New Roman" w:hAnsi="Times New Roman" w:cs="Times New Roman"/>
          <w:sz w:val="22"/>
          <w:szCs w:val="22"/>
        </w:rPr>
      </w:pPr>
      <w:r w:rsidRPr="003628C1">
        <w:rPr>
          <w:rFonts w:ascii="Times New Roman" w:hAnsi="Times New Roman" w:cs="Times New Roman"/>
          <w:sz w:val="22"/>
          <w:szCs w:val="22"/>
        </w:rPr>
        <w:t xml:space="preserve">Calanoid copepods are the most abundant type of zooplankton in Arctic waters. The zooplankton biomass in the Arctic is dominated by </w:t>
      </w:r>
      <w:r w:rsidRPr="003628C1">
        <w:rPr>
          <w:rFonts w:ascii="Times New Roman" w:hAnsi="Times New Roman" w:cs="Times New Roman"/>
          <w:i/>
          <w:sz w:val="22"/>
          <w:szCs w:val="22"/>
        </w:rPr>
        <w:t>Calanus glacialis</w:t>
      </w:r>
      <w:r w:rsidRPr="003628C1">
        <w:rPr>
          <w:rFonts w:ascii="Times New Roman" w:hAnsi="Times New Roman" w:cs="Times New Roman"/>
          <w:sz w:val="22"/>
          <w:szCs w:val="22"/>
        </w:rPr>
        <w:t xml:space="preserve"> and Calanus </w:t>
      </w:r>
      <w:r w:rsidRPr="003628C1">
        <w:rPr>
          <w:rFonts w:ascii="Times New Roman" w:hAnsi="Times New Roman" w:cs="Times New Roman"/>
          <w:i/>
          <w:sz w:val="22"/>
          <w:szCs w:val="22"/>
        </w:rPr>
        <w:t>hyperboreus</w:t>
      </w:r>
      <w:r w:rsidRPr="003628C1">
        <w:rPr>
          <w:rFonts w:ascii="Times New Roman" w:hAnsi="Times New Roman" w:cs="Times New Roman"/>
          <w:sz w:val="22"/>
          <w:szCs w:val="22"/>
        </w:rPr>
        <w:t xml:space="preserve">, which range between 3 to </w:t>
      </w:r>
      <w:r w:rsidR="00531FEC" w:rsidRPr="003628C1">
        <w:rPr>
          <w:rFonts w:ascii="Times New Roman" w:hAnsi="Times New Roman" w:cs="Times New Roman"/>
          <w:sz w:val="22"/>
          <w:szCs w:val="22"/>
        </w:rPr>
        <w:t>11</w:t>
      </w:r>
      <w:r w:rsidRPr="003628C1">
        <w:rPr>
          <w:rFonts w:ascii="Times New Roman" w:hAnsi="Times New Roman" w:cs="Times New Roman"/>
          <w:sz w:val="22"/>
          <w:szCs w:val="22"/>
        </w:rPr>
        <w:t xml:space="preserve"> mm. Other species such as </w:t>
      </w:r>
      <w:r w:rsidRPr="003628C1">
        <w:rPr>
          <w:rFonts w:ascii="Times New Roman" w:hAnsi="Times New Roman" w:cs="Times New Roman"/>
          <w:i/>
          <w:sz w:val="22"/>
          <w:szCs w:val="22"/>
        </w:rPr>
        <w:t>Calanus finmarchicus</w:t>
      </w:r>
      <w:r w:rsidRPr="003628C1">
        <w:rPr>
          <w:rFonts w:ascii="Times New Roman" w:hAnsi="Times New Roman" w:cs="Times New Roman"/>
          <w:sz w:val="22"/>
          <w:szCs w:val="22"/>
        </w:rPr>
        <w:t xml:space="preserve">, Pseudocalanus spp., </w:t>
      </w:r>
      <w:r w:rsidRPr="003628C1">
        <w:rPr>
          <w:rFonts w:ascii="Times New Roman" w:hAnsi="Times New Roman" w:cs="Times New Roman"/>
          <w:i/>
          <w:sz w:val="22"/>
          <w:szCs w:val="22"/>
        </w:rPr>
        <w:t>Metridia longa</w:t>
      </w:r>
      <w:r w:rsidRPr="003628C1">
        <w:rPr>
          <w:rFonts w:ascii="Times New Roman" w:hAnsi="Times New Roman" w:cs="Times New Roman"/>
          <w:sz w:val="22"/>
          <w:szCs w:val="22"/>
        </w:rPr>
        <w:t xml:space="preserve">, </w:t>
      </w:r>
      <w:r w:rsidRPr="003628C1">
        <w:rPr>
          <w:rFonts w:ascii="Times New Roman" w:hAnsi="Times New Roman" w:cs="Times New Roman"/>
          <w:i/>
          <w:sz w:val="22"/>
          <w:szCs w:val="22"/>
        </w:rPr>
        <w:t>Triconia borealis</w:t>
      </w:r>
      <w:r w:rsidRPr="003628C1">
        <w:rPr>
          <w:rFonts w:ascii="Times New Roman" w:hAnsi="Times New Roman" w:cs="Times New Roman"/>
          <w:sz w:val="22"/>
          <w:szCs w:val="22"/>
        </w:rPr>
        <w:t xml:space="preserve"> and </w:t>
      </w:r>
      <w:r w:rsidRPr="003628C1">
        <w:rPr>
          <w:rFonts w:ascii="Times New Roman" w:hAnsi="Times New Roman" w:cs="Times New Roman"/>
          <w:i/>
          <w:sz w:val="22"/>
          <w:szCs w:val="22"/>
        </w:rPr>
        <w:t>Microcalanus</w:t>
      </w:r>
      <w:r w:rsidRPr="003628C1">
        <w:rPr>
          <w:rFonts w:ascii="Times New Roman" w:hAnsi="Times New Roman" w:cs="Times New Roman"/>
          <w:sz w:val="22"/>
          <w:szCs w:val="22"/>
        </w:rPr>
        <w:t xml:space="preserve"> spp. are also present. </w:t>
      </w:r>
      <w:r w:rsidRPr="003628C1">
        <w:rPr>
          <w:rFonts w:ascii="Times New Roman" w:hAnsi="Times New Roman" w:cs="Times New Roman"/>
          <w:i/>
          <w:sz w:val="22"/>
          <w:szCs w:val="22"/>
        </w:rPr>
        <w:t xml:space="preserve">Calanus </w:t>
      </w:r>
      <w:r w:rsidRPr="003628C1">
        <w:rPr>
          <w:rFonts w:ascii="Times New Roman" w:hAnsi="Times New Roman" w:cs="Times New Roman"/>
          <w:sz w:val="22"/>
          <w:szCs w:val="22"/>
        </w:rPr>
        <w:t xml:space="preserve">copepods are herbivores and graze on large amounts of phytoplankton and ice algae, especially during the spring bloom. These species are important sources of energy in the food web as they convert carbon from primary producers into energy-rich lipid reserves. Amphipods, which are typically between 12 and 25 mm, comprise a diverse group of crustacean zooplankton. The two main families in the Arctic are Gammaridae and Hyperiidae. Gammaridae are primarily found beneath the sea ice and on the sea bottom, while Hyperiidae are surface-dwelling and most common in open waters. Pteropods are a zooplankton group of free-swimming molluscs. One of the most abundant species is the shelled species </w:t>
      </w:r>
      <w:r w:rsidRPr="003628C1">
        <w:rPr>
          <w:rFonts w:ascii="Times New Roman" w:hAnsi="Times New Roman" w:cs="Times New Roman"/>
          <w:i/>
          <w:sz w:val="22"/>
          <w:szCs w:val="22"/>
        </w:rPr>
        <w:t>Limacina helicina</w:t>
      </w:r>
      <w:r w:rsidRPr="003628C1">
        <w:rPr>
          <w:rFonts w:ascii="Times New Roman" w:hAnsi="Times New Roman" w:cs="Times New Roman"/>
          <w:sz w:val="22"/>
          <w:szCs w:val="22"/>
        </w:rPr>
        <w:t>, which can get to up to 8 cm, and feeds as an omnivorous filter feeder. Here, zooplankton species were separated according to their feeding habits</w:t>
      </w:r>
      <w:r w:rsidR="00B13AD3" w:rsidRPr="003628C1">
        <w:rPr>
          <w:rFonts w:ascii="Times New Roman" w:hAnsi="Times New Roman" w:cs="Times New Roman"/>
          <w:sz w:val="22"/>
          <w:szCs w:val="22"/>
        </w:rPr>
        <w:t xml:space="preserve"> (Tables S1, S</w:t>
      </w:r>
      <w:r w:rsidR="00B0473C" w:rsidRPr="003628C1">
        <w:rPr>
          <w:rFonts w:ascii="Times New Roman" w:hAnsi="Times New Roman" w:cs="Times New Roman"/>
          <w:sz w:val="22"/>
          <w:szCs w:val="22"/>
        </w:rPr>
        <w:t>4</w:t>
      </w:r>
      <w:r w:rsidR="00B13AD3" w:rsidRPr="003628C1">
        <w:rPr>
          <w:rFonts w:ascii="Times New Roman" w:hAnsi="Times New Roman" w:cs="Times New Roman"/>
          <w:sz w:val="22"/>
          <w:szCs w:val="22"/>
        </w:rPr>
        <w:t>)</w:t>
      </w:r>
      <w:r w:rsidRPr="003628C1">
        <w:rPr>
          <w:rFonts w:ascii="Times New Roman" w:hAnsi="Times New Roman" w:cs="Times New Roman"/>
          <w:sz w:val="22"/>
          <w:szCs w:val="22"/>
        </w:rPr>
        <w:t>. Zooplankton species were collected during the Green Edge project in spring/summer of 2015-2016, following the sea-ice retreat in Baffin Bay, as well as in an ice-camp site on the west coast of Baffin</w:t>
      </w:r>
      <w:r w:rsidR="00D72EBC" w:rsidRPr="003628C1">
        <w:rPr>
          <w:rFonts w:ascii="Times New Roman" w:hAnsi="Times New Roman" w:cs="Times New Roman"/>
          <w:sz w:val="22"/>
          <w:szCs w:val="22"/>
        </w:rPr>
        <w:t xml:space="preserve"> </w:t>
      </w:r>
      <w:r w:rsidR="00D72EBC" w:rsidRPr="003628C1">
        <w:rPr>
          <w:rFonts w:ascii="Times New Roman" w:hAnsi="Times New Roman" w:cs="Times New Roman"/>
          <w:sz w:val="22"/>
          <w:szCs w:val="22"/>
        </w:rPr>
        <w:fldChar w:fldCharType="begin" w:fldLock="1"/>
      </w:r>
      <w:r w:rsidR="003327FB">
        <w:rPr>
          <w:rFonts w:ascii="Times New Roman" w:hAnsi="Times New Roman" w:cs="Times New Roman"/>
          <w:sz w:val="22"/>
          <w:szCs w:val="22"/>
        </w:rPr>
        <w:instrText>ADDIN CSL_CITATION {"citationItems":[{"id":"ITEM-1","itemData":{"DOI":"10.5194/essd-2019-160","ISSN":"1866-3508","URL":"https://doi.org/10.17882/59892","abstract":"&lt;p&gt;&lt;strong&gt;Abstract.&lt;/strong&gt; The Green Edge initiative was developed to investigate the processes controlling the primary productivity and the fate of organic matter produced during the Arctic phytoplankton spring bloom (PSB) and to determine its role in the ecosystem. Two field campaigns were conducted in 2015 and 2016 at an ice camp located on landfast sea ice southeast of Qikiqtarjuaq Island in Baffin Bay (67.4797N, 63.7895W). During both expeditions, a large suite of physical, chemical and biological variables was measured beneath a consolidated sea ice cover from the surface to the bottom at 360&amp;amp;thinsp;m depth to better understand the factors driving the PSB. Key variables such as temperature, salinity, radiance, irradiance, nutrient concentrations, chlorophyll-a concentration, bacteria, phytoplankton and zooplankton abundance and taxonomy, carbon stocks and fluxes were routinely measured at the ice camp. Here, we present the results of a joint effort to tidy and standardize the collected data sets that will facilitate their reuse in other Arctic studies. The dataset is available at &lt;a href=\" http://www.seanoe.org/data/00487/59892/\"target=\"_blank\"&gt;http://www.seanoe.org/data/00487/59892/&lt;/a&gt; (Massicotte et al., 2019a).&lt;/p&gt;","accessed":{"date-parts":[["2020","10","26"]]},"author":[{"dropping-particle":"","family":"Massicotte","given":"Philippe","non-dropping-particle":"","parse-names":false,"suffix":""},{"dropping-particle":"","family":"Amiraux","given":"Rémi","non-dropping-particle":"","parse-names":false,"suffix":""},{"dropping-particle":"","family":"Amyot","given":"Marie-Pier","non-dropping-particle":"","parse-names":false,"suffix":""},{"dropping-particle":"","family":"Archambault","given":"Philippe","non-dropping-particle":"","parse-names":false,"suffix":""},{"dropping-particle":"","family":"Ardyna","given":"Mathieu","non-dropping-particle":"","parse-names":false,"suffix":""},{"dropping-particle":"","family":"Arnaud","given":"Laurent","non-dropping-particle":"","parse-names":false,"suffix":""},{"dropping-particle":"","family":"Artigue","given":"Lise","non-dropping-particle":"","parse-names":false,"suffix":""},{"dropping-particle":"","family":"Aubry","given":"Cyril","non-dropping-particle":"","parse-names":false,"suffix":""},{"dropping-particle":"","family":"Ayotte","given":"Pierre","non-dropping-particle":"","parse-names":false,"suffix":""},{"dropping-particle":"","family":"Bécu","given":"Guislain","non-dropping-particle":"","parse-names":false,"suffix":""},{"dropping-particle":"","family":"Bélanger","given":"Simon","non-dropping-particle":"","parse-names":false,"suffix":""},{"dropping-particle":"","family":"Benner","given":"Ronald","non-dropping-particle":"","parse-names":false,"suffix":""},{"dropping-particle":"","family":"Bittig","given":"Henry C.","non-dropping-particle":"","parse-names":false,"suffix":""},{"dropping-particle":"","family":"Bricaud","given":"Annick","non-dropping-particle":"","parse-names":false,"suffix":""},{"dropping-particle":"","family":"Brossier","given":"Éric","non-dropping-particle":"","parse-names":false,"suffix":""},{"dropping-particle":"","family":"Bruyant","given":"Flavienne","non-dropping-particle":"","parse-names":false,"suffix":""},{"dropping-particle":"","family":"Chauvaud","given":"Laurent","non-dropping-particle":"","parse-names":false,"suffix":""},{"dropping-particle":"","family":"Christiansen-Stowe","given":"Debra","non-dropping-particle":"","parse-names":false,"suffix":""},{"dropping-particle":"","family":"Claustre","given":"Hervé","non-dropping-particle":"","parse-names":false,"suffix":""},{"dropping-particle":"","family":"Cornet-Barthaux","given":"Véronique","non-dropping-particle":"","parse-names":false,"suffix":""},{"dropping-particle":"","family":"Coupel","given":"Pierre","non-dropping-particle":"","parse-names":false,"suffix":""},{"dropping-particle":"","family":"Cox","given":"Christine","non-dropping-particle":"","parse-names":false,"suffix":""},{"dropping-particle":"","family":"Delaforge","given":"Aurelie","non-dropping-particle":"","parse-names":false,"suffix":""},{"dropping-particle":"","family":"Dezutter","given":"Thibaud","non-dropping-particle":"","parse-names":false,"suffix":""},{"dropping-particle":"","family":"Dimier","given":"Céline","non-dropping-particle":"","parse-names":false,"suffix":""},{"dropping-particle":"","family":"Dominé","given":"Florent","non-dropping-particle":"","parse-names":false,"suffix":""},{"dropping-particle":"","family":"Dufour","given":"Francis","non-dropping-particle":"","parse-names":false,"suffix":""},{"dropping-particle":"","family":"Dufresne","given":"Christiane","non-dropping-particle":"","parse-names":false,"suffix":""},{"dropping-particle":"","family":"Dumont","given":"Dany","non-dropping-particle":"","parse-names":false,"suffix":""},{"dropping-particle":"","family":"Ehn","given":"Jens","non-dropping-particle":"","parse-names":false,"suffix":""},{"dropping-particle":"","family":"Else","given":"Brent","non-dropping-particle":"","parse-names":false,"suffix":""},{"dropping-particle":"","family":"Ferland","given":"Joannie","non-dropping-particle":"","parse-names":false,"suffix":""},{"dropping-particle":"","family":"Forget","given":"Marie-Hélène","non-dropping-particle":"","parse-names":false,"suffix":""},{"dropping-particle":"","family":"Fortier","given":"Louis","non-dropping-particle":"","parse-names":false,"suffix":""},{"dropping-particle":"","family":"Galí","given":"Martí","non-dropping-particle":"","parse-names":false,"suffix":""},{"dropping-particle":"","family":"Galindo","given":"Virginie","non-dropping-particle":"","parse-names":false,"suffix":""},{"dropping-particle":"","family":"Gallinari","given":"Morgane","non-dropping-particle":"","parse-names":false,"suffix":""},{"dropping-particle":"","family":"Garcia","given":"Nicole","non-dropping-particle":"","parse-names":false,"suffix":""},{"dropping-particle":"","family":"Gérikas-Ribeiro","given":"Catherine","non-dropping-particle":"","parse-names":false,"suffix":""},{"dropping-particle":"","family":"Gourdal","given":"Margaux","non-dropping-particle":"","parse-names":false,"suffix":""},{"dropping-particle":"","family":"Gourvil","given":"Priscilla","non-dropping-particle":"","parse-names":false,"suffix":""},{"dropping-particle":"","family":"Goyens","given":"Clemence","non-dropping-particle":"","parse-names":false,"suffix":""},{"dropping-particle":"","family":"Grondin","given":"Pierre-Luc","non-dropping-particle":"","parse-names":false,"suffix":""},{"dropping-particle":"","family":"Guillot","given":"Pascal","non-dropping-particle":"","parse-names":false,"suffix":""},{"dropping-particle":"","family":"Guilmette","given":"Caroline","non-dropping-particle":"","parse-names":false,"suffix":""},{"dropping-particle":"","family":"Houssais","given":"Marie-Noëlle","non-dropping-particle":"","parse-names":false,"suffix":""},{"dropping-particle":"","family":"Joux","given":"Fabien","non-dropping-particle":"","parse-names":false,"suffix":""},{"dropping-particle":"","family":"Lacour","given":"Léo","non-dropping-particle":"","parse-names":false,"suffix":""},{"dropping-particle":"","family":"Lacour","given":"Thomas","non-dropping-particle":"","parse-names":false,"suffix":""},{"dropping-particle":"","family":"Lafond","given":"Augustin","non-dropping-particle":"","parse-names":false,"suffix":""},{"dropping-particle":"","family":"Lagunas","given":"José","non-dropping-particle":"","parse-names":false,"suffix":""},{"dropping-particle":"","family":"Lalande","given":"Catherine","non-dropping-particle":"","parse-names":false,"suffix":""},{"dropping-particle":"","family":"Laliberté","given":"Julien","non-dropping-particle":"","parse-names":false,"suffix":""},{"dropping-particle":"","family":"Lambert-Girard","given":"Simon","non-dropping-particle":"","parse-names":false,"suffix":""},{"dropping-particle":"","family":"Larivière","given":"Jade","non-dropping-particle":"","parse-names":false,"suffix":""},{"dropping-particle":"","family":"Lavaud","given":"Johann","non-dropping-particle":"","parse-names":false,"suffix":""},{"dropping-particle":"","family":"Gall","given":"Florence","non-dropping-particle":"Le","parse-names":false,"suffix":""},{"dropping-particle":"","family":"LeBaron","given":"Anita","non-dropping-particle":"","parse-names":false,"suffix":""},{"dropping-particle":"","family":"Leblanc","given":"Karine","non-dropping-particle":"","parse-names":false,"suffix":""},{"dropping-particle":"","family":"Legras","given":"Justine","non-dropping-particle":"","parse-names":false,"suffix":""},{"dropping-particle":"","family":"Lemire","given":"Mélanie","non-dropping-particle":"","parse-names":false,"suffix":""},{"dropping-particle":"","family":"Levasseur","given":"Maurice","non-dropping-particle":"","parse-names":false,"suffix":""},{"dropping-particle":"","family":"Leymarie","given":"Edouard","non-dropping-particle":"","parse-names":false,"suffix":""},{"dropping-particle":"","family":"Leynaert","given":"Aude","non-dropping-particle":"","parse-names":false,"suffix":""},{"dropping-particle":"","family":"Lopes dos Santos","given":"Adriana","non-dropping-particle":"","parse-names":false,"suffix":""},{"dropping-particle":"","family":"Lourenço","given":"Antonio","non-dropping-particle":"","parse-names":false,"suffix":""},{"dropping-particle":"","family":"Mah","given":"David","non-dropping-particle":"","parse-names":false,"suffix":""},{"dropping-particle":"","family":"Marec","given":"Claudie","non-dropping-particle":"","parse-names":false,"suffix":""},{"dropping-particle":"","family":"Marie","given":"Dominique","non-dropping-particle":"","parse-names":false,"suffix":""},{"dropping-particle":"","family":"Martin","given":"Nicolas","non-dropping-particle":"","parse-names":false,"suffix":""},{"dropping-particle":"","family":"Marty","given":"Constance","non-dropping-particle":"","parse-names":false,"suffix":""},{"dropping-particle":"","family":"Marty","given":"Sabine","non-dropping-particle":"","parse-names":false,"suffix":""},{"dropping-particle":"","family":"Massé","given":"Guillaume","non-dropping-particle":"","parse-names":false,"suffix":""},{"dropping-particle":"","family":"Matsuoka","given":"Atsushi","non-dropping-particle":"","parse-names":false,"suffix":""},{"dropping-particle":"","family":"Matthes","given":"Lisa","non-dropping-particle":"","parse-names":false,"suffix":""},{"dropping-particle":"","family":"Moriceau","given":"Brivaela","non-dropping-particle":"","parse-names":false,"suffix":""},{"dropping-particle":"","family":"Muller","given":"Pierre-Emmanuel","non-dropping-particle":"","parse-names":false,"suffix":""},{"dropping-particle":"","family":"Mundy","given":"Christopher J.","non-dropping-particle":"","parse-names":false,"suffix":""},{"dropping-particle":"","family":"Neukermans","given":"Griet","non-dropping-particle":"","parse-names":false,"suffix":""},{"dropping-particle":"","family":"Oziel","given":"Laurent","non-dropping-particle":"","parse-names":false,"suffix":""},{"dropping-particle":"","family":"Panagiotopoulos","given":"Christos","non-dropping-particle":"","parse-names":false,"suffix":""},{"dropping-particle":"","family":"Pangazi","given":"Jean-Jacques","non-dropping-particle":"","parse-names":false,"suffix":""},{"dropping-particle":"","family":"Picard","given":"Ghislain","non-dropping-particle":"","parse-names":false,"suffix":""},{"dropping-particle":"","family":"Picheral","given":"Marc","non-dropping-particle":"","parse-names":false,"suffix":""},{"dropping-particle":"","family":"Pinczon du Sel","given":"France","non-dropping-particle":"","parse-names":false,"suffix":""},{"dropping-particle":"","family":"Pogorzelec","given":"Nicole","non-dropping-particle":"","parse-names":false,"suffix":""},{"dropping-particle":"","family":"Probert","given":"Ian","non-dropping-particle":"","parse-names":false,"suffix":""},{"dropping-particle":"","family":"Queguiner","given":"Bernard","non-dropping-particle":"","parse-names":false,"suffix":""},{"dropping-particle":"","family":"Raimbault","given":"Patrick","non-dropping-particle":"","parse-names":false,"suffix":""},{"dropping-particle":"","family":"Ras","given":"Joséphine","non-dropping-particle":"","parse-names":false,"suffix":""},{"dropping-particle":"","family":"Rehm","given":"Eric","non-dropping-particle":"","parse-names":false,"suffix":""},{"dropping-particle":"","family":"Reimer","given":"Erin","non-dropping-particle":"","parse-names":false,"suffix":""},{"dropping-particle":"","family":"Rontani","given":"Jean-François","non-dropping-particle":"","parse-names":false,"suffix":""},{"dropping-particle":"","family":"Rysgaard","given":"Søren","non-dropping-particle":"","parse-names":false,"suffix":""},{"dropping-particle":"","family":"Saint-Béat","given":"Blanche","non-dropping-particle":"","parse-names":false,"suffix":""},{"dropping-particle":"","family":"Sampei","given":"Makoto","non-dropping-particle":"","parse-names":false,"suffix":""},{"dropping-particle":"","family":"Sansoulet","given":"Julie","non-dropping-particle":"","parse-names":false,"suffix":""},{"dropping-particle":"","family":"Schmidt","given":"Sabine","non-dropping-particle":"","parse-names":false,"suffix":""},{"dropping-particle":"","family":"Sempéré","given":"Richard","non-dropping-particle":"","parse-names":false,"suffix":""},{"dropping-particle":"","family":"Sévigny","given":"Caroline","non-dropping-particle":"","parse-names":false,"suffix":""},{"dropping-particle":"","family":"Shen","given":"Yuan","non-dropping-particle":"","parse-names":false,"suffix":""},{"dropping-particle":"","family":"Tragin","given":"Margot","non-dropping-particle":"","parse-names":false,"suffix":""},{"dropping-particle":"","family":"Tremblay","given":"Jean-Éric","non-dropping-particle":"","parse-names":false,"suffix":""},{"dropping-particle":"","family":"Vaulot","given":"Daniel","non-dropping-particle":"","parse-names":false,"suffix":""},{"dropping-particle":"","family":"Verin","given":"Gauthier","non-dropping-particle":"","parse-names":false,"suffix":""},{"dropping-particle":"","family":"Vivier","given":"Frédéric","non-dropping-particle":"","parse-names":false,"suffix":""},{"dropping-particle":"","family":"Vladoiu","given":"Anda","non-dropping-particle":"","parse-names":false,"suffix":""},{"dropping-particle":"","family":"Whitehead","given":"Jeremy","non-dropping-particle":"","parse-names":false,"suffix":""},{"dropping-particle":"","family":"Babin","given":"Marcel","non-dropping-particle":"","parse-names":false,"suffix":""}],"container-title":"SEANOE","id":"ITEM-1","issued":{"date-parts":[["2019"]]},"page":"1-42","publisher":"Copernicus GmbH","title":"The Green Edge initiative: understanding the processes controlling the under-ice Arctic phytoplankton spring bloom.","type":"webpage"},"uris":["http://www.mendeley.com/documents/?uuid=cfecace3-ab97-3c22-b2b1-6d4e7447f733"]},{"id":"ITEM-2","itemData":{"author":[{"dropping-particle":"","family":"Massicotte","given":"Philippe","non-dropping-particle":"","parse-names":false,"suffix":""},{"dropping-particle":"","family":"Amiraux","given":"Rémi","non-dropping-particle":"","parse-names":false,"suffix":""},{"dropping-particle":"","family":"Amyot","given":"Marie-Pier","non-dropping-particle":"","parse-names":false,"suffix":""},{"dropping-particle":"","family":"Archambault","given":"Philippe","non-dropping-particle":"","parse-names":false,"suffix":""}],"container-title":"Earth System Science Data","id":"ITEM-2","issued":{"date-parts":[["2020"]]},"page":"151-176","title":"Green Edge ice camp campaigns: understanding the processes controlling the under-ice Arctic phytoplankton spring bloom","type":"article-journal","volume":"12"},"uris":["http://www.mendeley.com/documents/?uuid=2fb31e2a-49e6-42ce-8441-5c95b1d7bf9b"]},{"id":"ITEM-3","itemData":{"DOI":"10.1525/elementa.397","ISSN":"2325-1026","abstract":"&lt;p&gt;Baffin Bay, located at the Arctic Ocean’s ‘doorstep’, is a heterogeneous environment where a warm and salty eastern current flows northwards in the opposite direction of a cold and relatively fresh Arctic current flowing along the west coast of the bay. This circulation affects the physical and biogeochemical environment on both sides of the bay. The phytoplanktonic species composition is driven by its environment and, in turn, shapes carbon transfer through the planktonic food web. This study aims at determining the effects of such contrasting environments on ecosystem structure and functioning and the consequences for the carbon cycle. Ecological indices calculated from food web flow values provide ecosystem properties that are not accessible by direct in situ measurement. From new biological data gathered during the Green Edge project, we built a planktonic food web model for each side of Baffin Bay, considering several biological processes involved in the carbon cycle, notably in the gravitational, lipid, and microbial carbon pumps. Missing flow values were estimated by linear inverse modeling. Calculated ecological network analysis indices revealed significant differences in the functioning of each ecosystem. The eastern Baffin Bay food web presents a more specialized food web that constrains carbon through specific and efficient pathways, leading to segregation of the microbial loop from the classical grazing chain. In contrast, the western food web showed redundant and shorter pathways that caused a higher carbon export, especially via lipid and microbial pumps, and thus promoted carbon sequestration. Moreover, indirect effects resulting from bottom-up and top-down control impacted pairwise relations between species differently and led to the dominance of mutualism in the eastern food web. These differences in pairwise relations affect the dynamics and evolution of each food web and thus might lead to contrasting responses to ongoing climate change.&lt;/p&gt;","author":[{"dropping-particle":"","family":"Saint-Béat","given":"Blanche","non-dropping-particle":"","parse-names":false,"suffix":""},{"dropping-particle":"","family":"Fath","given":"Brian D.","non-dropping-particle":"","parse-names":false,"suffix":""},{"dropping-particle":"","family":"Aubry","given":"Cyril","non-dropping-particle":"","parse-names":false,"suffix":""},{"dropping-particle":"","family":"Colombet","given":"Jonathan","non-dropping-particle":"","parse-names":false,"suffix":""},{"dropping-particle":"","family":"Dinasquet","given":"Julie","non-dropping-particle":"","parse-names":false,"suffix":""},{"dropping-particle":"","family":"Fortier","given":"Louis","non-dropping-particle":"","parse-names":false,"suffix":""},{"dropping-particle":"","family":"Galindo","given":"Virginie","non-dropping-particle":"","parse-names":false,"suffix":""},{"dropping-particle":"","family":"Grondin","given":"Pierre-Luc","non-dropping-particle":"","parse-names":false,"suffix":""},{"dropping-particle":"","family":"Joux","given":"Fabien","non-dropping-particle":"","parse-names":false,"suffix":""},{"dropping-particle":"","family":"Lalande","given":"Catherine","non-dropping-particle":"","parse-names":false,"suffix":""},{"dropping-particle":"","family":"LeBlanc","given":"Mathieu","non-dropping-particle":"","parse-names":false,"suffix":""},{"dropping-particle":"","family":"Raimbault","given":"Patrick","non-dropping-particle":"","parse-names":false,"suffix":""},{"dropping-particle":"","family":"Sime-Ngando","given":"Télesphore","non-dropping-particle":"","parse-names":false,"suffix":""},{"dropping-particle":"","family":"Tremblay","given":"Jean-Eric","non-dropping-particle":"","parse-names":false,"suffix":""},{"dropping-particle":"","family":"Vaulot","given":"Daniel","non-dropping-particle":"","parse-names":false,"suffix":""},{"dropping-particle":"","family":"Maps","given":"Frédéric","non-dropping-particle":"","parse-names":false,"suffix":""},{"dropping-particle":"","family":"Babin","given":"Marcel","non-dropping-particle":"","parse-names":false,"suffix":""},{"dropping-particle":"","family":"Deming","given":"Jody W.","non-dropping-particle":"","parse-names":false,"suffix":""},{"dropping-particle":"","family":"Bowman","given":"Jeff","non-dropping-particle":"","parse-names":false,"suffix":""}],"container-title":"Elem Sci Anth","id":"ITEM-3","issued":{"date-parts":[["2020"]]},"page":"1-24","title":"Contrasting pelagic ecosystem functioning in eastern and western Baffin Bay revealed by trophic network modeling","type":"article-journal","volume":"8"},"uris":["http://www.mendeley.com/documents/?uuid=2c1c9bfd-52ee-4309-acf9-657e90a1e5fb"]}],"mendeley":{"formattedCitation":"(Massicotte et al., 2020, 2019; Saint-Béat et al., 2020)","plainTextFormattedCitation":"(Massicotte et al., 2020, 2019; Saint-Béat et al., 2020)","previouslyFormattedCitation":"(Massicotte et al., 2019; Massicotte et al., 2020; Saint-Béat et al., 2020)"},"properties":{"noteIndex":0},"schema":"https://github.com/citation-style-language/schema/raw/master/csl-citation.json"}</w:instrText>
      </w:r>
      <w:r w:rsidR="00D72EBC" w:rsidRPr="003628C1">
        <w:rPr>
          <w:rFonts w:ascii="Times New Roman" w:hAnsi="Times New Roman" w:cs="Times New Roman"/>
          <w:sz w:val="22"/>
          <w:szCs w:val="22"/>
        </w:rPr>
        <w:fldChar w:fldCharType="separate"/>
      </w:r>
      <w:r w:rsidR="003327FB" w:rsidRPr="00F83B28">
        <w:rPr>
          <w:rFonts w:ascii="Times New Roman" w:hAnsi="Times New Roman" w:cs="Times New Roman"/>
          <w:noProof/>
          <w:sz w:val="22"/>
          <w:szCs w:val="22"/>
        </w:rPr>
        <w:t>(Massicotte et al., 2020, 2019; Saint-Béat et al., 2020)</w:t>
      </w:r>
      <w:r w:rsidR="00D72EBC" w:rsidRPr="003628C1">
        <w:rPr>
          <w:rFonts w:ascii="Times New Roman" w:hAnsi="Times New Roman" w:cs="Times New Roman"/>
          <w:sz w:val="22"/>
          <w:szCs w:val="22"/>
        </w:rPr>
        <w:fldChar w:fldCharType="end"/>
      </w:r>
      <w:r w:rsidRPr="00F83B28">
        <w:rPr>
          <w:rFonts w:ascii="Times New Roman" w:hAnsi="Times New Roman" w:cs="Times New Roman"/>
          <w:sz w:val="22"/>
          <w:szCs w:val="22"/>
        </w:rPr>
        <w:t xml:space="preserve">. </w:t>
      </w:r>
      <w:r w:rsidRPr="003628C1">
        <w:rPr>
          <w:rFonts w:ascii="Times New Roman" w:hAnsi="Times New Roman" w:cs="Times New Roman"/>
          <w:sz w:val="22"/>
          <w:szCs w:val="22"/>
        </w:rPr>
        <w:t xml:space="preserve">Average weights per species were calculated based on length-weight relationships and conversion factors from literature (Table </w:t>
      </w:r>
      <w:r w:rsidR="00B13AD3" w:rsidRPr="003628C1">
        <w:rPr>
          <w:rFonts w:ascii="Times New Roman" w:hAnsi="Times New Roman" w:cs="Times New Roman"/>
          <w:sz w:val="22"/>
          <w:szCs w:val="22"/>
        </w:rPr>
        <w:t>S</w:t>
      </w:r>
      <w:r w:rsidR="00B0473C" w:rsidRPr="003628C1">
        <w:rPr>
          <w:rFonts w:ascii="Times New Roman" w:hAnsi="Times New Roman" w:cs="Times New Roman"/>
          <w:sz w:val="22"/>
          <w:szCs w:val="22"/>
        </w:rPr>
        <w:t>6</w:t>
      </w:r>
      <w:r w:rsidRPr="003628C1">
        <w:rPr>
          <w:rFonts w:ascii="Times New Roman" w:hAnsi="Times New Roman" w:cs="Times New Roman"/>
          <w:sz w:val="22"/>
          <w:szCs w:val="22"/>
        </w:rPr>
        <w:t>). Production and consumption rates, as well as diet composition, were calculated in</w:t>
      </w:r>
      <w:r w:rsidR="00D72EBC" w:rsidRPr="003628C1">
        <w:rPr>
          <w:rFonts w:ascii="Times New Roman" w:hAnsi="Times New Roman" w:cs="Times New Roman"/>
          <w:color w:val="000000"/>
          <w:sz w:val="22"/>
          <w:szCs w:val="22"/>
        </w:rPr>
        <w:t xml:space="preserve"> </w:t>
      </w:r>
      <w:r w:rsidR="00D72EBC" w:rsidRPr="003628C1">
        <w:rPr>
          <w:rFonts w:ascii="Times New Roman" w:hAnsi="Times New Roman" w:cs="Times New Roman"/>
          <w:sz w:val="22"/>
          <w:szCs w:val="22"/>
        </w:rPr>
        <w:t>Saint-Béat et al. (2020).</w:t>
      </w:r>
    </w:p>
    <w:p w14:paraId="2AED97B4" w14:textId="18C2C1D7" w:rsidR="009E6F4A" w:rsidRPr="00F83B28" w:rsidRDefault="00B56F1E" w:rsidP="003628C1">
      <w:pPr>
        <w:spacing w:after="0" w:line="360" w:lineRule="auto"/>
        <w:ind w:firstLine="357"/>
        <w:rPr>
          <w:rFonts w:ascii="Times New Roman" w:hAnsi="Times New Roman" w:cs="Times New Roman"/>
          <w:sz w:val="22"/>
          <w:szCs w:val="22"/>
        </w:rPr>
      </w:pPr>
      <w:r w:rsidRPr="003628C1">
        <w:rPr>
          <w:rFonts w:ascii="Times New Roman" w:hAnsi="Times New Roman" w:cs="Times New Roman"/>
          <w:sz w:val="22"/>
          <w:szCs w:val="22"/>
        </w:rPr>
        <w:t>Abundance and production of phytoplankton and sea ice algae, bacteria and detritus were also measured during the Green Edge project in open water of Baffin Bay, and under the ice in the ice-camp off the west coast of Baffin Island</w:t>
      </w:r>
      <w:r w:rsidR="00D72EBC" w:rsidRPr="003628C1">
        <w:rPr>
          <w:rFonts w:ascii="Times New Roman" w:hAnsi="Times New Roman" w:cs="Times New Roman"/>
          <w:sz w:val="22"/>
          <w:szCs w:val="22"/>
        </w:rPr>
        <w:t xml:space="preserve"> </w:t>
      </w:r>
      <w:r w:rsidR="00D72EBC" w:rsidRPr="003628C1">
        <w:rPr>
          <w:rFonts w:ascii="Times New Roman" w:hAnsi="Times New Roman" w:cs="Times New Roman"/>
          <w:sz w:val="22"/>
          <w:szCs w:val="22"/>
        </w:rPr>
        <w:fldChar w:fldCharType="begin" w:fldLock="1"/>
      </w:r>
      <w:r w:rsidR="003327FB">
        <w:rPr>
          <w:rFonts w:ascii="Times New Roman" w:hAnsi="Times New Roman" w:cs="Times New Roman"/>
          <w:sz w:val="22"/>
          <w:szCs w:val="22"/>
        </w:rPr>
        <w:instrText>ADDIN CSL_CITATION {"citationItems":[{"id":"ITEM-1","itemData":{"DOI":"10.5194/essd-2019-160","ISSN":"1866-3508","URL":"https://doi.org/10.17882/59892","abstract":"&lt;p&gt;&lt;strong&gt;Abstract.&lt;/strong&gt; The Green Edge initiative was developed to investigate the processes controlling the primary productivity and the fate of organic matter produced during the Arctic phytoplankton spring bloom (PSB) and to determine its role in the ecosystem. Two field campaigns were conducted in 2015 and 2016 at an ice camp located on landfast sea ice southeast of Qikiqtarjuaq Island in Baffin Bay (67.4797N, 63.7895W). During both expeditions, a large suite of physical, chemical and biological variables was measured beneath a consolidated sea ice cover from the surface to the bottom at 360&amp;amp;thinsp;m depth to better understand the factors driving the PSB. Key variables such as temperature, salinity, radiance, irradiance, nutrient concentrations, chlorophyll-a concentration, bacteria, phytoplankton and zooplankton abundance and taxonomy, carbon stocks and fluxes were routinely measured at the ice camp. Here, we present the results of a joint effort to tidy and standardize the collected data sets that will facilitate their reuse in other Arctic studies. The dataset is available at &lt;a href=\" http://www.seanoe.org/data/00487/59892/\"target=\"_blank\"&gt;http://www.seanoe.org/data/00487/59892/&lt;/a&gt; (Massicotte et al., 2019a).&lt;/p&gt;","accessed":{"date-parts":[["2020","10","26"]]},"author":[{"dropping-particle":"","family":"Massicotte","given":"Philippe","non-dropping-particle":"","parse-names":false,"suffix":""},{"dropping-particle":"","family":"Amiraux","given":"Rémi","non-dropping-particle":"","parse-names":false,"suffix":""},{"dropping-particle":"","family":"Amyot","given":"Marie-Pier","non-dropping-particle":"","parse-names":false,"suffix":""},{"dropping-particle":"","family":"Archambault","given":"Philippe","non-dropping-particle":"","parse-names":false,"suffix":""},{"dropping-particle":"","family":"Ardyna","given":"Mathieu","non-dropping-particle":"","parse-names":false,"suffix":""},{"dropping-particle":"","family":"Arnaud","given":"Laurent","non-dropping-particle":"","parse-names":false,"suffix":""},{"dropping-particle":"","family":"Artigue","given":"Lise","non-dropping-particle":"","parse-names":false,"suffix":""},{"dropping-particle":"","family":"Aubry","given":"Cyril","non-dropping-particle":"","parse-names":false,"suffix":""},{"dropping-particle":"","family":"Ayotte","given":"Pierre","non-dropping-particle":"","parse-names":false,"suffix":""},{"dropping-particle":"","family":"Bécu","given":"Guislain","non-dropping-particle":"","parse-names":false,"suffix":""},{"dropping-particle":"","family":"Bélanger","given":"Simon","non-dropping-particle":"","parse-names":false,"suffix":""},{"dropping-particle":"","family":"Benner","given":"Ronald","non-dropping-particle":"","parse-names":false,"suffix":""},{"dropping-particle":"","family":"Bittig","given":"Henry C.","non-dropping-particle":"","parse-names":false,"suffix":""},{"dropping-particle":"","family":"Bricaud","given":"Annick","non-dropping-particle":"","parse-names":false,"suffix":""},{"dropping-particle":"","family":"Brossier","given":"Éric","non-dropping-particle":"","parse-names":false,"suffix":""},{"dropping-particle":"","family":"Bruyant","given":"Flavienne","non-dropping-particle":"","parse-names":false,"suffix":""},{"dropping-particle":"","family":"Chauvaud","given":"Laurent","non-dropping-particle":"","parse-names":false,"suffix":""},{"dropping-particle":"","family":"Christiansen-Stowe","given":"Debra","non-dropping-particle":"","parse-names":false,"suffix":""},{"dropping-particle":"","family":"Claustre","given":"Hervé","non-dropping-particle":"","parse-names":false,"suffix":""},{"dropping-particle":"","family":"Cornet-Barthaux","given":"Véronique","non-dropping-particle":"","parse-names":false,"suffix":""},{"dropping-particle":"","family":"Coupel","given":"Pierre","non-dropping-particle":"","parse-names":false,"suffix":""},{"dropping-particle":"","family":"Cox","given":"Christine","non-dropping-particle":"","parse-names":false,"suffix":""},{"dropping-particle":"","family":"Delaforge","given":"Aurelie","non-dropping-particle":"","parse-names":false,"suffix":""},{"dropping-particle":"","family":"Dezutter","given":"Thibaud","non-dropping-particle":"","parse-names":false,"suffix":""},{"dropping-particle":"","family":"Dimier","given":"Céline","non-dropping-particle":"","parse-names":false,"suffix":""},{"dropping-particle":"","family":"Dominé","given":"Florent","non-dropping-particle":"","parse-names":false,"suffix":""},{"dropping-particle":"","family":"Dufour","given":"Francis","non-dropping-particle":"","parse-names":false,"suffix":""},{"dropping-particle":"","family":"Dufresne","given":"Christiane","non-dropping-particle":"","parse-names":false,"suffix":""},{"dropping-particle":"","family":"Dumont","given":"Dany","non-dropping-particle":"","parse-names":false,"suffix":""},{"dropping-particle":"","family":"Ehn","given":"Jens","non-dropping-particle":"","parse-names":false,"suffix":""},{"dropping-particle":"","family":"Else","given":"Brent","non-dropping-particle":"","parse-names":false,"suffix":""},{"dropping-particle":"","family":"Ferland","given":"Joannie","non-dropping-particle":"","parse-names":false,"suffix":""},{"dropping-particle":"","family":"Forget","given":"Marie-Hélène","non-dropping-particle":"","parse-names":false,"suffix":""},{"dropping-particle":"","family":"Fortier","given":"Louis","non-dropping-particle":"","parse-names":false,"suffix":""},{"dropping-particle":"","family":"Galí","given":"Martí","non-dropping-particle":"","parse-names":false,"suffix":""},{"dropping-particle":"","family":"Galindo","given":"Virginie","non-dropping-particle":"","parse-names":false,"suffix":""},{"dropping-particle":"","family":"Gallinari","given":"Morgane","non-dropping-particle":"","parse-names":false,"suffix":""},{"dropping-particle":"","family":"Garcia","given":"Nicole","non-dropping-particle":"","parse-names":false,"suffix":""},{"dropping-particle":"","family":"Gérikas-Ribeiro","given":"Catherine","non-dropping-particle":"","parse-names":false,"suffix":""},{"dropping-particle":"","family":"Gourdal","given":"Margaux","non-dropping-particle":"","parse-names":false,"suffix":""},{"dropping-particle":"","family":"Gourvil","given":"Priscilla","non-dropping-particle":"","parse-names":false,"suffix":""},{"dropping-particle":"","family":"Goyens","given":"Clemence","non-dropping-particle":"","parse-names":false,"suffix":""},{"dropping-particle":"","family":"Grondin","given":"Pierre-Luc","non-dropping-particle":"","parse-names":false,"suffix":""},{"dropping-particle":"","family":"Guillot","given":"Pascal","non-dropping-particle":"","parse-names":false,"suffix":""},{"dropping-particle":"","family":"Guilmette","given":"Caroline","non-dropping-particle":"","parse-names":false,"suffix":""},{"dropping-particle":"","family":"Houssais","given":"Marie-Noëlle","non-dropping-particle":"","parse-names":false,"suffix":""},{"dropping-particle":"","family":"Joux","given":"Fabien","non-dropping-particle":"","parse-names":false,"suffix":""},{"dropping-particle":"","family":"Lacour","given":"Léo","non-dropping-particle":"","parse-names":false,"suffix":""},{"dropping-particle":"","family":"Lacour","given":"Thomas","non-dropping-particle":"","parse-names":false,"suffix":""},{"dropping-particle":"","family":"Lafond","given":"Augustin","non-dropping-particle":"","parse-names":false,"suffix":""},{"dropping-particle":"","family":"Lagunas","given":"José","non-dropping-particle":"","parse-names":false,"suffix":""},{"dropping-particle":"","family":"Lalande","given":"Catherine","non-dropping-particle":"","parse-names":false,"suffix":""},{"dropping-particle":"","family":"Laliberté","given":"Julien","non-dropping-particle":"","parse-names":false,"suffix":""},{"dropping-particle":"","family":"Lambert-Girard","given":"Simon","non-dropping-particle":"","parse-names":false,"suffix":""},{"dropping-particle":"","family":"Larivière","given":"Jade","non-dropping-particle":"","parse-names":false,"suffix":""},{"dropping-particle":"","family":"Lavaud","given":"Johann","non-dropping-particle":"","parse-names":false,"suffix":""},{"dropping-particle":"","family":"Gall","given":"Florence","non-dropping-particle":"Le","parse-names":false,"suffix":""},{"dropping-particle":"","family":"LeBaron","given":"Anita","non-dropping-particle":"","parse-names":false,"suffix":""},{"dropping-particle":"","family":"Leblanc","given":"Karine","non-dropping-particle":"","parse-names":false,"suffix":""},{"dropping-particle":"","family":"Legras","given":"Justine","non-dropping-particle":"","parse-names":false,"suffix":""},{"dropping-particle":"","family":"Lemire","given":"Mélanie","non-dropping-particle":"","parse-names":false,"suffix":""},{"dropping-particle":"","family":"Levasseur","given":"Maurice","non-dropping-particle":"","parse-names":false,"suffix":""},{"dropping-particle":"","family":"Leymarie","given":"Edouard","non-dropping-particle":"","parse-names":false,"suffix":""},{"dropping-particle":"","family":"Leynaert","given":"Aude","non-dropping-particle":"","parse-names":false,"suffix":""},{"dropping-particle":"","family":"Lopes dos Santos","given":"Adriana","non-dropping-particle":"","parse-names":false,"suffix":""},{"dropping-particle":"","family":"Lourenço","given":"Antonio","non-dropping-particle":"","parse-names":false,"suffix":""},{"dropping-particle":"","family":"Mah","given":"David","non-dropping-particle":"","parse-names":false,"suffix":""},{"dropping-particle":"","family":"Marec","given":"Claudie","non-dropping-particle":"","parse-names":false,"suffix":""},{"dropping-particle":"","family":"Marie","given":"Dominique","non-dropping-particle":"","parse-names":false,"suffix":""},{"dropping-particle":"","family":"Martin","given":"Nicolas","non-dropping-particle":"","parse-names":false,"suffix":""},{"dropping-particle":"","family":"Marty","given":"Constance","non-dropping-particle":"","parse-names":false,"suffix":""},{"dropping-particle":"","family":"Marty","given":"Sabine","non-dropping-particle":"","parse-names":false,"suffix":""},{"dropping-particle":"","family":"Massé","given":"Guillaume","non-dropping-particle":"","parse-names":false,"suffix":""},{"dropping-particle":"","family":"Matsuoka","given":"Atsushi","non-dropping-particle":"","parse-names":false,"suffix":""},{"dropping-particle":"","family":"Matthes","given":"Lisa","non-dropping-particle":"","parse-names":false,"suffix":""},{"dropping-particle":"","family":"Moriceau","given":"Brivaela","non-dropping-particle":"","parse-names":false,"suffix":""},{"dropping-particle":"","family":"Muller","given":"Pierre-Emmanuel","non-dropping-particle":"","parse-names":false,"suffix":""},{"dropping-particle":"","family":"Mundy","given":"Christopher J.","non-dropping-particle":"","parse-names":false,"suffix":""},{"dropping-particle":"","family":"Neukermans","given":"Griet","non-dropping-particle":"","parse-names":false,"suffix":""},{"dropping-particle":"","family":"Oziel","given":"Laurent","non-dropping-particle":"","parse-names":false,"suffix":""},{"dropping-particle":"","family":"Panagiotopoulos","given":"Christos","non-dropping-particle":"","parse-names":false,"suffix":""},{"dropping-particle":"","family":"Pangazi","given":"Jean-Jacques","non-dropping-particle":"","parse-names":false,"suffix":""},{"dropping-particle":"","family":"Picard","given":"Ghislain","non-dropping-particle":"","parse-names":false,"suffix":""},{"dropping-particle":"","family":"Picheral","given":"Marc","non-dropping-particle":"","parse-names":false,"suffix":""},{"dropping-particle":"","family":"Pinczon du Sel","given":"France","non-dropping-particle":"","parse-names":false,"suffix":""},{"dropping-particle":"","family":"Pogorzelec","given":"Nicole","non-dropping-particle":"","parse-names":false,"suffix":""},{"dropping-particle":"","family":"Probert","given":"Ian","non-dropping-particle":"","parse-names":false,"suffix":""},{"dropping-particle":"","family":"Queguiner","given":"Bernard","non-dropping-particle":"","parse-names":false,"suffix":""},{"dropping-particle":"","family":"Raimbault","given":"Patrick","non-dropping-particle":"","parse-names":false,"suffix":""},{"dropping-particle":"","family":"Ras","given":"Joséphine","non-dropping-particle":"","parse-names":false,"suffix":""},{"dropping-particle":"","family":"Rehm","given":"Eric","non-dropping-particle":"","parse-names":false,"suffix":""},{"dropping-particle":"","family":"Reimer","given":"Erin","non-dropping-particle":"","parse-names":false,"suffix":""},{"dropping-particle":"","family":"Rontani","given":"Jean-François","non-dropping-particle":"","parse-names":false,"suffix":""},{"dropping-particle":"","family":"Rysgaard","given":"Søren","non-dropping-particle":"","parse-names":false,"suffix":""},{"dropping-particle":"","family":"Saint-Béat","given":"Blanche","non-dropping-particle":"","parse-names":false,"suffix":""},{"dropping-particle":"","family":"Sampei","given":"Makoto","non-dropping-particle":"","parse-names":false,"suffix":""},{"dropping-particle":"","family":"Sansoulet","given":"Julie","non-dropping-particle":"","parse-names":false,"suffix":""},{"dropping-particle":"","family":"Schmidt","given":"Sabine","non-dropping-particle":"","parse-names":false,"suffix":""},{"dropping-particle":"","family":"Sempéré","given":"Richard","non-dropping-particle":"","parse-names":false,"suffix":""},{"dropping-particle":"","family":"Sévigny","given":"Caroline","non-dropping-particle":"","parse-names":false,"suffix":""},{"dropping-particle":"","family":"Shen","given":"Yuan","non-dropping-particle":"","parse-names":false,"suffix":""},{"dropping-particle":"","family":"Tragin","given":"Margot","non-dropping-particle":"","parse-names":false,"suffix":""},{"dropping-particle":"","family":"Tremblay","given":"Jean-Éric","non-dropping-particle":"","parse-names":false,"suffix":""},{"dropping-particle":"","family":"Vaulot","given":"Daniel","non-dropping-particle":"","parse-names":false,"suffix":""},{"dropping-particle":"","family":"Verin","given":"Gauthier","non-dropping-particle":"","parse-names":false,"suffix":""},{"dropping-particle":"","family":"Vivier","given":"Frédéric","non-dropping-particle":"","parse-names":false,"suffix":""},{"dropping-particle":"","family":"Vladoiu","given":"Anda","non-dropping-particle":"","parse-names":false,"suffix":""},{"dropping-particle":"","family":"Whitehead","given":"Jeremy","non-dropping-particle":"","parse-names":false,"suffix":""},{"dropping-particle":"","family":"Babin","given":"Marcel","non-dropping-particle":"","parse-names":false,"suffix":""}],"container-title":"SEANOE","id":"ITEM-1","issued":{"date-parts":[["2019"]]},"page":"1-42","publisher":"Copernicus GmbH","title":"The Green Edge initiative: understanding the processes controlling the under-ice Arctic phytoplankton spring bloom.","type":"webpage"},"uris":["http://www.mendeley.com/documents/?uuid=cfecace3-ab97-3c22-b2b1-6d4e7447f733"]},{"id":"ITEM-2","itemData":{"author":[{"dropping-particle":"","family":"Massicotte","given":"Philippe","non-dropping-particle":"","parse-names":false,"suffix":""},{"dropping-particle":"","family":"Amiraux","given":"Rémi","non-dropping-particle":"","parse-names":false,"suffix":""},{"dropping-particle":"","family":"Amyot","given":"Marie-Pier","non-dropping-particle":"","parse-names":false,"suffix":""},{"dropping-particle":"","family":"Archambault","given":"Philippe","non-dropping-particle":"","parse-names":false,"suffix":""}],"container-title":"Earth System Science Data","id":"ITEM-2","issued":{"date-parts":[["2020"]]},"page":"151-176","title":"Green Edge ice camp campaigns: understanding the processes controlling the under-ice Arctic phytoplankton spring bloom","type":"article-journal","volume":"12"},"uris":["http://www.mendeley.com/documents/?uuid=2fb31e2a-49e6-42ce-8441-5c95b1d7bf9b"]},{"id":"ITEM-3","itemData":{"DOI":"10.1525/elementa.397","ISSN":"2325-1026","abstract":"&lt;p&gt;Baffin Bay, located at the Arctic Ocean’s ‘doorstep’, is a heterogeneous environment where a warm and salty eastern current flows northwards in the opposite direction of a cold and relatively fresh Arctic current flowing along the west coast of the bay. This circulation affects the physical and biogeochemical environment on both sides of the bay. The phytoplanktonic species composition is driven by its environment and, in turn, shapes carbon transfer through the planktonic food web. This study aims at determining the effects of such contrasting environments on ecosystem structure and functioning and the consequences for the carbon cycle. Ecological indices calculated from food web flow values provide ecosystem properties that are not accessible by direct in situ measurement. From new biological data gathered during the Green Edge project, we built a planktonic food web model for each side of Baffin Bay, considering several biological processes involved in the carbon cycle, notably in the gravitational, lipid, and microbial carbon pumps. Missing flow values were estimated by linear inverse modeling. Calculated ecological network analysis indices revealed significant differences in the functioning of each ecosystem. The eastern Baffin Bay food web presents a more specialized food web that constrains carbon through specific and efficient pathways, leading to segregation of the microbial loop from the classical grazing chain. In contrast, the western food web showed redundant and shorter pathways that caused a higher carbon export, especially via lipid and microbial pumps, and thus promoted carbon sequestration. Moreover, indirect effects resulting from bottom-up and top-down control impacted pairwise relations between species differently and led to the dominance of mutualism in the eastern food web. These differences in pairwise relations affect the dynamics and evolution of each food web and thus might lead to contrasting responses to ongoing climate change.&lt;/p&gt;","author":[{"dropping-particle":"","family":"Saint-Béat","given":"Blanche","non-dropping-particle":"","parse-names":false,"suffix":""},{"dropping-particle":"","family":"Fath","given":"Brian D.","non-dropping-particle":"","parse-names":false,"suffix":""},{"dropping-particle":"","family":"Aubry","given":"Cyril","non-dropping-particle":"","parse-names":false,"suffix":""},{"dropping-particle":"","family":"Colombet","given":"Jonathan","non-dropping-particle":"","parse-names":false,"suffix":""},{"dropping-particle":"","family":"Dinasquet","given":"Julie","non-dropping-particle":"","parse-names":false,"suffix":""},{"dropping-particle":"","family":"Fortier","given":"Louis","non-dropping-particle":"","parse-names":false,"suffix":""},{"dropping-particle":"","family":"Galindo","given":"Virginie","non-dropping-particle":"","parse-names":false,"suffix":""},{"dropping-particle":"","family":"Grondin","given":"Pierre-Luc","non-dropping-particle":"","parse-names":false,"suffix":""},{"dropping-particle":"","family":"Joux","given":"Fabien","non-dropping-particle":"","parse-names":false,"suffix":""},{"dropping-particle":"","family":"Lalande","given":"Catherine","non-dropping-particle":"","parse-names":false,"suffix":""},{"dropping-particle":"","family":"LeBlanc","given":"Mathieu","non-dropping-particle":"","parse-names":false,"suffix":""},{"dropping-particle":"","family":"Raimbault","given":"Patrick","non-dropping-particle":"","parse-names":false,"suffix":""},{"dropping-particle":"","family":"Sime-Ngando","given":"Télesphore","non-dropping-particle":"","parse-names":false,"suffix":""},{"dropping-particle":"","family":"Tremblay","given":"Jean-Eric","non-dropping-particle":"","parse-names":false,"suffix":""},{"dropping-particle":"","family":"Vaulot","given":"Daniel","non-dropping-particle":"","parse-names":false,"suffix":""},{"dropping-particle":"","family":"Maps","given":"Frédéric","non-dropping-particle":"","parse-names":false,"suffix":""},{"dropping-particle":"","family":"Babin","given":"Marcel","non-dropping-particle":"","parse-names":false,"suffix":""},{"dropping-particle":"","family":"Deming","given":"Jody W.","non-dropping-particle":"","parse-names":false,"suffix":""},{"dropping-particle":"","family":"Bowman","given":"Jeff","non-dropping-particle":"","parse-names":false,"suffix":""}],"container-title":"Elem Sci Anth","id":"ITEM-3","issued":{"date-parts":[["2020"]]},"page":"1-24","title":"Contrasting pelagic ecosystem functioning in eastern and western Baffin Bay revealed by trophic network modeling","type":"article-journal","volume":"8"},"uris":["http://www.mendeley.com/documents/?uuid=2c1c9bfd-52ee-4309-acf9-657e90a1e5fb"]}],"mendeley":{"formattedCitation":"(Massicotte et al., 2020, 2019; Saint-Béat et al., 2020)","plainTextFormattedCitation":"(Massicotte et al., 2020, 2019; Saint-Béat et al., 2020)","previouslyFormattedCitation":"(Massicotte et al., 2019; Massicotte et al., 2020; Saint-Béat et al., 2020)"},"properties":{"noteIndex":0},"schema":"https://github.com/citation-style-language/schema/raw/master/csl-citation.json"}</w:instrText>
      </w:r>
      <w:r w:rsidR="00D72EBC" w:rsidRPr="003628C1">
        <w:rPr>
          <w:rFonts w:ascii="Times New Roman" w:hAnsi="Times New Roman" w:cs="Times New Roman"/>
          <w:sz w:val="22"/>
          <w:szCs w:val="22"/>
        </w:rPr>
        <w:fldChar w:fldCharType="separate"/>
      </w:r>
      <w:r w:rsidR="003327FB" w:rsidRPr="00F83B28">
        <w:rPr>
          <w:rFonts w:ascii="Times New Roman" w:hAnsi="Times New Roman" w:cs="Times New Roman"/>
          <w:noProof/>
          <w:sz w:val="22"/>
          <w:szCs w:val="22"/>
        </w:rPr>
        <w:t>(Massicotte et al., 2020, 2019; Saint-Béat et al., 2020)</w:t>
      </w:r>
      <w:r w:rsidR="00D72EBC" w:rsidRPr="003628C1">
        <w:rPr>
          <w:rFonts w:ascii="Times New Roman" w:hAnsi="Times New Roman" w:cs="Times New Roman"/>
          <w:sz w:val="22"/>
          <w:szCs w:val="22"/>
        </w:rPr>
        <w:fldChar w:fldCharType="end"/>
      </w:r>
      <w:r w:rsidRPr="00F83B28">
        <w:rPr>
          <w:rFonts w:ascii="Times New Roman" w:hAnsi="Times New Roman" w:cs="Times New Roman"/>
          <w:sz w:val="22"/>
          <w:szCs w:val="22"/>
        </w:rPr>
        <w:t xml:space="preserve">. </w:t>
      </w:r>
    </w:p>
    <w:p w14:paraId="7EBB8541" w14:textId="77777777" w:rsidR="009E6F4A" w:rsidRPr="00F83B28" w:rsidRDefault="009E6F4A" w:rsidP="00F85F12">
      <w:pPr>
        <w:spacing w:after="0" w:line="360" w:lineRule="auto"/>
        <w:ind w:firstLine="357"/>
        <w:rPr>
          <w:rFonts w:ascii="Times New Roman" w:hAnsi="Times New Roman" w:cs="Times New Roman"/>
          <w:sz w:val="22"/>
          <w:szCs w:val="22"/>
        </w:rPr>
      </w:pPr>
    </w:p>
    <w:p w14:paraId="7AF41CC0" w14:textId="50984237" w:rsidR="009E6F4A" w:rsidRPr="003628C1" w:rsidRDefault="009E6F4A" w:rsidP="003628C1">
      <w:pPr>
        <w:spacing w:after="120" w:line="360" w:lineRule="auto"/>
        <w:rPr>
          <w:rFonts w:ascii="Times New Roman" w:hAnsi="Times New Roman" w:cs="Times New Roman"/>
          <w:i/>
          <w:iCs/>
          <w:sz w:val="24"/>
          <w:szCs w:val="24"/>
        </w:rPr>
      </w:pPr>
      <w:r w:rsidRPr="003628C1">
        <w:rPr>
          <w:rFonts w:ascii="Times New Roman" w:hAnsi="Times New Roman" w:cs="Times New Roman"/>
          <w:i/>
          <w:iCs/>
          <w:sz w:val="24"/>
          <w:szCs w:val="24"/>
        </w:rPr>
        <w:t>Pedigree classification</w:t>
      </w:r>
    </w:p>
    <w:p w14:paraId="7C311DE1" w14:textId="7E8ABD9F" w:rsidR="009E6F4A" w:rsidRPr="003628C1" w:rsidRDefault="009E6F4A" w:rsidP="003628C1">
      <w:pPr>
        <w:spacing w:after="120" w:line="360" w:lineRule="auto"/>
        <w:ind w:firstLine="357"/>
        <w:rPr>
          <w:rFonts w:ascii="Times New Roman" w:hAnsi="Times New Roman" w:cs="Times New Roman"/>
          <w:sz w:val="22"/>
          <w:szCs w:val="22"/>
        </w:rPr>
      </w:pPr>
      <w:r w:rsidRPr="003628C1">
        <w:rPr>
          <w:rFonts w:ascii="Times New Roman" w:hAnsi="Times New Roman" w:cs="Times New Roman"/>
          <w:sz w:val="22"/>
          <w:szCs w:val="22"/>
        </w:rPr>
        <w:t xml:space="preserve">The criteria for grading data quality, or pedigree, for each parameter is reported in Table S7. Each ranking and corresponding data </w:t>
      </w:r>
      <w:r w:rsidR="00AD75B0" w:rsidRPr="003628C1">
        <w:rPr>
          <w:rFonts w:ascii="Times New Roman" w:hAnsi="Times New Roman" w:cs="Times New Roman"/>
          <w:sz w:val="22"/>
          <w:szCs w:val="22"/>
        </w:rPr>
        <w:t>characteristics</w:t>
      </w:r>
      <w:r w:rsidRPr="003628C1">
        <w:rPr>
          <w:rFonts w:ascii="Times New Roman" w:hAnsi="Times New Roman" w:cs="Times New Roman"/>
          <w:sz w:val="22"/>
          <w:szCs w:val="22"/>
        </w:rPr>
        <w:t xml:space="preserve"> </w:t>
      </w:r>
      <w:r w:rsidR="00E974CE" w:rsidRPr="003628C1">
        <w:rPr>
          <w:rFonts w:ascii="Times New Roman" w:hAnsi="Times New Roman" w:cs="Times New Roman"/>
          <w:sz w:val="22"/>
          <w:szCs w:val="22"/>
        </w:rPr>
        <w:t xml:space="preserve">are specified in </w:t>
      </w:r>
      <w:r w:rsidR="003C3DC8" w:rsidRPr="003628C1">
        <w:rPr>
          <w:rFonts w:ascii="Times New Roman" w:hAnsi="Times New Roman" w:cs="Times New Roman"/>
          <w:sz w:val="22"/>
          <w:szCs w:val="22"/>
        </w:rPr>
        <w:t xml:space="preserve">the </w:t>
      </w:r>
      <w:r w:rsidR="00E974CE" w:rsidRPr="003628C1">
        <w:rPr>
          <w:rFonts w:ascii="Times New Roman" w:hAnsi="Times New Roman" w:cs="Times New Roman"/>
          <w:sz w:val="22"/>
          <w:szCs w:val="22"/>
        </w:rPr>
        <w:t>Ecopath</w:t>
      </w:r>
      <w:r w:rsidR="003C3DC8" w:rsidRPr="003628C1">
        <w:rPr>
          <w:rFonts w:ascii="Times New Roman" w:hAnsi="Times New Roman" w:cs="Times New Roman"/>
          <w:sz w:val="22"/>
          <w:szCs w:val="22"/>
        </w:rPr>
        <w:t xml:space="preserve"> software</w:t>
      </w:r>
      <w:r w:rsidR="00106B57" w:rsidRPr="003628C1">
        <w:rPr>
          <w:rFonts w:ascii="Times New Roman" w:hAnsi="Times New Roman" w:cs="Times New Roman"/>
          <w:sz w:val="22"/>
          <w:szCs w:val="22"/>
        </w:rPr>
        <w:t xml:space="preserve"> (Table S8).</w:t>
      </w:r>
    </w:p>
    <w:p w14:paraId="65B6686E" w14:textId="3602E08C" w:rsidR="00CF27D8" w:rsidRDefault="00CF27D8" w:rsidP="00E974CE">
      <w:pPr>
        <w:spacing w:after="0" w:line="360" w:lineRule="auto"/>
        <w:rPr>
          <w:rFonts w:ascii="Times New Roman" w:hAnsi="Times New Roman" w:cs="Times New Roman"/>
          <w:sz w:val="22"/>
          <w:szCs w:val="22"/>
        </w:rPr>
      </w:pPr>
    </w:p>
    <w:p w14:paraId="127BDFDF" w14:textId="5DB342D5" w:rsidR="00312CF7" w:rsidRPr="00312CF7" w:rsidRDefault="00312CF7" w:rsidP="00312CF7">
      <w:pPr>
        <w:spacing w:after="0" w:line="360" w:lineRule="auto"/>
        <w:rPr>
          <w:rFonts w:ascii="Times New Roman" w:hAnsi="Times New Roman" w:cs="Times New Roman"/>
          <w:i/>
          <w:sz w:val="24"/>
          <w:szCs w:val="24"/>
        </w:rPr>
      </w:pPr>
      <w:r w:rsidRPr="00312CF7">
        <w:rPr>
          <w:rFonts w:ascii="Times New Roman" w:hAnsi="Times New Roman" w:cs="Times New Roman"/>
          <w:i/>
          <w:sz w:val="24"/>
          <w:szCs w:val="24"/>
        </w:rPr>
        <w:t>Ecopath ENA compared to enaR outputs</w:t>
      </w:r>
    </w:p>
    <w:p w14:paraId="354838F1" w14:textId="77777777" w:rsidR="00312CF7" w:rsidRDefault="00312CF7" w:rsidP="00312CF7">
      <w:pPr>
        <w:pStyle w:val="NormalWeb"/>
        <w:spacing w:before="0" w:beforeAutospacing="0" w:after="120" w:afterAutospacing="0" w:line="360" w:lineRule="auto"/>
        <w:ind w:firstLine="360"/>
        <w:rPr>
          <w:color w:val="000000"/>
          <w:sz w:val="22"/>
          <w:szCs w:val="22"/>
        </w:rPr>
      </w:pPr>
      <w:r w:rsidRPr="003628C1">
        <w:rPr>
          <w:color w:val="000000"/>
          <w:sz w:val="22"/>
          <w:szCs w:val="22"/>
        </w:rPr>
        <w:t>Ecopath-estimated indicators for the WBB ecosystem were: TST = 3,56</w:t>
      </w:r>
      <w:r>
        <w:rPr>
          <w:color w:val="000000"/>
          <w:sz w:val="22"/>
          <w:szCs w:val="22"/>
        </w:rPr>
        <w:t>2</w:t>
      </w:r>
      <w:r w:rsidRPr="003628C1">
        <w:rPr>
          <w:color w:val="000000"/>
          <w:sz w:val="22"/>
          <w:szCs w:val="22"/>
        </w:rPr>
        <w:t xml:space="preserve"> ton km</w:t>
      </w:r>
      <w:r w:rsidRPr="003628C1">
        <w:rPr>
          <w:color w:val="000000"/>
          <w:sz w:val="22"/>
          <w:szCs w:val="22"/>
          <w:vertAlign w:val="superscript"/>
        </w:rPr>
        <w:t>-2</w:t>
      </w:r>
      <w:r w:rsidRPr="003628C1">
        <w:rPr>
          <w:color w:val="000000"/>
          <w:sz w:val="22"/>
          <w:szCs w:val="22"/>
        </w:rPr>
        <w:t xml:space="preserve"> yr</w:t>
      </w:r>
      <w:r w:rsidRPr="003628C1">
        <w:rPr>
          <w:color w:val="000000"/>
          <w:sz w:val="22"/>
          <w:szCs w:val="22"/>
          <w:vertAlign w:val="superscript"/>
        </w:rPr>
        <w:t>-1</w:t>
      </w:r>
      <w:r w:rsidRPr="003628C1">
        <w:rPr>
          <w:color w:val="000000"/>
          <w:sz w:val="22"/>
          <w:szCs w:val="22"/>
        </w:rPr>
        <w:t>, APL = 3.6</w:t>
      </w:r>
      <w:r>
        <w:rPr>
          <w:color w:val="000000"/>
          <w:sz w:val="22"/>
          <w:szCs w:val="22"/>
        </w:rPr>
        <w:t>2</w:t>
      </w:r>
      <w:r w:rsidRPr="003628C1">
        <w:rPr>
          <w:color w:val="000000"/>
          <w:sz w:val="22"/>
          <w:szCs w:val="22"/>
        </w:rPr>
        <w:t>, FCI = 0.12</w:t>
      </w:r>
      <w:r>
        <w:rPr>
          <w:color w:val="000000"/>
          <w:sz w:val="22"/>
          <w:szCs w:val="22"/>
        </w:rPr>
        <w:t>4</w:t>
      </w:r>
      <w:r w:rsidRPr="003628C1">
        <w:rPr>
          <w:color w:val="000000"/>
          <w:sz w:val="22"/>
          <w:szCs w:val="22"/>
        </w:rPr>
        <w:t>, AMI = 1.16, ascendency = 4,</w:t>
      </w:r>
      <w:r>
        <w:rPr>
          <w:color w:val="000000"/>
          <w:sz w:val="22"/>
          <w:szCs w:val="22"/>
        </w:rPr>
        <w:t>219</w:t>
      </w:r>
      <w:r w:rsidRPr="003628C1">
        <w:rPr>
          <w:color w:val="000000"/>
          <w:sz w:val="22"/>
          <w:szCs w:val="22"/>
        </w:rPr>
        <w:t xml:space="preserve"> flowbits, and relative ascendency = 0.2</w:t>
      </w:r>
      <w:r>
        <w:rPr>
          <w:color w:val="000000"/>
          <w:sz w:val="22"/>
          <w:szCs w:val="22"/>
        </w:rPr>
        <w:t>32</w:t>
      </w:r>
      <w:r w:rsidRPr="003628C1">
        <w:rPr>
          <w:color w:val="000000"/>
          <w:sz w:val="22"/>
          <w:szCs w:val="22"/>
        </w:rPr>
        <w:t>. Except for APL TST,</w:t>
      </w:r>
      <w:r>
        <w:rPr>
          <w:color w:val="000000"/>
          <w:sz w:val="22"/>
          <w:szCs w:val="22"/>
        </w:rPr>
        <w:t xml:space="preserve"> and FCI,</w:t>
      </w:r>
      <w:r w:rsidRPr="003628C1">
        <w:rPr>
          <w:color w:val="000000"/>
          <w:sz w:val="22"/>
          <w:szCs w:val="22"/>
        </w:rPr>
        <w:t xml:space="preserve"> which ranged from 3</w:t>
      </w:r>
      <w:r>
        <w:rPr>
          <w:color w:val="000000"/>
          <w:sz w:val="22"/>
          <w:szCs w:val="22"/>
        </w:rPr>
        <w:t>.22</w:t>
      </w:r>
      <w:r w:rsidRPr="003628C1">
        <w:rPr>
          <w:color w:val="000000"/>
          <w:sz w:val="22"/>
          <w:szCs w:val="22"/>
        </w:rPr>
        <w:t xml:space="preserve"> to </w:t>
      </w:r>
      <w:r>
        <w:rPr>
          <w:color w:val="000000"/>
          <w:sz w:val="22"/>
          <w:szCs w:val="22"/>
        </w:rPr>
        <w:t>4.16,</w:t>
      </w:r>
      <w:r w:rsidRPr="003628C1">
        <w:rPr>
          <w:color w:val="000000"/>
          <w:sz w:val="22"/>
          <w:szCs w:val="22"/>
        </w:rPr>
        <w:t xml:space="preserve"> </w:t>
      </w:r>
      <w:r>
        <w:rPr>
          <w:color w:val="000000"/>
          <w:sz w:val="22"/>
          <w:szCs w:val="22"/>
        </w:rPr>
        <w:t>2</w:t>
      </w:r>
      <w:r w:rsidRPr="003628C1">
        <w:rPr>
          <w:color w:val="000000"/>
          <w:sz w:val="22"/>
          <w:szCs w:val="22"/>
        </w:rPr>
        <w:t>,</w:t>
      </w:r>
      <w:r>
        <w:rPr>
          <w:color w:val="000000"/>
          <w:sz w:val="22"/>
          <w:szCs w:val="22"/>
        </w:rPr>
        <w:t>796</w:t>
      </w:r>
      <w:r w:rsidRPr="003628C1">
        <w:rPr>
          <w:color w:val="000000"/>
          <w:sz w:val="22"/>
          <w:szCs w:val="22"/>
        </w:rPr>
        <w:t xml:space="preserve"> to 4,9</w:t>
      </w:r>
      <w:r>
        <w:rPr>
          <w:color w:val="000000"/>
          <w:sz w:val="22"/>
          <w:szCs w:val="22"/>
        </w:rPr>
        <w:t>55</w:t>
      </w:r>
      <w:r w:rsidRPr="003628C1">
        <w:rPr>
          <w:color w:val="000000"/>
          <w:sz w:val="22"/>
          <w:szCs w:val="22"/>
        </w:rPr>
        <w:t xml:space="preserve"> ton km</w:t>
      </w:r>
      <w:r w:rsidRPr="003628C1">
        <w:rPr>
          <w:color w:val="000000"/>
          <w:sz w:val="22"/>
          <w:szCs w:val="22"/>
          <w:vertAlign w:val="superscript"/>
        </w:rPr>
        <w:t>-2</w:t>
      </w:r>
      <w:r w:rsidRPr="003628C1">
        <w:rPr>
          <w:color w:val="000000"/>
          <w:sz w:val="22"/>
          <w:szCs w:val="22"/>
        </w:rPr>
        <w:t xml:space="preserve"> yr</w:t>
      </w:r>
      <w:r w:rsidRPr="003628C1">
        <w:rPr>
          <w:color w:val="000000"/>
          <w:sz w:val="22"/>
          <w:szCs w:val="22"/>
          <w:vertAlign w:val="superscript"/>
        </w:rPr>
        <w:t>-1</w:t>
      </w:r>
      <w:r w:rsidRPr="003628C1">
        <w:rPr>
          <w:color w:val="000000"/>
          <w:sz w:val="22"/>
          <w:szCs w:val="22"/>
        </w:rPr>
        <w:t xml:space="preserve">, </w:t>
      </w:r>
      <w:r>
        <w:rPr>
          <w:color w:val="000000"/>
          <w:sz w:val="22"/>
          <w:szCs w:val="22"/>
        </w:rPr>
        <w:t xml:space="preserve">and </w:t>
      </w:r>
      <w:r w:rsidRPr="003628C1">
        <w:rPr>
          <w:color w:val="000000"/>
          <w:sz w:val="22"/>
          <w:szCs w:val="22"/>
        </w:rPr>
        <w:t>0.1</w:t>
      </w:r>
      <w:r>
        <w:rPr>
          <w:color w:val="000000"/>
          <w:sz w:val="22"/>
          <w:szCs w:val="22"/>
        </w:rPr>
        <w:t>18</w:t>
      </w:r>
      <w:r w:rsidRPr="003628C1">
        <w:rPr>
          <w:color w:val="000000"/>
          <w:sz w:val="22"/>
          <w:szCs w:val="22"/>
        </w:rPr>
        <w:t xml:space="preserve"> to 0.22</w:t>
      </w:r>
      <w:r>
        <w:rPr>
          <w:color w:val="000000"/>
          <w:sz w:val="22"/>
          <w:szCs w:val="22"/>
        </w:rPr>
        <w:t xml:space="preserve">0, </w:t>
      </w:r>
      <w:r w:rsidRPr="003628C1">
        <w:rPr>
          <w:color w:val="000000"/>
          <w:sz w:val="22"/>
          <w:szCs w:val="22"/>
        </w:rPr>
        <w:t>respectively, all of the Ecopath values were lower and outside the interval estimated in the uncertainty analysis: AMI ranged from 1.4</w:t>
      </w:r>
      <w:r>
        <w:rPr>
          <w:color w:val="000000"/>
          <w:sz w:val="22"/>
          <w:szCs w:val="22"/>
        </w:rPr>
        <w:t>5</w:t>
      </w:r>
      <w:r w:rsidRPr="003628C1">
        <w:rPr>
          <w:color w:val="000000"/>
          <w:sz w:val="22"/>
          <w:szCs w:val="22"/>
        </w:rPr>
        <w:t xml:space="preserve"> to 1.6</w:t>
      </w:r>
      <w:r>
        <w:rPr>
          <w:color w:val="000000"/>
          <w:sz w:val="22"/>
          <w:szCs w:val="22"/>
        </w:rPr>
        <w:t>7</w:t>
      </w:r>
      <w:r w:rsidRPr="003628C1">
        <w:rPr>
          <w:color w:val="000000"/>
          <w:sz w:val="22"/>
          <w:szCs w:val="22"/>
        </w:rPr>
        <w:t xml:space="preserve">, ascendency ranged </w:t>
      </w:r>
      <w:r>
        <w:rPr>
          <w:color w:val="000000"/>
          <w:sz w:val="22"/>
          <w:szCs w:val="22"/>
        </w:rPr>
        <w:t>5,831</w:t>
      </w:r>
      <w:r w:rsidRPr="003628C1">
        <w:rPr>
          <w:color w:val="000000"/>
          <w:sz w:val="22"/>
          <w:szCs w:val="22"/>
        </w:rPr>
        <w:t xml:space="preserve"> to </w:t>
      </w:r>
      <w:r>
        <w:rPr>
          <w:color w:val="000000"/>
          <w:sz w:val="22"/>
          <w:szCs w:val="22"/>
        </w:rPr>
        <w:t>10</w:t>
      </w:r>
      <w:r w:rsidRPr="003628C1">
        <w:rPr>
          <w:color w:val="000000"/>
          <w:sz w:val="22"/>
          <w:szCs w:val="22"/>
        </w:rPr>
        <w:t>,</w:t>
      </w:r>
      <w:r>
        <w:rPr>
          <w:color w:val="000000"/>
          <w:sz w:val="22"/>
          <w:szCs w:val="22"/>
        </w:rPr>
        <w:t>061</w:t>
      </w:r>
      <w:r w:rsidRPr="003628C1">
        <w:rPr>
          <w:color w:val="000000"/>
          <w:sz w:val="22"/>
          <w:szCs w:val="22"/>
        </w:rPr>
        <w:t>, relative ascendency ranged 0.2</w:t>
      </w:r>
      <w:r>
        <w:rPr>
          <w:color w:val="000000"/>
          <w:sz w:val="22"/>
          <w:szCs w:val="22"/>
        </w:rPr>
        <w:t>90</w:t>
      </w:r>
      <w:r w:rsidRPr="003628C1">
        <w:rPr>
          <w:color w:val="000000"/>
          <w:sz w:val="22"/>
          <w:szCs w:val="22"/>
        </w:rPr>
        <w:t xml:space="preserve"> to 0.3</w:t>
      </w:r>
      <w:r>
        <w:rPr>
          <w:color w:val="000000"/>
          <w:sz w:val="22"/>
          <w:szCs w:val="22"/>
        </w:rPr>
        <w:t>49</w:t>
      </w:r>
      <w:r w:rsidRPr="003628C1">
        <w:rPr>
          <w:color w:val="000000"/>
          <w:sz w:val="22"/>
          <w:szCs w:val="22"/>
        </w:rPr>
        <w:t xml:space="preserve">, and IFI ranged from </w:t>
      </w:r>
      <w:r>
        <w:rPr>
          <w:color w:val="000000"/>
          <w:sz w:val="22"/>
          <w:szCs w:val="22"/>
        </w:rPr>
        <w:t>0.445</w:t>
      </w:r>
      <w:r w:rsidRPr="003628C1">
        <w:rPr>
          <w:color w:val="000000"/>
          <w:sz w:val="22"/>
          <w:szCs w:val="22"/>
        </w:rPr>
        <w:t xml:space="preserve"> to 0.5</w:t>
      </w:r>
      <w:r>
        <w:rPr>
          <w:color w:val="000000"/>
          <w:sz w:val="22"/>
          <w:szCs w:val="22"/>
        </w:rPr>
        <w:t>76</w:t>
      </w:r>
      <w:r w:rsidRPr="003628C1">
        <w:rPr>
          <w:color w:val="000000"/>
          <w:sz w:val="22"/>
          <w:szCs w:val="22"/>
        </w:rPr>
        <w:t>. We tested using different levels of uncertainty for the flows to calculate TST and FCI within enaR to verify if the Ecopath-derived ENA indices fell within these distributions (Figure S</w:t>
      </w:r>
      <w:r>
        <w:rPr>
          <w:color w:val="000000"/>
          <w:sz w:val="22"/>
          <w:szCs w:val="22"/>
        </w:rPr>
        <w:t>3</w:t>
      </w:r>
      <w:r w:rsidRPr="003628C1">
        <w:rPr>
          <w:color w:val="000000"/>
          <w:sz w:val="22"/>
          <w:szCs w:val="22"/>
        </w:rPr>
        <w:t xml:space="preserve">), which was not the case for the most part. This is likely due to the way in which the model is described in the SCOR format compared to Ecopath </w:t>
      </w:r>
      <w:r w:rsidRPr="003628C1">
        <w:rPr>
          <w:color w:val="000000"/>
          <w:sz w:val="22"/>
          <w:szCs w:val="22"/>
        </w:rPr>
        <w:fldChar w:fldCharType="begin" w:fldLock="1"/>
      </w:r>
      <w:r w:rsidRPr="003628C1">
        <w:rPr>
          <w:color w:val="000000"/>
          <w:sz w:val="22"/>
          <w:szCs w:val="22"/>
        </w:rPr>
        <w:instrText>ADDIN CSL_CITATION {"citationItems":[{"id":"ITEM-1","itemData":{"author":[{"dropping-particle":"","family":"Ulanowicz","given":"R E","non-dropping-particle":"","parse-names":false,"suffix":""},{"dropping-particle":"","family":"Kay","given":"J J","non-dropping-particle":"","parse-names":false,"suffix":""}],"container-title":"Environmental Software","id":"ITEM-1","issue":"3","issued":{"date-parts":[["1991"]]},"page":"131-142","title":"A package for the analysis of ecosystem flow networks","type":"article-journal","volume":"6"},"uris":["http://www.mendeley.com/documents/?uuid=d0d9456c-991b-469e-8087-1d6d27ef8323"]}],"mendeley":{"formattedCitation":"(Ulanowicz and Kay, 1991)","plainTextFormattedCitation":"(Ulanowicz and Kay, 1991)","previouslyFormattedCitation":"(Ulanowicz and Kay, 1991)"},"properties":{"noteIndex":0},"schema":"https://github.com/citation-style-language/schema/raw/master/csl-citation.json"}</w:instrText>
      </w:r>
      <w:r w:rsidRPr="003628C1">
        <w:rPr>
          <w:color w:val="000000"/>
          <w:sz w:val="22"/>
          <w:szCs w:val="22"/>
        </w:rPr>
        <w:fldChar w:fldCharType="separate"/>
      </w:r>
      <w:r w:rsidRPr="003628C1">
        <w:rPr>
          <w:noProof/>
          <w:color w:val="000000"/>
          <w:sz w:val="22"/>
          <w:szCs w:val="22"/>
        </w:rPr>
        <w:t>(Ulanowicz and Kay, 1991)</w:t>
      </w:r>
      <w:r w:rsidRPr="003628C1">
        <w:rPr>
          <w:color w:val="000000"/>
          <w:sz w:val="22"/>
          <w:szCs w:val="22"/>
        </w:rPr>
        <w:fldChar w:fldCharType="end"/>
      </w:r>
      <w:r w:rsidRPr="003628C1">
        <w:rPr>
          <w:color w:val="000000"/>
          <w:sz w:val="22"/>
          <w:szCs w:val="22"/>
        </w:rPr>
        <w:t>, and possibly the formulas used to calculate ENA indices, which can vary among software. In the SCOR-formatted model, respiration flows, and gross primary production are inputs, while respirations are outputs of Ecopath (or not defined in the case of primary producers), and gross primary production cannot be obtained within Ecopath. Nevertheless, the values were not very different.</w:t>
      </w:r>
    </w:p>
    <w:p w14:paraId="1907F587" w14:textId="77777777" w:rsidR="00312CF7" w:rsidRPr="00312CF7" w:rsidRDefault="00312CF7" w:rsidP="00E974CE">
      <w:pPr>
        <w:spacing w:after="0" w:line="360" w:lineRule="auto"/>
        <w:rPr>
          <w:rFonts w:ascii="Times New Roman" w:hAnsi="Times New Roman" w:cs="Times New Roman"/>
          <w:sz w:val="22"/>
          <w:szCs w:val="22"/>
        </w:rPr>
      </w:pPr>
    </w:p>
    <w:p w14:paraId="43207393" w14:textId="77777777" w:rsidR="00312CF7" w:rsidRPr="003628C1" w:rsidRDefault="00312CF7" w:rsidP="00E974CE">
      <w:pPr>
        <w:spacing w:after="0" w:line="360" w:lineRule="auto"/>
        <w:rPr>
          <w:rFonts w:ascii="Times New Roman" w:hAnsi="Times New Roman" w:cs="Times New Roman"/>
          <w:sz w:val="22"/>
          <w:szCs w:val="22"/>
        </w:rPr>
      </w:pPr>
    </w:p>
    <w:p w14:paraId="28EE08BF" w14:textId="64777FA6" w:rsidR="00CF27D8" w:rsidRPr="003628C1" w:rsidRDefault="00CF27D8" w:rsidP="00CF27D8">
      <w:pPr>
        <w:tabs>
          <w:tab w:val="left" w:pos="535"/>
        </w:tabs>
        <w:rPr>
          <w:rFonts w:ascii="Times New Roman" w:hAnsi="Times New Roman" w:cs="Times New Roman"/>
          <w:sz w:val="22"/>
          <w:szCs w:val="22"/>
        </w:rPr>
        <w:sectPr w:rsidR="00CF27D8" w:rsidRPr="003628C1" w:rsidSect="00DB4F5D">
          <w:footerReference w:type="default" r:id="rId8"/>
          <w:pgSz w:w="12240" w:h="15840"/>
          <w:pgMar w:top="1440" w:right="1440" w:bottom="1440" w:left="1440" w:header="708" w:footer="708" w:gutter="0"/>
          <w:cols w:space="708"/>
          <w:docGrid w:linePitch="360"/>
        </w:sectPr>
      </w:pPr>
    </w:p>
    <w:p w14:paraId="14E7EDF4" w14:textId="5980D61C" w:rsidR="00DB4F5D" w:rsidRPr="003628C1" w:rsidRDefault="00DB4F5D" w:rsidP="00DB4F5D">
      <w:pPr>
        <w:spacing w:line="360" w:lineRule="auto"/>
        <w:rPr>
          <w:rFonts w:ascii="Times New Roman" w:hAnsi="Times New Roman" w:cs="Times New Roman"/>
          <w:sz w:val="22"/>
          <w:szCs w:val="22"/>
        </w:rPr>
      </w:pPr>
      <w:r w:rsidRPr="003628C1">
        <w:rPr>
          <w:rFonts w:ascii="Times New Roman" w:hAnsi="Times New Roman" w:cs="Times New Roman"/>
          <w:sz w:val="22"/>
          <w:szCs w:val="22"/>
        </w:rPr>
        <w:t xml:space="preserve">Table </w:t>
      </w:r>
      <w:r w:rsidR="00DE02F0" w:rsidRPr="003628C1">
        <w:rPr>
          <w:rFonts w:ascii="Times New Roman" w:hAnsi="Times New Roman" w:cs="Times New Roman"/>
          <w:sz w:val="22"/>
          <w:szCs w:val="22"/>
        </w:rPr>
        <w:t>S</w:t>
      </w:r>
      <w:r w:rsidRPr="003628C1">
        <w:rPr>
          <w:rFonts w:ascii="Times New Roman" w:hAnsi="Times New Roman" w:cs="Times New Roman"/>
          <w:sz w:val="22"/>
          <w:szCs w:val="22"/>
        </w:rPr>
        <w:t>1. Species included as representative of each functional group</w:t>
      </w:r>
      <w:r w:rsidR="001D6346" w:rsidRPr="003628C1">
        <w:rPr>
          <w:rFonts w:ascii="Times New Roman" w:hAnsi="Times New Roman" w:cs="Times New Roman"/>
          <w:sz w:val="22"/>
          <w:szCs w:val="22"/>
        </w:rPr>
        <w:t xml:space="preserve"> and relevant references on distribution</w:t>
      </w:r>
      <w:r w:rsidR="003C2FCA" w:rsidRPr="003628C1">
        <w:rPr>
          <w:rFonts w:ascii="Times New Roman" w:hAnsi="Times New Roman" w:cs="Times New Roman"/>
          <w:sz w:val="22"/>
          <w:szCs w:val="22"/>
        </w:rPr>
        <w:t xml:space="preserve"> and</w:t>
      </w:r>
      <w:r w:rsidR="001D6346" w:rsidRPr="003628C1">
        <w:rPr>
          <w:rFonts w:ascii="Times New Roman" w:hAnsi="Times New Roman" w:cs="Times New Roman"/>
          <w:sz w:val="22"/>
          <w:szCs w:val="22"/>
        </w:rPr>
        <w:t xml:space="preserve"> ecology</w:t>
      </w:r>
      <w:r w:rsidRPr="003628C1">
        <w:rPr>
          <w:rFonts w:ascii="Times New Roman" w:hAnsi="Times New Roman" w:cs="Times New Roman"/>
          <w:sz w:val="22"/>
          <w:szCs w:val="22"/>
        </w:rPr>
        <w:t>.</w:t>
      </w:r>
    </w:p>
    <w:tbl>
      <w:tblPr>
        <w:tblStyle w:val="TableGrid"/>
        <w:tblW w:w="1340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
        <w:gridCol w:w="1940"/>
        <w:gridCol w:w="8063"/>
        <w:gridCol w:w="2988"/>
      </w:tblGrid>
      <w:tr w:rsidR="00350F4C" w:rsidRPr="003628C1" w14:paraId="4ED9C9F9" w14:textId="0F997014" w:rsidTr="00BF422A">
        <w:trPr>
          <w:trHeight w:val="230"/>
        </w:trPr>
        <w:tc>
          <w:tcPr>
            <w:tcW w:w="2351" w:type="dxa"/>
            <w:gridSpan w:val="2"/>
            <w:tcBorders>
              <w:top w:val="single" w:sz="4" w:space="0" w:color="auto"/>
              <w:bottom w:val="single" w:sz="4" w:space="0" w:color="auto"/>
            </w:tcBorders>
          </w:tcPr>
          <w:p w14:paraId="462AD20E" w14:textId="1DDBE7F4" w:rsidR="00350F4C" w:rsidRPr="003628C1" w:rsidRDefault="00350F4C" w:rsidP="00DB4F5D">
            <w:pPr>
              <w:spacing w:line="360" w:lineRule="auto"/>
              <w:rPr>
                <w:rFonts w:ascii="Times New Roman" w:hAnsi="Times New Roman" w:cs="Times New Roman"/>
                <w:b/>
                <w:bCs/>
                <w:sz w:val="16"/>
                <w:szCs w:val="16"/>
              </w:rPr>
            </w:pPr>
            <w:r w:rsidRPr="003628C1">
              <w:rPr>
                <w:rFonts w:ascii="Times New Roman" w:hAnsi="Times New Roman" w:cs="Times New Roman"/>
                <w:b/>
                <w:bCs/>
                <w:sz w:val="16"/>
                <w:szCs w:val="16"/>
              </w:rPr>
              <w:t>Functional group</w:t>
            </w:r>
          </w:p>
        </w:tc>
        <w:tc>
          <w:tcPr>
            <w:tcW w:w="8063" w:type="dxa"/>
            <w:tcBorders>
              <w:top w:val="single" w:sz="4" w:space="0" w:color="auto"/>
              <w:bottom w:val="single" w:sz="4" w:space="0" w:color="auto"/>
            </w:tcBorders>
          </w:tcPr>
          <w:p w14:paraId="73C92F83" w14:textId="56238774" w:rsidR="00350F4C" w:rsidRPr="003628C1" w:rsidRDefault="00350F4C" w:rsidP="00DB4F5D">
            <w:pPr>
              <w:spacing w:line="360" w:lineRule="auto"/>
              <w:rPr>
                <w:rFonts w:ascii="Times New Roman" w:hAnsi="Times New Roman" w:cs="Times New Roman"/>
                <w:b/>
                <w:bCs/>
                <w:sz w:val="16"/>
                <w:szCs w:val="16"/>
              </w:rPr>
            </w:pPr>
            <w:r w:rsidRPr="003628C1">
              <w:rPr>
                <w:rFonts w:ascii="Times New Roman" w:hAnsi="Times New Roman" w:cs="Times New Roman"/>
                <w:b/>
                <w:bCs/>
                <w:sz w:val="16"/>
                <w:szCs w:val="16"/>
              </w:rPr>
              <w:t>Species included</w:t>
            </w:r>
          </w:p>
        </w:tc>
        <w:tc>
          <w:tcPr>
            <w:tcW w:w="2988" w:type="dxa"/>
            <w:tcBorders>
              <w:top w:val="single" w:sz="4" w:space="0" w:color="auto"/>
              <w:bottom w:val="single" w:sz="4" w:space="0" w:color="auto"/>
            </w:tcBorders>
          </w:tcPr>
          <w:p w14:paraId="0830AFED" w14:textId="013DC994" w:rsidR="00350F4C" w:rsidRPr="00F83B28" w:rsidRDefault="00350F4C" w:rsidP="00DB4F5D">
            <w:pPr>
              <w:spacing w:line="360" w:lineRule="auto"/>
              <w:rPr>
                <w:rFonts w:ascii="Times New Roman" w:hAnsi="Times New Roman" w:cs="Times New Roman"/>
                <w:b/>
                <w:sz w:val="16"/>
                <w:szCs w:val="16"/>
              </w:rPr>
            </w:pPr>
            <w:r w:rsidRPr="00F83B28">
              <w:rPr>
                <w:rFonts w:ascii="Times New Roman" w:hAnsi="Times New Roman" w:cs="Times New Roman"/>
                <w:b/>
                <w:sz w:val="16"/>
                <w:szCs w:val="16"/>
              </w:rPr>
              <w:t>References</w:t>
            </w:r>
          </w:p>
        </w:tc>
      </w:tr>
      <w:tr w:rsidR="000E0B3B" w:rsidRPr="003628C1" w14:paraId="4F7D1AC2" w14:textId="59BA187B" w:rsidTr="00F85F12">
        <w:trPr>
          <w:trHeight w:val="366"/>
        </w:trPr>
        <w:tc>
          <w:tcPr>
            <w:tcW w:w="411" w:type="dxa"/>
            <w:tcBorders>
              <w:top w:val="single" w:sz="4" w:space="0" w:color="auto"/>
            </w:tcBorders>
          </w:tcPr>
          <w:p w14:paraId="6884F979" w14:textId="2237F48C" w:rsidR="000E0B3B" w:rsidRPr="003628C1" w:rsidRDefault="000E0B3B" w:rsidP="00DB4F5D">
            <w:pPr>
              <w:spacing w:line="360" w:lineRule="auto"/>
              <w:rPr>
                <w:rFonts w:ascii="Times New Roman" w:hAnsi="Times New Roman" w:cs="Times New Roman"/>
                <w:b/>
                <w:bCs/>
                <w:sz w:val="16"/>
                <w:szCs w:val="16"/>
              </w:rPr>
            </w:pPr>
            <w:r w:rsidRPr="003628C1">
              <w:rPr>
                <w:rFonts w:ascii="Times New Roman" w:hAnsi="Times New Roman" w:cs="Times New Roman"/>
                <w:b/>
                <w:bCs/>
                <w:sz w:val="16"/>
                <w:szCs w:val="16"/>
              </w:rPr>
              <w:t>1</w:t>
            </w:r>
          </w:p>
        </w:tc>
        <w:tc>
          <w:tcPr>
            <w:tcW w:w="1940" w:type="dxa"/>
            <w:tcBorders>
              <w:top w:val="single" w:sz="4" w:space="0" w:color="auto"/>
            </w:tcBorders>
          </w:tcPr>
          <w:p w14:paraId="14263C1D" w14:textId="74C5EF94" w:rsidR="000E0B3B" w:rsidRPr="003628C1" w:rsidRDefault="000E0B3B" w:rsidP="00DB4F5D">
            <w:pPr>
              <w:spacing w:line="360" w:lineRule="auto"/>
              <w:rPr>
                <w:rFonts w:ascii="Times New Roman" w:hAnsi="Times New Roman" w:cs="Times New Roman"/>
                <w:b/>
                <w:bCs/>
                <w:sz w:val="16"/>
                <w:szCs w:val="16"/>
              </w:rPr>
            </w:pPr>
            <w:r w:rsidRPr="003628C1">
              <w:rPr>
                <w:rFonts w:ascii="Times New Roman" w:hAnsi="Times New Roman" w:cs="Times New Roman"/>
                <w:b/>
                <w:bCs/>
                <w:sz w:val="16"/>
                <w:szCs w:val="16"/>
              </w:rPr>
              <w:t>Killer whale</w:t>
            </w:r>
          </w:p>
        </w:tc>
        <w:tc>
          <w:tcPr>
            <w:tcW w:w="8063" w:type="dxa"/>
            <w:tcBorders>
              <w:top w:val="single" w:sz="4" w:space="0" w:color="auto"/>
            </w:tcBorders>
          </w:tcPr>
          <w:p w14:paraId="19DCD22B" w14:textId="24E25C7D" w:rsidR="000E0B3B" w:rsidRPr="003628C1" w:rsidRDefault="000E0B3B" w:rsidP="00DB4F5D">
            <w:pPr>
              <w:spacing w:line="360" w:lineRule="auto"/>
              <w:rPr>
                <w:rFonts w:ascii="Times New Roman" w:hAnsi="Times New Roman" w:cs="Times New Roman"/>
                <w:i/>
                <w:iCs/>
                <w:sz w:val="16"/>
                <w:szCs w:val="16"/>
              </w:rPr>
            </w:pPr>
            <w:r w:rsidRPr="003628C1">
              <w:rPr>
                <w:rFonts w:ascii="Times New Roman" w:hAnsi="Times New Roman" w:cs="Times New Roman"/>
                <w:i/>
                <w:iCs/>
                <w:sz w:val="16"/>
                <w:szCs w:val="16"/>
              </w:rPr>
              <w:t>Orcinus orca</w:t>
            </w:r>
          </w:p>
        </w:tc>
        <w:tc>
          <w:tcPr>
            <w:tcW w:w="2988" w:type="dxa"/>
            <w:tcBorders>
              <w:top w:val="single" w:sz="4" w:space="0" w:color="auto"/>
            </w:tcBorders>
          </w:tcPr>
          <w:p w14:paraId="477786D9" w14:textId="5EE76097" w:rsidR="000E0B3B" w:rsidRPr="003628C1" w:rsidRDefault="0074642A" w:rsidP="00DB4F5D">
            <w:pPr>
              <w:spacing w:line="360" w:lineRule="auto"/>
              <w:rPr>
                <w:rFonts w:ascii="Times New Roman" w:hAnsi="Times New Roman" w:cs="Times New Roman"/>
                <w:sz w:val="16"/>
                <w:szCs w:val="16"/>
              </w:rPr>
            </w:pPr>
            <w:r w:rsidRPr="003628C1">
              <w:rPr>
                <w:rFonts w:ascii="Times New Roman" w:hAnsi="Times New Roman" w:cs="Times New Roman"/>
                <w:b/>
                <w:bCs/>
                <w:sz w:val="16"/>
                <w:szCs w:val="16"/>
              </w:rPr>
              <w:fldChar w:fldCharType="begin" w:fldLock="1"/>
            </w:r>
            <w:r w:rsidR="003327FB">
              <w:rPr>
                <w:rFonts w:ascii="Times New Roman" w:hAnsi="Times New Roman" w:cs="Times New Roman"/>
                <w:b/>
                <w:bCs/>
                <w:sz w:val="16"/>
                <w:szCs w:val="16"/>
              </w:rPr>
              <w:instrText>ADDIN CSL_CITATION {"citationItems":[{"id":"ITEM-1","itemData":{"abstract":"Killer whales or orcas (Orcinus orca) are widely distributed throughout the Canadian Arctic, where they likely prey on a large variety of marine mammal species, including those important to the Canadian Inuit. It is therefore important to gain a better understanding of the distribution, ecology, and potential predation impacts of eastern killer whales. Inuit hunters in the Canadian eastern Arctic have reported a recent increase in killer whales sightings, with similar increases reported off Newfoundland and West Greenland. These increases may be due to increased sighting effort, a change in killer whale distributions, population increases, or some combination thereof. This report presents an extensive review on killer whales in Arctic Canada, defined as the Labrador Sea north and west through Nunavut to the Yukon coast. A GIS-database of killer whale sightings has been compiled, which currently holds 485 records (excluding &gt; 200 sightings in the North Atlantic). While there are a number of biases inherent in this database (i.e., inshore versus offshore observer effort, group size determination, predation observations), a summary of the data is nonetheless instructive in cataloguing knowledge on killer whales in the Canadian Arctic. The majority (87%) of killer whale sightings occurred in the summer (June-September), although scattered records occur throughout the year. Most sightings have been reported in the southwest Greenland and Lancaster Sound regions. Group sizes reported ranged from one to up to over 100 animals, and most sightings (82%) involved more than one killer whale. Median group size was three whales. A total of 122 records included information on predation events, with narwhal (Monodon monocerus) the dominant prey species, followed by beluga (Delphinopterus leucas) and bowhead (Balaena mysticetus) whales. The largest source of killer whale mortality in the Arctic is direct human killing, especially by Greenland Inuit. These harvest levels have increased considerably in recent years and may be unsustainable. Further study on killer whales in the eastern Canadian Arctic, which is clearly required, is now in the initial stages. A sighting network and photoidentification database are in development, acoustic monitoring has been started, and future plans call for dedicated field work to photograph, record and biopsy sample killer whales. Inuit hunters will be a critical component of Arctic killer whale research. In summer 2007 intensive resea…","author":[{"dropping-particle":"","family":"Higdon","given":"J.","non-dropping-particle":"","parse-names":false,"suffix":""}],"id":"ITEM-1","issued":{"date-parts":[["2007"]]},"number-of-pages":"37","title":"Status of knowledge on Killer Whales (&lt;i&gt;Orcinus orca&lt;/i&gt;) in the Canadian Arctic","type":"report"},"uris":["http://www.mendeley.com/documents/?uuid=4603bfd8-542d-4ea7-93a5-3c0706f452b1"]},{"id":"ITEM-2","itemData":{"DOI":"10.1111/gcb.15152","ISSN":"13652486","abstract":"Range expansions and increases in the frequency of killer whale (Orcinus orca) sightings have been documented in the eastern Canadian Arctic, presumably the result of climate change-related sea-ice declines. However, the effects of increased predator occurrence on this marine ecosystem remain largely unknown. We explore the consequences of climate change-related range expansions by a top predator by estimating killer whale abundance and their possible consumptive effects on narwhal (Monodon monoceros) in the Canadian Arctic. Individual killer whales can be identified using characteristics such as acquired scars and variation in the shape and size of their dorsal fins. Capture–mark–recapture analysis of 63 individually identifiable killer whales photographed between 2009 and 2018 suggests a population size of 163 ± 27. This number of killer whales could consume &gt;1,000 narwhal during their seasonal residency in Arctic waters. The effects of such mortality at the ecosystem level are uncertain, but trophic cascades caused by top predators, including killer whales, have been documented elsewhere. These findings illustrate the magnitude of ecosystem-level modifications that can occur with climate change-related shifts in predator distributions.","author":[{"dropping-particle":"","family":"Lefort","given":"K. J.","non-dropping-particle":"","parse-names":false,"suffix":""},{"dropping-particle":"","family":"Garroway","given":"Colin J.","non-dropping-particle":"","parse-names":false,"suffix":""},{"dropping-particle":"","family":"Ferguson","given":"Steven H.","non-dropping-particle":"","parse-names":false,"suffix":""}],"container-title":"Global Change Biology","id":"ITEM-2","issue":"8","issued":{"date-parts":[["2020"]]},"page":"4276-4283","title":"Killer whale abundance and predicted narwhal consumption in the Canadian Arctic","type":"article-journal","volume":"26"},"uris":["http://www.mendeley.com/documents/?uuid=6b5cb9de-f07c-4f83-9885-8528e67a82b2"]}],"mendeley":{"formattedCitation":"(Higdon, 2007; Lefort et al., 2020)","manualFormatting":"Higdon, 2007; Lefort et al., 2020","plainTextFormattedCitation":"(Higdon, 2007; Lefort et al., 2020)","previouslyFormattedCitation":"(Higdon, 2007; Lefort et al., 2020)"},"properties":{"noteIndex":0},"schema":"https://github.com/citation-style-language/schema/raw/master/csl-citation.json"}</w:instrText>
            </w:r>
            <w:r w:rsidRPr="003628C1">
              <w:rPr>
                <w:rFonts w:ascii="Times New Roman" w:hAnsi="Times New Roman" w:cs="Times New Roman"/>
                <w:b/>
                <w:bCs/>
                <w:sz w:val="16"/>
                <w:szCs w:val="16"/>
              </w:rPr>
              <w:fldChar w:fldCharType="separate"/>
            </w:r>
            <w:r w:rsidR="0015119E" w:rsidRPr="003628C1">
              <w:rPr>
                <w:rFonts w:ascii="Times New Roman" w:hAnsi="Times New Roman" w:cs="Times New Roman"/>
                <w:bCs/>
                <w:noProof/>
                <w:sz w:val="16"/>
                <w:szCs w:val="16"/>
              </w:rPr>
              <w:t>Higdon, 2007; Lefort et al., 2020</w:t>
            </w:r>
            <w:r w:rsidRPr="003628C1">
              <w:rPr>
                <w:rFonts w:ascii="Times New Roman" w:hAnsi="Times New Roman" w:cs="Times New Roman"/>
                <w:b/>
                <w:bCs/>
                <w:sz w:val="16"/>
                <w:szCs w:val="16"/>
              </w:rPr>
              <w:fldChar w:fldCharType="end"/>
            </w:r>
          </w:p>
        </w:tc>
      </w:tr>
      <w:tr w:rsidR="000E0B3B" w:rsidRPr="003628C1" w14:paraId="3F23047E" w14:textId="5B72AA49" w:rsidTr="00F85F12">
        <w:trPr>
          <w:trHeight w:val="219"/>
        </w:trPr>
        <w:tc>
          <w:tcPr>
            <w:tcW w:w="411" w:type="dxa"/>
          </w:tcPr>
          <w:p w14:paraId="1582EA66" w14:textId="1386A32F" w:rsidR="000E0B3B" w:rsidRPr="003628C1" w:rsidRDefault="000E0B3B" w:rsidP="00DB4F5D">
            <w:pPr>
              <w:spacing w:line="360" w:lineRule="auto"/>
              <w:rPr>
                <w:rFonts w:ascii="Times New Roman" w:hAnsi="Times New Roman" w:cs="Times New Roman"/>
                <w:b/>
                <w:bCs/>
                <w:sz w:val="16"/>
                <w:szCs w:val="16"/>
              </w:rPr>
            </w:pPr>
            <w:r w:rsidRPr="003628C1">
              <w:rPr>
                <w:rFonts w:ascii="Times New Roman" w:hAnsi="Times New Roman" w:cs="Times New Roman"/>
                <w:b/>
                <w:bCs/>
                <w:sz w:val="16"/>
                <w:szCs w:val="16"/>
              </w:rPr>
              <w:t>2</w:t>
            </w:r>
          </w:p>
        </w:tc>
        <w:tc>
          <w:tcPr>
            <w:tcW w:w="1940" w:type="dxa"/>
          </w:tcPr>
          <w:p w14:paraId="0D785BD9" w14:textId="506388C6" w:rsidR="000E0B3B" w:rsidRPr="003628C1" w:rsidRDefault="000E0B3B" w:rsidP="00DB4F5D">
            <w:pPr>
              <w:spacing w:line="360" w:lineRule="auto"/>
              <w:rPr>
                <w:rFonts w:ascii="Times New Roman" w:hAnsi="Times New Roman" w:cs="Times New Roman"/>
                <w:b/>
                <w:bCs/>
                <w:sz w:val="16"/>
                <w:szCs w:val="16"/>
              </w:rPr>
            </w:pPr>
            <w:r w:rsidRPr="003628C1">
              <w:rPr>
                <w:rFonts w:ascii="Times New Roman" w:hAnsi="Times New Roman" w:cs="Times New Roman"/>
                <w:b/>
                <w:bCs/>
                <w:sz w:val="16"/>
                <w:szCs w:val="16"/>
              </w:rPr>
              <w:t>Polar bear</w:t>
            </w:r>
          </w:p>
        </w:tc>
        <w:tc>
          <w:tcPr>
            <w:tcW w:w="8063" w:type="dxa"/>
          </w:tcPr>
          <w:p w14:paraId="5D683F5D" w14:textId="35353170" w:rsidR="000E0B3B" w:rsidRPr="003628C1" w:rsidRDefault="000E0B3B" w:rsidP="00DB4F5D">
            <w:pPr>
              <w:spacing w:line="360" w:lineRule="auto"/>
              <w:rPr>
                <w:rFonts w:ascii="Times New Roman" w:hAnsi="Times New Roman" w:cs="Times New Roman"/>
                <w:i/>
                <w:iCs/>
                <w:sz w:val="16"/>
                <w:szCs w:val="16"/>
              </w:rPr>
            </w:pPr>
            <w:r w:rsidRPr="003628C1">
              <w:rPr>
                <w:rFonts w:ascii="Times New Roman" w:hAnsi="Times New Roman" w:cs="Times New Roman"/>
                <w:i/>
                <w:iCs/>
                <w:sz w:val="16"/>
                <w:szCs w:val="16"/>
              </w:rPr>
              <w:t>Ursus maritimus</w:t>
            </w:r>
          </w:p>
        </w:tc>
        <w:tc>
          <w:tcPr>
            <w:tcW w:w="2988" w:type="dxa"/>
          </w:tcPr>
          <w:p w14:paraId="0353C115" w14:textId="2CD41241" w:rsidR="000E0B3B" w:rsidRPr="003628C1" w:rsidRDefault="0074642A" w:rsidP="00DB4F5D">
            <w:pPr>
              <w:spacing w:line="360" w:lineRule="auto"/>
              <w:rPr>
                <w:rFonts w:ascii="Times New Roman" w:hAnsi="Times New Roman" w:cs="Times New Roman"/>
                <w:sz w:val="16"/>
                <w:szCs w:val="16"/>
              </w:rPr>
            </w:pPr>
            <w:r w:rsidRPr="003628C1">
              <w:rPr>
                <w:rFonts w:ascii="Times New Roman" w:hAnsi="Times New Roman" w:cs="Times New Roman"/>
                <w:color w:val="000000"/>
                <w:sz w:val="16"/>
                <w:szCs w:val="16"/>
              </w:rPr>
              <w:fldChar w:fldCharType="begin" w:fldLock="1"/>
            </w:r>
            <w:r w:rsidR="003327FB">
              <w:rPr>
                <w:rFonts w:ascii="Times New Roman" w:hAnsi="Times New Roman" w:cs="Times New Roman"/>
                <w:color w:val="000000"/>
                <w:sz w:val="16"/>
                <w:szCs w:val="16"/>
              </w:rPr>
              <w:instrText>ADDIN CSL_CITATION {"citationItems":[{"id":"ITEM-1","itemData":{"author":[{"dropping-particle":"","family":"SWG","given":"","non-dropping-particle":"","parse-names":false,"suffix":""}],"container-title":"Scientific Working Group to the Canada-Greenland Joint Commission on Polar Bear","id":"ITEM-1","issue":"Joint Commission on Polar Bear","issued":{"date-parts":[["2016"]]},"page":"x + 636 pp","title":"Re-Assessment of the Baffin Bay and Kane Basin Polar Bear Subpopulations: Final Report to the Canada-Greenland Joint Commission on Polar Bear","type":"article-journal"},"uris":["http://www.mendeley.com/documents/?uuid=8c91d598-9615-44c1-b32f-d1b6b320b266"]}],"mendeley":{"formattedCitation":"(SWG, 2016)","manualFormatting":"SWG, 2016","plainTextFormattedCitation":"(SWG, 2016)","previouslyFormattedCitation":"(SWG, 2016)"},"properties":{"noteIndex":0},"schema":"https://github.com/citation-style-language/schema/raw/master/csl-citation.json"}</w:instrText>
            </w:r>
            <w:r w:rsidRPr="003628C1">
              <w:rPr>
                <w:rFonts w:ascii="Times New Roman" w:hAnsi="Times New Roman" w:cs="Times New Roman"/>
                <w:color w:val="000000"/>
                <w:sz w:val="16"/>
                <w:szCs w:val="16"/>
              </w:rPr>
              <w:fldChar w:fldCharType="separate"/>
            </w:r>
            <w:r w:rsidR="0015119E" w:rsidRPr="003628C1">
              <w:rPr>
                <w:rFonts w:ascii="Times New Roman" w:hAnsi="Times New Roman" w:cs="Times New Roman"/>
                <w:noProof/>
                <w:color w:val="000000"/>
                <w:sz w:val="16"/>
                <w:szCs w:val="16"/>
              </w:rPr>
              <w:t>SWG, 2016</w:t>
            </w:r>
            <w:r w:rsidRPr="003628C1">
              <w:rPr>
                <w:rFonts w:ascii="Times New Roman" w:hAnsi="Times New Roman" w:cs="Times New Roman"/>
                <w:color w:val="000000"/>
                <w:sz w:val="16"/>
                <w:szCs w:val="16"/>
              </w:rPr>
              <w:fldChar w:fldCharType="end"/>
            </w:r>
          </w:p>
        </w:tc>
      </w:tr>
      <w:tr w:rsidR="000E0B3B" w:rsidRPr="003628C1" w14:paraId="4CD69B05" w14:textId="4929EA38" w:rsidTr="00F85F12">
        <w:trPr>
          <w:trHeight w:val="239"/>
        </w:trPr>
        <w:tc>
          <w:tcPr>
            <w:tcW w:w="411" w:type="dxa"/>
          </w:tcPr>
          <w:p w14:paraId="3FC61078" w14:textId="3413672D" w:rsidR="000E0B3B" w:rsidRPr="003628C1" w:rsidRDefault="000E0B3B" w:rsidP="00DB4F5D">
            <w:pPr>
              <w:spacing w:line="360" w:lineRule="auto"/>
              <w:rPr>
                <w:rFonts w:ascii="Times New Roman" w:hAnsi="Times New Roman" w:cs="Times New Roman"/>
                <w:b/>
                <w:bCs/>
                <w:sz w:val="16"/>
                <w:szCs w:val="16"/>
              </w:rPr>
            </w:pPr>
            <w:r w:rsidRPr="003628C1">
              <w:rPr>
                <w:rFonts w:ascii="Times New Roman" w:hAnsi="Times New Roman" w:cs="Times New Roman"/>
                <w:b/>
                <w:bCs/>
                <w:sz w:val="16"/>
                <w:szCs w:val="16"/>
              </w:rPr>
              <w:t>3</w:t>
            </w:r>
          </w:p>
        </w:tc>
        <w:tc>
          <w:tcPr>
            <w:tcW w:w="1940" w:type="dxa"/>
          </w:tcPr>
          <w:p w14:paraId="3D7022A7" w14:textId="50DFDF0E" w:rsidR="000E0B3B" w:rsidRPr="003628C1" w:rsidRDefault="000E0B3B" w:rsidP="00DB4F5D">
            <w:pPr>
              <w:spacing w:line="360" w:lineRule="auto"/>
              <w:rPr>
                <w:rFonts w:ascii="Times New Roman" w:hAnsi="Times New Roman" w:cs="Times New Roman"/>
                <w:b/>
                <w:bCs/>
                <w:sz w:val="16"/>
                <w:szCs w:val="16"/>
              </w:rPr>
            </w:pPr>
            <w:r w:rsidRPr="003628C1">
              <w:rPr>
                <w:rFonts w:ascii="Times New Roman" w:hAnsi="Times New Roman" w:cs="Times New Roman"/>
                <w:b/>
                <w:bCs/>
                <w:sz w:val="16"/>
                <w:szCs w:val="16"/>
              </w:rPr>
              <w:t>Narwhal</w:t>
            </w:r>
          </w:p>
        </w:tc>
        <w:tc>
          <w:tcPr>
            <w:tcW w:w="8063" w:type="dxa"/>
          </w:tcPr>
          <w:p w14:paraId="11EE3916" w14:textId="19E9C577" w:rsidR="000E0B3B" w:rsidRPr="003628C1" w:rsidRDefault="000E0B3B" w:rsidP="00DB4F5D">
            <w:pPr>
              <w:spacing w:line="360" w:lineRule="auto"/>
              <w:rPr>
                <w:rFonts w:ascii="Times New Roman" w:hAnsi="Times New Roman" w:cs="Times New Roman"/>
                <w:sz w:val="16"/>
                <w:szCs w:val="16"/>
              </w:rPr>
            </w:pPr>
            <w:r w:rsidRPr="003628C1">
              <w:rPr>
                <w:rFonts w:ascii="Times New Roman" w:hAnsi="Times New Roman" w:cs="Times New Roman"/>
                <w:i/>
                <w:sz w:val="16"/>
                <w:szCs w:val="16"/>
              </w:rPr>
              <w:t>Monodon monoceros</w:t>
            </w:r>
          </w:p>
        </w:tc>
        <w:tc>
          <w:tcPr>
            <w:tcW w:w="2988" w:type="dxa"/>
          </w:tcPr>
          <w:p w14:paraId="7B10C15A" w14:textId="46DCCBDE" w:rsidR="000E0B3B" w:rsidRPr="003628C1" w:rsidRDefault="0074642A" w:rsidP="00DB4F5D">
            <w:pPr>
              <w:spacing w:line="360" w:lineRule="auto"/>
              <w:rPr>
                <w:rFonts w:ascii="Times New Roman" w:hAnsi="Times New Roman" w:cs="Times New Roman"/>
                <w:sz w:val="16"/>
                <w:szCs w:val="16"/>
              </w:rPr>
            </w:pPr>
            <w:r w:rsidRPr="003628C1">
              <w:rPr>
                <w:rFonts w:ascii="Times New Roman" w:hAnsi="Times New Roman" w:cs="Times New Roman"/>
                <w:color w:val="000000"/>
                <w:sz w:val="16"/>
                <w:szCs w:val="16"/>
              </w:rPr>
              <w:fldChar w:fldCharType="begin" w:fldLock="1"/>
            </w:r>
            <w:r w:rsidR="003327FB">
              <w:rPr>
                <w:rFonts w:ascii="Times New Roman" w:hAnsi="Times New Roman" w:cs="Times New Roman"/>
                <w:color w:val="000000"/>
                <w:sz w:val="16"/>
                <w:szCs w:val="16"/>
              </w:rPr>
              <w:instrText>ADDIN CSL_CITATION {"citationItems":[{"id":"ITEM-1","itemData":{"author":[{"dropping-particle":"","family":"NAMMCO","given":"","non-dropping-particle":"","parse-names":false,"suffix":""}],"id":"ITEM-1","issued":{"date-parts":[["2018"]]},"publisher-place":"Hillerød, Denmark","title":"Report of the NAMMCO Global Review of Monodontids. 13-16 March 2017","type":"report"},"uris":["http://www.mendeley.com/documents/?uuid=3b5bcd40-5c03-3d9b-a984-bfcb4a7ffeb5"]}],"mendeley":{"formattedCitation":"(NAMMCO, 2018)","manualFormatting":"NAMMCO, 2018","plainTextFormattedCitation":"(NAMMCO, 2018)","previouslyFormattedCitation":"(NAMMCO, 2018)"},"properties":{"noteIndex":0},"schema":"https://github.com/citation-style-language/schema/raw/master/csl-citation.json"}</w:instrText>
            </w:r>
            <w:r w:rsidRPr="003628C1">
              <w:rPr>
                <w:rFonts w:ascii="Times New Roman" w:hAnsi="Times New Roman" w:cs="Times New Roman"/>
                <w:color w:val="000000"/>
                <w:sz w:val="16"/>
                <w:szCs w:val="16"/>
              </w:rPr>
              <w:fldChar w:fldCharType="separate"/>
            </w:r>
            <w:r w:rsidR="0015119E" w:rsidRPr="003628C1">
              <w:rPr>
                <w:rFonts w:ascii="Times New Roman" w:hAnsi="Times New Roman" w:cs="Times New Roman"/>
                <w:noProof/>
                <w:color w:val="000000"/>
                <w:sz w:val="16"/>
                <w:szCs w:val="16"/>
              </w:rPr>
              <w:t>NAMMCO, 2018</w:t>
            </w:r>
            <w:r w:rsidRPr="003628C1">
              <w:rPr>
                <w:rFonts w:ascii="Times New Roman" w:hAnsi="Times New Roman" w:cs="Times New Roman"/>
                <w:color w:val="000000"/>
                <w:sz w:val="16"/>
                <w:szCs w:val="16"/>
              </w:rPr>
              <w:fldChar w:fldCharType="end"/>
            </w:r>
          </w:p>
        </w:tc>
      </w:tr>
      <w:tr w:rsidR="000E0B3B" w:rsidRPr="003628C1" w14:paraId="5D38BC69" w14:textId="11038FC3" w:rsidTr="00F85F12">
        <w:trPr>
          <w:trHeight w:val="219"/>
        </w:trPr>
        <w:tc>
          <w:tcPr>
            <w:tcW w:w="411" w:type="dxa"/>
          </w:tcPr>
          <w:p w14:paraId="46BCD3ED" w14:textId="6769F745" w:rsidR="000E0B3B" w:rsidRPr="003628C1" w:rsidRDefault="000E0B3B" w:rsidP="00DB4F5D">
            <w:pPr>
              <w:spacing w:line="360" w:lineRule="auto"/>
              <w:rPr>
                <w:rFonts w:ascii="Times New Roman" w:hAnsi="Times New Roman" w:cs="Times New Roman"/>
                <w:b/>
                <w:bCs/>
                <w:sz w:val="16"/>
                <w:szCs w:val="16"/>
              </w:rPr>
            </w:pPr>
            <w:r w:rsidRPr="003628C1">
              <w:rPr>
                <w:rFonts w:ascii="Times New Roman" w:hAnsi="Times New Roman" w:cs="Times New Roman"/>
                <w:b/>
                <w:bCs/>
                <w:sz w:val="16"/>
                <w:szCs w:val="16"/>
              </w:rPr>
              <w:t>4</w:t>
            </w:r>
          </w:p>
        </w:tc>
        <w:tc>
          <w:tcPr>
            <w:tcW w:w="1940" w:type="dxa"/>
          </w:tcPr>
          <w:p w14:paraId="6005FC6F" w14:textId="58E51C62" w:rsidR="000E0B3B" w:rsidRPr="003628C1" w:rsidRDefault="000E0B3B" w:rsidP="00DB4F5D">
            <w:pPr>
              <w:spacing w:line="360" w:lineRule="auto"/>
              <w:rPr>
                <w:rFonts w:ascii="Times New Roman" w:hAnsi="Times New Roman" w:cs="Times New Roman"/>
                <w:b/>
                <w:bCs/>
                <w:sz w:val="16"/>
                <w:szCs w:val="16"/>
              </w:rPr>
            </w:pPr>
            <w:r w:rsidRPr="003628C1">
              <w:rPr>
                <w:rFonts w:ascii="Times New Roman" w:hAnsi="Times New Roman" w:cs="Times New Roman"/>
                <w:b/>
                <w:bCs/>
                <w:sz w:val="16"/>
                <w:szCs w:val="16"/>
              </w:rPr>
              <w:t>Bowhead whale</w:t>
            </w:r>
          </w:p>
        </w:tc>
        <w:tc>
          <w:tcPr>
            <w:tcW w:w="8063" w:type="dxa"/>
          </w:tcPr>
          <w:p w14:paraId="60B2248F" w14:textId="05CBF568" w:rsidR="000E0B3B" w:rsidRPr="003628C1" w:rsidRDefault="000E0B3B" w:rsidP="00DB4F5D">
            <w:pPr>
              <w:spacing w:line="360" w:lineRule="auto"/>
              <w:rPr>
                <w:rFonts w:ascii="Times New Roman" w:hAnsi="Times New Roman" w:cs="Times New Roman"/>
                <w:sz w:val="16"/>
                <w:szCs w:val="16"/>
              </w:rPr>
            </w:pPr>
            <w:r w:rsidRPr="003628C1">
              <w:rPr>
                <w:rFonts w:ascii="Times New Roman" w:eastAsiaTheme="minorHAnsi" w:hAnsi="Times New Roman" w:cs="Times New Roman"/>
                <w:i/>
                <w:sz w:val="16"/>
                <w:szCs w:val="16"/>
              </w:rPr>
              <w:t>Balaena mysticetus</w:t>
            </w:r>
          </w:p>
        </w:tc>
        <w:tc>
          <w:tcPr>
            <w:tcW w:w="2988" w:type="dxa"/>
          </w:tcPr>
          <w:p w14:paraId="2D3173EB" w14:textId="5C8D44B0" w:rsidR="000E0B3B" w:rsidRPr="003628C1" w:rsidRDefault="0074642A" w:rsidP="00DB4F5D">
            <w:pPr>
              <w:spacing w:line="360" w:lineRule="auto"/>
              <w:rPr>
                <w:rFonts w:ascii="Times New Roman" w:hAnsi="Times New Roman" w:cs="Times New Roman"/>
                <w:sz w:val="16"/>
                <w:szCs w:val="16"/>
              </w:rPr>
            </w:pPr>
            <w:r w:rsidRPr="003628C1">
              <w:rPr>
                <w:rFonts w:ascii="Times New Roman" w:hAnsi="Times New Roman" w:cs="Times New Roman"/>
                <w:color w:val="000000"/>
                <w:sz w:val="16"/>
                <w:szCs w:val="16"/>
              </w:rPr>
              <w:fldChar w:fldCharType="begin" w:fldLock="1"/>
            </w:r>
            <w:r w:rsidR="003327FB">
              <w:rPr>
                <w:rFonts w:ascii="Times New Roman" w:hAnsi="Times New Roman" w:cs="Times New Roman"/>
                <w:color w:val="000000"/>
                <w:sz w:val="16"/>
                <w:szCs w:val="16"/>
              </w:rPr>
              <w:instrText>ADDIN CSL_CITATION {"citationItems":[{"id":"ITEM-1","itemData":{"ISBN":"9781100129433","author":[{"dropping-particle":"","family":"COSEWIC","given":"","non-dropping-particle":"","parse-names":false,"suffix":""}],"id":"ITEM-1","issued":{"date-parts":[["2009"]]},"number-of-pages":"vii + 56 pp.","publisher":"Committee on the Status of Endangered Wildlife in Canada.","publisher-place":"Ottawa","title":"COSEWIC Assessment and Update Status Report on the Bowhead Whale &lt;i&gt;Balaena mysticetus&lt;/i&gt; in Canada","type":"book"},"uris":["http://www.mendeley.com/documents/?uuid=a1e2f8ea-122a-3c20-a0a4-b0f1573c6a3b"]}],"mendeley":{"formattedCitation":"(COSEWIC, 2009)","manualFormatting":"COSEWIC, 2009","plainTextFormattedCitation":"(COSEWIC, 2009)","previouslyFormattedCitation":"(COSEWIC, 2009)"},"properties":{"noteIndex":0},"schema":"https://github.com/citation-style-language/schema/raw/master/csl-citation.json"}</w:instrText>
            </w:r>
            <w:r w:rsidRPr="003628C1">
              <w:rPr>
                <w:rFonts w:ascii="Times New Roman" w:hAnsi="Times New Roman" w:cs="Times New Roman"/>
                <w:color w:val="000000"/>
                <w:sz w:val="16"/>
                <w:szCs w:val="16"/>
              </w:rPr>
              <w:fldChar w:fldCharType="separate"/>
            </w:r>
            <w:r w:rsidR="0015119E" w:rsidRPr="003628C1">
              <w:rPr>
                <w:rFonts w:ascii="Times New Roman" w:hAnsi="Times New Roman" w:cs="Times New Roman"/>
                <w:noProof/>
                <w:color w:val="000000"/>
                <w:sz w:val="16"/>
                <w:szCs w:val="16"/>
              </w:rPr>
              <w:t>COSEWIC, 2009</w:t>
            </w:r>
            <w:r w:rsidRPr="003628C1">
              <w:rPr>
                <w:rFonts w:ascii="Times New Roman" w:hAnsi="Times New Roman" w:cs="Times New Roman"/>
                <w:color w:val="000000"/>
                <w:sz w:val="16"/>
                <w:szCs w:val="16"/>
              </w:rPr>
              <w:fldChar w:fldCharType="end"/>
            </w:r>
          </w:p>
        </w:tc>
      </w:tr>
      <w:tr w:rsidR="000E0B3B" w:rsidRPr="00ED071C" w14:paraId="31626EE3" w14:textId="5E7526B6" w:rsidTr="00F85F12">
        <w:trPr>
          <w:trHeight w:val="214"/>
        </w:trPr>
        <w:tc>
          <w:tcPr>
            <w:tcW w:w="411" w:type="dxa"/>
          </w:tcPr>
          <w:p w14:paraId="077F8989" w14:textId="67400EAC" w:rsidR="000E0B3B" w:rsidRPr="003628C1" w:rsidRDefault="000E0B3B" w:rsidP="00DB4F5D">
            <w:pPr>
              <w:spacing w:line="360" w:lineRule="auto"/>
              <w:rPr>
                <w:rFonts w:ascii="Times New Roman" w:hAnsi="Times New Roman" w:cs="Times New Roman"/>
                <w:b/>
                <w:bCs/>
                <w:sz w:val="16"/>
                <w:szCs w:val="16"/>
              </w:rPr>
            </w:pPr>
            <w:r w:rsidRPr="003628C1">
              <w:rPr>
                <w:rFonts w:ascii="Times New Roman" w:hAnsi="Times New Roman" w:cs="Times New Roman"/>
                <w:b/>
                <w:bCs/>
                <w:sz w:val="16"/>
                <w:szCs w:val="16"/>
              </w:rPr>
              <w:t>5</w:t>
            </w:r>
          </w:p>
        </w:tc>
        <w:tc>
          <w:tcPr>
            <w:tcW w:w="1940" w:type="dxa"/>
          </w:tcPr>
          <w:p w14:paraId="64A0F144" w14:textId="207F250C" w:rsidR="000E0B3B" w:rsidRPr="003628C1" w:rsidRDefault="000E0B3B" w:rsidP="00DB4F5D">
            <w:pPr>
              <w:spacing w:line="360" w:lineRule="auto"/>
              <w:rPr>
                <w:rFonts w:ascii="Times New Roman" w:hAnsi="Times New Roman" w:cs="Times New Roman"/>
                <w:b/>
                <w:bCs/>
                <w:sz w:val="16"/>
                <w:szCs w:val="16"/>
              </w:rPr>
            </w:pPr>
            <w:r w:rsidRPr="003628C1">
              <w:rPr>
                <w:rFonts w:ascii="Times New Roman" w:hAnsi="Times New Roman" w:cs="Times New Roman"/>
                <w:b/>
                <w:bCs/>
                <w:sz w:val="16"/>
                <w:szCs w:val="16"/>
              </w:rPr>
              <w:t>Ringed seal</w:t>
            </w:r>
          </w:p>
        </w:tc>
        <w:tc>
          <w:tcPr>
            <w:tcW w:w="8063" w:type="dxa"/>
          </w:tcPr>
          <w:p w14:paraId="0D54B7D7" w14:textId="4E331A50" w:rsidR="000E0B3B" w:rsidRPr="003628C1" w:rsidRDefault="000E0B3B" w:rsidP="00DB4F5D">
            <w:pPr>
              <w:spacing w:line="360" w:lineRule="auto"/>
              <w:rPr>
                <w:rFonts w:ascii="Times New Roman" w:hAnsi="Times New Roman" w:cs="Times New Roman"/>
                <w:i/>
                <w:iCs/>
                <w:sz w:val="16"/>
                <w:szCs w:val="16"/>
              </w:rPr>
            </w:pPr>
            <w:r w:rsidRPr="003628C1">
              <w:rPr>
                <w:rFonts w:ascii="Times New Roman" w:hAnsi="Times New Roman" w:cs="Times New Roman"/>
                <w:i/>
                <w:iCs/>
                <w:sz w:val="16"/>
                <w:szCs w:val="16"/>
              </w:rPr>
              <w:t>Pusa hispida</w:t>
            </w:r>
          </w:p>
        </w:tc>
        <w:tc>
          <w:tcPr>
            <w:tcW w:w="2988" w:type="dxa"/>
          </w:tcPr>
          <w:p w14:paraId="061D696F" w14:textId="2F24B38F" w:rsidR="000E0B3B" w:rsidRPr="00A51989" w:rsidRDefault="0074642A" w:rsidP="00DB4F5D">
            <w:pPr>
              <w:spacing w:line="360" w:lineRule="auto"/>
              <w:rPr>
                <w:rFonts w:ascii="Times New Roman" w:hAnsi="Times New Roman" w:cs="Times New Roman"/>
                <w:sz w:val="16"/>
                <w:szCs w:val="16"/>
              </w:rPr>
            </w:pPr>
            <w:r w:rsidRPr="003628C1">
              <w:rPr>
                <w:rFonts w:ascii="Times New Roman" w:hAnsi="Times New Roman" w:cs="Times New Roman"/>
                <w:color w:val="000000"/>
                <w:sz w:val="16"/>
                <w:szCs w:val="16"/>
              </w:rPr>
              <w:fldChar w:fldCharType="begin" w:fldLock="1"/>
            </w:r>
            <w:r w:rsidR="003327FB">
              <w:rPr>
                <w:rFonts w:ascii="Times New Roman" w:hAnsi="Times New Roman" w:cs="Times New Roman"/>
                <w:color w:val="000000"/>
                <w:sz w:val="16"/>
                <w:szCs w:val="16"/>
              </w:rPr>
              <w:instrText>ADDIN CSL_CITATION {"citationItems":[{"id":"ITEM-1","itemData":{"DOI":"10.1007/s00300-010-0796-x","ISSN":"0722-4060","author":[{"dropping-particle":"","family":"Kelly","given":"Brendan P.","non-dropping-particle":"","parse-names":false,"suffix":""},{"dropping-particle":"","family":"Badajos","given":"Oriana H.","non-dropping-particle":"","parse-names":false,"suffix":""},{"dropping-particle":"","family":"Kunnasranta","given":"Mervi","non-dropping-particle":"","parse-names":false,"suffix":""},{"dropping-particle":"","family":"Moran","given":"John R.","non-dropping-particle":"","parse-names":false,"suffix":""},{"dropping-particle":"","family":"Martinez-Bakker","given":"Micaela","non-dropping-particle":"","parse-names":false,"suffix":""},{"dropping-particle":"","family":"Wartzok","given":"Douglas","non-dropping-particle":"","parse-names":false,"suffix":""},{"dropping-particle":"","family":"Boveng","given":"Peter","non-dropping-particle":"","parse-names":false,"suffix":""}],"container-title":"Polar Biology","id":"ITEM-1","issue":"8","issued":{"date-parts":[["2010","4"]]},"page":"1095-1109","title":"Seasonal home ranges and fidelity to breeding sites among ringed seals","type":"article-journal","volume":"33"},"uris":["http://www.mendeley.com/documents/?uuid=a8bce4ec-afb4-446e-9241-5e6ec6f0b5e6"]},{"id":"ITEM-2","itemData":{"DOI":"10.1139/as-2019-0042","abstract":"Animal distribution and movement facilitate energy and nutrient transfer within and between regions, thus influencing ecosystem structure and function. Ringed seals (Pusa hispida (Schreber, 1775)) have been observed making sustained, extensive migrations (&gt;1000 km) in the western Canadian Arctic, but observations of their movements from the eastern Canadian Arctic are limited. We equipped 12 ringed seals with satellite telemetry tags in Resolute Bay (n = 7; 2012, 2013) and Tremblay Sound (n = 5; 2017, 2018), Nunavut, to monitor their movements, behavioural states, and diving behaviour from late summer until their spring moult. Six tags transmitted into winter and recorded long-distance movements to southeastern Baffin Island, with three seals travelling through central Baffin Bay (3608 ± 315 km; maximum 4226 km), whereas three travelled along the Baffin Island coastline (3674 ± 655 km; maximum 4872 km). Seals that travelled through central Baffin Bay made shallower dives (25.4 ± 1.1 m) than those that travelled near the coast (100.0 ± 4.1 m). Results provide new information on the variability, scales, and pathways of movement and diving behaviour of eastern Canadian Arctic ringed seals. This new knowledge can be used to inform spatial conservation and management priorities of this ecologically and culturally important species. Résumé : La répartition et le déplacement des animaux facilitent le transfert d'énergie et de nutriments au sein des régions et entre les régions, influant ainsi sur la structure et la fonc-tion des écosystèmes. Des phoques annelés (Pusa hispida (Schreber, 1775)) ont été observés effectuant des migrations soutenues et étendues (&gt;1000 km) dans l'ouest de l'Arctique canadien, mais les observations de leurs déplacements à partir de l'est de l'Arctique canadien sont limitées. Nous avons muni 12 phoques annelés d'étiquettes de télémesure par satellite à baie Resolute (n = 7; 2012, 2013) et au détroit de Tremblay (n = 5; 2017, 2018), au Nunavut, pour surveiller leurs mouvements, leur comportement général et leur com-portement de plongée de la fin de l'été jusqu'à leur mue printanière. Six étiquettes ont continué à transmettre en hiver et ont enregistré des déplacements sur de longues distances vers le sud-est de l'île de Baffin; trois phoques ont traversé le centre de la baie de Baffin (3608 ± 315 km; maximum 4226 km), tandis que trois autres ont parcouru la côte de l'île de Baffin (3674 ± 655 km; maximum 4872 km). Les phoques qui trave…","author":[{"dropping-particle":"","family":"Ogloff","given":"Wesley R","non-dropping-particle":"","parse-names":false,"suffix":""},{"dropping-particle":"","family":"Ferguson","given":"Steven H","non-dropping-particle":"","parse-names":false,"suffix":""},{"dropping-particle":"","family":"Fisk","given":"Aaron T","non-dropping-particle":"","parse-names":false,"suffix":""},{"dropping-particle":"","family":"Marcoux","given":"Marianne","non-dropping-particle":"","parse-names":false,"suffix":""},{"dropping-particle":"","family":"Hussey","given":"Nigel E","non-dropping-particle":"","parse-names":false,"suffix":""},{"dropping-particle":"","family":"Jaworenko","given":"Andrew","non-dropping-particle":"","parse-names":false,"suffix":""},{"dropping-particle":"","family":"Yurkowski","given":"David J","non-dropping-particle":"","parse-names":false,"suffix":""}],"container-title":"Arctic Science","id":"ITEM-2","issued":{"date-parts":[["2021"]]},"page":"1-18","title":"Long-distance movements and associated diving behaviour of ringed seals (&lt;i&gt;Pusa hispida&lt;/i&gt;) in the eastern Canadian Arctic","type":"article-journal","volume":"00"},"uris":["http://www.mendeley.com/documents/?uuid=9d20e010-0c64-318c-aa78-fdd965da4415"]}],"mendeley":{"formattedCitation":"(Kelly et al., 2010; Ogloff et al., 2021)","manualFormatting":"Kelly et al., 2010; Ogloff et al., 2021","plainTextFormattedCitation":"(Kelly et al., 2010; Ogloff et al., 2021)","previouslyFormattedCitation":"(Kelly et al., 2010; Ogloff et al., 2021)"},"properties":{"noteIndex":0},"schema":"https://github.com/citation-style-language/schema/raw/master/csl-citation.json"}</w:instrText>
            </w:r>
            <w:r w:rsidRPr="003628C1">
              <w:rPr>
                <w:rFonts w:ascii="Times New Roman" w:hAnsi="Times New Roman" w:cs="Times New Roman"/>
                <w:color w:val="000000"/>
                <w:sz w:val="16"/>
                <w:szCs w:val="16"/>
              </w:rPr>
              <w:fldChar w:fldCharType="separate"/>
            </w:r>
            <w:r w:rsidR="0015119E" w:rsidRPr="00A51989">
              <w:rPr>
                <w:rFonts w:ascii="Times New Roman" w:hAnsi="Times New Roman" w:cs="Times New Roman"/>
                <w:noProof/>
                <w:color w:val="000000"/>
                <w:sz w:val="16"/>
                <w:szCs w:val="16"/>
              </w:rPr>
              <w:t>Kelly et al., 2010; Ogloff et al., 2021</w:t>
            </w:r>
            <w:r w:rsidRPr="003628C1">
              <w:rPr>
                <w:rFonts w:ascii="Times New Roman" w:hAnsi="Times New Roman" w:cs="Times New Roman"/>
                <w:color w:val="000000"/>
                <w:sz w:val="16"/>
                <w:szCs w:val="16"/>
              </w:rPr>
              <w:fldChar w:fldCharType="end"/>
            </w:r>
          </w:p>
        </w:tc>
      </w:tr>
      <w:tr w:rsidR="000E0B3B" w:rsidRPr="003628C1" w14:paraId="6B5D4777" w14:textId="6F227944" w:rsidTr="00F85F12">
        <w:trPr>
          <w:trHeight w:val="310"/>
        </w:trPr>
        <w:tc>
          <w:tcPr>
            <w:tcW w:w="411" w:type="dxa"/>
          </w:tcPr>
          <w:p w14:paraId="2A29206B" w14:textId="1F7FB8F3" w:rsidR="000E0B3B" w:rsidRPr="00A51989" w:rsidRDefault="000E0B3B" w:rsidP="00DB4F5D">
            <w:pPr>
              <w:spacing w:line="360" w:lineRule="auto"/>
              <w:rPr>
                <w:rFonts w:ascii="Times New Roman" w:hAnsi="Times New Roman" w:cs="Times New Roman"/>
                <w:b/>
                <w:bCs/>
                <w:sz w:val="16"/>
                <w:szCs w:val="16"/>
              </w:rPr>
            </w:pPr>
            <w:r w:rsidRPr="00A51989">
              <w:rPr>
                <w:rFonts w:ascii="Times New Roman" w:hAnsi="Times New Roman" w:cs="Times New Roman"/>
                <w:b/>
                <w:bCs/>
                <w:sz w:val="16"/>
                <w:szCs w:val="16"/>
              </w:rPr>
              <w:t>6</w:t>
            </w:r>
          </w:p>
        </w:tc>
        <w:tc>
          <w:tcPr>
            <w:tcW w:w="1940" w:type="dxa"/>
          </w:tcPr>
          <w:p w14:paraId="2844D0B6" w14:textId="09F1810F" w:rsidR="000E0B3B" w:rsidRPr="00A51989" w:rsidRDefault="000E0B3B" w:rsidP="00DB4F5D">
            <w:pPr>
              <w:spacing w:line="360" w:lineRule="auto"/>
              <w:rPr>
                <w:rFonts w:ascii="Times New Roman" w:hAnsi="Times New Roman" w:cs="Times New Roman"/>
                <w:b/>
                <w:bCs/>
                <w:sz w:val="16"/>
                <w:szCs w:val="16"/>
              </w:rPr>
            </w:pPr>
            <w:r w:rsidRPr="00A51989">
              <w:rPr>
                <w:rFonts w:ascii="Times New Roman" w:hAnsi="Times New Roman" w:cs="Times New Roman"/>
                <w:b/>
                <w:bCs/>
                <w:sz w:val="16"/>
                <w:szCs w:val="16"/>
              </w:rPr>
              <w:t>Other seals</w:t>
            </w:r>
          </w:p>
        </w:tc>
        <w:tc>
          <w:tcPr>
            <w:tcW w:w="8063" w:type="dxa"/>
          </w:tcPr>
          <w:p w14:paraId="73078C36" w14:textId="229276E8" w:rsidR="000E0B3B" w:rsidRPr="003628C1" w:rsidRDefault="000E0B3B" w:rsidP="00DB4F5D">
            <w:pPr>
              <w:spacing w:line="360" w:lineRule="auto"/>
              <w:rPr>
                <w:rFonts w:ascii="Times New Roman" w:hAnsi="Times New Roman" w:cs="Times New Roman"/>
                <w:sz w:val="16"/>
                <w:szCs w:val="16"/>
              </w:rPr>
            </w:pPr>
            <w:r w:rsidRPr="00ED071C">
              <w:rPr>
                <w:rFonts w:ascii="Times New Roman" w:hAnsi="Times New Roman" w:cs="Times New Roman"/>
                <w:sz w:val="16"/>
                <w:szCs w:val="16"/>
              </w:rPr>
              <w:t>Bearded seal (</w:t>
            </w:r>
            <w:r w:rsidRPr="00ED071C">
              <w:rPr>
                <w:rFonts w:ascii="Times New Roman" w:hAnsi="Times New Roman" w:cs="Times New Roman"/>
                <w:i/>
                <w:sz w:val="16"/>
                <w:szCs w:val="16"/>
              </w:rPr>
              <w:t>Erignat</w:t>
            </w:r>
            <w:r w:rsidRPr="003628C1">
              <w:rPr>
                <w:rFonts w:ascii="Times New Roman" w:hAnsi="Times New Roman" w:cs="Times New Roman"/>
                <w:i/>
                <w:sz w:val="16"/>
                <w:szCs w:val="16"/>
              </w:rPr>
              <w:t>hus barbatus</w:t>
            </w:r>
            <w:r w:rsidRPr="003628C1">
              <w:rPr>
                <w:rFonts w:ascii="Times New Roman" w:hAnsi="Times New Roman" w:cs="Times New Roman"/>
                <w:sz w:val="16"/>
                <w:szCs w:val="16"/>
              </w:rPr>
              <w:t>), harp seal (</w:t>
            </w:r>
            <w:r w:rsidRPr="003628C1">
              <w:rPr>
                <w:rFonts w:ascii="Times New Roman" w:hAnsi="Times New Roman" w:cs="Times New Roman"/>
                <w:i/>
                <w:sz w:val="16"/>
                <w:szCs w:val="16"/>
              </w:rPr>
              <w:t>Pagophilus groenlandicus</w:t>
            </w:r>
            <w:r w:rsidRPr="003628C1">
              <w:rPr>
                <w:rFonts w:ascii="Times New Roman" w:hAnsi="Times New Roman" w:cs="Times New Roman"/>
                <w:sz w:val="16"/>
                <w:szCs w:val="16"/>
              </w:rPr>
              <w:t>), hooded seal (</w:t>
            </w:r>
            <w:r w:rsidRPr="003628C1">
              <w:rPr>
                <w:rFonts w:ascii="Times New Roman" w:hAnsi="Times New Roman" w:cs="Times New Roman"/>
                <w:i/>
                <w:sz w:val="16"/>
                <w:szCs w:val="16"/>
              </w:rPr>
              <w:t>Cystophora cristata</w:t>
            </w:r>
            <w:r w:rsidRPr="003628C1">
              <w:rPr>
                <w:rFonts w:ascii="Times New Roman" w:hAnsi="Times New Roman" w:cs="Times New Roman"/>
                <w:sz w:val="16"/>
                <w:szCs w:val="16"/>
              </w:rPr>
              <w:t>)</w:t>
            </w:r>
          </w:p>
        </w:tc>
        <w:tc>
          <w:tcPr>
            <w:tcW w:w="2988" w:type="dxa"/>
          </w:tcPr>
          <w:p w14:paraId="039AF95E" w14:textId="55D20BBC" w:rsidR="000E0B3B" w:rsidRPr="003628C1" w:rsidRDefault="0074642A" w:rsidP="00DB4F5D">
            <w:pPr>
              <w:spacing w:line="360" w:lineRule="auto"/>
              <w:rPr>
                <w:rFonts w:ascii="Times New Roman" w:hAnsi="Times New Roman" w:cs="Times New Roman"/>
                <w:sz w:val="16"/>
                <w:szCs w:val="16"/>
              </w:rPr>
            </w:pPr>
            <w:r w:rsidRPr="003628C1">
              <w:rPr>
                <w:rFonts w:ascii="Times New Roman" w:hAnsi="Times New Roman" w:cs="Times New Roman"/>
                <w:color w:val="000000"/>
                <w:sz w:val="16"/>
                <w:szCs w:val="16"/>
              </w:rPr>
              <w:fldChar w:fldCharType="begin" w:fldLock="1"/>
            </w:r>
            <w:r w:rsidR="003327FB">
              <w:rPr>
                <w:rFonts w:ascii="Times New Roman" w:hAnsi="Times New Roman" w:cs="Times New Roman"/>
                <w:color w:val="000000"/>
                <w:sz w:val="16"/>
                <w:szCs w:val="16"/>
              </w:rPr>
              <w:instrText>ADDIN CSL_CITATION {"citationItems":[{"id":"ITEM-1","itemData":{"author":[{"dropping-particle":"","family":"NAMMCO","given":"","non-dropping-particle":"","parse-names":false,"suffix":""}],"id":"ITEM-1","issued":{"date-parts":[["2008"]]},"number-of-pages":"29","title":"Report of the NAMMCO working group on coastal seals","type":"report"},"uris":["http://www.mendeley.com/documents/?uuid=8af61035-a35e-3e54-844c-5adcc6a1ea86"]}],"mendeley":{"formattedCitation":"(NAMMCO, 2008)","manualFormatting":"NAMMCO, 2008","plainTextFormattedCitation":"(NAMMCO, 2008)","previouslyFormattedCitation":"(NAMMCO, 2008)"},"properties":{"noteIndex":0},"schema":"https://github.com/citation-style-language/schema/raw/master/csl-citation.json"}</w:instrText>
            </w:r>
            <w:r w:rsidRPr="003628C1">
              <w:rPr>
                <w:rFonts w:ascii="Times New Roman" w:hAnsi="Times New Roman" w:cs="Times New Roman"/>
                <w:color w:val="000000"/>
                <w:sz w:val="16"/>
                <w:szCs w:val="16"/>
              </w:rPr>
              <w:fldChar w:fldCharType="separate"/>
            </w:r>
            <w:r w:rsidR="0015119E" w:rsidRPr="003628C1">
              <w:rPr>
                <w:rFonts w:ascii="Times New Roman" w:hAnsi="Times New Roman" w:cs="Times New Roman"/>
                <w:noProof/>
                <w:color w:val="000000"/>
                <w:sz w:val="16"/>
                <w:szCs w:val="16"/>
              </w:rPr>
              <w:t>NAMMCO, 20</w:t>
            </w:r>
            <w:r w:rsidR="00475F59">
              <w:rPr>
                <w:rFonts w:ascii="Times New Roman" w:hAnsi="Times New Roman" w:cs="Times New Roman"/>
                <w:noProof/>
                <w:color w:val="000000"/>
                <w:sz w:val="16"/>
                <w:szCs w:val="16"/>
              </w:rPr>
              <w:t>16</w:t>
            </w:r>
            <w:r w:rsidRPr="003628C1">
              <w:rPr>
                <w:rFonts w:ascii="Times New Roman" w:hAnsi="Times New Roman" w:cs="Times New Roman"/>
                <w:color w:val="000000"/>
                <w:sz w:val="16"/>
                <w:szCs w:val="16"/>
              </w:rPr>
              <w:fldChar w:fldCharType="end"/>
            </w:r>
          </w:p>
        </w:tc>
      </w:tr>
      <w:tr w:rsidR="000E0B3B" w:rsidRPr="003628C1" w14:paraId="7DCCF4BB" w14:textId="602AA6B7" w:rsidTr="00F85F12">
        <w:trPr>
          <w:trHeight w:val="213"/>
        </w:trPr>
        <w:tc>
          <w:tcPr>
            <w:tcW w:w="411" w:type="dxa"/>
          </w:tcPr>
          <w:p w14:paraId="12FA2A5D" w14:textId="01E6FB4D" w:rsidR="000E0B3B" w:rsidRPr="003628C1" w:rsidRDefault="000E0B3B" w:rsidP="00DB4F5D">
            <w:pPr>
              <w:spacing w:line="360" w:lineRule="auto"/>
              <w:rPr>
                <w:rFonts w:ascii="Times New Roman" w:hAnsi="Times New Roman" w:cs="Times New Roman"/>
                <w:b/>
                <w:bCs/>
                <w:sz w:val="16"/>
                <w:szCs w:val="16"/>
              </w:rPr>
            </w:pPr>
            <w:r w:rsidRPr="003628C1">
              <w:rPr>
                <w:rFonts w:ascii="Times New Roman" w:hAnsi="Times New Roman" w:cs="Times New Roman"/>
                <w:b/>
                <w:bCs/>
                <w:sz w:val="16"/>
                <w:szCs w:val="16"/>
              </w:rPr>
              <w:t>7</w:t>
            </w:r>
          </w:p>
        </w:tc>
        <w:tc>
          <w:tcPr>
            <w:tcW w:w="1940" w:type="dxa"/>
          </w:tcPr>
          <w:p w14:paraId="748B8289" w14:textId="64C6E09A" w:rsidR="000E0B3B" w:rsidRPr="003628C1" w:rsidRDefault="000E0B3B" w:rsidP="00DB4F5D">
            <w:pPr>
              <w:spacing w:line="360" w:lineRule="auto"/>
              <w:rPr>
                <w:rFonts w:ascii="Times New Roman" w:hAnsi="Times New Roman" w:cs="Times New Roman"/>
                <w:b/>
                <w:bCs/>
                <w:sz w:val="16"/>
                <w:szCs w:val="16"/>
              </w:rPr>
            </w:pPr>
            <w:r w:rsidRPr="003628C1">
              <w:rPr>
                <w:rFonts w:ascii="Times New Roman" w:hAnsi="Times New Roman" w:cs="Times New Roman"/>
                <w:b/>
                <w:bCs/>
                <w:sz w:val="16"/>
                <w:szCs w:val="16"/>
              </w:rPr>
              <w:t>Walrus</w:t>
            </w:r>
          </w:p>
        </w:tc>
        <w:tc>
          <w:tcPr>
            <w:tcW w:w="8063" w:type="dxa"/>
          </w:tcPr>
          <w:p w14:paraId="271BA799" w14:textId="3D5F2581" w:rsidR="000E0B3B" w:rsidRPr="003628C1" w:rsidRDefault="000E0B3B" w:rsidP="00DB4F5D">
            <w:pPr>
              <w:spacing w:line="360" w:lineRule="auto"/>
              <w:rPr>
                <w:rFonts w:ascii="Times New Roman" w:hAnsi="Times New Roman" w:cs="Times New Roman"/>
                <w:sz w:val="16"/>
                <w:szCs w:val="16"/>
              </w:rPr>
            </w:pPr>
            <w:r w:rsidRPr="003628C1">
              <w:rPr>
                <w:rFonts w:ascii="Times New Roman" w:hAnsi="Times New Roman" w:cs="Times New Roman"/>
                <w:i/>
                <w:sz w:val="16"/>
                <w:szCs w:val="16"/>
                <w:lang w:val="en-US"/>
              </w:rPr>
              <w:t>Odobenus rosmarus rosmarus</w:t>
            </w:r>
          </w:p>
        </w:tc>
        <w:tc>
          <w:tcPr>
            <w:tcW w:w="2988" w:type="dxa"/>
          </w:tcPr>
          <w:p w14:paraId="6AF96CB9" w14:textId="6335FFCE" w:rsidR="000E0B3B" w:rsidRPr="003628C1" w:rsidRDefault="0074642A" w:rsidP="00DB4F5D">
            <w:pPr>
              <w:spacing w:line="360" w:lineRule="auto"/>
              <w:rPr>
                <w:rFonts w:ascii="Times New Roman" w:hAnsi="Times New Roman" w:cs="Times New Roman"/>
                <w:sz w:val="16"/>
                <w:szCs w:val="16"/>
              </w:rPr>
            </w:pPr>
            <w:r w:rsidRPr="003628C1">
              <w:rPr>
                <w:rFonts w:ascii="Times New Roman" w:hAnsi="Times New Roman" w:cs="Times New Roman"/>
                <w:color w:val="000000"/>
                <w:sz w:val="16"/>
                <w:szCs w:val="16"/>
              </w:rPr>
              <w:fldChar w:fldCharType="begin" w:fldLock="1"/>
            </w:r>
            <w:r w:rsidR="003327FB">
              <w:rPr>
                <w:rFonts w:ascii="Times New Roman" w:hAnsi="Times New Roman" w:cs="Times New Roman"/>
                <w:color w:val="000000"/>
                <w:sz w:val="16"/>
                <w:szCs w:val="16"/>
              </w:rPr>
              <w:instrText>ADDIN CSL_CITATION {"citationItems":[{"id":"ITEM-1","itemData":{"ISBN":"8199383984","author":[{"dropping-particle":"","family":"COSEWIC","given":"","non-dropping-particle":"","parse-names":false,"suffix":""}],"id":"ITEM-1","issued":{"date-parts":[["2017"]]},"number-of-pages":"xxi + 89 pp.","publisher-place":"Ottawa","title":"COSEWIC Assessment and Status Report Atlantic Walrus Odobenus rosmarus rosmarus High Arctic population, Central-Low Arctic population and Nova Scotia-Newfoundland-Gulf of St. Lawrence population in Canada","type":"report"},"uris":["http://www.mendeley.com/documents/?uuid=a9f2408a-0472-3632-a0fe-d671f882447e"]}],"mendeley":{"formattedCitation":"(COSEWIC, 2017)","manualFormatting":"COSEWIC, 2017","plainTextFormattedCitation":"(COSEWIC, 2017)","previouslyFormattedCitation":"(COSEWIC, 2017)"},"properties":{"noteIndex":0},"schema":"https://github.com/citation-style-language/schema/raw/master/csl-citation.json"}</w:instrText>
            </w:r>
            <w:r w:rsidRPr="003628C1">
              <w:rPr>
                <w:rFonts w:ascii="Times New Roman" w:hAnsi="Times New Roman" w:cs="Times New Roman"/>
                <w:color w:val="000000"/>
                <w:sz w:val="16"/>
                <w:szCs w:val="16"/>
              </w:rPr>
              <w:fldChar w:fldCharType="separate"/>
            </w:r>
            <w:r w:rsidR="0015119E" w:rsidRPr="003628C1">
              <w:rPr>
                <w:rFonts w:ascii="Times New Roman" w:hAnsi="Times New Roman" w:cs="Times New Roman"/>
                <w:noProof/>
                <w:color w:val="000000"/>
                <w:sz w:val="16"/>
                <w:szCs w:val="16"/>
              </w:rPr>
              <w:t>COSEWIC, 2017</w:t>
            </w:r>
            <w:r w:rsidRPr="003628C1">
              <w:rPr>
                <w:rFonts w:ascii="Times New Roman" w:hAnsi="Times New Roman" w:cs="Times New Roman"/>
                <w:color w:val="000000"/>
                <w:sz w:val="16"/>
                <w:szCs w:val="16"/>
              </w:rPr>
              <w:fldChar w:fldCharType="end"/>
            </w:r>
          </w:p>
        </w:tc>
      </w:tr>
      <w:tr w:rsidR="000E0B3B" w:rsidRPr="003628C1" w14:paraId="240184B7" w14:textId="4B53FD85" w:rsidTr="00F85F12">
        <w:trPr>
          <w:trHeight w:val="665"/>
        </w:trPr>
        <w:tc>
          <w:tcPr>
            <w:tcW w:w="411" w:type="dxa"/>
          </w:tcPr>
          <w:p w14:paraId="1A3F52A9" w14:textId="544329D4" w:rsidR="000E0B3B" w:rsidRPr="003628C1" w:rsidRDefault="000E0B3B" w:rsidP="00DB4F5D">
            <w:pPr>
              <w:spacing w:line="360" w:lineRule="auto"/>
              <w:rPr>
                <w:rFonts w:ascii="Times New Roman" w:hAnsi="Times New Roman" w:cs="Times New Roman"/>
                <w:b/>
                <w:bCs/>
                <w:sz w:val="16"/>
                <w:szCs w:val="16"/>
              </w:rPr>
            </w:pPr>
            <w:r w:rsidRPr="003628C1">
              <w:rPr>
                <w:rFonts w:ascii="Times New Roman" w:hAnsi="Times New Roman" w:cs="Times New Roman"/>
                <w:b/>
                <w:bCs/>
                <w:sz w:val="16"/>
                <w:szCs w:val="16"/>
              </w:rPr>
              <w:t>8</w:t>
            </w:r>
          </w:p>
        </w:tc>
        <w:tc>
          <w:tcPr>
            <w:tcW w:w="1940" w:type="dxa"/>
          </w:tcPr>
          <w:p w14:paraId="0A52CFAD" w14:textId="6452B6FE" w:rsidR="000E0B3B" w:rsidRPr="003628C1" w:rsidRDefault="000E0B3B" w:rsidP="00DB4F5D">
            <w:pPr>
              <w:spacing w:line="360" w:lineRule="auto"/>
              <w:rPr>
                <w:rFonts w:ascii="Times New Roman" w:hAnsi="Times New Roman" w:cs="Times New Roman"/>
                <w:b/>
                <w:bCs/>
                <w:sz w:val="16"/>
                <w:szCs w:val="16"/>
              </w:rPr>
            </w:pPr>
            <w:r w:rsidRPr="003628C1">
              <w:rPr>
                <w:rFonts w:ascii="Times New Roman" w:hAnsi="Times New Roman" w:cs="Times New Roman"/>
                <w:b/>
                <w:bCs/>
                <w:sz w:val="16"/>
                <w:szCs w:val="16"/>
              </w:rPr>
              <w:t>Seabirds</w:t>
            </w:r>
          </w:p>
        </w:tc>
        <w:tc>
          <w:tcPr>
            <w:tcW w:w="8063" w:type="dxa"/>
          </w:tcPr>
          <w:p w14:paraId="25F5CEC1" w14:textId="74A4289C" w:rsidR="000E0B3B" w:rsidRPr="003628C1" w:rsidRDefault="000E0B3B" w:rsidP="00DB4F5D">
            <w:pPr>
              <w:spacing w:line="360" w:lineRule="auto"/>
              <w:rPr>
                <w:rFonts w:ascii="Times New Roman" w:hAnsi="Times New Roman" w:cs="Times New Roman"/>
                <w:sz w:val="16"/>
                <w:szCs w:val="16"/>
              </w:rPr>
            </w:pPr>
            <w:r w:rsidRPr="003628C1">
              <w:rPr>
                <w:rFonts w:ascii="Times New Roman" w:hAnsi="Times New Roman" w:cs="Times New Roman"/>
                <w:sz w:val="16"/>
                <w:szCs w:val="16"/>
              </w:rPr>
              <w:t>Black-legged kittiwake (</w:t>
            </w:r>
            <w:r w:rsidRPr="003628C1">
              <w:rPr>
                <w:rFonts w:ascii="Times New Roman" w:hAnsi="Times New Roman" w:cs="Times New Roman"/>
                <w:i/>
                <w:sz w:val="16"/>
                <w:szCs w:val="16"/>
                <w:lang w:val="en-US"/>
              </w:rPr>
              <w:t>Rissa tridactyla</w:t>
            </w:r>
            <w:r w:rsidRPr="003628C1">
              <w:rPr>
                <w:rFonts w:ascii="Times New Roman" w:hAnsi="Times New Roman" w:cs="Times New Roman"/>
                <w:sz w:val="16"/>
                <w:szCs w:val="16"/>
              </w:rPr>
              <w:t>), northern fulmar (</w:t>
            </w:r>
            <w:r w:rsidRPr="003628C1">
              <w:rPr>
                <w:rFonts w:ascii="Times New Roman" w:hAnsi="Times New Roman" w:cs="Times New Roman"/>
                <w:i/>
                <w:sz w:val="16"/>
                <w:szCs w:val="16"/>
                <w:lang w:val="en-US"/>
              </w:rPr>
              <w:t>Fulmarus glacialis</w:t>
            </w:r>
            <w:r w:rsidRPr="003628C1">
              <w:rPr>
                <w:rFonts w:ascii="Times New Roman" w:hAnsi="Times New Roman" w:cs="Times New Roman"/>
                <w:sz w:val="16"/>
                <w:szCs w:val="16"/>
              </w:rPr>
              <w:t>), thick-billed murre (</w:t>
            </w:r>
            <w:r w:rsidRPr="003628C1">
              <w:rPr>
                <w:rFonts w:ascii="Times New Roman" w:hAnsi="Times New Roman" w:cs="Times New Roman"/>
                <w:i/>
                <w:iCs/>
                <w:sz w:val="16"/>
                <w:szCs w:val="16"/>
              </w:rPr>
              <w:t>Uria lomvia</w:t>
            </w:r>
            <w:r w:rsidRPr="003628C1">
              <w:rPr>
                <w:rFonts w:ascii="Times New Roman" w:hAnsi="Times New Roman" w:cs="Times New Roman"/>
                <w:sz w:val="16"/>
                <w:szCs w:val="16"/>
              </w:rPr>
              <w:t>)</w:t>
            </w:r>
          </w:p>
        </w:tc>
        <w:tc>
          <w:tcPr>
            <w:tcW w:w="2988" w:type="dxa"/>
          </w:tcPr>
          <w:p w14:paraId="620990B6" w14:textId="7D457364" w:rsidR="000E0B3B" w:rsidRPr="003628C1" w:rsidRDefault="0074642A" w:rsidP="00DB4F5D">
            <w:pPr>
              <w:spacing w:line="360" w:lineRule="auto"/>
              <w:rPr>
                <w:rFonts w:ascii="Times New Roman" w:hAnsi="Times New Roman" w:cs="Times New Roman"/>
                <w:sz w:val="16"/>
                <w:szCs w:val="16"/>
              </w:rPr>
            </w:pPr>
            <w:r w:rsidRPr="003628C1">
              <w:rPr>
                <w:rFonts w:ascii="Times New Roman" w:hAnsi="Times New Roman" w:cs="Times New Roman"/>
                <w:color w:val="000000"/>
                <w:sz w:val="16"/>
                <w:szCs w:val="16"/>
              </w:rPr>
              <w:fldChar w:fldCharType="begin" w:fldLock="1"/>
            </w:r>
            <w:r w:rsidR="003327FB">
              <w:rPr>
                <w:rFonts w:ascii="Times New Roman" w:hAnsi="Times New Roman" w:cs="Times New Roman"/>
                <w:color w:val="000000"/>
                <w:sz w:val="16"/>
                <w:szCs w:val="16"/>
              </w:rPr>
              <w:instrText>ADDIN CSL_CITATION {"citationItems":[{"id":"ITEM-1","itemData":{"author":[{"dropping-particle":"","family":"Mclaren","given":"Peter L","non-dropping-particle":"","parse-names":false,"suffix":""}],"container-title":"Arctic","id":"ITEM-1","issue":"1","issued":{"date-parts":[["1982"]]},"page":"88-111","title":"Spring Migration and Habitat Use by Seabirds in Eastern Lancaster Sound and Western Baffin Bay","type":"article-journal","volume":"35"},"uris":["http://www.mendeley.com/documents/?uuid=2b6cf19c-7aec-38eb-8f95-8c2382340e80"]},{"id":"ITEM-2","itemData":{"DOI":"10.1139/A06-003","ISSN":"11818700","abstract":"The northern fulmar Fulmarus glacialis is a ubiquitous seabird found across the North Atlantic Ocean and into the Canadian Arctic. However, we know little of its ecology in the Arctic, which is unfortunate, because it possesses many traits that make it an excellent biomonitor of the condition of Arctic marine environments. Presently, Arctic fulmars face threats from harvest, bycatch in fisheries, and fouling in oil spills while the birds are in their winter range (the North Atlantic). However, during breeding, migration, and overwintering, they may also experience stress from ecotourism, contaminants, particulate garbage, and climate change. In this paper I review the effects of all of these threats on fulmars and I describe how the ecology of these birds makes them particularly suitable for tracking contaminants, garbage, and the effects of climate change in the Arctic marine ecosystem. I also highlight our key existing knowledge gaps on this species and how additional research will strengthen the utility of fulmars as biomonitors. © 2006 NRC Canada.","author":[{"dropping-particle":"","family":"Mallory","given":"Mark L","non-dropping-particle":"","parse-names":false,"suffix":""}],"container-title":"Environmental Reviews","id":"ITEM-2","issue":"3","issued":{"date-parts":[["2006"]]},"note":"data about concentration of contaminants in the tissues","page":"187-216","title":"The northern fulmar (Fulmarus glacialis) in Arctic Canada: Ecology, threats, and what it tells us about marine environmental conditions","type":"article-journal","volume":"14"},"uris":["http://www.mendeley.com/documents/?uuid=35a1ff1d-2d65-3f32-bb42-884d16bdade1"]},{"id":"ITEM-3","itemData":{"DOI":"10.1016/j.biocon.2016.05.011","abstract":"Pelagic seabirds are exposed to an array of potential threats during the non-breeding period, and effective management of these threats on a large scale requires knowledge of which populations winter where. Thick-billed murres (Uria lomvia) are emblematic of this conservation challenge, since they breed widely in the circumpolar Arctic, with many declining populations in the Atlantic. Threats facing murres include hunting, oil spills, bycatch and oceanic change influencing prey availability. Previous knowledge of migration pathways was insufficient to estimate the composition of various wintering populations. We collated tracking data (light-based geolocation) of 320 murres from 18 colonies in Canada, Greenland, Iceland, Svalbard and mainland Norway. Data were combined with breeding population counts to estimate the size and composition of wintering populations. The main wintering areas were off Newfoundland and Labrador, off West Greenland, and around Iceland. Winter areas were associated with the interface between High and Low Arctic ocean regimes. There was strong correspondence between wintering area and breeding population status: stable populations breeding in Canada and Northwest Greenland wintered mainly off Canada, whereas declining populations from Svalbard and Iceland wintered mainly off West Greenland and around Iceland. Many populations used distinct post-breeding areas, presumably for moulting; some of these areas were previously unknown. In some populations, there was a clear tendency for females to migrate south earlier than males, which accompany flightless fledglings when they leave the colony. Our study provides a key example of the urgency of coordinated, transoceanic management of vulnerable migratory species such as seabirds.","author":[{"dropping-particle":"","family":"Frederiksen","given":"Morten","non-dropping-particle":"","parse-names":false,"suffix":""},{"dropping-particle":"","family":"Descamps","given":"Sébastien","non-dropping-particle":"","parse-names":false,"suffix":""},{"dropping-particle":"","family":"Erikstad","given":"Kjell Einar","non-dropping-particle":"","parse-names":false,"suffix":""},{"dropping-particle":"","family":"Gaston","given":"Anthony J","non-dropping-particle":"","parse-names":false,"suffix":""},{"dropping-particle":"","family":"Gilchrist","given":"H Grant","non-dropping-particle":"","parse-names":false,"suffix":""},{"dropping-particle":"","family":"Grémillet","given":"David","non-dropping-particle":"","parse-names":false,"suffix":""},{"dropping-particle":"","family":"Johansen","given":"Kasper L","non-dropping-particle":"","parse-names":false,"suffix":""},{"dropping-particle":"","family":"Kolbeinsson","given":"Yann","non-dropping-particle":"","parse-names":false,"suffix":""},{"dropping-particle":"","family":"Linnebjerg","given":"Jannie F","non-dropping-particle":"","parse-names":false,"suffix":""},{"dropping-particle":"","family":"Mallory","given":"Mark L","non-dropping-particle":"","parse-names":false,"suffix":""},{"dropping-particle":"","family":"Mcfarlane Tranquilla","given":"Laura A","non-dropping-particle":"","parse-names":false,"suffix":""},{"dropping-particle":"","family":"Merkel","given":"Flemming R","non-dropping-particle":"","parse-names":false,"suffix":""},{"dropping-particle":"","family":"Montevecchi","given":"William A","non-dropping-particle":"","parse-names":false,"suffix":""},{"dropping-particle":"","family":"Mosbech","given":"Anders","non-dropping-particle":"","parse-names":false,"suffix":""},{"dropping-particle":"","family":"Reiertsen","given":"Tone K","non-dropping-particle":"","parse-names":false,"suffix":""},{"dropping-particle":"","family":"Robertson","given":"Gregory J","non-dropping-particle":"","parse-names":false,"suffix":""},{"dropping-particle":"","family":"Steen","given":"Harald","non-dropping-particle":"","parse-names":false,"suffix":""},{"dropping-particle":"","family":"Strøm","given":"Hallvard","non-dropping-particle":"","parse-names":false,"suffix":""},{"dropping-particle":"","family":"Thórarinsson","given":"Thorkell L","non-dropping-particle":"","parse-names":false,"suffix":""}],"container-title":"BIOC","id":"ITEM-3","issued":{"date-parts":[["2016"]]},"page":"26-35","title":"Migration and wintering of a declining seabird, the thick-billed murre Uria lomvia, on an ocean basin scale: Conservation implications","type":"article-journal","volume":"200"},"uris":["http://www.mendeley.com/documents/?uuid=9da06df1-d8f2-363b-a923-256c432941c3"]},{"id":"ITEM-4","itemData":{"DOI":"10.1139/er-2018-0067","ISSN":"11818700","abstract":"The Canadian Arctic hosts millions of marine birds annually, many of which aggregate in large numbers at well-defined sites at predictable times of the year. Marine habitats in this region will be under increasing threats from anthropogenic activities, largely facilitated by climate change and long-term trends of reduced sea ice extent and thickness. In this review, we update previous efforts to delineate the most important habitats for marine birds in Arctic Canada, using the most current population estimates for Canada, as well as recent information from shipboard surveys and telemetry studies. We identify 349 160 km2 of key habitat, more than doubling earlier suggestions for key habitat extent. As of 2018, 1% of these habitats fall within the boundaries of legislated protected areas. New marine conservation areas currently being finalized in the Canadian Arctic will only increase the proportion protected to 13%.","author":[{"dropping-particle":"","family":"Mallory","given":"Mark L.","non-dropping-particle":"","parse-names":false,"suffix":""},{"dropping-particle":"","family":"Gaston","given":"Anthony J.","non-dropping-particle":"","parse-names":false,"suffix":""},{"dropping-particle":"","family":"Provencher","given":"Jennifer F.","non-dropping-particle":"","parse-names":false,"suffix":""},{"dropping-particle":"","family":"Wong","given":"Sarah N.P.","non-dropping-particle":"","parse-names":false,"suffix":""},{"dropping-particle":"","family":"Anderson","given":"Christine","non-dropping-particle":"","parse-names":false,"suffix":""},{"dropping-particle":"","family":"Elliott","given":"Kyle H.","non-dropping-particle":"","parse-names":false,"suffix":""},{"dropping-particle":"","family":"Gilchrist","given":"H. Grant","non-dropping-particle":"","parse-names":false,"suffix":""},{"dropping-particle":"","family":"Janssen","given":"Michael","non-dropping-particle":"","parse-names":false,"suffix":""},{"dropping-particle":"","family":"Lazarus","given":"Thomas","non-dropping-particle":"","parse-names":false,"suffix":""},{"dropping-particle":"","family":"Patterson","given":"Allison","non-dropping-particle":"","parse-names":false,"suffix":""},{"dropping-particle":"","family":"Pirie-Dominix","given":"Lisa","non-dropping-particle":"","parse-names":false,"suffix":""},{"dropping-particle":"","family":"Spencer","given":"Nora C.","non-dropping-particle":"","parse-names":false,"suffix":""}],"container-title":"Environmental Reviews","id":"ITEM-4","issue":"2","issued":{"date-parts":[["2019"]]},"page":"215-240","title":"Identifying key marine habitat sites for seabirds and sea ducks in the Canadian Arctic","type":"article-journal","volume":"27"},"uris":["http://www.mendeley.com/documents/?uuid=f095ccfc-23d9-49bf-af41-61c0b1418418"]}],"mendeley":{"formattedCitation":"(Frederiksen et al., 2016; Mallory, 2006; Mallory et al., 2019; Mclaren, 1982)","manualFormatting":"Mclaren, 1982; Mallory, 2006; Frederiksen et al., 2016; Mallory et al., 2019","plainTextFormattedCitation":"(Frederiksen et al., 2016; Mallory, 2006; Mallory et al., 2019; Mclaren, 1982)","previouslyFormattedCitation":"(Mclaren, 1982; Mallory, 2006; Frederiksen et al., 2016; Mallory et al., 2019)"},"properties":{"noteIndex":0},"schema":"https://github.com/citation-style-language/schema/raw/master/csl-citation.json"}</w:instrText>
            </w:r>
            <w:r w:rsidRPr="003628C1">
              <w:rPr>
                <w:rFonts w:ascii="Times New Roman" w:hAnsi="Times New Roman" w:cs="Times New Roman"/>
                <w:color w:val="000000"/>
                <w:sz w:val="16"/>
                <w:szCs w:val="16"/>
              </w:rPr>
              <w:fldChar w:fldCharType="separate"/>
            </w:r>
            <w:r w:rsidR="0015119E" w:rsidRPr="003628C1">
              <w:rPr>
                <w:rFonts w:ascii="Times New Roman" w:hAnsi="Times New Roman" w:cs="Times New Roman"/>
                <w:noProof/>
                <w:color w:val="000000"/>
                <w:sz w:val="16"/>
                <w:szCs w:val="16"/>
              </w:rPr>
              <w:t>Mclaren, 1982; Mallory, 2006; Frederiksen et al., 2016; Mallory et al., 2019</w:t>
            </w:r>
            <w:r w:rsidRPr="003628C1">
              <w:rPr>
                <w:rFonts w:ascii="Times New Roman" w:hAnsi="Times New Roman" w:cs="Times New Roman"/>
                <w:color w:val="000000"/>
                <w:sz w:val="16"/>
                <w:szCs w:val="16"/>
              </w:rPr>
              <w:fldChar w:fldCharType="end"/>
            </w:r>
          </w:p>
        </w:tc>
      </w:tr>
      <w:tr w:rsidR="000E0B3B" w:rsidRPr="003628C1" w14:paraId="6D4D9242" w14:textId="3F90E43E" w:rsidTr="00F85F12">
        <w:trPr>
          <w:trHeight w:val="282"/>
        </w:trPr>
        <w:tc>
          <w:tcPr>
            <w:tcW w:w="411" w:type="dxa"/>
          </w:tcPr>
          <w:p w14:paraId="193EE5B0" w14:textId="2FA89803" w:rsidR="000E0B3B" w:rsidRPr="003628C1" w:rsidRDefault="000E0B3B" w:rsidP="00DB4F5D">
            <w:pPr>
              <w:spacing w:line="360" w:lineRule="auto"/>
              <w:rPr>
                <w:rFonts w:ascii="Times New Roman" w:hAnsi="Times New Roman" w:cs="Times New Roman"/>
                <w:b/>
                <w:bCs/>
                <w:sz w:val="16"/>
                <w:szCs w:val="16"/>
              </w:rPr>
            </w:pPr>
            <w:r w:rsidRPr="003628C1">
              <w:rPr>
                <w:rFonts w:ascii="Times New Roman" w:hAnsi="Times New Roman" w:cs="Times New Roman"/>
                <w:b/>
                <w:bCs/>
                <w:sz w:val="16"/>
                <w:szCs w:val="16"/>
              </w:rPr>
              <w:t>9</w:t>
            </w:r>
          </w:p>
        </w:tc>
        <w:tc>
          <w:tcPr>
            <w:tcW w:w="1940" w:type="dxa"/>
          </w:tcPr>
          <w:p w14:paraId="1CFE3EB9" w14:textId="5660A0FF" w:rsidR="000E0B3B" w:rsidRPr="003628C1" w:rsidRDefault="000E0B3B" w:rsidP="00DB4F5D">
            <w:pPr>
              <w:spacing w:line="360" w:lineRule="auto"/>
              <w:rPr>
                <w:rFonts w:ascii="Times New Roman" w:hAnsi="Times New Roman" w:cs="Times New Roman"/>
                <w:b/>
                <w:bCs/>
                <w:sz w:val="16"/>
                <w:szCs w:val="16"/>
              </w:rPr>
            </w:pPr>
            <w:r w:rsidRPr="003628C1">
              <w:rPr>
                <w:rFonts w:ascii="Times New Roman" w:hAnsi="Times New Roman" w:cs="Times New Roman"/>
                <w:b/>
                <w:bCs/>
                <w:sz w:val="16"/>
                <w:szCs w:val="16"/>
              </w:rPr>
              <w:t>Greenland shark</w:t>
            </w:r>
          </w:p>
        </w:tc>
        <w:tc>
          <w:tcPr>
            <w:tcW w:w="8063" w:type="dxa"/>
          </w:tcPr>
          <w:p w14:paraId="60B8F202" w14:textId="3F5EB3C5" w:rsidR="000E0B3B" w:rsidRPr="003628C1" w:rsidRDefault="000E0B3B" w:rsidP="004C03B5">
            <w:pPr>
              <w:spacing w:line="360" w:lineRule="auto"/>
              <w:rPr>
                <w:rFonts w:ascii="Times New Roman" w:hAnsi="Times New Roman" w:cs="Times New Roman"/>
                <w:sz w:val="16"/>
                <w:szCs w:val="16"/>
              </w:rPr>
            </w:pPr>
            <w:r w:rsidRPr="003628C1">
              <w:rPr>
                <w:rFonts w:ascii="Times New Roman" w:hAnsi="Times New Roman" w:cs="Times New Roman"/>
                <w:i/>
                <w:sz w:val="16"/>
                <w:szCs w:val="16"/>
              </w:rPr>
              <w:t>Somniosus microcephalus</w:t>
            </w:r>
          </w:p>
        </w:tc>
        <w:tc>
          <w:tcPr>
            <w:tcW w:w="2988" w:type="dxa"/>
          </w:tcPr>
          <w:p w14:paraId="32291669" w14:textId="7623AFD8" w:rsidR="000E0B3B" w:rsidRPr="003628C1" w:rsidRDefault="0074642A" w:rsidP="00DB4F5D">
            <w:pPr>
              <w:spacing w:line="360" w:lineRule="auto"/>
              <w:rPr>
                <w:rFonts w:ascii="Times New Roman" w:hAnsi="Times New Roman" w:cs="Times New Roman"/>
                <w:sz w:val="16"/>
                <w:szCs w:val="16"/>
              </w:rPr>
            </w:pPr>
            <w:r w:rsidRPr="003628C1">
              <w:rPr>
                <w:rFonts w:ascii="Times New Roman" w:hAnsi="Times New Roman" w:cs="Times New Roman"/>
                <w:color w:val="000000"/>
                <w:sz w:val="16"/>
                <w:szCs w:val="16"/>
              </w:rPr>
              <w:fldChar w:fldCharType="begin" w:fldLock="1"/>
            </w:r>
            <w:r w:rsidR="003327FB">
              <w:rPr>
                <w:rFonts w:ascii="Times New Roman" w:hAnsi="Times New Roman" w:cs="Times New Roman"/>
                <w:color w:val="000000"/>
                <w:sz w:val="16"/>
                <w:szCs w:val="16"/>
              </w:rPr>
              <w:instrText>ADDIN CSL_CITATION {"citationItems":[{"id":"ITEM-1","itemData":{"DOI":"10.1111/j.1095-8649.2007.01308.x","ISSN":"00221112","abstract":"The size and depth distribution, stomach contents and reproductive status of Somniosus (Somniosus) microcephalus, Somniosus (Somniosus) pacificus and Somniosus (Somniosus) antarcticus were examined from specimens collected from the North and South Atlantic, North and South Pacific, and the Southern Ocean. Specimens ranged in size from 42 to 480 cm total length, LT, and were taken from depths of 35-1280 m. Stomach contents included coelenterates, gastropods, cephalopods, echinoderms, crustaceans, elasmobranchs, teleosts, penguins, marine mammals and human waste. Female S. (S.) microcephalus mature at c. 450 cm and S. (S.) antarcticus at c. 435 cm LT; a female S. (S.) pacificus of 430 cm was mature. Male S. (S.) microcephalus mature at c. 300 cm, but male S. (S.) antarcticus may not mature until c. 400 cm LT. The size at birth in these three species of Somniosus is c. 40 cm LT. © 2007 CSIRO Marine and Atmospheric Research.","author":[{"dropping-particle":"","family":"Yano","given":"K.","non-dropping-particle":"","parse-names":false,"suffix":""},{"dropping-particle":"","family":"Stevens","given":"J. D.","non-dropping-particle":"","parse-names":false,"suffix":""},{"dropping-particle":"","family":"Compagno","given":"L. J.V.","non-dropping-particle":"","parse-names":false,"suffix":""}],"container-title":"Journal of Fish Biology","id":"ITEM-1","issue":"2","issued":{"date-parts":[["2007"]]},"page":"374-390","title":"Distribution, reproduction and feeding of the Greenland shark Somniosus (Somniosus) microcephalus, with notes on two other sleeper sharks, Somniosus (Somniosus) pacificus and Somniosus (Somniosus) antarcticus","type":"article-journal","volume":"70"},"uris":["http://www.mendeley.com/documents/?uuid=f2914d07-a6a6-49cb-ad83-667e6519772a"]},{"id":"ITEM-2","itemData":{"DOI":"10.1016/j.dsr.2018.03.002","abstract":"The deep-sea is increasingly viewed as a lucrative environment for the growth of resource extraction industries. To date, our ability to study deep-sea species lags behind that of those inhabiting the photic zone limiting scientific data available for management. In particular, knowledge of horizontal movements is restricted to two locations; capture and recapture, with no temporal information on absolute animal locations between endpoints. To elucidate the horizontal movements of a large deep-sea fish, a novel tagging approach was adopted using the smallest available prototype satellite tag-the mark-report pop-up archival tag (mrPAT). Five Greenland sharks (Somniosus microcephalus) were equipped with multiple mrPATs as well as a standard archival satellite tag (miniPAT) that were programmed to release in sequence at 8-10 day intervals. The performance of the mrPATs was quantified. The tagging approach provided multiple locations per individual and revealed a previously unknown directed migration of Greenland sharks from the Canadian high Arctic to Northwest Greenland. All tags reported locations, however, the accuracy and time from expected release were variable among tags (average time to an accurate location from expected release = 30.8 h, range: 4.9-227.6 h). Average mrPAT drift rate estimated from best quality messages (LQ1,2,3) was 0.37 ± 0.09 m/s indicating tags were on average 41.1 ± 63.4 km (range: 6.5-303.1 km) from the location of the animal when they transmitted. mrPATs provided daily temperature values that were highly correlated among tags and with the miniPAT (70.8% of tag pairs were significant). In contrast, daily tilt sensor data were variable among tags on the same animal (12.5% of tag pairs were significant). Tracking large-scale movements of deep-sea fish has historically been limited by the remote environment they inhabit. The current study provides a new approach to document reliable coarse scale horizontal movements to understand migrations, stock structure and habitat use of large species. Opportunities to apply mrPATs to understand the movements of medium size fish, marine mammals and to validate retrospective movement modeling approaches based on archival data are presented.","author":[{"dropping-particle":"","family":"Hussey","given":"Nigel E","non-dropping-particle":"","parse-names":false,"suffix":""},{"dropping-particle":"","family":"Orr","given":"Jack","non-dropping-particle":"","parse-names":false,"suffix":""},{"dropping-particle":"","family":"Fisk","given":"Aaron T","non-dropping-particle":"","parse-names":false,"suffix":""},{"dropping-particle":"","family":"Hedges","given":"Kevin J","non-dropping-particle":"","parse-names":false,"suffix":""},{"dropping-particle":"","family":"Ferguson","given":"Steven H","non-dropping-particle":"","parse-names":false,"suffix":""},{"dropping-particle":"","family":"Barkley","given":"Amanda N","non-dropping-particle":"","parse-names":false,"suffix":""}],"container-title":"Deep-Sea Research Part I","id":"ITEM-2","issued":{"date-parts":[["2018"]]},"page":"32-40","title":"Mark report satellite tags (mrPATs) to detail large-scale horizontal movements of deep water species: First results for the Greenland shark (Somniosus microcephalus)","type":"article-journal","volume":"134"},"uris":["http://www.mendeley.com/documents/?uuid=044b8df9-39cd-3200-9c92-6bbc17231616"]}],"mendeley":{"formattedCitation":"(Hussey et al., 2018; Yano et al., 2007)","manualFormatting":"Yano et al., 2007; Hussey et al., 2018","plainTextFormattedCitation":"(Hussey et al., 2018; Yano et al., 2007)","previouslyFormattedCitation":"(Yano et al., 2007; Hussey et al., 2018)"},"properties":{"noteIndex":0},"schema":"https://github.com/citation-style-language/schema/raw/master/csl-citation.json"}</w:instrText>
            </w:r>
            <w:r w:rsidRPr="003628C1">
              <w:rPr>
                <w:rFonts w:ascii="Times New Roman" w:hAnsi="Times New Roman" w:cs="Times New Roman"/>
                <w:color w:val="000000"/>
                <w:sz w:val="16"/>
                <w:szCs w:val="16"/>
              </w:rPr>
              <w:fldChar w:fldCharType="separate"/>
            </w:r>
            <w:r w:rsidR="0015119E" w:rsidRPr="003628C1">
              <w:rPr>
                <w:rFonts w:ascii="Times New Roman" w:hAnsi="Times New Roman" w:cs="Times New Roman"/>
                <w:noProof/>
                <w:color w:val="000000"/>
                <w:sz w:val="16"/>
                <w:szCs w:val="16"/>
              </w:rPr>
              <w:t>Yano et al., 2007; Hussey et al., 2018</w:t>
            </w:r>
            <w:r w:rsidRPr="003628C1">
              <w:rPr>
                <w:rFonts w:ascii="Times New Roman" w:hAnsi="Times New Roman" w:cs="Times New Roman"/>
                <w:color w:val="000000"/>
                <w:sz w:val="16"/>
                <w:szCs w:val="16"/>
              </w:rPr>
              <w:fldChar w:fldCharType="end"/>
            </w:r>
          </w:p>
        </w:tc>
      </w:tr>
      <w:tr w:rsidR="000E0B3B" w:rsidRPr="003628C1" w14:paraId="511330A5" w14:textId="3A104863" w:rsidTr="00F85F12">
        <w:trPr>
          <w:trHeight w:val="246"/>
        </w:trPr>
        <w:tc>
          <w:tcPr>
            <w:tcW w:w="411" w:type="dxa"/>
          </w:tcPr>
          <w:p w14:paraId="0DC5A8A6" w14:textId="2E631E7C" w:rsidR="000E0B3B" w:rsidRPr="003628C1" w:rsidRDefault="000E0B3B" w:rsidP="00DB4F5D">
            <w:pPr>
              <w:spacing w:line="360" w:lineRule="auto"/>
              <w:rPr>
                <w:rFonts w:ascii="Times New Roman" w:hAnsi="Times New Roman" w:cs="Times New Roman"/>
                <w:b/>
                <w:bCs/>
                <w:sz w:val="16"/>
                <w:szCs w:val="16"/>
              </w:rPr>
            </w:pPr>
            <w:r w:rsidRPr="003628C1">
              <w:rPr>
                <w:rFonts w:ascii="Times New Roman" w:hAnsi="Times New Roman" w:cs="Times New Roman"/>
                <w:b/>
                <w:bCs/>
                <w:sz w:val="16"/>
                <w:szCs w:val="16"/>
              </w:rPr>
              <w:t>10</w:t>
            </w:r>
          </w:p>
        </w:tc>
        <w:tc>
          <w:tcPr>
            <w:tcW w:w="1940" w:type="dxa"/>
          </w:tcPr>
          <w:p w14:paraId="72E39F86" w14:textId="2E85DC3F" w:rsidR="000E0B3B" w:rsidRPr="003628C1" w:rsidRDefault="000E0B3B" w:rsidP="00DB4F5D">
            <w:pPr>
              <w:spacing w:line="360" w:lineRule="auto"/>
              <w:rPr>
                <w:rFonts w:ascii="Times New Roman" w:hAnsi="Times New Roman" w:cs="Times New Roman"/>
                <w:b/>
                <w:bCs/>
                <w:sz w:val="16"/>
                <w:szCs w:val="16"/>
              </w:rPr>
            </w:pPr>
            <w:r w:rsidRPr="003628C1">
              <w:rPr>
                <w:rFonts w:ascii="Times New Roman" w:hAnsi="Times New Roman" w:cs="Times New Roman"/>
                <w:b/>
                <w:bCs/>
                <w:sz w:val="16"/>
                <w:szCs w:val="16"/>
              </w:rPr>
              <w:t>Greenland halibut</w:t>
            </w:r>
          </w:p>
        </w:tc>
        <w:tc>
          <w:tcPr>
            <w:tcW w:w="8063" w:type="dxa"/>
          </w:tcPr>
          <w:p w14:paraId="216BD2DD" w14:textId="595760A2" w:rsidR="000E0B3B" w:rsidRPr="003628C1" w:rsidRDefault="000E0B3B" w:rsidP="00DB4F5D">
            <w:pPr>
              <w:spacing w:line="360" w:lineRule="auto"/>
              <w:rPr>
                <w:rFonts w:ascii="Times New Roman" w:hAnsi="Times New Roman" w:cs="Times New Roman"/>
                <w:sz w:val="16"/>
                <w:szCs w:val="16"/>
              </w:rPr>
            </w:pPr>
            <w:r w:rsidRPr="003628C1">
              <w:rPr>
                <w:rFonts w:ascii="Times New Roman" w:hAnsi="Times New Roman" w:cs="Times New Roman"/>
                <w:i/>
                <w:sz w:val="16"/>
                <w:szCs w:val="16"/>
              </w:rPr>
              <w:t>Reinhardtius hippoglossoides</w:t>
            </w:r>
          </w:p>
        </w:tc>
        <w:tc>
          <w:tcPr>
            <w:tcW w:w="2988" w:type="dxa"/>
          </w:tcPr>
          <w:p w14:paraId="40853370" w14:textId="3F1ED966" w:rsidR="000E0B3B" w:rsidRPr="003628C1" w:rsidRDefault="0074642A" w:rsidP="00DB4F5D">
            <w:pPr>
              <w:spacing w:line="360" w:lineRule="auto"/>
              <w:rPr>
                <w:rFonts w:ascii="Times New Roman" w:hAnsi="Times New Roman" w:cs="Times New Roman"/>
                <w:sz w:val="16"/>
                <w:szCs w:val="16"/>
              </w:rPr>
            </w:pPr>
            <w:r w:rsidRPr="003628C1">
              <w:rPr>
                <w:rFonts w:ascii="Times New Roman" w:hAnsi="Times New Roman" w:cs="Times New Roman"/>
                <w:color w:val="000000"/>
                <w:sz w:val="16"/>
                <w:szCs w:val="16"/>
              </w:rPr>
              <w:fldChar w:fldCharType="begin" w:fldLock="1"/>
            </w:r>
            <w:r w:rsidR="003327FB">
              <w:rPr>
                <w:rFonts w:ascii="Times New Roman" w:hAnsi="Times New Roman" w:cs="Times New Roman"/>
                <w:color w:val="000000"/>
                <w:sz w:val="16"/>
                <w:szCs w:val="16"/>
              </w:rPr>
              <w:instrText>ADDIN CSL_CITATION {"citationItems":[{"id":"ITEM-1","itemData":{"author":[{"dropping-particle":"","family":"Treble","given":"M.A.","non-dropping-particle":"","parse-names":false,"suffix":""}],"container-title":"NAFO SCR Doc. 20/007REV","id":"ITEM-1","issued":{"date-parts":[["2020"]]},"number-of-pages":"1-27","title":"Report on Greenland halibut caught during the 2019 trawl survey in Division 0A","type":"report"},"uris":["http://www.mendeley.com/documents/?uuid=e422e0ec-1e27-4cd0-9641-b734a50de286"]}],"mendeley":{"formattedCitation":"(Treble, 2020)","manualFormatting":"Treble, 2020","plainTextFormattedCitation":"(Treble, 2020)","previouslyFormattedCitation":"(Treble, 2020)"},"properties":{"noteIndex":0},"schema":"https://github.com/citation-style-language/schema/raw/master/csl-citation.json"}</w:instrText>
            </w:r>
            <w:r w:rsidRPr="003628C1">
              <w:rPr>
                <w:rFonts w:ascii="Times New Roman" w:hAnsi="Times New Roman" w:cs="Times New Roman"/>
                <w:color w:val="000000"/>
                <w:sz w:val="16"/>
                <w:szCs w:val="16"/>
              </w:rPr>
              <w:fldChar w:fldCharType="separate"/>
            </w:r>
            <w:r w:rsidR="0015119E" w:rsidRPr="003628C1">
              <w:rPr>
                <w:rFonts w:ascii="Times New Roman" w:hAnsi="Times New Roman" w:cs="Times New Roman"/>
                <w:noProof/>
                <w:color w:val="000000"/>
                <w:sz w:val="16"/>
                <w:szCs w:val="16"/>
              </w:rPr>
              <w:t>Treble, 2020</w:t>
            </w:r>
            <w:r w:rsidRPr="003628C1">
              <w:rPr>
                <w:rFonts w:ascii="Times New Roman" w:hAnsi="Times New Roman" w:cs="Times New Roman"/>
                <w:color w:val="000000"/>
                <w:sz w:val="16"/>
                <w:szCs w:val="16"/>
              </w:rPr>
              <w:fldChar w:fldCharType="end"/>
            </w:r>
          </w:p>
        </w:tc>
      </w:tr>
      <w:tr w:rsidR="0074642A" w:rsidRPr="003628C1" w14:paraId="0C4263A1" w14:textId="630B182E" w:rsidTr="00F85F12">
        <w:trPr>
          <w:trHeight w:val="219"/>
        </w:trPr>
        <w:tc>
          <w:tcPr>
            <w:tcW w:w="411" w:type="dxa"/>
          </w:tcPr>
          <w:p w14:paraId="61718C6B" w14:textId="18BE72F8" w:rsidR="0074642A" w:rsidRPr="003628C1" w:rsidRDefault="0074642A" w:rsidP="0074642A">
            <w:pPr>
              <w:spacing w:line="360" w:lineRule="auto"/>
              <w:rPr>
                <w:rFonts w:ascii="Times New Roman" w:hAnsi="Times New Roman" w:cs="Times New Roman"/>
                <w:b/>
                <w:bCs/>
                <w:sz w:val="16"/>
                <w:szCs w:val="16"/>
              </w:rPr>
            </w:pPr>
            <w:r w:rsidRPr="003628C1">
              <w:rPr>
                <w:rFonts w:ascii="Times New Roman" w:hAnsi="Times New Roman" w:cs="Times New Roman"/>
                <w:b/>
                <w:bCs/>
                <w:sz w:val="16"/>
                <w:szCs w:val="16"/>
              </w:rPr>
              <w:t>11</w:t>
            </w:r>
          </w:p>
        </w:tc>
        <w:tc>
          <w:tcPr>
            <w:tcW w:w="1940" w:type="dxa"/>
          </w:tcPr>
          <w:p w14:paraId="5C24DBB5" w14:textId="2D1EF01C" w:rsidR="0074642A" w:rsidRPr="003628C1" w:rsidRDefault="0074642A" w:rsidP="0074642A">
            <w:pPr>
              <w:spacing w:line="360" w:lineRule="auto"/>
              <w:rPr>
                <w:rFonts w:ascii="Times New Roman" w:hAnsi="Times New Roman" w:cs="Times New Roman"/>
                <w:b/>
                <w:bCs/>
                <w:sz w:val="16"/>
                <w:szCs w:val="16"/>
              </w:rPr>
            </w:pPr>
            <w:r w:rsidRPr="003628C1">
              <w:rPr>
                <w:rFonts w:ascii="Times New Roman" w:hAnsi="Times New Roman" w:cs="Times New Roman"/>
                <w:b/>
                <w:bCs/>
                <w:sz w:val="16"/>
                <w:szCs w:val="16"/>
              </w:rPr>
              <w:t>Arctic char</w:t>
            </w:r>
          </w:p>
        </w:tc>
        <w:tc>
          <w:tcPr>
            <w:tcW w:w="8063" w:type="dxa"/>
          </w:tcPr>
          <w:p w14:paraId="0D0D8BBE" w14:textId="3CDA33DC" w:rsidR="0074642A" w:rsidRPr="003628C1" w:rsidRDefault="0074642A" w:rsidP="0074642A">
            <w:pPr>
              <w:spacing w:line="360" w:lineRule="auto"/>
              <w:rPr>
                <w:rFonts w:ascii="Times New Roman" w:hAnsi="Times New Roman" w:cs="Times New Roman"/>
                <w:sz w:val="16"/>
                <w:szCs w:val="16"/>
              </w:rPr>
            </w:pPr>
            <w:r w:rsidRPr="003628C1">
              <w:rPr>
                <w:rFonts w:ascii="Times New Roman" w:hAnsi="Times New Roman" w:cs="Times New Roman"/>
                <w:i/>
                <w:sz w:val="16"/>
                <w:szCs w:val="16"/>
              </w:rPr>
              <w:t>Slavelinus alpinus</w:t>
            </w:r>
          </w:p>
        </w:tc>
        <w:tc>
          <w:tcPr>
            <w:tcW w:w="2988" w:type="dxa"/>
          </w:tcPr>
          <w:p w14:paraId="5BB6BB75" w14:textId="6EE5C7FB" w:rsidR="0074642A" w:rsidRPr="003628C1" w:rsidRDefault="0074642A" w:rsidP="0074642A">
            <w:pPr>
              <w:spacing w:line="360" w:lineRule="auto"/>
              <w:rPr>
                <w:rFonts w:ascii="Times New Roman" w:hAnsi="Times New Roman" w:cs="Times New Roman"/>
                <w:sz w:val="16"/>
                <w:szCs w:val="16"/>
              </w:rPr>
            </w:pPr>
            <w:r w:rsidRPr="003628C1">
              <w:rPr>
                <w:rFonts w:ascii="Times New Roman" w:hAnsi="Times New Roman" w:cs="Times New Roman"/>
                <w:color w:val="000000"/>
                <w:sz w:val="16"/>
                <w:szCs w:val="16"/>
              </w:rPr>
              <w:t>-</w:t>
            </w:r>
          </w:p>
        </w:tc>
      </w:tr>
      <w:tr w:rsidR="0074642A" w:rsidRPr="003628C1" w14:paraId="3341895F" w14:textId="3EE6AEC1" w:rsidTr="00F85F12">
        <w:trPr>
          <w:trHeight w:val="219"/>
        </w:trPr>
        <w:tc>
          <w:tcPr>
            <w:tcW w:w="411" w:type="dxa"/>
          </w:tcPr>
          <w:p w14:paraId="71EC530B" w14:textId="7C461519" w:rsidR="0074642A" w:rsidRPr="003628C1" w:rsidRDefault="0074642A" w:rsidP="0074642A">
            <w:pPr>
              <w:spacing w:line="360" w:lineRule="auto"/>
              <w:rPr>
                <w:rFonts w:ascii="Times New Roman" w:hAnsi="Times New Roman" w:cs="Times New Roman"/>
                <w:b/>
                <w:bCs/>
                <w:sz w:val="16"/>
                <w:szCs w:val="16"/>
              </w:rPr>
            </w:pPr>
            <w:r w:rsidRPr="003628C1">
              <w:rPr>
                <w:rFonts w:ascii="Times New Roman" w:hAnsi="Times New Roman" w:cs="Times New Roman"/>
                <w:b/>
                <w:bCs/>
                <w:sz w:val="16"/>
                <w:szCs w:val="16"/>
              </w:rPr>
              <w:t>12</w:t>
            </w:r>
          </w:p>
        </w:tc>
        <w:tc>
          <w:tcPr>
            <w:tcW w:w="1940" w:type="dxa"/>
          </w:tcPr>
          <w:p w14:paraId="123AD0CC" w14:textId="3C5CE70D" w:rsidR="0074642A" w:rsidRPr="003628C1" w:rsidRDefault="0074642A" w:rsidP="0074642A">
            <w:pPr>
              <w:spacing w:line="360" w:lineRule="auto"/>
              <w:rPr>
                <w:rFonts w:ascii="Times New Roman" w:hAnsi="Times New Roman" w:cs="Times New Roman"/>
                <w:b/>
                <w:bCs/>
                <w:sz w:val="16"/>
                <w:szCs w:val="16"/>
              </w:rPr>
            </w:pPr>
            <w:r w:rsidRPr="003628C1">
              <w:rPr>
                <w:rFonts w:ascii="Times New Roman" w:hAnsi="Times New Roman" w:cs="Times New Roman"/>
                <w:b/>
                <w:bCs/>
                <w:sz w:val="16"/>
                <w:szCs w:val="16"/>
              </w:rPr>
              <w:t>Arctic/Polar cod</w:t>
            </w:r>
          </w:p>
        </w:tc>
        <w:tc>
          <w:tcPr>
            <w:tcW w:w="8063" w:type="dxa"/>
          </w:tcPr>
          <w:p w14:paraId="7568E910" w14:textId="6ACBDE28" w:rsidR="0074642A" w:rsidRPr="003628C1" w:rsidRDefault="0074642A" w:rsidP="0074642A">
            <w:pPr>
              <w:spacing w:line="360" w:lineRule="auto"/>
              <w:rPr>
                <w:rFonts w:ascii="Times New Roman" w:hAnsi="Times New Roman" w:cs="Times New Roman"/>
                <w:sz w:val="16"/>
                <w:szCs w:val="16"/>
              </w:rPr>
            </w:pPr>
            <w:r w:rsidRPr="003628C1">
              <w:rPr>
                <w:rFonts w:ascii="Times New Roman" w:hAnsi="Times New Roman" w:cs="Times New Roman"/>
                <w:i/>
                <w:sz w:val="16"/>
                <w:szCs w:val="16"/>
              </w:rPr>
              <w:t>Boreogadus saida</w:t>
            </w:r>
            <w:r w:rsidRPr="003628C1">
              <w:rPr>
                <w:rFonts w:ascii="Times New Roman" w:hAnsi="Times New Roman" w:cs="Times New Roman"/>
                <w:iCs/>
                <w:sz w:val="16"/>
                <w:szCs w:val="16"/>
              </w:rPr>
              <w:t>,</w:t>
            </w:r>
            <w:r w:rsidRPr="003628C1">
              <w:rPr>
                <w:rFonts w:ascii="Times New Roman" w:hAnsi="Times New Roman" w:cs="Times New Roman"/>
                <w:i/>
                <w:sz w:val="16"/>
                <w:szCs w:val="16"/>
              </w:rPr>
              <w:t xml:space="preserve"> Arctogadus glacialis</w:t>
            </w:r>
          </w:p>
        </w:tc>
        <w:tc>
          <w:tcPr>
            <w:tcW w:w="2988" w:type="dxa"/>
          </w:tcPr>
          <w:p w14:paraId="54C20B8A" w14:textId="4CECA667" w:rsidR="0074642A" w:rsidRPr="003628C1" w:rsidRDefault="0074642A" w:rsidP="0074642A">
            <w:pPr>
              <w:spacing w:line="360" w:lineRule="auto"/>
              <w:rPr>
                <w:rFonts w:ascii="Times New Roman" w:hAnsi="Times New Roman" w:cs="Times New Roman"/>
                <w:sz w:val="16"/>
                <w:szCs w:val="16"/>
              </w:rPr>
            </w:pPr>
            <w:r w:rsidRPr="003628C1">
              <w:rPr>
                <w:rFonts w:ascii="Times New Roman" w:hAnsi="Times New Roman" w:cs="Times New Roman"/>
                <w:color w:val="000000"/>
                <w:sz w:val="16"/>
                <w:szCs w:val="16"/>
              </w:rPr>
              <w:fldChar w:fldCharType="begin" w:fldLock="1"/>
            </w:r>
            <w:r w:rsidR="003327FB">
              <w:rPr>
                <w:rFonts w:ascii="Times New Roman" w:hAnsi="Times New Roman" w:cs="Times New Roman"/>
                <w:color w:val="000000"/>
                <w:sz w:val="16"/>
                <w:szCs w:val="16"/>
              </w:rPr>
              <w:instrText>ADDIN CSL_CITATION {"citationItems":[{"id":"ITEM-1","itemData":{"DOI":"10.1007/s12526-010-0070-z","abstract":"Taxonomic and distributional information on each fish species found in arctic marine waters is reviewed, and a list of families and species with commentary on distributional records is presented. The list incorporates results from examination of museum collections of arctic marine fishes dating back to the 1830s. It also incorporates results from DNA barcoding, used to complement morphological charac-ters in evaluating problematic taxa and to assist in identifica-tion of specimens collected in recent expeditions. Barcoding results are depicted in a neighbor-joining tree of 880 CO1 (cytochrome c oxidase 1 gene) sequences distributed among 165 species from the arctic region and adjacent waters, and discussed in the family reviews. Using our definition of the arctic region, we count 242 species with documented presence, if 12 species that likely are synonyms are excluded. The 242 species are distributed among 45 families. Six families in Cottoidei with 72 species and five in Zoarcoidei with 55 species account for more than half (52.5%) the species. This study produced CO1 sequences for 106 of the 242 species. Sequence variability in the barcode region permits discrimination of all species. The average sequence variation within species was 0.3% (range 0–3.5%), while the average genetic distance between congeners was 4.7% (range 3.7–13.3%). The CO1 sequences support taxonomic separation of some species, such as Osmerus dentex and O. mordax and Liparis bathyarcticus and L. gibbus; and synonymy of others, like Myoxocephalus verrucosus in M. scorpius and Gymnelus knipowitschi in G. hemifasciatus. They sometimes revealed the presence of additional species that were not entirely expected, such as an unidentified species of Ammodytes in the western Gulf of Alaska, most likely A. personatus; and an unidentified Icelus species of the I. spatula complex with populations in the western Gulf of Alaska and the northern Bering and Chukchi Seas which could be a new species or a species in synonymy. Reviewing distribution, we found that for 24 species the patterns assigned by authors understated historical presence in the arctic region, and for 12 species they overstated presence. For instance, Hippoglossoides robustus is counted as an arctic–boreal species rather than predominantly boreal, and Artediellus uncinatus as predominantly arctic rather than predominantly boreal. Species with arctic, predominantly arctic, or arctic–boreal distributions composed 41% of the 242 spe…","author":[{"dropping-particle":"","family":"Mecklenburg","given":"Catherine W","non-dropping-particle":"","parse-names":false,"suffix":""},{"dropping-particle":"","family":"Møller","given":"Peter Rask","non-dropping-particle":"","parse-names":false,"suffix":""},{"dropping-particle":"","family":"Steinke","given":"Dirk","non-dropping-particle":"","parse-names":false,"suffix":""}],"container-title":"Marine Biodiversity","id":"ITEM-1","issued":{"date-parts":[["2011"]]},"page":"109-140","title":"Biodiversity of arctic marine fishes: taxonomy and zoogeography","type":"article-journal","volume":"41"},"uris":["http://www.mendeley.com/documents/?uuid=7922d0f2-29c6-301d-8312-df185a24309e"]}],"mendeley":{"formattedCitation":"(Mecklenburg et al., 2011)","manualFormatting":"Mecklenburg et al., 2011","plainTextFormattedCitation":"(Mecklenburg et al., 2011)","previouslyFormattedCitation":"(Mecklenburg et al., 2011)"},"properties":{"noteIndex":0},"schema":"https://github.com/citation-style-language/schema/raw/master/csl-citation.json"}</w:instrText>
            </w:r>
            <w:r w:rsidRPr="003628C1">
              <w:rPr>
                <w:rFonts w:ascii="Times New Roman" w:hAnsi="Times New Roman" w:cs="Times New Roman"/>
                <w:color w:val="000000"/>
                <w:sz w:val="16"/>
                <w:szCs w:val="16"/>
              </w:rPr>
              <w:fldChar w:fldCharType="separate"/>
            </w:r>
            <w:r w:rsidR="0015119E" w:rsidRPr="003628C1">
              <w:rPr>
                <w:rFonts w:ascii="Times New Roman" w:hAnsi="Times New Roman" w:cs="Times New Roman"/>
                <w:noProof/>
                <w:color w:val="000000"/>
                <w:sz w:val="16"/>
                <w:szCs w:val="16"/>
              </w:rPr>
              <w:t>Mecklenburg et al., 2011</w:t>
            </w:r>
            <w:r w:rsidRPr="003628C1">
              <w:rPr>
                <w:rFonts w:ascii="Times New Roman" w:hAnsi="Times New Roman" w:cs="Times New Roman"/>
                <w:color w:val="000000"/>
                <w:sz w:val="16"/>
                <w:szCs w:val="16"/>
              </w:rPr>
              <w:fldChar w:fldCharType="end"/>
            </w:r>
          </w:p>
        </w:tc>
      </w:tr>
      <w:tr w:rsidR="0074642A" w:rsidRPr="003628C1" w14:paraId="75F116E6" w14:textId="2E0E69E3" w:rsidTr="00F85F12">
        <w:trPr>
          <w:trHeight w:val="219"/>
        </w:trPr>
        <w:tc>
          <w:tcPr>
            <w:tcW w:w="411" w:type="dxa"/>
          </w:tcPr>
          <w:p w14:paraId="083CAAD7" w14:textId="24C7A162" w:rsidR="0074642A" w:rsidRPr="003628C1" w:rsidRDefault="0074642A" w:rsidP="0074642A">
            <w:pPr>
              <w:spacing w:line="360" w:lineRule="auto"/>
              <w:rPr>
                <w:rFonts w:ascii="Times New Roman" w:hAnsi="Times New Roman" w:cs="Times New Roman"/>
                <w:b/>
                <w:bCs/>
                <w:sz w:val="16"/>
                <w:szCs w:val="16"/>
              </w:rPr>
            </w:pPr>
            <w:r w:rsidRPr="003628C1">
              <w:rPr>
                <w:rFonts w:ascii="Times New Roman" w:hAnsi="Times New Roman" w:cs="Times New Roman"/>
                <w:b/>
                <w:bCs/>
                <w:sz w:val="16"/>
                <w:szCs w:val="16"/>
              </w:rPr>
              <w:t>13</w:t>
            </w:r>
          </w:p>
        </w:tc>
        <w:tc>
          <w:tcPr>
            <w:tcW w:w="1940" w:type="dxa"/>
          </w:tcPr>
          <w:p w14:paraId="1A72AD5C" w14:textId="35E40261" w:rsidR="0074642A" w:rsidRPr="003628C1" w:rsidRDefault="0074642A" w:rsidP="0074642A">
            <w:pPr>
              <w:spacing w:line="360" w:lineRule="auto"/>
              <w:rPr>
                <w:rFonts w:ascii="Times New Roman" w:hAnsi="Times New Roman" w:cs="Times New Roman"/>
                <w:b/>
                <w:bCs/>
                <w:sz w:val="16"/>
                <w:szCs w:val="16"/>
              </w:rPr>
            </w:pPr>
            <w:r w:rsidRPr="003628C1">
              <w:rPr>
                <w:rFonts w:ascii="Times New Roman" w:hAnsi="Times New Roman" w:cs="Times New Roman"/>
                <w:b/>
                <w:bCs/>
                <w:sz w:val="16"/>
                <w:szCs w:val="16"/>
              </w:rPr>
              <w:t>Small pelagic fish</w:t>
            </w:r>
          </w:p>
        </w:tc>
        <w:tc>
          <w:tcPr>
            <w:tcW w:w="8063" w:type="dxa"/>
          </w:tcPr>
          <w:p w14:paraId="3C715F30" w14:textId="1F500F50" w:rsidR="0074642A" w:rsidRPr="003628C1" w:rsidRDefault="0074642A" w:rsidP="0074642A">
            <w:pPr>
              <w:spacing w:line="360" w:lineRule="auto"/>
              <w:rPr>
                <w:rFonts w:ascii="Times New Roman" w:hAnsi="Times New Roman" w:cs="Times New Roman"/>
                <w:sz w:val="16"/>
                <w:szCs w:val="16"/>
              </w:rPr>
            </w:pPr>
            <w:r w:rsidRPr="003628C1">
              <w:rPr>
                <w:rFonts w:ascii="Times New Roman" w:hAnsi="Times New Roman" w:cs="Times New Roman"/>
                <w:sz w:val="16"/>
                <w:szCs w:val="16"/>
              </w:rPr>
              <w:t>lanternfishes and smelts e.g., glacier lanternfish (</w:t>
            </w:r>
            <w:r w:rsidRPr="003628C1">
              <w:rPr>
                <w:rFonts w:ascii="Times New Roman" w:hAnsi="Times New Roman" w:cs="Times New Roman"/>
                <w:i/>
                <w:iCs/>
                <w:sz w:val="16"/>
                <w:szCs w:val="16"/>
              </w:rPr>
              <w:t>Benthosema glaciale</w:t>
            </w:r>
            <w:r w:rsidRPr="003628C1">
              <w:rPr>
                <w:rFonts w:ascii="Times New Roman" w:hAnsi="Times New Roman" w:cs="Times New Roman"/>
                <w:sz w:val="16"/>
                <w:szCs w:val="16"/>
              </w:rPr>
              <w:t>) and goiter blacksmelt (</w:t>
            </w:r>
            <w:r w:rsidRPr="003628C1">
              <w:rPr>
                <w:rFonts w:ascii="Times New Roman" w:hAnsi="Times New Roman" w:cs="Times New Roman"/>
                <w:i/>
                <w:iCs/>
                <w:sz w:val="16"/>
                <w:szCs w:val="16"/>
              </w:rPr>
              <w:t>Bathylagus euryops</w:t>
            </w:r>
            <w:r w:rsidRPr="003628C1">
              <w:rPr>
                <w:rFonts w:ascii="Times New Roman" w:hAnsi="Times New Roman" w:cs="Times New Roman"/>
                <w:sz w:val="16"/>
                <w:szCs w:val="16"/>
              </w:rPr>
              <w:t>)</w:t>
            </w:r>
          </w:p>
        </w:tc>
        <w:tc>
          <w:tcPr>
            <w:tcW w:w="2988" w:type="dxa"/>
          </w:tcPr>
          <w:p w14:paraId="645D9A30" w14:textId="20A8ECF5" w:rsidR="0074642A" w:rsidRPr="003628C1" w:rsidRDefault="0074642A" w:rsidP="0074642A">
            <w:pPr>
              <w:spacing w:line="360" w:lineRule="auto"/>
              <w:rPr>
                <w:rFonts w:ascii="Times New Roman" w:hAnsi="Times New Roman" w:cs="Times New Roman"/>
                <w:sz w:val="16"/>
                <w:szCs w:val="16"/>
              </w:rPr>
            </w:pPr>
            <w:r w:rsidRPr="003628C1">
              <w:rPr>
                <w:rFonts w:ascii="Times New Roman" w:hAnsi="Times New Roman" w:cs="Times New Roman"/>
                <w:color w:val="000000"/>
                <w:sz w:val="16"/>
                <w:szCs w:val="16"/>
              </w:rPr>
              <w:fldChar w:fldCharType="begin" w:fldLock="1"/>
            </w:r>
            <w:r w:rsidR="003327FB">
              <w:rPr>
                <w:rFonts w:ascii="Times New Roman" w:hAnsi="Times New Roman" w:cs="Times New Roman"/>
                <w:color w:val="000000"/>
                <w:sz w:val="16"/>
                <w:szCs w:val="16"/>
              </w:rPr>
              <w:instrText>ADDIN CSL_CITATION {"citationItems":[{"id":"ITEM-1","itemData":{"ISBN":"1772272310","author":[{"dropping-particle":"","family":"Nunavut Department of Environment Fisheries and Sealing Division.","given":"","non-dropping-particle":"","parse-names":false,"suffix":""}],"id":"ITEM-1","issued":{"date-parts":[["2018"]]},"number-of-pages":"368","publisher":"Inhabit Media Incorporated","title":"Common fishes of Nunavut.","type":"book"},"uris":["http://www.mendeley.com/documents/?uuid=325e7606-f664-316d-b97f-1b6605eb9079"]}],"mendeley":{"formattedCitation":"(Nunavut Department of Environment Fisheries and Sealing Division., 2018)","manualFormatting":"Nunavut Department of Environment Fisheries and Sealing Division., 2018","plainTextFormattedCitation":"(Nunavut Department of Environment Fisheries and Sealing Division., 2018)","previouslyFormattedCitation":"(Nunavut Department of Environment Fisheries and Sealing Division., 2018)"},"properties":{"noteIndex":0},"schema":"https://github.com/citation-style-language/schema/raw/master/csl-citation.json"}</w:instrText>
            </w:r>
            <w:r w:rsidRPr="003628C1">
              <w:rPr>
                <w:rFonts w:ascii="Times New Roman" w:hAnsi="Times New Roman" w:cs="Times New Roman"/>
                <w:color w:val="000000"/>
                <w:sz w:val="16"/>
                <w:szCs w:val="16"/>
              </w:rPr>
              <w:fldChar w:fldCharType="separate"/>
            </w:r>
            <w:r w:rsidR="0015119E" w:rsidRPr="003628C1">
              <w:rPr>
                <w:rFonts w:ascii="Times New Roman" w:hAnsi="Times New Roman" w:cs="Times New Roman"/>
                <w:noProof/>
                <w:color w:val="000000"/>
                <w:sz w:val="16"/>
                <w:szCs w:val="16"/>
              </w:rPr>
              <w:t>Nunavut Department of Environment Fisheries and Sealing Division., 2018</w:t>
            </w:r>
            <w:r w:rsidRPr="003628C1">
              <w:rPr>
                <w:rFonts w:ascii="Times New Roman" w:hAnsi="Times New Roman" w:cs="Times New Roman"/>
                <w:color w:val="000000"/>
                <w:sz w:val="16"/>
                <w:szCs w:val="16"/>
              </w:rPr>
              <w:fldChar w:fldCharType="end"/>
            </w:r>
          </w:p>
        </w:tc>
      </w:tr>
      <w:tr w:rsidR="0074642A" w:rsidRPr="003628C1" w14:paraId="6ECD8BD3" w14:textId="107340D8" w:rsidTr="00F85F12">
        <w:trPr>
          <w:trHeight w:val="213"/>
        </w:trPr>
        <w:tc>
          <w:tcPr>
            <w:tcW w:w="411" w:type="dxa"/>
          </w:tcPr>
          <w:p w14:paraId="15A98991" w14:textId="6AA1DF25" w:rsidR="0074642A" w:rsidRPr="003628C1" w:rsidRDefault="0074642A" w:rsidP="0074642A">
            <w:pPr>
              <w:spacing w:line="360" w:lineRule="auto"/>
              <w:rPr>
                <w:rFonts w:ascii="Times New Roman" w:hAnsi="Times New Roman" w:cs="Times New Roman"/>
                <w:b/>
                <w:bCs/>
                <w:sz w:val="16"/>
                <w:szCs w:val="16"/>
              </w:rPr>
            </w:pPr>
            <w:r w:rsidRPr="003628C1">
              <w:rPr>
                <w:rFonts w:ascii="Times New Roman" w:hAnsi="Times New Roman" w:cs="Times New Roman"/>
                <w:b/>
                <w:bCs/>
                <w:sz w:val="16"/>
                <w:szCs w:val="16"/>
              </w:rPr>
              <w:t>14</w:t>
            </w:r>
          </w:p>
        </w:tc>
        <w:tc>
          <w:tcPr>
            <w:tcW w:w="1940" w:type="dxa"/>
          </w:tcPr>
          <w:p w14:paraId="240F363A" w14:textId="23C2B023" w:rsidR="0074642A" w:rsidRPr="003628C1" w:rsidRDefault="0074642A" w:rsidP="0074642A">
            <w:pPr>
              <w:spacing w:line="360" w:lineRule="auto"/>
              <w:rPr>
                <w:rFonts w:ascii="Times New Roman" w:hAnsi="Times New Roman" w:cs="Times New Roman"/>
                <w:b/>
                <w:bCs/>
                <w:sz w:val="16"/>
                <w:szCs w:val="16"/>
              </w:rPr>
            </w:pPr>
            <w:r w:rsidRPr="003628C1">
              <w:rPr>
                <w:rFonts w:ascii="Times New Roman" w:hAnsi="Times New Roman" w:cs="Times New Roman"/>
                <w:b/>
                <w:bCs/>
                <w:sz w:val="16"/>
                <w:szCs w:val="16"/>
              </w:rPr>
              <w:t>Sculpins/Eelpouts</w:t>
            </w:r>
          </w:p>
        </w:tc>
        <w:tc>
          <w:tcPr>
            <w:tcW w:w="8063" w:type="dxa"/>
          </w:tcPr>
          <w:p w14:paraId="76A00B89" w14:textId="6371A282" w:rsidR="0074642A" w:rsidRPr="003628C1" w:rsidRDefault="0074642A" w:rsidP="0074642A">
            <w:pPr>
              <w:spacing w:line="360" w:lineRule="auto"/>
              <w:rPr>
                <w:rFonts w:ascii="Times New Roman" w:hAnsi="Times New Roman" w:cs="Times New Roman"/>
                <w:sz w:val="16"/>
                <w:szCs w:val="16"/>
              </w:rPr>
            </w:pPr>
            <w:r w:rsidRPr="003628C1">
              <w:rPr>
                <w:rFonts w:ascii="Times New Roman" w:hAnsi="Times New Roman" w:cs="Times New Roman"/>
                <w:sz w:val="16"/>
                <w:szCs w:val="16"/>
              </w:rPr>
              <w:t>Atlantic hookear sculpin (</w:t>
            </w:r>
            <w:r w:rsidRPr="003628C1">
              <w:rPr>
                <w:rFonts w:ascii="Times New Roman" w:hAnsi="Times New Roman" w:cs="Times New Roman"/>
                <w:i/>
                <w:sz w:val="16"/>
                <w:szCs w:val="16"/>
              </w:rPr>
              <w:t>Artediellus atlanticus</w:t>
            </w:r>
            <w:r w:rsidRPr="003628C1">
              <w:rPr>
                <w:rFonts w:ascii="Times New Roman" w:hAnsi="Times New Roman" w:cs="Times New Roman"/>
                <w:sz w:val="16"/>
                <w:szCs w:val="16"/>
              </w:rPr>
              <w:t>), bigeye sculpin (</w:t>
            </w:r>
            <w:r w:rsidRPr="003628C1">
              <w:rPr>
                <w:rFonts w:ascii="Times New Roman" w:hAnsi="Times New Roman" w:cs="Times New Roman"/>
                <w:i/>
                <w:sz w:val="16"/>
                <w:szCs w:val="16"/>
              </w:rPr>
              <w:t>Triglops nybelini</w:t>
            </w:r>
            <w:r w:rsidRPr="003628C1">
              <w:rPr>
                <w:rFonts w:ascii="Times New Roman" w:hAnsi="Times New Roman" w:cs="Times New Roman"/>
                <w:sz w:val="16"/>
                <w:szCs w:val="16"/>
              </w:rPr>
              <w:t>), ribbed sculpin (</w:t>
            </w:r>
            <w:r w:rsidRPr="003628C1">
              <w:rPr>
                <w:rFonts w:ascii="Times New Roman" w:hAnsi="Times New Roman" w:cs="Times New Roman"/>
                <w:i/>
                <w:sz w:val="16"/>
                <w:szCs w:val="16"/>
              </w:rPr>
              <w:t>Triglops pingelii</w:t>
            </w:r>
            <w:r w:rsidRPr="003628C1">
              <w:rPr>
                <w:rFonts w:ascii="Times New Roman" w:hAnsi="Times New Roman" w:cs="Times New Roman"/>
                <w:sz w:val="16"/>
                <w:szCs w:val="16"/>
              </w:rPr>
              <w:t>), polar sculpin (</w:t>
            </w:r>
            <w:r w:rsidRPr="003628C1">
              <w:rPr>
                <w:rFonts w:ascii="Times New Roman" w:hAnsi="Times New Roman" w:cs="Times New Roman"/>
                <w:i/>
                <w:sz w:val="16"/>
                <w:szCs w:val="16"/>
              </w:rPr>
              <w:t>Cottunculus microps</w:t>
            </w:r>
            <w:r w:rsidRPr="003628C1">
              <w:rPr>
                <w:rFonts w:ascii="Times New Roman" w:hAnsi="Times New Roman" w:cs="Times New Roman"/>
                <w:sz w:val="16"/>
                <w:szCs w:val="16"/>
              </w:rPr>
              <w:t>), Arctic eelpout (</w:t>
            </w:r>
            <w:r w:rsidRPr="003628C1">
              <w:rPr>
                <w:rFonts w:ascii="Times New Roman" w:hAnsi="Times New Roman" w:cs="Times New Roman"/>
                <w:i/>
                <w:sz w:val="16"/>
                <w:szCs w:val="16"/>
              </w:rPr>
              <w:t>Lycodes reticulatus</w:t>
            </w:r>
            <w:r w:rsidRPr="003628C1">
              <w:rPr>
                <w:rFonts w:ascii="Times New Roman" w:hAnsi="Times New Roman" w:cs="Times New Roman"/>
                <w:sz w:val="16"/>
                <w:szCs w:val="16"/>
              </w:rPr>
              <w:t>), doubleline eelpout (</w:t>
            </w:r>
            <w:r w:rsidRPr="003628C1">
              <w:rPr>
                <w:rFonts w:ascii="Times New Roman" w:hAnsi="Times New Roman" w:cs="Times New Roman"/>
                <w:i/>
                <w:sz w:val="16"/>
                <w:szCs w:val="16"/>
              </w:rPr>
              <w:t>Lycodes eudipleurostictus</w:t>
            </w:r>
            <w:r w:rsidRPr="003628C1">
              <w:rPr>
                <w:rFonts w:ascii="Times New Roman" w:hAnsi="Times New Roman" w:cs="Times New Roman"/>
                <w:sz w:val="16"/>
                <w:szCs w:val="16"/>
              </w:rPr>
              <w:t>), pale eelpout (Lycodes pallidus)</w:t>
            </w:r>
          </w:p>
        </w:tc>
        <w:tc>
          <w:tcPr>
            <w:tcW w:w="2988" w:type="dxa"/>
          </w:tcPr>
          <w:p w14:paraId="74E77702" w14:textId="42A037DA" w:rsidR="0074642A" w:rsidRPr="003628C1" w:rsidRDefault="0074642A" w:rsidP="0074642A">
            <w:pPr>
              <w:spacing w:line="360" w:lineRule="auto"/>
              <w:rPr>
                <w:rFonts w:ascii="Times New Roman" w:hAnsi="Times New Roman" w:cs="Times New Roman"/>
                <w:sz w:val="16"/>
                <w:szCs w:val="16"/>
              </w:rPr>
            </w:pPr>
            <w:r w:rsidRPr="003628C1">
              <w:rPr>
                <w:rFonts w:ascii="Times New Roman" w:hAnsi="Times New Roman" w:cs="Times New Roman"/>
                <w:color w:val="000000"/>
                <w:sz w:val="16"/>
                <w:szCs w:val="16"/>
              </w:rPr>
              <w:fldChar w:fldCharType="begin" w:fldLock="1"/>
            </w:r>
            <w:r w:rsidR="003327FB">
              <w:rPr>
                <w:rFonts w:ascii="Times New Roman" w:hAnsi="Times New Roman" w:cs="Times New Roman"/>
                <w:color w:val="000000"/>
                <w:sz w:val="16"/>
                <w:szCs w:val="16"/>
              </w:rPr>
              <w:instrText>ADDIN CSL_CITATION {"citationItems":[{"id":"ITEM-1","itemData":{"DOI":"10.2960/J.v43.m666","abstract":"hydrographic conditions in the Baffin Bay are primarily influenced by the West Greenland Current that flows into the eastern part of Baffin Bay as a weak, relatively warm current that cools and weakens as it flows northwards. The east coast of Baffin Island is dominated by the cold Polar Current, which originates in the Arctic Basin and flows southward along the coast. These conditions result in demersal species assemblages that differ from adjacent areas as determined by Jørgensen et al. (2005) who described and mapped fish diversity in the Davis Strait and southern Baffin Bay. That study identified seven assemblages of which four were located solely in the Baffin Bay. Two were primarily located in the Davis Strait but also spread into the southeastern part of the Baffin Bay, probably due to the influence of the relatively warm West Greenland Current.","author":[{"dropping-particle":"","family":"Jørgensen","given":"O.A.","non-dropping-particle":"","parse-names":false,"suffix":""},{"dropping-particle":"","family":"Hvingel","given":"C.","non-dropping-particle":"","parse-names":false,"suffix":""},{"dropping-particle":"","family":"Treble","given":"M.A.","non-dropping-particle":"","parse-names":false,"suffix":""}],"container-title":"Journal of Northwest Atlantic Fisheries Science","id":"ITEM-1","issued":{"date-parts":[["2011"]]},"page":"65-79","title":"Identification and Mapping of Bottom Fish Assemblages in Northern Baffin Bay","type":"article-journal","volume":"43"},"uris":["http://www.mendeley.com/documents/?uuid=bc5519f8-7438-3223-b76c-4afdef30acd1"]}],"mendeley":{"formattedCitation":"(Jørgensen et al., 2011)","manualFormatting":"Jørgensen et al., 2011","plainTextFormattedCitation":"(Jørgensen et al., 2011)","previouslyFormattedCitation":"(Jørgensen et al., 2011)"},"properties":{"noteIndex":0},"schema":"https://github.com/citation-style-language/schema/raw/master/csl-citation.json"}</w:instrText>
            </w:r>
            <w:r w:rsidRPr="003628C1">
              <w:rPr>
                <w:rFonts w:ascii="Times New Roman" w:hAnsi="Times New Roman" w:cs="Times New Roman"/>
                <w:color w:val="000000"/>
                <w:sz w:val="16"/>
                <w:szCs w:val="16"/>
              </w:rPr>
              <w:fldChar w:fldCharType="separate"/>
            </w:r>
            <w:r w:rsidR="0015119E" w:rsidRPr="003628C1">
              <w:rPr>
                <w:rFonts w:ascii="Times New Roman" w:hAnsi="Times New Roman" w:cs="Times New Roman"/>
                <w:noProof/>
                <w:color w:val="000000"/>
                <w:sz w:val="16"/>
                <w:szCs w:val="16"/>
              </w:rPr>
              <w:t>Jørgensen et al., 2011</w:t>
            </w:r>
            <w:r w:rsidRPr="003628C1">
              <w:rPr>
                <w:rFonts w:ascii="Times New Roman" w:hAnsi="Times New Roman" w:cs="Times New Roman"/>
                <w:color w:val="000000"/>
                <w:sz w:val="16"/>
                <w:szCs w:val="16"/>
              </w:rPr>
              <w:fldChar w:fldCharType="end"/>
            </w:r>
          </w:p>
        </w:tc>
      </w:tr>
      <w:tr w:rsidR="00DD1129" w:rsidRPr="003628C1" w14:paraId="177EFC67" w14:textId="6C467D69" w:rsidTr="00F85F12">
        <w:trPr>
          <w:trHeight w:val="441"/>
        </w:trPr>
        <w:tc>
          <w:tcPr>
            <w:tcW w:w="411" w:type="dxa"/>
          </w:tcPr>
          <w:p w14:paraId="76281C2D" w14:textId="4EEBD54D" w:rsidR="00DD1129" w:rsidRPr="003628C1" w:rsidRDefault="00DD1129" w:rsidP="00DD1129">
            <w:pPr>
              <w:spacing w:line="360" w:lineRule="auto"/>
              <w:rPr>
                <w:rFonts w:ascii="Times New Roman" w:hAnsi="Times New Roman" w:cs="Times New Roman"/>
                <w:b/>
                <w:bCs/>
                <w:sz w:val="16"/>
                <w:szCs w:val="16"/>
              </w:rPr>
            </w:pPr>
            <w:r w:rsidRPr="003628C1">
              <w:rPr>
                <w:rFonts w:ascii="Times New Roman" w:hAnsi="Times New Roman" w:cs="Times New Roman"/>
                <w:b/>
                <w:bCs/>
                <w:sz w:val="16"/>
                <w:szCs w:val="16"/>
              </w:rPr>
              <w:t>15</w:t>
            </w:r>
          </w:p>
        </w:tc>
        <w:tc>
          <w:tcPr>
            <w:tcW w:w="1940" w:type="dxa"/>
          </w:tcPr>
          <w:p w14:paraId="7BCDDC9C" w14:textId="2B478AD3" w:rsidR="00DD1129" w:rsidRPr="003628C1" w:rsidRDefault="00DD1129" w:rsidP="00DD1129">
            <w:pPr>
              <w:spacing w:line="360" w:lineRule="auto"/>
              <w:rPr>
                <w:rFonts w:ascii="Times New Roman" w:hAnsi="Times New Roman" w:cs="Times New Roman"/>
                <w:b/>
                <w:bCs/>
                <w:sz w:val="16"/>
                <w:szCs w:val="16"/>
              </w:rPr>
            </w:pPr>
            <w:r w:rsidRPr="003628C1">
              <w:rPr>
                <w:rFonts w:ascii="Times New Roman" w:hAnsi="Times New Roman" w:cs="Times New Roman"/>
                <w:b/>
                <w:bCs/>
                <w:sz w:val="16"/>
                <w:szCs w:val="16"/>
              </w:rPr>
              <w:t>Small demersal fish</w:t>
            </w:r>
          </w:p>
        </w:tc>
        <w:tc>
          <w:tcPr>
            <w:tcW w:w="8063" w:type="dxa"/>
          </w:tcPr>
          <w:p w14:paraId="23954D07" w14:textId="70BC5FEC" w:rsidR="00DD1129" w:rsidRPr="003628C1" w:rsidRDefault="00DD1129" w:rsidP="00DD1129">
            <w:pPr>
              <w:spacing w:line="360" w:lineRule="auto"/>
              <w:rPr>
                <w:rFonts w:ascii="Times New Roman" w:hAnsi="Times New Roman" w:cs="Times New Roman"/>
                <w:sz w:val="16"/>
                <w:szCs w:val="16"/>
              </w:rPr>
            </w:pPr>
            <w:r w:rsidRPr="003628C1">
              <w:rPr>
                <w:rFonts w:ascii="Times New Roman" w:hAnsi="Times New Roman" w:cs="Times New Roman"/>
                <w:sz w:val="16"/>
                <w:szCs w:val="16"/>
              </w:rPr>
              <w:t>lumpsuckers, poachers, snailfishes and flounders, e.g., sea tadpole (</w:t>
            </w:r>
            <w:r w:rsidRPr="003628C1">
              <w:rPr>
                <w:rFonts w:ascii="Times New Roman" w:hAnsi="Times New Roman" w:cs="Times New Roman"/>
                <w:i/>
                <w:sz w:val="16"/>
                <w:szCs w:val="16"/>
              </w:rPr>
              <w:t>Careproctus reinhardt</w:t>
            </w:r>
            <w:r w:rsidRPr="003628C1">
              <w:rPr>
                <w:rFonts w:ascii="Times New Roman" w:hAnsi="Times New Roman" w:cs="Times New Roman"/>
                <w:sz w:val="16"/>
                <w:szCs w:val="16"/>
              </w:rPr>
              <w:t>), gelatinous sea snail (</w:t>
            </w:r>
            <w:r w:rsidRPr="003628C1">
              <w:rPr>
                <w:rFonts w:ascii="Times New Roman" w:hAnsi="Times New Roman" w:cs="Times New Roman"/>
                <w:i/>
                <w:sz w:val="16"/>
                <w:szCs w:val="16"/>
              </w:rPr>
              <w:t>Liparis fabricii</w:t>
            </w:r>
            <w:r w:rsidRPr="003628C1">
              <w:rPr>
                <w:rFonts w:ascii="Times New Roman" w:hAnsi="Times New Roman" w:cs="Times New Roman"/>
                <w:sz w:val="16"/>
                <w:szCs w:val="16"/>
              </w:rPr>
              <w:t>), Atlantic spiny lumpsucker (</w:t>
            </w:r>
            <w:r w:rsidRPr="003628C1">
              <w:rPr>
                <w:rFonts w:ascii="Times New Roman" w:hAnsi="Times New Roman" w:cs="Times New Roman"/>
                <w:i/>
                <w:sz w:val="16"/>
                <w:szCs w:val="16"/>
              </w:rPr>
              <w:t>Eumicrotremus spinosus</w:t>
            </w:r>
            <w:r w:rsidRPr="003628C1">
              <w:rPr>
                <w:rFonts w:ascii="Times New Roman" w:hAnsi="Times New Roman" w:cs="Times New Roman"/>
                <w:sz w:val="16"/>
                <w:szCs w:val="16"/>
              </w:rPr>
              <w:t>), Atlantic poacher (</w:t>
            </w:r>
            <w:r w:rsidRPr="003628C1">
              <w:rPr>
                <w:rFonts w:ascii="Times New Roman" w:hAnsi="Times New Roman" w:cs="Times New Roman"/>
                <w:i/>
                <w:sz w:val="16"/>
                <w:szCs w:val="16"/>
              </w:rPr>
              <w:t>Leptagonus decagonus</w:t>
            </w:r>
            <w:r w:rsidRPr="003628C1">
              <w:rPr>
                <w:rFonts w:ascii="Times New Roman" w:hAnsi="Times New Roman" w:cs="Times New Roman"/>
                <w:sz w:val="16"/>
                <w:szCs w:val="16"/>
              </w:rPr>
              <w:t>) and Arctic flounder (</w:t>
            </w:r>
            <w:r w:rsidRPr="003628C1">
              <w:rPr>
                <w:rFonts w:ascii="Times New Roman" w:hAnsi="Times New Roman" w:cs="Times New Roman"/>
                <w:i/>
                <w:sz w:val="16"/>
                <w:szCs w:val="16"/>
              </w:rPr>
              <w:t>Pleuronectes glacialis</w:t>
            </w:r>
            <w:r w:rsidRPr="003628C1">
              <w:rPr>
                <w:rFonts w:ascii="Times New Roman" w:hAnsi="Times New Roman" w:cs="Times New Roman"/>
                <w:sz w:val="16"/>
                <w:szCs w:val="16"/>
              </w:rPr>
              <w:t>).</w:t>
            </w:r>
          </w:p>
        </w:tc>
        <w:tc>
          <w:tcPr>
            <w:tcW w:w="2988" w:type="dxa"/>
          </w:tcPr>
          <w:p w14:paraId="31B8BEDD" w14:textId="5F709748" w:rsidR="00DD1129" w:rsidRPr="003628C1" w:rsidRDefault="00DD1129" w:rsidP="00DD1129">
            <w:pPr>
              <w:spacing w:line="360" w:lineRule="auto"/>
              <w:rPr>
                <w:rFonts w:ascii="Times New Roman" w:hAnsi="Times New Roman" w:cs="Times New Roman"/>
                <w:sz w:val="16"/>
                <w:szCs w:val="16"/>
              </w:rPr>
            </w:pPr>
            <w:r w:rsidRPr="003628C1">
              <w:rPr>
                <w:rFonts w:ascii="Times New Roman" w:hAnsi="Times New Roman" w:cs="Times New Roman"/>
                <w:color w:val="000000"/>
                <w:sz w:val="16"/>
                <w:szCs w:val="16"/>
              </w:rPr>
              <w:fldChar w:fldCharType="begin" w:fldLock="1"/>
            </w:r>
            <w:r w:rsidR="003327FB">
              <w:rPr>
                <w:rFonts w:ascii="Times New Roman" w:hAnsi="Times New Roman" w:cs="Times New Roman"/>
                <w:color w:val="000000"/>
                <w:sz w:val="16"/>
                <w:szCs w:val="16"/>
              </w:rPr>
              <w:instrText>ADDIN CSL_CITATION {"citationItems":[{"id":"ITEM-1","itemData":{"DOI":"10.2960/J.v43.m666","abstract":"hydrographic conditions in the Baffin Bay are primarily influenced by the West Greenland Current that flows into the eastern part of Baffin Bay as a weak, relatively warm current that cools and weakens as it flows northwards. The east coast of Baffin Island is dominated by the cold Polar Current, which originates in the Arctic Basin and flows southward along the coast. These conditions result in demersal species assemblages that differ from adjacent areas as determined by Jørgensen et al. (2005) who described and mapped fish diversity in the Davis Strait and southern Baffin Bay. That study identified seven assemblages of which four were located solely in the Baffin Bay. Two were primarily located in the Davis Strait but also spread into the southeastern part of the Baffin Bay, probably due to the influence of the relatively warm West Greenland Current.","author":[{"dropping-particle":"","family":"Jørgensen","given":"O.A.","non-dropping-particle":"","parse-names":false,"suffix":""},{"dropping-particle":"","family":"Hvingel","given":"C.","non-dropping-particle":"","parse-names":false,"suffix":""},{"dropping-particle":"","family":"Treble","given":"M.A.","non-dropping-particle":"","parse-names":false,"suffix":""}],"container-title":"Journal of Northwest Atlantic Fisheries Science","id":"ITEM-1","issued":{"date-parts":[["2011"]]},"page":"65-79","title":"Identification and Mapping of Bottom Fish Assemblages in Northern Baffin Bay","type":"article-journal","volume":"43"},"uris":["http://www.mendeley.com/documents/?uuid=bc5519f8-7438-3223-b76c-4afdef30acd1"]}],"mendeley":{"formattedCitation":"(Jørgensen et al., 2011)","manualFormatting":"Jørgensen et al., 2011","plainTextFormattedCitation":"(Jørgensen et al., 2011)","previouslyFormattedCitation":"(Jørgensen et al., 2011)"},"properties":{"noteIndex":0},"schema":"https://github.com/citation-style-language/schema/raw/master/csl-citation.json"}</w:instrText>
            </w:r>
            <w:r w:rsidRPr="003628C1">
              <w:rPr>
                <w:rFonts w:ascii="Times New Roman" w:hAnsi="Times New Roman" w:cs="Times New Roman"/>
                <w:color w:val="000000"/>
                <w:sz w:val="16"/>
                <w:szCs w:val="16"/>
              </w:rPr>
              <w:fldChar w:fldCharType="separate"/>
            </w:r>
            <w:r w:rsidR="0015119E" w:rsidRPr="003628C1">
              <w:rPr>
                <w:rFonts w:ascii="Times New Roman" w:hAnsi="Times New Roman" w:cs="Times New Roman"/>
                <w:noProof/>
                <w:color w:val="000000"/>
                <w:sz w:val="16"/>
                <w:szCs w:val="16"/>
              </w:rPr>
              <w:t>Jørgensen et al., 2011</w:t>
            </w:r>
            <w:r w:rsidRPr="003628C1">
              <w:rPr>
                <w:rFonts w:ascii="Times New Roman" w:hAnsi="Times New Roman" w:cs="Times New Roman"/>
                <w:color w:val="000000"/>
                <w:sz w:val="16"/>
                <w:szCs w:val="16"/>
              </w:rPr>
              <w:fldChar w:fldCharType="end"/>
            </w:r>
          </w:p>
        </w:tc>
      </w:tr>
      <w:tr w:rsidR="00DD1129" w:rsidRPr="003628C1" w14:paraId="5D718EC3" w14:textId="074D6D84" w:rsidTr="00F85F12">
        <w:trPr>
          <w:trHeight w:val="441"/>
        </w:trPr>
        <w:tc>
          <w:tcPr>
            <w:tcW w:w="411" w:type="dxa"/>
          </w:tcPr>
          <w:p w14:paraId="1EFB5B47" w14:textId="0E5945EE" w:rsidR="00DD1129" w:rsidRPr="003628C1" w:rsidRDefault="00DD1129" w:rsidP="00DD1129">
            <w:pPr>
              <w:spacing w:line="360" w:lineRule="auto"/>
              <w:rPr>
                <w:rFonts w:ascii="Times New Roman" w:hAnsi="Times New Roman" w:cs="Times New Roman"/>
                <w:b/>
                <w:bCs/>
                <w:sz w:val="16"/>
                <w:szCs w:val="16"/>
              </w:rPr>
            </w:pPr>
            <w:r w:rsidRPr="003628C1">
              <w:rPr>
                <w:rFonts w:ascii="Times New Roman" w:hAnsi="Times New Roman" w:cs="Times New Roman"/>
                <w:b/>
                <w:bCs/>
                <w:sz w:val="16"/>
                <w:szCs w:val="16"/>
              </w:rPr>
              <w:t>16</w:t>
            </w:r>
          </w:p>
        </w:tc>
        <w:tc>
          <w:tcPr>
            <w:tcW w:w="1940" w:type="dxa"/>
          </w:tcPr>
          <w:p w14:paraId="2BE97C60" w14:textId="4B996D1E" w:rsidR="00DD1129" w:rsidRPr="003628C1" w:rsidRDefault="00DD1129" w:rsidP="00DD1129">
            <w:pPr>
              <w:spacing w:line="360" w:lineRule="auto"/>
              <w:rPr>
                <w:rFonts w:ascii="Times New Roman" w:hAnsi="Times New Roman" w:cs="Times New Roman"/>
                <w:b/>
                <w:bCs/>
                <w:sz w:val="16"/>
                <w:szCs w:val="16"/>
              </w:rPr>
            </w:pPr>
            <w:r w:rsidRPr="003628C1">
              <w:rPr>
                <w:rFonts w:ascii="Times New Roman" w:hAnsi="Times New Roman" w:cs="Times New Roman"/>
                <w:b/>
                <w:bCs/>
                <w:sz w:val="16"/>
                <w:szCs w:val="16"/>
              </w:rPr>
              <w:t>Large demersal fish</w:t>
            </w:r>
          </w:p>
        </w:tc>
        <w:tc>
          <w:tcPr>
            <w:tcW w:w="8063" w:type="dxa"/>
          </w:tcPr>
          <w:p w14:paraId="37553097" w14:textId="00E58FF2" w:rsidR="00DD1129" w:rsidRPr="003628C1" w:rsidRDefault="00DD1129" w:rsidP="00DD1129">
            <w:pPr>
              <w:spacing w:line="360" w:lineRule="auto"/>
              <w:rPr>
                <w:rFonts w:ascii="Times New Roman" w:hAnsi="Times New Roman" w:cs="Times New Roman"/>
                <w:sz w:val="16"/>
                <w:szCs w:val="16"/>
              </w:rPr>
            </w:pPr>
            <w:r w:rsidRPr="003628C1">
              <w:rPr>
                <w:rFonts w:ascii="Times New Roman" w:hAnsi="Times New Roman" w:cs="Times New Roman"/>
                <w:sz w:val="16"/>
                <w:szCs w:val="16"/>
              </w:rPr>
              <w:t>grenadiers and other gadiformes, redfishes, rays and wolffishes, e.g., roughhead grenadier (</w:t>
            </w:r>
            <w:r w:rsidRPr="003628C1">
              <w:rPr>
                <w:rFonts w:ascii="Times New Roman" w:hAnsi="Times New Roman" w:cs="Times New Roman"/>
                <w:i/>
                <w:sz w:val="16"/>
                <w:szCs w:val="16"/>
              </w:rPr>
              <w:t>Macrourus berglax</w:t>
            </w:r>
            <w:r w:rsidRPr="003628C1">
              <w:rPr>
                <w:rFonts w:ascii="Times New Roman" w:hAnsi="Times New Roman" w:cs="Times New Roman"/>
                <w:sz w:val="16"/>
                <w:szCs w:val="16"/>
              </w:rPr>
              <w:t>), threadfin rockling (</w:t>
            </w:r>
            <w:r w:rsidRPr="003628C1">
              <w:rPr>
                <w:rFonts w:ascii="Times New Roman" w:hAnsi="Times New Roman" w:cs="Times New Roman"/>
                <w:i/>
                <w:sz w:val="16"/>
                <w:szCs w:val="16"/>
              </w:rPr>
              <w:t>Gaidropsarus ensis</w:t>
            </w:r>
            <w:r w:rsidRPr="003628C1">
              <w:rPr>
                <w:rFonts w:ascii="Times New Roman" w:hAnsi="Times New Roman" w:cs="Times New Roman"/>
                <w:sz w:val="16"/>
                <w:szCs w:val="16"/>
              </w:rPr>
              <w:t>), Arctic skate (</w:t>
            </w:r>
            <w:r w:rsidRPr="003628C1">
              <w:rPr>
                <w:rFonts w:ascii="Times New Roman" w:hAnsi="Times New Roman" w:cs="Times New Roman"/>
                <w:i/>
                <w:sz w:val="16"/>
                <w:szCs w:val="16"/>
              </w:rPr>
              <w:t>Amblyraja hyperborean</w:t>
            </w:r>
            <w:r w:rsidRPr="003628C1">
              <w:rPr>
                <w:rFonts w:ascii="Times New Roman" w:hAnsi="Times New Roman" w:cs="Times New Roman"/>
                <w:sz w:val="16"/>
                <w:szCs w:val="16"/>
              </w:rPr>
              <w:t>) and thorny skates (</w:t>
            </w:r>
            <w:r w:rsidRPr="003628C1">
              <w:rPr>
                <w:rFonts w:ascii="Times New Roman" w:hAnsi="Times New Roman" w:cs="Times New Roman"/>
                <w:i/>
                <w:sz w:val="16"/>
                <w:szCs w:val="16"/>
              </w:rPr>
              <w:t>Amblyraja radiate</w:t>
            </w:r>
            <w:r w:rsidRPr="003628C1">
              <w:rPr>
                <w:rFonts w:ascii="Times New Roman" w:hAnsi="Times New Roman" w:cs="Times New Roman"/>
                <w:sz w:val="16"/>
                <w:szCs w:val="16"/>
              </w:rPr>
              <w:t>), deepwater redfish (</w:t>
            </w:r>
            <w:r w:rsidRPr="003628C1">
              <w:rPr>
                <w:rFonts w:ascii="Times New Roman" w:hAnsi="Times New Roman" w:cs="Times New Roman"/>
                <w:i/>
                <w:sz w:val="16"/>
                <w:szCs w:val="16"/>
              </w:rPr>
              <w:t>Sebastes mentella</w:t>
            </w:r>
            <w:r w:rsidRPr="003628C1">
              <w:rPr>
                <w:rFonts w:ascii="Times New Roman" w:hAnsi="Times New Roman" w:cs="Times New Roman"/>
                <w:sz w:val="16"/>
                <w:szCs w:val="16"/>
              </w:rPr>
              <w:t>) and spotted wolffish (</w:t>
            </w:r>
            <w:r w:rsidRPr="003628C1">
              <w:rPr>
                <w:rFonts w:ascii="Times New Roman" w:hAnsi="Times New Roman" w:cs="Times New Roman"/>
                <w:i/>
                <w:sz w:val="16"/>
                <w:szCs w:val="16"/>
              </w:rPr>
              <w:t>Anarhichas minor</w:t>
            </w:r>
            <w:r w:rsidRPr="003628C1">
              <w:rPr>
                <w:rFonts w:ascii="Times New Roman" w:hAnsi="Times New Roman" w:cs="Times New Roman"/>
                <w:sz w:val="16"/>
                <w:szCs w:val="16"/>
              </w:rPr>
              <w:t>)</w:t>
            </w:r>
          </w:p>
        </w:tc>
        <w:tc>
          <w:tcPr>
            <w:tcW w:w="2988" w:type="dxa"/>
          </w:tcPr>
          <w:p w14:paraId="5A35CFCB" w14:textId="30A86299" w:rsidR="00DD1129" w:rsidRPr="003628C1" w:rsidRDefault="00DD1129" w:rsidP="00DD1129">
            <w:pPr>
              <w:spacing w:line="360" w:lineRule="auto"/>
              <w:rPr>
                <w:rFonts w:ascii="Times New Roman" w:hAnsi="Times New Roman" w:cs="Times New Roman"/>
                <w:sz w:val="16"/>
                <w:szCs w:val="16"/>
              </w:rPr>
            </w:pPr>
            <w:r w:rsidRPr="003628C1">
              <w:rPr>
                <w:rFonts w:ascii="Times New Roman" w:hAnsi="Times New Roman" w:cs="Times New Roman"/>
                <w:color w:val="000000"/>
                <w:sz w:val="16"/>
                <w:szCs w:val="16"/>
              </w:rPr>
              <w:fldChar w:fldCharType="begin" w:fldLock="1"/>
            </w:r>
            <w:r w:rsidR="003327FB">
              <w:rPr>
                <w:rFonts w:ascii="Times New Roman" w:hAnsi="Times New Roman" w:cs="Times New Roman"/>
                <w:color w:val="000000"/>
                <w:sz w:val="16"/>
                <w:szCs w:val="16"/>
              </w:rPr>
              <w:instrText>ADDIN CSL_CITATION {"citationItems":[{"id":"ITEM-1","itemData":{"ISBN":"1772272310","author":[{"dropping-particle":"","family":"Nunavut Department of Environment Fisheries and Sealing Division.","given":"","non-dropping-particle":"","parse-names":false,"suffix":""}],"id":"ITEM-1","issued":{"date-parts":[["2018"]]},"number-of-pages":"368","publisher":"Inhabit Media Incorporated","title":"Common fishes of Nunavut.","type":"book"},"uris":["http://www.mendeley.com/documents/?uuid=325e7606-f664-316d-b97f-1b6605eb9079"]}],"mendeley":{"formattedCitation":"(Nunavut Department of Environment Fisheries and Sealing Division., 2018)","manualFormatting":"Nunavut Department of Environment Fisheries and Sealing Division., 2018","plainTextFormattedCitation":"(Nunavut Department of Environment Fisheries and Sealing Division., 2018)","previouslyFormattedCitation":"(Nunavut Department of Environment Fisheries and Sealing Division., 2018)"},"properties":{"noteIndex":0},"schema":"https://github.com/citation-style-language/schema/raw/master/csl-citation.json"}</w:instrText>
            </w:r>
            <w:r w:rsidRPr="003628C1">
              <w:rPr>
                <w:rFonts w:ascii="Times New Roman" w:hAnsi="Times New Roman" w:cs="Times New Roman"/>
                <w:color w:val="000000"/>
                <w:sz w:val="16"/>
                <w:szCs w:val="16"/>
              </w:rPr>
              <w:fldChar w:fldCharType="separate"/>
            </w:r>
            <w:r w:rsidR="0015119E" w:rsidRPr="003628C1">
              <w:rPr>
                <w:rFonts w:ascii="Times New Roman" w:hAnsi="Times New Roman" w:cs="Times New Roman"/>
                <w:noProof/>
                <w:color w:val="000000"/>
                <w:sz w:val="16"/>
                <w:szCs w:val="16"/>
              </w:rPr>
              <w:t>Nunavut Department of Environment Fisheries and Sealing Division., 2018</w:t>
            </w:r>
            <w:r w:rsidRPr="003628C1">
              <w:rPr>
                <w:rFonts w:ascii="Times New Roman" w:hAnsi="Times New Roman" w:cs="Times New Roman"/>
                <w:color w:val="000000"/>
                <w:sz w:val="16"/>
                <w:szCs w:val="16"/>
              </w:rPr>
              <w:fldChar w:fldCharType="end"/>
            </w:r>
          </w:p>
        </w:tc>
      </w:tr>
      <w:tr w:rsidR="00DD1129" w:rsidRPr="003628C1" w14:paraId="37352BF8" w14:textId="01416832" w:rsidTr="00F85F12">
        <w:trPr>
          <w:trHeight w:val="219"/>
        </w:trPr>
        <w:tc>
          <w:tcPr>
            <w:tcW w:w="411" w:type="dxa"/>
          </w:tcPr>
          <w:p w14:paraId="270AA42D" w14:textId="1368E93F" w:rsidR="00DD1129" w:rsidRPr="003628C1" w:rsidRDefault="00DD1129" w:rsidP="00DD1129">
            <w:pPr>
              <w:spacing w:line="360" w:lineRule="auto"/>
              <w:rPr>
                <w:rFonts w:ascii="Times New Roman" w:hAnsi="Times New Roman" w:cs="Times New Roman"/>
                <w:b/>
                <w:bCs/>
                <w:sz w:val="16"/>
                <w:szCs w:val="16"/>
              </w:rPr>
            </w:pPr>
            <w:r w:rsidRPr="003628C1">
              <w:rPr>
                <w:rFonts w:ascii="Times New Roman" w:hAnsi="Times New Roman" w:cs="Times New Roman"/>
                <w:b/>
                <w:bCs/>
                <w:sz w:val="16"/>
                <w:szCs w:val="16"/>
              </w:rPr>
              <w:t>17</w:t>
            </w:r>
          </w:p>
        </w:tc>
        <w:tc>
          <w:tcPr>
            <w:tcW w:w="1940" w:type="dxa"/>
          </w:tcPr>
          <w:p w14:paraId="5E49278A" w14:textId="21DF8E4A" w:rsidR="00DD1129" w:rsidRPr="003628C1" w:rsidRDefault="00DD1129" w:rsidP="00DD1129">
            <w:pPr>
              <w:spacing w:line="360" w:lineRule="auto"/>
              <w:rPr>
                <w:rFonts w:ascii="Times New Roman" w:hAnsi="Times New Roman" w:cs="Times New Roman"/>
                <w:b/>
                <w:bCs/>
                <w:sz w:val="16"/>
                <w:szCs w:val="16"/>
              </w:rPr>
            </w:pPr>
            <w:r w:rsidRPr="003628C1">
              <w:rPr>
                <w:rFonts w:ascii="Times New Roman" w:hAnsi="Times New Roman" w:cs="Times New Roman"/>
                <w:b/>
                <w:bCs/>
                <w:sz w:val="16"/>
                <w:szCs w:val="16"/>
              </w:rPr>
              <w:t>Large crustaceans</w:t>
            </w:r>
          </w:p>
        </w:tc>
        <w:tc>
          <w:tcPr>
            <w:tcW w:w="8063" w:type="dxa"/>
          </w:tcPr>
          <w:p w14:paraId="377EC721" w14:textId="073DBB10" w:rsidR="00DD1129" w:rsidRPr="003628C1" w:rsidRDefault="00DD1129" w:rsidP="00DD1129">
            <w:pPr>
              <w:spacing w:line="360" w:lineRule="auto"/>
              <w:rPr>
                <w:rFonts w:ascii="Times New Roman" w:hAnsi="Times New Roman" w:cs="Times New Roman"/>
                <w:sz w:val="16"/>
                <w:szCs w:val="16"/>
              </w:rPr>
            </w:pPr>
            <w:r w:rsidRPr="003628C1">
              <w:rPr>
                <w:rFonts w:ascii="Times New Roman" w:hAnsi="Times New Roman" w:cs="Times New Roman"/>
                <w:sz w:val="16"/>
                <w:szCs w:val="16"/>
              </w:rPr>
              <w:t xml:space="preserve">shrimps and crabs with </w:t>
            </w:r>
            <w:r w:rsidRPr="003628C1">
              <w:rPr>
                <w:rFonts w:ascii="Times New Roman" w:hAnsi="Times New Roman" w:cs="Times New Roman"/>
                <w:i/>
                <w:sz w:val="16"/>
                <w:szCs w:val="16"/>
              </w:rPr>
              <w:t>Pandalus</w:t>
            </w:r>
            <w:r w:rsidRPr="003628C1">
              <w:rPr>
                <w:rFonts w:ascii="Times New Roman" w:hAnsi="Times New Roman" w:cs="Times New Roman"/>
                <w:sz w:val="16"/>
                <w:szCs w:val="16"/>
              </w:rPr>
              <w:t xml:space="preserve"> spp. as the representative species due to their abundance in Baffin Bay and importance as a food item</w:t>
            </w:r>
          </w:p>
        </w:tc>
        <w:tc>
          <w:tcPr>
            <w:tcW w:w="2988" w:type="dxa"/>
          </w:tcPr>
          <w:p w14:paraId="15AA0958" w14:textId="09243A6A" w:rsidR="00DD1129" w:rsidRPr="003628C1" w:rsidRDefault="002F3EA7" w:rsidP="00DD1129">
            <w:pPr>
              <w:spacing w:line="360" w:lineRule="auto"/>
              <w:rPr>
                <w:rFonts w:ascii="Times New Roman" w:hAnsi="Times New Roman" w:cs="Times New Roman"/>
                <w:sz w:val="16"/>
                <w:szCs w:val="16"/>
              </w:rPr>
            </w:pPr>
            <w:r w:rsidRPr="003628C1">
              <w:rPr>
                <w:rFonts w:ascii="Times New Roman" w:hAnsi="Times New Roman" w:cs="Times New Roman"/>
                <w:color w:val="000000"/>
                <w:sz w:val="16"/>
                <w:szCs w:val="16"/>
              </w:rPr>
              <w:fldChar w:fldCharType="begin" w:fldLock="1"/>
            </w:r>
            <w:r w:rsidR="003327FB">
              <w:rPr>
                <w:rFonts w:ascii="Times New Roman" w:hAnsi="Times New Roman" w:cs="Times New Roman"/>
                <w:color w:val="000000"/>
                <w:sz w:val="16"/>
                <w:szCs w:val="16"/>
              </w:rPr>
              <w:instrText>ADDIN CSL_CITATION {"citationItems":[{"id":"ITEM-1","itemData":{"DOI":"10.7557/3.2979","ISSN":"1560-2206","abstract":"The ringed seal (Phoca hispida) has a circumpolar Arctic distribution. Because of its great importance to northern communities and its role as the primary food of polar bears (Ursus maritimus) the ringed seal has been studied extensively in Canada, Alaska, Russia, Svalbard and Greenland as well as in the Baltic Sea and Karelian lakes. No clear-cut boundaries are known to separate ringed seal stocks in marine waters. Adult seals are thought to be relatively sedentary, but sub-adults sometimes disperse over long distances. Stable ice with good snow cover is considered the most productive habitat although production in pack ice has been little studied. Populations appear to be structured so that immature animals and young adults are consigned to sub-optimal habitat during the spring pupping and breeding season. Annual production in ringed seal populations, defined as thepup percentage in the total population after the late winter pupping season, is probably in the order of 18-24%. Most estimates of maximum sustainable yield are in the order of 7%.The world population of ringed seals is at least a few million. Methods of abundance estimation have included aerial surveys, dog searches and remote sensing of lairs and breathing holes, acoustic monitoring, correlation analysis by reference to sizes of polar bear populations, and inference from estimated energy requirements of bear populations. Aerial strip survey has been the method of choice for estimating seal densities over large areas. Adjustment factors to account for seals not hauled out at the time of the survey, for seals that dove ahead of the aircraft, and for seals on the ice within the surveyed strip but not detected by the observers, are required for estimates of absolute abundance.Male and female ringed seals are sexually mature by 5-7 years of age (earlier at Svalbard). Pupping usually occurs in March or early April and is followed by 5-7 weeks of lactation. Breeding takes place in mid to late May, and implantation is delayed for about 3 months. In at least some parts of their range, ringed seals feed mainly on schooling gadids from late autumn through early spring andon benthic crustaceans and polar cod (Boreogadus saida) from late spring through summer. Little feeding is done during the moult, which takes place in late spring and early summer. Pelagic crustaceans offshore and mysids inshore become important prey in late summer and early autumn in some areas. Ringed seals have several natural pr…","author":[{"dropping-particle":"","family":"Reeves","given":"Randall R","non-dropping-particle":"","parse-names":false,"suffix":""}],"container-title":"NAMMCO Scientific Publications","id":"ITEM-1","issued":{"date-parts":[["1998"]]},"page":"9-45","title":"Distribution, abundance and biology of ringed seals (Phoca hispida): an overview","type":"article-journal","volume":"1"},"uris":["http://www.mendeley.com/documents/?uuid=27c9bc33-dd86-445f-960f-d4a96ae00aa7"]},{"id":"ITEM-2","itemData":{"abstract":"Consumption of prey by harp (Phoca groenlandica), hooded (Cystophora cristata), grey (Halichoerus grypus), and harbour (Phoca vitulina) seals in Atlantic Canada was estimated for the period 1990-96 by synthesizing and integrating information on individual energy requirements, population size, distribution and diet composition. Total annual consumption by these four species increased from 3.1 million to 4.0 million tons over the seven-year period. Seventy-seven percent (by weight) of the total prey consumption consisted of fish, of which capelin and sand lance were the dominant species accounting for 49% (by weight) of the total fish consumed. The majority (74%) of total prey consumption occurred off southern Labrador and Newfoundland (Div. 2J and 3KL), followed by the northern Gulf of St Lawrence (Div. 4RS) (18%), and the eastern Scotian Shelf (Div. 4VsW) (4%). Harp seals were the most important predator, accounting for 82% of total consumption, followed by hooded seals (10% of total prey consumption), grey seals (7.8%), and harbour seals (0.2%). Regional differences existed in predation impacts of the four pinnipeds; harp seals were most important in Div. 2J and 3KL and in Div. 4RS, hooded seals were most important in Div. 2J and 3KL and Div. 3M (Flemish Cap), while grey seal predation predominated in the southern Gulf of St. Lawrence (Div. 4T) and on the Scotian Shelf (Div. 4VsW). Of the 3.1 million tons of fish consumed by the four species of seals in 1996, only about 20% accounted for commercial species such as Greenland halibut (7%), Atlantic cod (6%), redfish (4%), and Atlantic herring (3%). Most of the consumption of these commercial species consisted of juveniles.","author":[{"dropping-particle":"","family":"Hammill","given":"M O","non-dropping-particle":"","parse-names":false,"suffix":""},{"dropping-particle":"","family":"Stenson","given":"G B","non-dropping-particle":"","parse-names":false,"suffix":""}],"container-title":"J. Northw. Atl. Fish. Sci","id":"ITEM-2","issued":{"date-parts":[["2000"]]},"page":"1-23","title":"Estimated Prey Consumption by Harp seals (&lt;i&gt;Phoca groenlandica&lt;/i&gt;), Hooded seals (&lt;i&gt;Cystophora cristata&lt;/i&gt;), Grey seals (&lt;i&gt;Halichoerus grypus&lt;/i&gt;) and Harbour seals (&lt;i&gt;Phoca vitulina&lt;/i&gt;) in Atlantic Canada","type":"article-journal","volume":"26"},"uris":["http://www.mendeley.com/documents/?uuid=6dd27439-1613-3071-978a-b193462688b1"]},{"id":"ITEM-3","itemData":{"abstract":"The thermal regime in the Eastern Assessment Zone has moderated from the higher temperatures of 2010 and 2011 down to the levels seen during the first four years of the survey. There are no new survey data for the Western Assessment Zone and the advice from the 2012 update corresponding to these data was carried forward. The assessment includes the fishery data since the 2012 update. Since the 2012 update, one Northern Shrimp Research Foundation – Fisheries and Oceans Canada survey of Shrimp Fishing Area 2 Exploratory and Resolution Island Survey Area provided the fishery-independent data for this assessment. Survey biomass, fishery data, and fishery exploitation rate indices are used to assess Pandalus borealis and Pandalus montagui.","author":[{"dropping-particle":"","family":"DFO","given":"","non-dropping-particle":"","parse-names":false,"suffix":""}],"id":"ITEM-3","issued":{"date-parts":[["2019"]]},"number-of-pages":"Canadian Science Advisory Secretariat Science Advi","title":"Assessment of Northern Shrimp (Pandalus borealis) and Striped Shrimp (Pandalus montagui) in the Eastern and Western Assessment Zones, February 2019.","type":"report"},"uris":["http://www.mendeley.com/documents/?uuid=afb71bbd-7c8f-4bbd-a7cc-d0249b7de367"]}],"mendeley":{"formattedCitation":"(DFO, 2019; Hammill and Stenson, 2000; Reeves, 1998)","manualFormatting":"Reeves, 1998; Hammill and Stenson, 2000; DFO, 2019","plainTextFormattedCitation":"(DFO, 2019; Hammill and Stenson, 2000; Reeves, 1998)","previouslyFormattedCitation":"(Reeves, 1998; Hammill and Stenson, 2000; DFO, 2019)"},"properties":{"noteIndex":0},"schema":"https://github.com/citation-style-language/schema/raw/master/csl-citation.json"}</w:instrText>
            </w:r>
            <w:r w:rsidRPr="003628C1">
              <w:rPr>
                <w:rFonts w:ascii="Times New Roman" w:hAnsi="Times New Roman" w:cs="Times New Roman"/>
                <w:color w:val="000000"/>
                <w:sz w:val="16"/>
                <w:szCs w:val="16"/>
              </w:rPr>
              <w:fldChar w:fldCharType="separate"/>
            </w:r>
            <w:r w:rsidR="0015119E" w:rsidRPr="003628C1">
              <w:rPr>
                <w:rFonts w:ascii="Times New Roman" w:hAnsi="Times New Roman" w:cs="Times New Roman"/>
                <w:noProof/>
                <w:color w:val="000000"/>
                <w:sz w:val="16"/>
                <w:szCs w:val="16"/>
              </w:rPr>
              <w:t>Reeves, 1998; Hammill and Stenson, 2000; DFO, 2019</w:t>
            </w:r>
            <w:r w:rsidRPr="003628C1">
              <w:rPr>
                <w:rFonts w:ascii="Times New Roman" w:hAnsi="Times New Roman" w:cs="Times New Roman"/>
                <w:color w:val="000000"/>
                <w:sz w:val="16"/>
                <w:szCs w:val="16"/>
              </w:rPr>
              <w:fldChar w:fldCharType="end"/>
            </w:r>
          </w:p>
        </w:tc>
      </w:tr>
      <w:tr w:rsidR="00DD1129" w:rsidRPr="003628C1" w14:paraId="6B82DB26" w14:textId="4FBB708D" w:rsidTr="00F85F12">
        <w:trPr>
          <w:trHeight w:val="219"/>
        </w:trPr>
        <w:tc>
          <w:tcPr>
            <w:tcW w:w="411" w:type="dxa"/>
          </w:tcPr>
          <w:p w14:paraId="1650784F" w14:textId="44C7BC1C" w:rsidR="00DD1129" w:rsidRPr="003628C1" w:rsidRDefault="00DD1129" w:rsidP="00DD1129">
            <w:pPr>
              <w:spacing w:line="360" w:lineRule="auto"/>
              <w:rPr>
                <w:rFonts w:ascii="Times New Roman" w:hAnsi="Times New Roman" w:cs="Times New Roman"/>
                <w:b/>
                <w:bCs/>
                <w:sz w:val="16"/>
                <w:szCs w:val="16"/>
              </w:rPr>
            </w:pPr>
            <w:r w:rsidRPr="003628C1">
              <w:rPr>
                <w:rFonts w:ascii="Times New Roman" w:hAnsi="Times New Roman" w:cs="Times New Roman"/>
                <w:b/>
                <w:bCs/>
                <w:sz w:val="16"/>
                <w:szCs w:val="16"/>
              </w:rPr>
              <w:t>18</w:t>
            </w:r>
          </w:p>
        </w:tc>
        <w:tc>
          <w:tcPr>
            <w:tcW w:w="1940" w:type="dxa"/>
          </w:tcPr>
          <w:p w14:paraId="28242E18" w14:textId="518E7272" w:rsidR="00DD1129" w:rsidRPr="003628C1" w:rsidRDefault="00DD1129" w:rsidP="00DD1129">
            <w:pPr>
              <w:spacing w:line="360" w:lineRule="auto"/>
              <w:rPr>
                <w:rFonts w:ascii="Times New Roman" w:hAnsi="Times New Roman" w:cs="Times New Roman"/>
                <w:b/>
                <w:bCs/>
                <w:sz w:val="16"/>
                <w:szCs w:val="16"/>
              </w:rPr>
            </w:pPr>
            <w:r w:rsidRPr="003628C1">
              <w:rPr>
                <w:rFonts w:ascii="Times New Roman" w:hAnsi="Times New Roman" w:cs="Times New Roman"/>
                <w:b/>
                <w:bCs/>
                <w:sz w:val="16"/>
                <w:szCs w:val="16"/>
              </w:rPr>
              <w:t>Cephalopods</w:t>
            </w:r>
          </w:p>
        </w:tc>
        <w:tc>
          <w:tcPr>
            <w:tcW w:w="8063" w:type="dxa"/>
          </w:tcPr>
          <w:p w14:paraId="0F090C77" w14:textId="7B9FD522" w:rsidR="00DD1129" w:rsidRPr="003628C1" w:rsidRDefault="00DD1129" w:rsidP="00DD1129">
            <w:pPr>
              <w:spacing w:line="360" w:lineRule="auto"/>
              <w:rPr>
                <w:rFonts w:ascii="Times New Roman" w:hAnsi="Times New Roman" w:cs="Times New Roman"/>
                <w:sz w:val="16"/>
                <w:szCs w:val="16"/>
              </w:rPr>
            </w:pPr>
            <w:r w:rsidRPr="003628C1">
              <w:rPr>
                <w:rFonts w:ascii="Times New Roman" w:hAnsi="Times New Roman" w:cs="Times New Roman"/>
                <w:i/>
                <w:sz w:val="16"/>
                <w:szCs w:val="16"/>
              </w:rPr>
              <w:t>Rossia palpebrosa</w:t>
            </w:r>
            <w:r w:rsidRPr="003628C1">
              <w:rPr>
                <w:rFonts w:ascii="Times New Roman" w:hAnsi="Times New Roman" w:cs="Times New Roman"/>
                <w:sz w:val="16"/>
                <w:szCs w:val="16"/>
              </w:rPr>
              <w:t xml:space="preserve"> and </w:t>
            </w:r>
            <w:r w:rsidRPr="003628C1">
              <w:rPr>
                <w:rFonts w:ascii="Times New Roman" w:hAnsi="Times New Roman" w:cs="Times New Roman"/>
                <w:i/>
                <w:sz w:val="16"/>
                <w:szCs w:val="16"/>
              </w:rPr>
              <w:t>R. moelleri</w:t>
            </w:r>
            <w:r w:rsidRPr="003628C1">
              <w:rPr>
                <w:rFonts w:ascii="Times New Roman" w:hAnsi="Times New Roman" w:cs="Times New Roman"/>
                <w:sz w:val="16"/>
                <w:szCs w:val="16"/>
              </w:rPr>
              <w:t xml:space="preserve"> (sepiolids), and </w:t>
            </w:r>
            <w:r w:rsidRPr="003628C1">
              <w:rPr>
                <w:rFonts w:ascii="Times New Roman" w:hAnsi="Times New Roman" w:cs="Times New Roman"/>
                <w:i/>
                <w:sz w:val="16"/>
                <w:szCs w:val="16"/>
              </w:rPr>
              <w:t xml:space="preserve">Gonatus </w:t>
            </w:r>
            <w:r w:rsidR="00971A68" w:rsidRPr="003628C1">
              <w:rPr>
                <w:rFonts w:ascii="Times New Roman" w:hAnsi="Times New Roman" w:cs="Times New Roman"/>
                <w:i/>
                <w:iCs/>
                <w:sz w:val="16"/>
                <w:szCs w:val="16"/>
              </w:rPr>
              <w:t xml:space="preserve">steenstrupi </w:t>
            </w:r>
            <w:r w:rsidRPr="003628C1">
              <w:rPr>
                <w:rFonts w:ascii="Times New Roman" w:hAnsi="Times New Roman" w:cs="Times New Roman"/>
                <w:sz w:val="16"/>
                <w:szCs w:val="16"/>
              </w:rPr>
              <w:t>(pelagic squid)</w:t>
            </w:r>
          </w:p>
        </w:tc>
        <w:tc>
          <w:tcPr>
            <w:tcW w:w="2988" w:type="dxa"/>
          </w:tcPr>
          <w:p w14:paraId="692FD81E" w14:textId="6472062A" w:rsidR="00DD1129" w:rsidRPr="003628C1" w:rsidRDefault="002F3EA7" w:rsidP="00DD1129">
            <w:pPr>
              <w:spacing w:line="360" w:lineRule="auto"/>
              <w:rPr>
                <w:rFonts w:ascii="Times New Roman" w:hAnsi="Times New Roman" w:cs="Times New Roman"/>
                <w:sz w:val="16"/>
                <w:szCs w:val="16"/>
              </w:rPr>
            </w:pPr>
            <w:r w:rsidRPr="003628C1">
              <w:rPr>
                <w:rFonts w:ascii="Times New Roman" w:hAnsi="Times New Roman" w:cs="Times New Roman"/>
                <w:color w:val="000000"/>
                <w:sz w:val="16"/>
                <w:szCs w:val="16"/>
              </w:rPr>
              <w:fldChar w:fldCharType="begin" w:fldLock="1"/>
            </w:r>
            <w:r w:rsidR="003327FB">
              <w:rPr>
                <w:rFonts w:ascii="Times New Roman" w:hAnsi="Times New Roman" w:cs="Times New Roman"/>
                <w:color w:val="000000"/>
                <w:sz w:val="16"/>
                <w:szCs w:val="16"/>
              </w:rPr>
              <w:instrText>ADDIN CSL_CITATION {"citationItems":[{"id":"ITEM-1","itemData":{"DOI":"10.1007/s00227-018-3352-9","ISBN":"0123456789","abstract":"Cephalopods play an important role in polar marine ecosystems. In this review, we compare the biodiversity, distribution and trophic role of cephalopods in the Arctic and in the Antarctic. Thirty-two species have been reported from the Arctic, 62 if the Pacific Subarctic is included, with only two species distributed across both these Arctic areas. In comparison, 54 species are known from the Antarctic. These polar regions share 15 families and 13 genera of cephalopods, with the giant squid Architeuthis dux the only species confirmed to occur in both the Arctic and Antarctic. Polar cephalopods prey on crustaceans, fish, and other cephalopods (including cannibalism), whereas predators include fish, other cephalopods, seabirds, seals and whales. In terms of differences between the cephalopod predators in the polar regions, more Antarctic seabird species feed on cephalopods than Arctic seabirds species, whereas more Arctic mammal species feed on cephalopods than Antarctic mammal species. Cephalopods from these regions are likely to be more influenced by climate change than those from the rest of the World: Arctic fauna is more subjected to increasing temperatures per se, with these changes leading to increased species ranges and probably abundance. Antarctic species are likely to be influenced by changes in (1) mesoscale oceanography (2) the position of oceanic fronts (3) sea ice extent, and (4) ocean acidification. Polar cephalopods may have the capacity to adapt to changes in their environment, but more studies are required on taxonomy, distribution, ocean acidification and ecology.","author":[{"dropping-particle":"","family":"Xavier","given":"José C","non-dropping-particle":"","parse-names":false,"suffix":""},{"dropping-particle":"","family":"Cherel","given":"Yves","non-dropping-particle":"","parse-names":false,"suffix":""},{"dropping-particle":"","family":"Allcock","given":"Louise","non-dropping-particle":"","parse-names":false,"suffix":""},{"dropping-particle":"","family":"Rosa","given":"Rui","non-dropping-particle":"","parse-names":false,"suffix":""},{"dropping-particle":"","family":"Sabirov","given":"Rushan M","non-dropping-particle":"","parse-names":false,"suffix":""},{"dropping-particle":"","family":"Blicher","given":"Martin E","non-dropping-particle":"","parse-names":false,"suffix":""},{"dropping-particle":"V","family":"Golikov","given":"Alexey","non-dropping-particle":"","parse-names":false,"suffix":""}],"container-title":"Marine Biology","id":"ITEM-1","issued":{"date-parts":[["2018"]]},"page":"93","title":"A review on the biodiversity, distribution and trophic role of cephalopods in the Arctic and Antarctic marine ecosystems under a changing ocean","type":"article-journal","volume":"165"},"uris":["http://www.mendeley.com/documents/?uuid=dd299ccf-70f4-3746-958b-e6976ef8e1b1"]}],"mendeley":{"formattedCitation":"(Xavier et al., 2018)","manualFormatting":"Xavier et al., 2018","plainTextFormattedCitation":"(Xavier et al., 2018)","previouslyFormattedCitation":"(Xavier et al., 2018)"},"properties":{"noteIndex":0},"schema":"https://github.com/citation-style-language/schema/raw/master/csl-citation.json"}</w:instrText>
            </w:r>
            <w:r w:rsidRPr="003628C1">
              <w:rPr>
                <w:rFonts w:ascii="Times New Roman" w:hAnsi="Times New Roman" w:cs="Times New Roman"/>
                <w:color w:val="000000"/>
                <w:sz w:val="16"/>
                <w:szCs w:val="16"/>
              </w:rPr>
              <w:fldChar w:fldCharType="separate"/>
            </w:r>
            <w:r w:rsidR="0015119E" w:rsidRPr="003628C1">
              <w:rPr>
                <w:rFonts w:ascii="Times New Roman" w:hAnsi="Times New Roman" w:cs="Times New Roman"/>
                <w:noProof/>
                <w:color w:val="000000"/>
                <w:sz w:val="16"/>
                <w:szCs w:val="16"/>
              </w:rPr>
              <w:t>Xavier et al., 2018</w:t>
            </w:r>
            <w:r w:rsidRPr="003628C1">
              <w:rPr>
                <w:rFonts w:ascii="Times New Roman" w:hAnsi="Times New Roman" w:cs="Times New Roman"/>
                <w:color w:val="000000"/>
                <w:sz w:val="16"/>
                <w:szCs w:val="16"/>
              </w:rPr>
              <w:fldChar w:fldCharType="end"/>
            </w:r>
          </w:p>
        </w:tc>
      </w:tr>
      <w:tr w:rsidR="00DD1129" w:rsidRPr="003628C1" w14:paraId="0F6E40F5" w14:textId="0ED7873A" w:rsidTr="00F85F12">
        <w:trPr>
          <w:trHeight w:val="441"/>
        </w:trPr>
        <w:tc>
          <w:tcPr>
            <w:tcW w:w="411" w:type="dxa"/>
          </w:tcPr>
          <w:p w14:paraId="560E7138" w14:textId="16C6E987" w:rsidR="00DD1129" w:rsidRPr="003628C1" w:rsidRDefault="00DD1129" w:rsidP="00DD1129">
            <w:pPr>
              <w:spacing w:line="360" w:lineRule="auto"/>
              <w:rPr>
                <w:rFonts w:ascii="Times New Roman" w:hAnsi="Times New Roman" w:cs="Times New Roman"/>
                <w:b/>
                <w:bCs/>
                <w:sz w:val="16"/>
                <w:szCs w:val="16"/>
              </w:rPr>
            </w:pPr>
            <w:r w:rsidRPr="003628C1">
              <w:rPr>
                <w:rFonts w:ascii="Times New Roman" w:hAnsi="Times New Roman" w:cs="Times New Roman"/>
                <w:b/>
                <w:bCs/>
                <w:sz w:val="16"/>
                <w:szCs w:val="16"/>
              </w:rPr>
              <w:t>19</w:t>
            </w:r>
          </w:p>
        </w:tc>
        <w:tc>
          <w:tcPr>
            <w:tcW w:w="1940" w:type="dxa"/>
          </w:tcPr>
          <w:p w14:paraId="031A5C58" w14:textId="6D19200F" w:rsidR="00DD1129" w:rsidRPr="003628C1" w:rsidRDefault="00DD1129" w:rsidP="00DD1129">
            <w:pPr>
              <w:spacing w:line="360" w:lineRule="auto"/>
              <w:rPr>
                <w:rFonts w:ascii="Times New Roman" w:hAnsi="Times New Roman" w:cs="Times New Roman"/>
                <w:b/>
                <w:bCs/>
                <w:sz w:val="16"/>
                <w:szCs w:val="16"/>
              </w:rPr>
            </w:pPr>
            <w:r w:rsidRPr="003628C1">
              <w:rPr>
                <w:rFonts w:ascii="Times New Roman" w:hAnsi="Times New Roman" w:cs="Times New Roman"/>
                <w:b/>
                <w:bCs/>
                <w:sz w:val="16"/>
                <w:szCs w:val="16"/>
              </w:rPr>
              <w:t>Carnivorous zooplankton</w:t>
            </w:r>
          </w:p>
        </w:tc>
        <w:tc>
          <w:tcPr>
            <w:tcW w:w="8063" w:type="dxa"/>
          </w:tcPr>
          <w:p w14:paraId="25555E22" w14:textId="2488FBCC" w:rsidR="00DD1129" w:rsidRPr="003628C1" w:rsidRDefault="00DD1129" w:rsidP="00DD1129">
            <w:pPr>
              <w:spacing w:line="360" w:lineRule="auto"/>
              <w:rPr>
                <w:rFonts w:ascii="Times New Roman" w:hAnsi="Times New Roman" w:cs="Times New Roman"/>
                <w:sz w:val="16"/>
                <w:szCs w:val="16"/>
              </w:rPr>
            </w:pPr>
            <w:r w:rsidRPr="003628C1">
              <w:rPr>
                <w:rFonts w:ascii="Times New Roman" w:hAnsi="Times New Roman" w:cs="Times New Roman"/>
                <w:i/>
                <w:sz w:val="16"/>
                <w:szCs w:val="16"/>
              </w:rPr>
              <w:t>Aglantha digitale</w:t>
            </w:r>
            <w:r w:rsidRPr="003628C1">
              <w:rPr>
                <w:rFonts w:ascii="Times New Roman" w:hAnsi="Times New Roman" w:cs="Times New Roman"/>
                <w:sz w:val="16"/>
                <w:szCs w:val="16"/>
              </w:rPr>
              <w:t xml:space="preserve">, </w:t>
            </w:r>
            <w:r w:rsidRPr="003628C1">
              <w:rPr>
                <w:rFonts w:ascii="Times New Roman" w:hAnsi="Times New Roman" w:cs="Times New Roman"/>
                <w:i/>
                <w:sz w:val="16"/>
                <w:szCs w:val="16"/>
              </w:rPr>
              <w:t>Eukrohnia hamata</w:t>
            </w:r>
            <w:r w:rsidRPr="003628C1">
              <w:rPr>
                <w:rFonts w:ascii="Times New Roman" w:hAnsi="Times New Roman" w:cs="Times New Roman"/>
                <w:sz w:val="16"/>
                <w:szCs w:val="16"/>
              </w:rPr>
              <w:t xml:space="preserve">, </w:t>
            </w:r>
            <w:r w:rsidRPr="003628C1">
              <w:rPr>
                <w:rFonts w:ascii="Times New Roman" w:hAnsi="Times New Roman" w:cs="Times New Roman"/>
                <w:i/>
                <w:sz w:val="16"/>
                <w:szCs w:val="16"/>
              </w:rPr>
              <w:t>Gaetanus tenuispinus</w:t>
            </w:r>
            <w:r w:rsidRPr="003628C1">
              <w:rPr>
                <w:rFonts w:ascii="Times New Roman" w:hAnsi="Times New Roman" w:cs="Times New Roman"/>
                <w:sz w:val="16"/>
                <w:szCs w:val="16"/>
              </w:rPr>
              <w:t xml:space="preserve">, </w:t>
            </w:r>
            <w:r w:rsidRPr="003628C1">
              <w:rPr>
                <w:rFonts w:ascii="Times New Roman" w:hAnsi="Times New Roman" w:cs="Times New Roman"/>
                <w:i/>
                <w:sz w:val="16"/>
                <w:szCs w:val="16"/>
              </w:rPr>
              <w:t>Heterorhabdus norvegicus</w:t>
            </w:r>
            <w:r w:rsidRPr="003628C1">
              <w:rPr>
                <w:rFonts w:ascii="Times New Roman" w:hAnsi="Times New Roman" w:cs="Times New Roman"/>
                <w:sz w:val="16"/>
                <w:szCs w:val="16"/>
              </w:rPr>
              <w:t xml:space="preserve">, </w:t>
            </w:r>
            <w:r w:rsidRPr="003628C1">
              <w:rPr>
                <w:rFonts w:ascii="Times New Roman" w:hAnsi="Times New Roman" w:cs="Times New Roman"/>
                <w:i/>
                <w:sz w:val="16"/>
                <w:szCs w:val="16"/>
              </w:rPr>
              <w:t>Paraeuchaeta</w:t>
            </w:r>
            <w:r w:rsidRPr="003628C1">
              <w:rPr>
                <w:rFonts w:ascii="Times New Roman" w:hAnsi="Times New Roman" w:cs="Times New Roman"/>
                <w:sz w:val="16"/>
                <w:szCs w:val="16"/>
              </w:rPr>
              <w:t xml:space="preserve"> spp. and </w:t>
            </w:r>
            <w:r w:rsidRPr="003628C1">
              <w:rPr>
                <w:rFonts w:ascii="Times New Roman" w:hAnsi="Times New Roman" w:cs="Times New Roman"/>
                <w:i/>
                <w:sz w:val="16"/>
                <w:szCs w:val="16"/>
              </w:rPr>
              <w:t>Themisto abyssorum</w:t>
            </w:r>
          </w:p>
        </w:tc>
        <w:tc>
          <w:tcPr>
            <w:tcW w:w="2988" w:type="dxa"/>
          </w:tcPr>
          <w:p w14:paraId="570900BD" w14:textId="53CFFA32" w:rsidR="00DD1129" w:rsidRPr="003628C1" w:rsidRDefault="002F3EA7" w:rsidP="00DD1129">
            <w:pPr>
              <w:spacing w:line="360" w:lineRule="auto"/>
              <w:rPr>
                <w:rFonts w:ascii="Times New Roman" w:hAnsi="Times New Roman" w:cs="Times New Roman"/>
                <w:sz w:val="16"/>
                <w:szCs w:val="16"/>
              </w:rPr>
            </w:pPr>
            <w:r w:rsidRPr="003628C1">
              <w:rPr>
                <w:rFonts w:ascii="Times New Roman" w:hAnsi="Times New Roman" w:cs="Times New Roman"/>
                <w:color w:val="000000"/>
                <w:sz w:val="16"/>
                <w:szCs w:val="16"/>
              </w:rPr>
              <w:fldChar w:fldCharType="begin" w:fldLock="1"/>
            </w:r>
            <w:r w:rsidR="003327FB">
              <w:rPr>
                <w:rFonts w:ascii="Times New Roman" w:hAnsi="Times New Roman" w:cs="Times New Roman"/>
                <w:color w:val="000000"/>
                <w:sz w:val="16"/>
                <w:szCs w:val="16"/>
              </w:rPr>
              <w:instrText>ADDIN CSL_CITATION {"citationItems":[{"id":"ITEM-1","itemData":{"DOI":"10.5194/essd-2019-160","ISSN":"1866-3508","URL":"https://doi.org/10.17882/59892","abstract":"&lt;p&gt;&lt;strong&gt;Abstract.&lt;/strong&gt; The Green Edge initiative was developed to investigate the processes controlling the primary productivity and the fate of organic matter produced during the Arctic phytoplankton spring bloom (PSB) and to determine its role in the ecosystem. Two field campaigns were conducted in 2015 and 2016 at an ice camp located on landfast sea ice southeast of Qikiqtarjuaq Island in Baffin Bay (67.4797N, 63.7895W). During both expeditions, a large suite of physical, chemical and biological variables was measured beneath a consolidated sea ice cover from the surface to the bottom at 360&amp;amp;thinsp;m depth to better understand the factors driving the PSB. Key variables such as temperature, salinity, radiance, irradiance, nutrient concentrations, chlorophyll-a concentration, bacteria, phytoplankton and zooplankton abundance and taxonomy, carbon stocks and fluxes were routinely measured at the ice camp. Here, we present the results of a joint effort to tidy and standardize the collected data sets that will facilitate their reuse in other Arctic studies. The dataset is available at &lt;a href=\" http://www.seanoe.org/data/00487/59892/\"target=\"_blank\"&gt;http://www.seanoe.org/data/00487/59892/&lt;/a&gt; (Massicotte et al., 2019a).&lt;/p&gt;","accessed":{"date-parts":[["2020","10","26"]]},"author":[{"dropping-particle":"","family":"Massicotte","given":"Philippe","non-dropping-particle":"","parse-names":false,"suffix":""},{"dropping-particle":"","family":"Amiraux","given":"Rémi","non-dropping-particle":"","parse-names":false,"suffix":""},{"dropping-particle":"","family":"Amyot","given":"Marie-Pier","non-dropping-particle":"","parse-names":false,"suffix":""},{"dropping-particle":"","family":"Archambault","given":"Philippe","non-dropping-particle":"","parse-names":false,"suffix":""},{"dropping-particle":"","family":"Ardyna","given":"Mathieu","non-dropping-particle":"","parse-names":false,"suffix":""},{"dropping-particle":"","family":"Arnaud","given":"Laurent","non-dropping-particle":"","parse-names":false,"suffix":""},{"dropping-particle":"","family":"Artigue","given":"Lise","non-dropping-particle":"","parse-names":false,"suffix":""},{"dropping-particle":"","family":"Aubry","given":"Cyril","non-dropping-particle":"","parse-names":false,"suffix":""},{"dropping-particle":"","family":"Ayotte","given":"Pierre","non-dropping-particle":"","parse-names":false,"suffix":""},{"dropping-particle":"","family":"Bécu","given":"Guislain","non-dropping-particle":"","parse-names":false,"suffix":""},{"dropping-particle":"","family":"Bélanger","given":"Simon","non-dropping-particle":"","parse-names":false,"suffix":""},{"dropping-particle":"","family":"Benner","given":"Ronald","non-dropping-particle":"","parse-names":false,"suffix":""},{"dropping-particle":"","family":"Bittig","given":"Henry C.","non-dropping-particle":"","parse-names":false,"suffix":""},{"dropping-particle":"","family":"Bricaud","given":"Annick","non-dropping-particle":"","parse-names":false,"suffix":""},{"dropping-particle":"","family":"Brossier","given":"Éric","non-dropping-particle":"","parse-names":false,"suffix":""},{"dropping-particle":"","family":"Bruyant","given":"Flavienne","non-dropping-particle":"","parse-names":false,"suffix":""},{"dropping-particle":"","family":"Chauvaud","given":"Laurent","non-dropping-particle":"","parse-names":false,"suffix":""},{"dropping-particle":"","family":"Christiansen-Stowe","given":"Debra","non-dropping-particle":"","parse-names":false,"suffix":""},{"dropping-particle":"","family":"Claustre","given":"Hervé","non-dropping-particle":"","parse-names":false,"suffix":""},{"dropping-particle":"","family":"Cornet-Barthaux","given":"Véronique","non-dropping-particle":"","parse-names":false,"suffix":""},{"dropping-particle":"","family":"Coupel","given":"Pierre","non-dropping-particle":"","parse-names":false,"suffix":""},{"dropping-particle":"","family":"Cox","given":"Christine","non-dropping-particle":"","parse-names":false,"suffix":""},{"dropping-particle":"","family":"Delaforge","given":"Aurelie","non-dropping-particle":"","parse-names":false,"suffix":""},{"dropping-particle":"","family":"Dezutter","given":"Thibaud","non-dropping-particle":"","parse-names":false,"suffix":""},{"dropping-particle":"","family":"Dimier","given":"Céline","non-dropping-particle":"","parse-names":false,"suffix":""},{"dropping-particle":"","family":"Dominé","given":"Florent","non-dropping-particle":"","parse-names":false,"suffix":""},{"dropping-particle":"","family":"Dufour","given":"Francis","non-dropping-particle":"","parse-names":false,"suffix":""},{"dropping-particle":"","family":"Dufresne","given":"Christiane","non-dropping-particle":"","parse-names":false,"suffix":""},{"dropping-particle":"","family":"Dumont","given":"Dany","non-dropping-particle":"","parse-names":false,"suffix":""},{"dropping-particle":"","family":"Ehn","given":"Jens","non-dropping-particle":"","parse-names":false,"suffix":""},{"dropping-particle":"","family":"Else","given":"Brent","non-dropping-particle":"","parse-names":false,"suffix":""},{"dropping-particle":"","family":"Ferland","given":"Joannie","non-dropping-particle":"","parse-names":false,"suffix":""},{"dropping-particle":"","family":"Forget","given":"Marie-Hélène","non-dropping-particle":"","parse-names":false,"suffix":""},{"dropping-particle":"","family":"Fortier","given":"Louis","non-dropping-particle":"","parse-names":false,"suffix":""},{"dropping-particle":"","family":"Galí","given":"Martí","non-dropping-particle":"","parse-names":false,"suffix":""},{"dropping-particle":"","family":"Galindo","given":"Virginie","non-dropping-particle":"","parse-names":false,"suffix":""},{"dropping-particle":"","family":"Gallinari","given":"Morgane","non-dropping-particle":"","parse-names":false,"suffix":""},{"dropping-particle":"","family":"Garcia","given":"Nicole","non-dropping-particle":"","parse-names":false,"suffix":""},{"dropping-particle":"","family":"Gérikas-Ribeiro","given":"Catherine","non-dropping-particle":"","parse-names":false,"suffix":""},{"dropping-particle":"","family":"Gourdal","given":"Margaux","non-dropping-particle":"","parse-names":false,"suffix":""},{"dropping-particle":"","family":"Gourvil","given":"Priscilla","non-dropping-particle":"","parse-names":false,"suffix":""},{"dropping-particle":"","family":"Goyens","given":"Clemence","non-dropping-particle":"","parse-names":false,"suffix":""},{"dropping-particle":"","family":"Grondin","given":"Pierre-Luc","non-dropping-particle":"","parse-names":false,"suffix":""},{"dropping-particle":"","family":"Guillot","given":"Pascal","non-dropping-particle":"","parse-names":false,"suffix":""},{"dropping-particle":"","family":"Guilmette","given":"Caroline","non-dropping-particle":"","parse-names":false,"suffix":""},{"dropping-particle":"","family":"Houssais","given":"Marie-Noëlle","non-dropping-particle":"","parse-names":false,"suffix":""},{"dropping-particle":"","family":"Joux","given":"Fabien","non-dropping-particle":"","parse-names":false,"suffix":""},{"dropping-particle":"","family":"Lacour","given":"Léo","non-dropping-particle":"","parse-names":false,"suffix":""},{"dropping-particle":"","family":"Lacour","given":"Thomas","non-dropping-particle":"","parse-names":false,"suffix":""},{"dropping-particle":"","family":"Lafond","given":"Augustin","non-dropping-particle":"","parse-names":false,"suffix":""},{"dropping-particle":"","family":"Lagunas","given":"José","non-dropping-particle":"","parse-names":false,"suffix":""},{"dropping-particle":"","family":"Lalande","given":"Catherine","non-dropping-particle":"","parse-names":false,"suffix":""},{"dropping-particle":"","family":"Laliberté","given":"Julien","non-dropping-particle":"","parse-names":false,"suffix":""},{"dropping-particle":"","family":"Lambert-Girard","given":"Simon","non-dropping-particle":"","parse-names":false,"suffix":""},{"dropping-particle":"","family":"Larivière","given":"Jade","non-dropping-particle":"","parse-names":false,"suffix":""},{"dropping-particle":"","family":"Lavaud","given":"Johann","non-dropping-particle":"","parse-names":false,"suffix":""},{"dropping-particle":"","family":"Gall","given":"Florence","non-dropping-particle":"Le","parse-names":false,"suffix":""},{"dropping-particle":"","family":"LeBaron","given":"Anita","non-dropping-particle":"","parse-names":false,"suffix":""},{"dropping-particle":"","family":"Leblanc","given":"Karine","non-dropping-particle":"","parse-names":false,"suffix":""},{"dropping-particle":"","family":"Legras","given":"Justine","non-dropping-particle":"","parse-names":false,"suffix":""},{"dropping-particle":"","family":"Lemire","given":"Mélanie","non-dropping-particle":"","parse-names":false,"suffix":""},{"dropping-particle":"","family":"Levasseur","given":"Maurice","non-dropping-particle":"","parse-names":false,"suffix":""},{"dropping-particle":"","family":"Leymarie","given":"Edouard","non-dropping-particle":"","parse-names":false,"suffix":""},{"dropping-particle":"","family":"Leynaert","given":"Aude","non-dropping-particle":"","parse-names":false,"suffix":""},{"dropping-particle":"","family":"Lopes dos Santos","given":"Adriana","non-dropping-particle":"","parse-names":false,"suffix":""},{"dropping-particle":"","family":"Lourenço","given":"Antonio","non-dropping-particle":"","parse-names":false,"suffix":""},{"dropping-particle":"","family":"Mah","given":"David","non-dropping-particle":"","parse-names":false,"suffix":""},{"dropping-particle":"","family":"Marec","given":"Claudie","non-dropping-particle":"","parse-names":false,"suffix":""},{"dropping-particle":"","family":"Marie","given":"Dominique","non-dropping-particle":"","parse-names":false,"suffix":""},{"dropping-particle":"","family":"Martin","given":"Nicolas","non-dropping-particle":"","parse-names":false,"suffix":""},{"dropping-particle":"","family":"Marty","given":"Constance","non-dropping-particle":"","parse-names":false,"suffix":""},{"dropping-particle":"","family":"Marty","given":"Sabine","non-dropping-particle":"","parse-names":false,"suffix":""},{"dropping-particle":"","family":"Massé","given":"Guillaume","non-dropping-particle":"","parse-names":false,"suffix":""},{"dropping-particle":"","family":"Matsuoka","given":"Atsushi","non-dropping-particle":"","parse-names":false,"suffix":""},{"dropping-particle":"","family":"Matthes","given":"Lisa","non-dropping-particle":"","parse-names":false,"suffix":""},{"dropping-particle":"","family":"Moriceau","given":"Brivaela","non-dropping-particle":"","parse-names":false,"suffix":""},{"dropping-particle":"","family":"Muller","given":"Pierre-Emmanuel","non-dropping-particle":"","parse-names":false,"suffix":""},{"dropping-particle":"","family":"Mundy","given":"Christopher J.","non-dropping-particle":"","parse-names":false,"suffix":""},{"dropping-particle":"","family":"Neukermans","given":"Griet","non-dropping-particle":"","parse-names":false,"suffix":""},{"dropping-particle":"","family":"Oziel","given":"Laurent","non-dropping-particle":"","parse-names":false,"suffix":""},{"dropping-particle":"","family":"Panagiotopoulos","given":"Christos","non-dropping-particle":"","parse-names":false,"suffix":""},{"dropping-particle":"","family":"Pangazi","given":"Jean-Jacques","non-dropping-particle":"","parse-names":false,"suffix":""},{"dropping-particle":"","family":"Picard","given":"Ghislain","non-dropping-particle":"","parse-names":false,"suffix":""},{"dropping-particle":"","family":"Picheral","given":"Marc","non-dropping-particle":"","parse-names":false,"suffix":""},{"dropping-particle":"","family":"Pinczon du Sel","given":"France","non-dropping-particle":"","parse-names":false,"suffix":""},{"dropping-particle":"","family":"Pogorzelec","given":"Nicole","non-dropping-particle":"","parse-names":false,"suffix":""},{"dropping-particle":"","family":"Probert","given":"Ian","non-dropping-particle":"","parse-names":false,"suffix":""},{"dropping-particle":"","family":"Queguiner","given":"Bernard","non-dropping-particle":"","parse-names":false,"suffix":""},{"dropping-particle":"","family":"Raimbault","given":"Patrick","non-dropping-particle":"","parse-names":false,"suffix":""},{"dropping-particle":"","family":"Ras","given":"Joséphine","non-dropping-particle":"","parse-names":false,"suffix":""},{"dropping-particle":"","family":"Rehm","given":"Eric","non-dropping-particle":"","parse-names":false,"suffix":""},{"dropping-particle":"","family":"Reimer","given":"Erin","non-dropping-particle":"","parse-names":false,"suffix":""},{"dropping-particle":"","family":"Rontani","given":"Jean-François","non-dropping-particle":"","parse-names":false,"suffix":""},{"dropping-particle":"","family":"Rysgaard","given":"Søren","non-dropping-particle":"","parse-names":false,"suffix":""},{"dropping-particle":"","family":"Saint-Béat","given":"Blanche","non-dropping-particle":"","parse-names":false,"suffix":""},{"dropping-particle":"","family":"Sampei","given":"Makoto","non-dropping-particle":"","parse-names":false,"suffix":""},{"dropping-particle":"","family":"Sansoulet","given":"Julie","non-dropping-particle":"","parse-names":false,"suffix":""},{"dropping-particle":"","family":"Schmidt","given":"Sabine","non-dropping-particle":"","parse-names":false,"suffix":""},{"dropping-particle":"","family":"Sempéré","given":"Richard","non-dropping-particle":"","parse-names":false,"suffix":""},{"dropping-particle":"","family":"Sévigny","given":"Caroline","non-dropping-particle":"","parse-names":false,"suffix":""},{"dropping-particle":"","family":"Shen","given":"Yuan","non-dropping-particle":"","parse-names":false,"suffix":""},{"dropping-particle":"","family":"Tragin","given":"Margot","non-dropping-particle":"","parse-names":false,"suffix":""},{"dropping-particle":"","family":"Tremblay","given":"Jean-Éric","non-dropping-particle":"","parse-names":false,"suffix":""},{"dropping-particle":"","family":"Vaulot","given":"Daniel","non-dropping-particle":"","parse-names":false,"suffix":""},{"dropping-particle":"","family":"Verin","given":"Gauthier","non-dropping-particle":"","parse-names":false,"suffix":""},{"dropping-particle":"","family":"Vivier","given":"Frédéric","non-dropping-particle":"","parse-names":false,"suffix":""},{"dropping-particle":"","family":"Vladoiu","given":"Anda","non-dropping-particle":"","parse-names":false,"suffix":""},{"dropping-particle":"","family":"Whitehead","given":"Jeremy","non-dropping-particle":"","parse-names":false,"suffix":""},{"dropping-particle":"","family":"Babin","given":"Marcel","non-dropping-particle":"","parse-names":false,"suffix":""}],"container-title":"SEANOE","id":"ITEM-1","issued":{"date-parts":[["2019"]]},"page":"1-42","publisher":"Copernicus GmbH","title":"The Green Edge initiative: understanding the processes controlling the under-ice Arctic phytoplankton spring bloom.","type":"webpage"},"uris":["http://www.mendeley.com/documents/?uuid=cfecace3-ab97-3c22-b2b1-6d4e7447f733"]},{"id":"ITEM-2","itemData":{"DOI":"10.1525/elementa.397","ISSN":"2325-1026","abstract":"&lt;p&gt;Baffin Bay, located at the Arctic Ocean’s ‘doorstep’, is a heterogeneous environment where a warm and salty eastern current flows northwards in the opposite direction of a cold and relatively fresh Arctic current flowing along the west coast of the bay. This circulation affects the physical and biogeochemical environment on both sides of the bay. The phytoplanktonic species composition is driven by its environment and, in turn, shapes carbon transfer through the planktonic food web. This study aims at determining the effects of such contrasting environments on ecosystem structure and functioning and the consequences for the carbon cycle. Ecological indices calculated from food web flow values provide ecosystem properties that are not accessible by direct in situ measurement. From new biological data gathered during the Green Edge project, we built a planktonic food web model for each side of Baffin Bay, considering several biological processes involved in the carbon cycle, notably in the gravitational, lipid, and microbial carbon pumps. Missing flow values were estimated by linear inverse modeling. Calculated ecological network analysis indices revealed significant differences in the functioning of each ecosystem. The eastern Baffin Bay food web presents a more specialized food web that constrains carbon through specific and efficient pathways, leading to segregation of the microbial loop from the classical grazing chain. In contrast, the western food web showed redundant and shorter pathways that caused a higher carbon export, especially via lipid and microbial pumps, and thus promoted carbon sequestration. Moreover, indirect effects resulting from bottom-up and top-down control impacted pairwise relations between species differently and led to the dominance of mutualism in the eastern food web. These differences in pairwise relations affect the dynamics and evolution of each food web and thus might lead to contrasting responses to ongoing climate change.&lt;/p&gt;","author":[{"dropping-particle":"","family":"Saint-Béat","given":"Blanche","non-dropping-particle":"","parse-names":false,"suffix":""},{"dropping-particle":"","family":"Fath","given":"Brian D.","non-dropping-particle":"","parse-names":false,"suffix":""},{"dropping-particle":"","family":"Aubry","given":"Cyril","non-dropping-particle":"","parse-names":false,"suffix":""},{"dropping-particle":"","family":"Colombet","given":"Jonathan","non-dropping-particle":"","parse-names":false,"suffix":""},{"dropping-particle":"","family":"Dinasquet","given":"Julie","non-dropping-particle":"","parse-names":false,"suffix":""},{"dropping-particle":"","family":"Fortier","given":"Louis","non-dropping-particle":"","parse-names":false,"suffix":""},{"dropping-particle":"","family":"Galindo","given":"Virginie","non-dropping-particle":"","parse-names":false,"suffix":""},{"dropping-particle":"","family":"Grondin","given":"Pierre-Luc","non-dropping-particle":"","parse-names":false,"suffix":""},{"dropping-particle":"","family":"Joux","given":"Fabien","non-dropping-particle":"","parse-names":false,"suffix":""},{"dropping-particle":"","family":"Lalande","given":"Catherine","non-dropping-particle":"","parse-names":false,"suffix":""},{"dropping-particle":"","family":"LeBlanc","given":"Mathieu","non-dropping-particle":"","parse-names":false,"suffix":""},{"dropping-particle":"","family":"Raimbault","given":"Patrick","non-dropping-particle":"","parse-names":false,"suffix":""},{"dropping-particle":"","family":"Sime-Ngando","given":"Télesphore","non-dropping-particle":"","parse-names":false,"suffix":""},{"dropping-particle":"","family":"Tremblay","given":"Jean-Eric","non-dropping-particle":"","parse-names":false,"suffix":""},{"dropping-particle":"","family":"Vaulot","given":"Daniel","non-dropping-particle":"","parse-names":false,"suffix":""},{"dropping-particle":"","family":"Maps","given":"Frédéric","non-dropping-particle":"","parse-names":false,"suffix":""},{"dropping-particle":"","family":"Babin","given":"Marcel","non-dropping-particle":"","parse-names":false,"suffix":""},{"dropping-particle":"","family":"Deming","given":"Jody W.","non-dropping-particle":"","parse-names":false,"suffix":""},{"dropping-particle":"","family":"Bowman","given":"Jeff","non-dropping-particle":"","parse-names":false,"suffix":""}],"container-title":"Elem Sci Anth","id":"ITEM-2","issued":{"date-parts":[["2020"]]},"page":"1-24","title":"Contrasting pelagic ecosystem functioning in eastern and western Baffin Bay revealed by trophic network modeling","type":"article-journal","volume":"8"},"uris":["http://www.mendeley.com/documents/?uuid=2c1c9bfd-52ee-4309-acf9-657e90a1e5fb"]}],"mendeley":{"formattedCitation":"(Massicotte et al., 2019; Saint-Béat et al., 2020)","manualFormatting":"Massicotte et al., 2019; Saint-Béat et al., 2020","plainTextFormattedCitation":"(Massicotte et al., 2019; Saint-Béat et al., 2020)","previouslyFormattedCitation":"(Massicotte et al., 2019; Saint-Béat et al., 2020)"},"properties":{"noteIndex":0},"schema":"https://github.com/citation-style-language/schema/raw/master/csl-citation.json"}</w:instrText>
            </w:r>
            <w:r w:rsidRPr="003628C1">
              <w:rPr>
                <w:rFonts w:ascii="Times New Roman" w:hAnsi="Times New Roman" w:cs="Times New Roman"/>
                <w:color w:val="000000"/>
                <w:sz w:val="16"/>
                <w:szCs w:val="16"/>
              </w:rPr>
              <w:fldChar w:fldCharType="separate"/>
            </w:r>
            <w:r w:rsidR="0015119E" w:rsidRPr="003628C1">
              <w:rPr>
                <w:rFonts w:ascii="Times New Roman" w:hAnsi="Times New Roman" w:cs="Times New Roman"/>
                <w:noProof/>
                <w:color w:val="000000"/>
                <w:sz w:val="16"/>
                <w:szCs w:val="16"/>
              </w:rPr>
              <w:t>Massicotte et al., 2019; Saint-Béat et al., 2020</w:t>
            </w:r>
            <w:r w:rsidRPr="003628C1">
              <w:rPr>
                <w:rFonts w:ascii="Times New Roman" w:hAnsi="Times New Roman" w:cs="Times New Roman"/>
                <w:color w:val="000000"/>
                <w:sz w:val="16"/>
                <w:szCs w:val="16"/>
              </w:rPr>
              <w:fldChar w:fldCharType="end"/>
            </w:r>
          </w:p>
        </w:tc>
      </w:tr>
      <w:tr w:rsidR="00DD1129" w:rsidRPr="00F83B28" w14:paraId="5A64F979" w14:textId="1F6F0AD7" w:rsidTr="00F85F12">
        <w:trPr>
          <w:trHeight w:val="441"/>
        </w:trPr>
        <w:tc>
          <w:tcPr>
            <w:tcW w:w="411" w:type="dxa"/>
          </w:tcPr>
          <w:p w14:paraId="3CD74EAF" w14:textId="6EB3CEEE" w:rsidR="00DD1129" w:rsidRPr="003628C1" w:rsidRDefault="00DD1129" w:rsidP="00DD1129">
            <w:pPr>
              <w:spacing w:line="360" w:lineRule="auto"/>
              <w:rPr>
                <w:rFonts w:ascii="Times New Roman" w:hAnsi="Times New Roman" w:cs="Times New Roman"/>
                <w:b/>
                <w:bCs/>
                <w:sz w:val="16"/>
                <w:szCs w:val="16"/>
              </w:rPr>
            </w:pPr>
            <w:r w:rsidRPr="003628C1">
              <w:rPr>
                <w:rFonts w:ascii="Times New Roman" w:hAnsi="Times New Roman" w:cs="Times New Roman"/>
                <w:b/>
                <w:bCs/>
                <w:sz w:val="16"/>
                <w:szCs w:val="16"/>
              </w:rPr>
              <w:t>20</w:t>
            </w:r>
          </w:p>
        </w:tc>
        <w:tc>
          <w:tcPr>
            <w:tcW w:w="1940" w:type="dxa"/>
          </w:tcPr>
          <w:p w14:paraId="2AF26EE2" w14:textId="2369E0E0" w:rsidR="00DD1129" w:rsidRPr="003628C1" w:rsidRDefault="00DD1129" w:rsidP="00DD1129">
            <w:pPr>
              <w:spacing w:line="360" w:lineRule="auto"/>
              <w:rPr>
                <w:rFonts w:ascii="Times New Roman" w:hAnsi="Times New Roman" w:cs="Times New Roman"/>
                <w:b/>
                <w:bCs/>
                <w:sz w:val="16"/>
                <w:szCs w:val="16"/>
              </w:rPr>
            </w:pPr>
            <w:r w:rsidRPr="003628C1">
              <w:rPr>
                <w:rFonts w:ascii="Times New Roman" w:hAnsi="Times New Roman" w:cs="Times New Roman"/>
                <w:b/>
                <w:bCs/>
                <w:sz w:val="16"/>
                <w:szCs w:val="16"/>
              </w:rPr>
              <w:t>Omnivorous zooplankton</w:t>
            </w:r>
          </w:p>
        </w:tc>
        <w:tc>
          <w:tcPr>
            <w:tcW w:w="8063" w:type="dxa"/>
          </w:tcPr>
          <w:p w14:paraId="3194AFBD" w14:textId="66F1988B" w:rsidR="00DD1129" w:rsidRPr="00F83B28" w:rsidRDefault="00DD1129" w:rsidP="00DD1129">
            <w:pPr>
              <w:spacing w:line="360" w:lineRule="auto"/>
              <w:rPr>
                <w:rFonts w:ascii="Times New Roman" w:hAnsi="Times New Roman" w:cs="Times New Roman"/>
                <w:sz w:val="16"/>
                <w:szCs w:val="16"/>
              </w:rPr>
            </w:pPr>
            <w:r w:rsidRPr="00F83B28">
              <w:rPr>
                <w:rFonts w:ascii="Times New Roman" w:hAnsi="Times New Roman" w:cs="Times New Roman"/>
                <w:i/>
                <w:sz w:val="16"/>
                <w:szCs w:val="16"/>
              </w:rPr>
              <w:t>Boroecia maxima</w:t>
            </w:r>
            <w:r w:rsidRPr="00F83B28">
              <w:rPr>
                <w:rFonts w:ascii="Times New Roman" w:hAnsi="Times New Roman" w:cs="Times New Roman"/>
                <w:sz w:val="16"/>
                <w:szCs w:val="16"/>
              </w:rPr>
              <w:t xml:space="preserve">, </w:t>
            </w:r>
            <w:r w:rsidRPr="00F83B28">
              <w:rPr>
                <w:rFonts w:ascii="Times New Roman" w:hAnsi="Times New Roman" w:cs="Times New Roman"/>
                <w:i/>
                <w:sz w:val="16"/>
                <w:szCs w:val="16"/>
              </w:rPr>
              <w:t>Discoconchoecia elegans</w:t>
            </w:r>
            <w:r w:rsidRPr="00F83B28">
              <w:rPr>
                <w:rFonts w:ascii="Times New Roman" w:hAnsi="Times New Roman" w:cs="Times New Roman"/>
                <w:sz w:val="16"/>
                <w:szCs w:val="16"/>
              </w:rPr>
              <w:t xml:space="preserve">, </w:t>
            </w:r>
            <w:r w:rsidRPr="00F83B28">
              <w:rPr>
                <w:rFonts w:ascii="Times New Roman" w:hAnsi="Times New Roman" w:cs="Times New Roman"/>
                <w:i/>
                <w:sz w:val="16"/>
                <w:szCs w:val="16"/>
              </w:rPr>
              <w:t>Heterostylites major</w:t>
            </w:r>
            <w:r w:rsidRPr="00F83B28">
              <w:rPr>
                <w:rFonts w:ascii="Times New Roman" w:hAnsi="Times New Roman" w:cs="Times New Roman"/>
                <w:sz w:val="16"/>
                <w:szCs w:val="16"/>
              </w:rPr>
              <w:t xml:space="preserve">, </w:t>
            </w:r>
            <w:r w:rsidRPr="00F83B28">
              <w:rPr>
                <w:rFonts w:ascii="Times New Roman" w:hAnsi="Times New Roman" w:cs="Times New Roman"/>
                <w:i/>
                <w:sz w:val="16"/>
                <w:szCs w:val="16"/>
              </w:rPr>
              <w:t>Limacina helicina</w:t>
            </w:r>
            <w:r w:rsidRPr="00F83B28">
              <w:rPr>
                <w:rFonts w:ascii="Times New Roman" w:hAnsi="Times New Roman" w:cs="Times New Roman"/>
                <w:sz w:val="16"/>
                <w:szCs w:val="16"/>
              </w:rPr>
              <w:t xml:space="preserve">, </w:t>
            </w:r>
            <w:r w:rsidRPr="00F83B28">
              <w:rPr>
                <w:rFonts w:ascii="Times New Roman" w:hAnsi="Times New Roman" w:cs="Times New Roman"/>
                <w:i/>
                <w:sz w:val="16"/>
                <w:szCs w:val="16"/>
              </w:rPr>
              <w:t>Metridia longa</w:t>
            </w:r>
            <w:r w:rsidRPr="00F83B28">
              <w:rPr>
                <w:rFonts w:ascii="Times New Roman" w:hAnsi="Times New Roman" w:cs="Times New Roman"/>
                <w:sz w:val="16"/>
                <w:szCs w:val="16"/>
              </w:rPr>
              <w:t xml:space="preserve">, </w:t>
            </w:r>
            <w:r w:rsidRPr="00F83B28">
              <w:rPr>
                <w:rFonts w:ascii="Times New Roman" w:hAnsi="Times New Roman" w:cs="Times New Roman"/>
                <w:i/>
                <w:sz w:val="16"/>
                <w:szCs w:val="16"/>
              </w:rPr>
              <w:t>Microcalanus</w:t>
            </w:r>
            <w:r w:rsidRPr="00F83B28">
              <w:rPr>
                <w:rFonts w:ascii="Times New Roman" w:hAnsi="Times New Roman" w:cs="Times New Roman"/>
                <w:sz w:val="16"/>
                <w:szCs w:val="16"/>
              </w:rPr>
              <w:t xml:space="preserve">, </w:t>
            </w:r>
            <w:r w:rsidRPr="00F83B28">
              <w:rPr>
                <w:rFonts w:ascii="Times New Roman" w:hAnsi="Times New Roman" w:cs="Times New Roman"/>
                <w:i/>
                <w:sz w:val="16"/>
                <w:szCs w:val="16"/>
              </w:rPr>
              <w:t>Oithona similis</w:t>
            </w:r>
            <w:r w:rsidRPr="00F83B28">
              <w:rPr>
                <w:rFonts w:ascii="Times New Roman" w:hAnsi="Times New Roman" w:cs="Times New Roman"/>
                <w:sz w:val="16"/>
                <w:szCs w:val="16"/>
              </w:rPr>
              <w:t xml:space="preserve">, </w:t>
            </w:r>
            <w:r w:rsidRPr="00F83B28">
              <w:rPr>
                <w:rFonts w:ascii="Times New Roman" w:hAnsi="Times New Roman" w:cs="Times New Roman"/>
                <w:i/>
                <w:sz w:val="16"/>
                <w:szCs w:val="16"/>
              </w:rPr>
              <w:t>Oncaea notopus</w:t>
            </w:r>
            <w:r w:rsidRPr="00F83B28">
              <w:rPr>
                <w:rFonts w:ascii="Times New Roman" w:hAnsi="Times New Roman" w:cs="Times New Roman"/>
                <w:sz w:val="16"/>
                <w:szCs w:val="16"/>
              </w:rPr>
              <w:t xml:space="preserve">, </w:t>
            </w:r>
            <w:r w:rsidRPr="00F83B28">
              <w:rPr>
                <w:rFonts w:ascii="Times New Roman" w:hAnsi="Times New Roman" w:cs="Times New Roman"/>
                <w:i/>
                <w:sz w:val="16"/>
                <w:szCs w:val="16"/>
              </w:rPr>
              <w:t>Pseudocalanus</w:t>
            </w:r>
            <w:r w:rsidRPr="00F83B28">
              <w:rPr>
                <w:rFonts w:ascii="Times New Roman" w:hAnsi="Times New Roman" w:cs="Times New Roman"/>
                <w:sz w:val="16"/>
                <w:szCs w:val="16"/>
              </w:rPr>
              <w:t xml:space="preserve"> spp., </w:t>
            </w:r>
            <w:r w:rsidRPr="00F83B28">
              <w:rPr>
                <w:rFonts w:ascii="Times New Roman" w:hAnsi="Times New Roman" w:cs="Times New Roman"/>
                <w:i/>
                <w:sz w:val="16"/>
                <w:szCs w:val="16"/>
              </w:rPr>
              <w:t>Spinocalanus longicornis</w:t>
            </w:r>
            <w:r w:rsidRPr="00F83B28">
              <w:rPr>
                <w:rFonts w:ascii="Times New Roman" w:hAnsi="Times New Roman" w:cs="Times New Roman"/>
                <w:sz w:val="16"/>
                <w:szCs w:val="16"/>
              </w:rPr>
              <w:t xml:space="preserve"> and </w:t>
            </w:r>
            <w:r w:rsidRPr="00F83B28">
              <w:rPr>
                <w:rFonts w:ascii="Times New Roman" w:hAnsi="Times New Roman" w:cs="Times New Roman"/>
                <w:i/>
                <w:sz w:val="16"/>
                <w:szCs w:val="16"/>
              </w:rPr>
              <w:t>Triconia borealis</w:t>
            </w:r>
          </w:p>
        </w:tc>
        <w:tc>
          <w:tcPr>
            <w:tcW w:w="2988" w:type="dxa"/>
          </w:tcPr>
          <w:p w14:paraId="3026C51F" w14:textId="7F50EF8D" w:rsidR="00DD1129" w:rsidRPr="000C08F0" w:rsidRDefault="002F3EA7" w:rsidP="00DD1129">
            <w:pPr>
              <w:spacing w:line="360" w:lineRule="auto"/>
              <w:rPr>
                <w:rFonts w:ascii="Times New Roman" w:hAnsi="Times New Roman" w:cs="Times New Roman"/>
                <w:sz w:val="16"/>
                <w:szCs w:val="16"/>
                <w:lang w:val="fr-CA"/>
              </w:rPr>
            </w:pPr>
            <w:r w:rsidRPr="003628C1">
              <w:rPr>
                <w:rFonts w:ascii="Times New Roman" w:hAnsi="Times New Roman" w:cs="Times New Roman"/>
                <w:color w:val="000000"/>
                <w:sz w:val="16"/>
                <w:szCs w:val="16"/>
              </w:rPr>
              <w:fldChar w:fldCharType="begin" w:fldLock="1"/>
            </w:r>
            <w:r w:rsidR="003327FB">
              <w:rPr>
                <w:rFonts w:ascii="Times New Roman" w:hAnsi="Times New Roman" w:cs="Times New Roman"/>
                <w:color w:val="000000"/>
                <w:sz w:val="16"/>
                <w:szCs w:val="16"/>
              </w:rPr>
              <w:instrText>ADDIN CSL_CITATION {"citationItems":[{"id":"ITEM-1","itemData":{"DOI":"10.5194/essd-2019-160","ISSN":"1866-3508","URL":"https://doi.org/10.17882/59892","abstract":"&lt;p&gt;&lt;strong&gt;Abstract.&lt;/strong&gt; The Green Edge initiative was developed to investigate the processes controlling the primary productivity and the fate of organic matter produced during the Arctic phytoplankton spring bloom (PSB) and to determine its role in the ecosystem. Two field campaigns were conducted in 2015 and 2016 at an ice camp located on landfast sea ice southeast of Qikiqtarjuaq Island in Baffin Bay (67.4797N, 63.7895W). During both expeditions, a large suite of physical, chemical and biological variables was measured beneath a consolidated sea ice cover from the surface to the bottom at 360&amp;amp;thinsp;m depth to better understand the factors driving the PSB. Key variables such as temperature, salinity, radiance, irradiance, nutrient concentrations, chlorophyll-a concentration, bacteria, phytoplankton and zooplankton abundance and taxonomy, carbon stocks and fluxes were routinely measured at the ice camp. Here, we present the results of a joint effort to tidy and standardize the collected data sets that will facilitate their reuse in other Arctic studies. The dataset is available at &lt;a href=\" http://www.seanoe.org/data/00487/59892/\"target=\"_blank\"&gt;http://www.seanoe.org/data/00487/59892/&lt;/a&gt; (Massicotte et al., 2019a).&lt;/p&gt;","accessed":{"date-parts":[["2020","10","26"]]},"author":[{"dropping-particle":"","family":"Massicotte","given":"Philippe","non-dropping-particle":"","parse-names":false,"suffix":""},{"dropping-particle":"","family":"Amiraux","given":"Rémi","non-dropping-particle":"","parse-names":false,"suffix":""},{"dropping-particle":"","family":"Amyot","given":"Marie-Pier","non-dropping-particle":"","parse-names":false,"suffix":""},{"dropping-particle":"","family":"Archambault","given":"Philippe","non-dropping-particle":"","parse-names":false,"suffix":""},{"dropping-particle":"","family":"Ardyna","given":"Mathieu","non-dropping-particle":"","parse-names":false,"suffix":""},{"dropping-particle":"","family":"Arnaud","given":"Laurent","non-dropping-particle":"","parse-names":false,"suffix":""},{"dropping-particle":"","family":"Artigue","given":"Lise","non-dropping-particle":"","parse-names":false,"suffix":""},{"dropping-particle":"","family":"Aubry","given":"Cyril","non-dropping-particle":"","parse-names":false,"suffix":""},{"dropping-particle":"","family":"Ayotte","given":"Pierre","non-dropping-particle":"","parse-names":false,"suffix":""},{"dropping-particle":"","family":"Bécu","given":"Guislain","non-dropping-particle":"","parse-names":false,"suffix":""},{"dropping-particle":"","family":"Bélanger","given":"Simon","non-dropping-particle":"","parse-names":false,"suffix":""},{"dropping-particle":"","family":"Benner","given":"Ronald","non-dropping-particle":"","parse-names":false,"suffix":""},{"dropping-particle":"","family":"Bittig","given":"Henry C.","non-dropping-particle":"","parse-names":false,"suffix":""},{"dropping-particle":"","family":"Bricaud","given":"Annick","non-dropping-particle":"","parse-names":false,"suffix":""},{"dropping-particle":"","family":"Brossier","given":"Éric","non-dropping-particle":"","parse-names":false,"suffix":""},{"dropping-particle":"","family":"Bruyant","given":"Flavienne","non-dropping-particle":"","parse-names":false,"suffix":""},{"dropping-particle":"","family":"Chauvaud","given":"Laurent","non-dropping-particle":"","parse-names":false,"suffix":""},{"dropping-particle":"","family":"Christiansen-Stowe","given":"Debra","non-dropping-particle":"","parse-names":false,"suffix":""},{"dropping-particle":"","family":"Claustre","given":"Hervé","non-dropping-particle":"","parse-names":false,"suffix":""},{"dropping-particle":"","family":"Cornet-Barthaux","given":"Véronique","non-dropping-particle":"","parse-names":false,"suffix":""},{"dropping-particle":"","family":"Coupel","given":"Pierre","non-dropping-particle":"","parse-names":false,"suffix":""},{"dropping-particle":"","family":"Cox","given":"Christine","non-dropping-particle":"","parse-names":false,"suffix":""},{"dropping-particle":"","family":"Delaforge","given":"Aurelie","non-dropping-particle":"","parse-names":false,"suffix":""},{"dropping-particle":"","family":"Dezutter","given":"Thibaud","non-dropping-particle":"","parse-names":false,"suffix":""},{"dropping-particle":"","family":"Dimier","given":"Céline","non-dropping-particle":"","parse-names":false,"suffix":""},{"dropping-particle":"","family":"Dominé","given":"Florent","non-dropping-particle":"","parse-names":false,"suffix":""},{"dropping-particle":"","family":"Dufour","given":"Francis","non-dropping-particle":"","parse-names":false,"suffix":""},{"dropping-particle":"","family":"Dufresne","given":"Christiane","non-dropping-particle":"","parse-names":false,"suffix":""},{"dropping-particle":"","family":"Dumont","given":"Dany","non-dropping-particle":"","parse-names":false,"suffix":""},{"dropping-particle":"","family":"Ehn","given":"Jens","non-dropping-particle":"","parse-names":false,"suffix":""},{"dropping-particle":"","family":"Else","given":"Brent","non-dropping-particle":"","parse-names":false,"suffix":""},{"dropping-particle":"","family":"Ferland","given":"Joannie","non-dropping-particle":"","parse-names":false,"suffix":""},{"dropping-particle":"","family":"Forget","given":"Marie-Hélène","non-dropping-particle":"","parse-names":false,"suffix":""},{"dropping-particle":"","family":"Fortier","given":"Louis","non-dropping-particle":"","parse-names":false,"suffix":""},{"dropping-particle":"","family":"Galí","given":"Martí","non-dropping-particle":"","parse-names":false,"suffix":""},{"dropping-particle":"","family":"Galindo","given":"Virginie","non-dropping-particle":"","parse-names":false,"suffix":""},{"dropping-particle":"","family":"Gallinari","given":"Morgane","non-dropping-particle":"","parse-names":false,"suffix":""},{"dropping-particle":"","family":"Garcia","given":"Nicole","non-dropping-particle":"","parse-names":false,"suffix":""},{"dropping-particle":"","family":"Gérikas-Ribeiro","given":"Catherine","non-dropping-particle":"","parse-names":false,"suffix":""},{"dropping-particle":"","family":"Gourdal","given":"Margaux","non-dropping-particle":"","parse-names":false,"suffix":""},{"dropping-particle":"","family":"Gourvil","given":"Priscilla","non-dropping-particle":"","parse-names":false,"suffix":""},{"dropping-particle":"","family":"Goyens","given":"Clemence","non-dropping-particle":"","parse-names":false,"suffix":""},{"dropping-particle":"","family":"Grondin","given":"Pierre-Luc","non-dropping-particle":"","parse-names":false,"suffix":""},{"dropping-particle":"","family":"Guillot","given":"Pascal","non-dropping-particle":"","parse-names":false,"suffix":""},{"dropping-particle":"","family":"Guilmette","given":"Caroline","non-dropping-particle":"","parse-names":false,"suffix":""},{"dropping-particle":"","family":"Houssais","given":"Marie-Noëlle","non-dropping-particle":"","parse-names":false,"suffix":""},{"dropping-particle":"","family":"Joux","given":"Fabien","non-dropping-particle":"","parse-names":false,"suffix":""},{"dropping-particle":"","family":"Lacour","given":"Léo","non-dropping-particle":"","parse-names":false,"suffix":""},{"dropping-particle":"","family":"Lacour","given":"Thomas","non-dropping-particle":"","parse-names":false,"suffix":""},{"dropping-particle":"","family":"Lafond","given":"Augustin","non-dropping-particle":"","parse-names":false,"suffix":""},{"dropping-particle":"","family":"Lagunas","given":"José","non-dropping-particle":"","parse-names":false,"suffix":""},{"dropping-particle":"","family":"Lalande","given":"Catherine","non-dropping-particle":"","parse-names":false,"suffix":""},{"dropping-particle":"","family":"Laliberté","given":"Julien","non-dropping-particle":"","parse-names":false,"suffix":""},{"dropping-particle":"","family":"Lambert-Girard","given":"Simon","non-dropping-particle":"","parse-names":false,"suffix":""},{"dropping-particle":"","family":"Larivière","given":"Jade","non-dropping-particle":"","parse-names":false,"suffix":""},{"dropping-particle":"","family":"Lavaud","given":"Johann","non-dropping-particle":"","parse-names":false,"suffix":""},{"dropping-particle":"","family":"Gall","given":"Florence","non-dropping-particle":"Le","parse-names":false,"suffix":""},{"dropping-particle":"","family":"LeBaron","given":"Anita","non-dropping-particle":"","parse-names":false,"suffix":""},{"dropping-particle":"","family":"Leblanc","given":"Karine","non-dropping-particle":"","parse-names":false,"suffix":""},{"dropping-particle":"","family":"Legras","given":"Justine","non-dropping-particle":"","parse-names":false,"suffix":""},{"dropping-particle":"","family":"Lemire","given":"Mélanie","non-dropping-particle":"","parse-names":false,"suffix":""},{"dropping-particle":"","family":"Levasseur","given":"Maurice","non-dropping-particle":"","parse-names":false,"suffix":""},{"dropping-particle":"","family":"Leymarie","given":"Edouard","non-dropping-particle":"","parse-names":false,"suffix":""},{"dropping-particle":"","family":"Leynaert","given":"Aude","non-dropping-particle":"","parse-names":false,"suffix":""},{"dropping-particle":"","family":"Lopes dos Santos","given":"Adriana","non-dropping-particle":"","parse-names":false,"suffix":""},{"dropping-particle":"","family":"Lourenço","given":"Antonio","non-dropping-particle":"","parse-names":false,"suffix":""},{"dropping-particle":"","family":"Mah","given":"David","non-dropping-particle":"","parse-names":false,"suffix":""},{"dropping-particle":"","family":"Marec","given":"Claudie","non-dropping-particle":"","parse-names":false,"suffix":""},{"dropping-particle":"","family":"Marie","given":"Dominique","non-dropping-particle":"","parse-names":false,"suffix":""},{"dropping-particle":"","family":"Martin","given":"Nicolas","non-dropping-particle":"","parse-names":false,"suffix":""},{"dropping-particle":"","family":"Marty","given":"Constance","non-dropping-particle":"","parse-names":false,"suffix":""},{"dropping-particle":"","family":"Marty","given":"Sabine","non-dropping-particle":"","parse-names":false,"suffix":""},{"dropping-particle":"","family":"Massé","given":"Guillaume","non-dropping-particle":"","parse-names":false,"suffix":""},{"dropping-particle":"","family":"Matsuoka","given":"Atsushi","non-dropping-particle":"","parse-names":false,"suffix":""},{"dropping-particle":"","family":"Matthes","given":"Lisa","non-dropping-particle":"","parse-names":false,"suffix":""},{"dropping-particle":"","family":"Moriceau","given":"Brivaela","non-dropping-particle":"","parse-names":false,"suffix":""},{"dropping-particle":"","family":"Muller","given":"Pierre-Emmanuel","non-dropping-particle":"","parse-names":false,"suffix":""},{"dropping-particle":"","family":"Mundy","given":"Christopher J.","non-dropping-particle":"","parse-names":false,"suffix":""},{"dropping-particle":"","family":"Neukermans","given":"Griet","non-dropping-particle":"","parse-names":false,"suffix":""},{"dropping-particle":"","family":"Oziel","given":"Laurent","non-dropping-particle":"","parse-names":false,"suffix":""},{"dropping-particle":"","family":"Panagiotopoulos","given":"Christos","non-dropping-particle":"","parse-names":false,"suffix":""},{"dropping-particle":"","family":"Pangazi","given":"Jean-Jacques","non-dropping-particle":"","parse-names":false,"suffix":""},{"dropping-particle":"","family":"Picard","given":"Ghislain","non-dropping-particle":"","parse-names":false,"suffix":""},{"dropping-particle":"","family":"Picheral","given":"Marc","non-dropping-particle":"","parse-names":false,"suffix":""},{"dropping-particle":"","family":"Pinczon du Sel","given":"France","non-dropping-particle":"","parse-names":false,"suffix":""},{"dropping-particle":"","family":"Pogorzelec","given":"Nicole","non-dropping-particle":"","parse-names":false,"suffix":""},{"dropping-particle":"","family":"Probert","given":"Ian","non-dropping-particle":"","parse-names":false,"suffix":""},{"dropping-particle":"","family":"Queguiner","given":"Bernard","non-dropping-particle":"","parse-names":false,"suffix":""},{"dropping-particle":"","family":"Raimbault","given":"Patrick","non-dropping-particle":"","parse-names":false,"suffix":""},{"dropping-particle":"","family":"Ras","given":"Joséphine","non-dropping-particle":"","parse-names":false,"suffix":""},{"dropping-particle":"","family":"Rehm","given":"Eric","non-dropping-particle":"","parse-names":false,"suffix":""},{"dropping-particle":"","family":"Reimer","given":"Erin","non-dropping-particle":"","parse-names":false,"suffix":""},{"dropping-particle":"","family":"Rontani","given":"Jean-François","non-dropping-particle":"","parse-names":false,"suffix":""},{"dropping-particle":"","family":"Rysgaard","given":"Søren","non-dropping-particle":"","parse-names":false,"suffix":""},{"dropping-particle":"","family":"Saint-Béat","given":"Blanche","non-dropping-particle":"","parse-names":false,"suffix":""},{"dropping-particle":"","family":"Sampei","given":"Makoto","non-dropping-particle":"","parse-names":false,"suffix":""},{"dropping-particle":"","family":"Sansoulet","given":"Julie","non-dropping-particle":"","parse-names":false,"suffix":""},{"dropping-particle":"","family":"Schmidt","given":"Sabine","non-dropping-particle":"","parse-names":false,"suffix":""},{"dropping-particle":"","family":"Sempéré","given":"Richard","non-dropping-particle":"","parse-names":false,"suffix":""},{"dropping-particle":"","family":"Sévigny","given":"Caroline","non-dropping-particle":"","parse-names":false,"suffix":""},{"dropping-particle":"","family":"Shen","given":"Yuan","non-dropping-particle":"","parse-names":false,"suffix":""},{"dropping-particle":"","family":"Tragin","given":"Margot","non-dropping-particle":"","parse-names":false,"suffix":""},{"dropping-particle":"","family":"Tremblay","given":"Jean-Éric","non-dropping-particle":"","parse-names":false,"suffix":""},{"dropping-particle":"","family":"Vaulot","given":"Daniel","non-dropping-particle":"","parse-names":false,"suffix":""},{"dropping-particle":"","family":"Verin","given":"Gauthier","non-dropping-particle":"","parse-names":false,"suffix":""},{"dropping-particle":"","family":"Vivier","given":"Frédéric","non-dropping-particle":"","parse-names":false,"suffix":""},{"dropping-particle":"","family":"Vladoiu","given":"Anda","non-dropping-particle":"","parse-names":false,"suffix":""},{"dropping-particle":"","family":"Whitehead","given":"Jeremy","non-dropping-particle":"","parse-names":false,"suffix":""},{"dropping-particle":"","family":"Babin","given":"Marcel","non-dropping-particle":"","parse-names":false,"suffix":""}],"container-title":"SEANOE","id":"ITEM-1","issued":{"date-parts":[["2019"]]},"page":"1-42","publisher":"Copernicus GmbH","title":"The Green Edge initiative: understanding the processes controlling the under-ice Arctic phytoplankton spring bloom.","type":"webpage"},"uris":["http://www.mendeley.com/documents/?uuid=cfecace3-ab97-3c22-b2b1-6d4e7447f733"]},{"id":"ITEM-2","itemData":{"DOI":"10.1525/elementa.397","ISSN":"2325-1026","abstract":"&lt;p&gt;Baffin Bay, located at the Arctic Ocean’s ‘doorstep’, is a heterogeneous environment where a warm and salty eastern current flows northwards in the opposite direction of a cold and relatively fresh Arctic current flowing along the west coast of the bay. This circulation affects the physical and biogeochemical environment on both sides of the bay. The phytoplanktonic species composition is driven by its environment and, in turn, shapes carbon transfer through the planktonic food web. This study aims at determining the effects of such contrasting environments on ecosystem structure and functioning and the consequences for the carbon cycle. Ecological indices calculated from food web flow values provide ecosystem properties that are not accessible by direct in situ measurement. From new biological data gathered during the Green Edge project, we built a planktonic food web model for each side of Baffin Bay, considering several biological processes involved in the carbon cycle, notably in the gravitational, lipid, and microbial carbon pumps. Missing flow values were estimated by linear inverse modeling. Calculated ecological network analysis indices revealed significant differences in the functioning of each ecosystem. The eastern Baffin Bay food web presents a more specialized food web that constrains carbon through specific and efficient pathways, leading to segregation of the microbial loop from the classical grazing chain. In contrast, the western food web showed redundant and shorter pathways that caused a higher carbon export, especially via lipid and microbial pumps, and thus promoted carbon sequestration. Moreover, indirect effects resulting from bottom-up and top-down control impacted pairwise relations between species differently and led to the dominance of mutualism in the eastern food web. These differences in pairwise relations affect the dynamics and evolution of each food web and thus might lead to contrasting responses to ongoing climate change.&lt;/p&gt;","author":[{"dropping-particle":"","family":"Saint-Béat","given":"Blanche","non-dropping-particle":"","parse-names":false,"suffix":""},{"dropping-particle":"","family":"Fath","given":"Brian D.","non-dropping-particle":"","parse-names":false,"suffix":""},{"dropping-particle":"","family":"Aubry","given":"Cyril","non-dropping-particle":"","parse-names":false,"suffix":""},{"dropping-particle":"","family":"Colombet","given":"Jonathan","non-dropping-particle":"","parse-names":false,"suffix":""},{"dropping-particle":"","family":"Dinasquet","given":"Julie","non-dropping-particle":"","parse-names":false,"suffix":""},{"dropping-particle":"","family":"Fortier","given":"Louis","non-dropping-particle":"","parse-names":false,"suffix":""},{"dropping-particle":"","family":"Galindo","given":"Virginie","non-dropping-particle":"","parse-names":false,"suffix":""},{"dropping-particle":"","family":"Grondin","given":"Pierre-Luc","non-dropping-particle":"","parse-names":false,"suffix":""},{"dropping-particle":"","family":"Joux","given":"Fabien","non-dropping-particle":"","parse-names":false,"suffix":""},{"dropping-particle":"","family":"Lalande","given":"Catherine","non-dropping-particle":"","parse-names":false,"suffix":""},{"dropping-particle":"","family":"LeBlanc","given":"Mathieu","non-dropping-particle":"","parse-names":false,"suffix":""},{"dropping-particle":"","family":"Raimbault","given":"Patrick","non-dropping-particle":"","parse-names":false,"suffix":""},{"dropping-particle":"","family":"Sime-Ngando","given":"Télesphore","non-dropping-particle":"","parse-names":false,"suffix":""},{"droppi</w:instrText>
            </w:r>
            <w:r w:rsidR="003327FB" w:rsidRPr="00F83B28">
              <w:rPr>
                <w:rFonts w:ascii="Times New Roman" w:hAnsi="Times New Roman" w:cs="Times New Roman"/>
                <w:color w:val="000000"/>
                <w:sz w:val="16"/>
                <w:szCs w:val="16"/>
                <w:lang w:val="fr-CA"/>
              </w:rPr>
              <w:instrText>ng-particle":"","family":"Tremblay","given":"Jean-Eric","non-dropping-particle":"","parse-names":false,"suffix":""},{"dropping-particle":"","family":"Vaulot","given":"Daniel","non-dropping-particle":"","parse-names":false,"suffix":""},{"dropping-particle":"","family":"Maps","given":"Frédéric","non-dropping-particle":"","parse-names":false,"suffix":""},{"dropping-particle":"","family":"Babin","given":"Marcel","non-dropping-particle":"","parse-names":false,"suffix":""},{"dropping-particle":"","family":"Deming","given":"Jody W.","non-dropping-particle":"","parse-names":false,"suffix":""},{"dropping-particle":"","family":"Bowman","given":"Jeff","non-dropping-particle":"","parse-names":false,"suffix":""}],"container-title":"Elem Sci Anth","id":"ITEM-2","issued":{"date-parts":[["2020"]]},"page":"1-24","title":"Contrasting pelagic ecosystem functioning in eastern and western Baffin Bay revealed by trophic network modeling","type":"article-journal","volume":"8"},"uris":["http://www.mendeley.com/documents/?uuid=2c1c9bfd-52ee-4309-acf9-657e90a1e5fb"]}],"mendeley":{"formattedCitation":"(Massicotte et al., 2019; Saint-Béat et al., 2020)","manualFormatting":"Massicotte et al., 2019; Saint-Béat et al., 2020","plainTextFormattedCitation":"(Massicotte et al., 2019; Saint-Béat et al., 2020)","previouslyFormattedCitation":"(Massicotte et al., 2019; Saint-Béat et al., 2020)"},"properties":{"noteIndex":0},"schema":"https://github.com/citation-style-language/schema/raw/master/csl-citation.json"}</w:instrText>
            </w:r>
            <w:r w:rsidRPr="003628C1">
              <w:rPr>
                <w:rFonts w:ascii="Times New Roman" w:hAnsi="Times New Roman" w:cs="Times New Roman"/>
                <w:color w:val="000000"/>
                <w:sz w:val="16"/>
                <w:szCs w:val="16"/>
              </w:rPr>
              <w:fldChar w:fldCharType="separate"/>
            </w:r>
            <w:r w:rsidR="0015119E" w:rsidRPr="000C08F0">
              <w:rPr>
                <w:rFonts w:ascii="Times New Roman" w:hAnsi="Times New Roman" w:cs="Times New Roman"/>
                <w:noProof/>
                <w:color w:val="000000"/>
                <w:sz w:val="16"/>
                <w:szCs w:val="16"/>
                <w:lang w:val="fr-CA"/>
              </w:rPr>
              <w:t>Massicotte et al., 2019; Saint-Béat et al., 2020</w:t>
            </w:r>
            <w:r w:rsidRPr="003628C1">
              <w:rPr>
                <w:rFonts w:ascii="Times New Roman" w:hAnsi="Times New Roman" w:cs="Times New Roman"/>
                <w:color w:val="000000"/>
                <w:sz w:val="16"/>
                <w:szCs w:val="16"/>
              </w:rPr>
              <w:fldChar w:fldCharType="end"/>
            </w:r>
          </w:p>
        </w:tc>
      </w:tr>
      <w:tr w:rsidR="00DD1129" w:rsidRPr="00F83B28" w14:paraId="6FCC051B" w14:textId="4887A985" w:rsidTr="00F85F12">
        <w:trPr>
          <w:trHeight w:val="219"/>
        </w:trPr>
        <w:tc>
          <w:tcPr>
            <w:tcW w:w="411" w:type="dxa"/>
          </w:tcPr>
          <w:p w14:paraId="3B1AA985" w14:textId="16FC2F77" w:rsidR="00DD1129" w:rsidRPr="000C08F0" w:rsidRDefault="00DD1129" w:rsidP="00DD1129">
            <w:pPr>
              <w:spacing w:line="360" w:lineRule="auto"/>
              <w:rPr>
                <w:rFonts w:ascii="Times New Roman" w:hAnsi="Times New Roman" w:cs="Times New Roman"/>
                <w:b/>
                <w:bCs/>
                <w:sz w:val="16"/>
                <w:szCs w:val="16"/>
                <w:lang w:val="fr-CA"/>
              </w:rPr>
            </w:pPr>
            <w:r w:rsidRPr="000C08F0">
              <w:rPr>
                <w:rFonts w:ascii="Times New Roman" w:hAnsi="Times New Roman" w:cs="Times New Roman"/>
                <w:b/>
                <w:bCs/>
                <w:sz w:val="16"/>
                <w:szCs w:val="16"/>
                <w:lang w:val="fr-CA"/>
              </w:rPr>
              <w:t>21</w:t>
            </w:r>
          </w:p>
        </w:tc>
        <w:tc>
          <w:tcPr>
            <w:tcW w:w="1940" w:type="dxa"/>
          </w:tcPr>
          <w:p w14:paraId="08E635ED" w14:textId="03CDE3DA" w:rsidR="00DD1129" w:rsidRPr="000C08F0" w:rsidRDefault="00DD1129" w:rsidP="00DD1129">
            <w:pPr>
              <w:spacing w:line="360" w:lineRule="auto"/>
              <w:rPr>
                <w:rFonts w:ascii="Times New Roman" w:hAnsi="Times New Roman" w:cs="Times New Roman"/>
                <w:b/>
                <w:bCs/>
                <w:sz w:val="16"/>
                <w:szCs w:val="16"/>
                <w:lang w:val="fr-CA"/>
              </w:rPr>
            </w:pPr>
            <w:r w:rsidRPr="000C08F0">
              <w:rPr>
                <w:rFonts w:ascii="Times New Roman" w:hAnsi="Times New Roman" w:cs="Times New Roman"/>
                <w:b/>
                <w:bCs/>
                <w:sz w:val="16"/>
                <w:szCs w:val="16"/>
                <w:lang w:val="fr-CA"/>
              </w:rPr>
              <w:t>Calanus copepods</w:t>
            </w:r>
          </w:p>
        </w:tc>
        <w:tc>
          <w:tcPr>
            <w:tcW w:w="8063" w:type="dxa"/>
          </w:tcPr>
          <w:p w14:paraId="02AF7A13" w14:textId="73494861" w:rsidR="00DD1129" w:rsidRPr="000C08F0" w:rsidRDefault="00DD1129" w:rsidP="00DD1129">
            <w:pPr>
              <w:spacing w:line="360" w:lineRule="auto"/>
              <w:rPr>
                <w:rFonts w:ascii="Times New Roman" w:hAnsi="Times New Roman" w:cs="Times New Roman"/>
                <w:sz w:val="16"/>
                <w:szCs w:val="16"/>
                <w:lang w:val="fr-CA"/>
              </w:rPr>
            </w:pPr>
            <w:r w:rsidRPr="000C08F0">
              <w:rPr>
                <w:rFonts w:ascii="Times New Roman" w:hAnsi="Times New Roman" w:cs="Times New Roman"/>
                <w:i/>
                <w:sz w:val="16"/>
                <w:szCs w:val="16"/>
                <w:lang w:val="fr-CA"/>
              </w:rPr>
              <w:t>Calanus glacialis</w:t>
            </w:r>
            <w:r w:rsidRPr="000C08F0">
              <w:rPr>
                <w:rFonts w:ascii="Times New Roman" w:hAnsi="Times New Roman" w:cs="Times New Roman"/>
                <w:sz w:val="16"/>
                <w:szCs w:val="16"/>
                <w:lang w:val="fr-CA"/>
              </w:rPr>
              <w:t xml:space="preserve">, </w:t>
            </w:r>
            <w:r w:rsidRPr="000C08F0">
              <w:rPr>
                <w:rFonts w:ascii="Times New Roman" w:hAnsi="Times New Roman" w:cs="Times New Roman"/>
                <w:i/>
                <w:sz w:val="16"/>
                <w:szCs w:val="16"/>
                <w:lang w:val="fr-CA"/>
              </w:rPr>
              <w:t>Calanus hyperboreus</w:t>
            </w:r>
            <w:r w:rsidRPr="000C08F0">
              <w:rPr>
                <w:rFonts w:ascii="Times New Roman" w:hAnsi="Times New Roman" w:cs="Times New Roman"/>
                <w:sz w:val="16"/>
                <w:szCs w:val="16"/>
                <w:lang w:val="fr-CA"/>
              </w:rPr>
              <w:t xml:space="preserve"> and </w:t>
            </w:r>
            <w:r w:rsidRPr="000C08F0">
              <w:rPr>
                <w:rFonts w:ascii="Times New Roman" w:hAnsi="Times New Roman" w:cs="Times New Roman"/>
                <w:i/>
                <w:sz w:val="16"/>
                <w:szCs w:val="16"/>
                <w:lang w:val="fr-CA"/>
              </w:rPr>
              <w:t>Calanus finmarchicus</w:t>
            </w:r>
          </w:p>
        </w:tc>
        <w:tc>
          <w:tcPr>
            <w:tcW w:w="2988" w:type="dxa"/>
          </w:tcPr>
          <w:p w14:paraId="20EAEE7D" w14:textId="0C03B268" w:rsidR="00DD1129" w:rsidRPr="003628C1" w:rsidRDefault="002F3EA7" w:rsidP="00DD1129">
            <w:pPr>
              <w:spacing w:line="360" w:lineRule="auto"/>
              <w:rPr>
                <w:rFonts w:ascii="Times New Roman" w:hAnsi="Times New Roman" w:cs="Times New Roman"/>
                <w:sz w:val="16"/>
                <w:szCs w:val="16"/>
                <w:lang w:val="fr-CA"/>
              </w:rPr>
            </w:pPr>
            <w:r w:rsidRPr="003628C1">
              <w:rPr>
                <w:rFonts w:ascii="Times New Roman" w:hAnsi="Times New Roman" w:cs="Times New Roman"/>
                <w:color w:val="000000"/>
                <w:sz w:val="16"/>
                <w:szCs w:val="16"/>
              </w:rPr>
              <w:fldChar w:fldCharType="begin" w:fldLock="1"/>
            </w:r>
            <w:r w:rsidR="003327FB">
              <w:rPr>
                <w:rFonts w:ascii="Times New Roman" w:hAnsi="Times New Roman" w:cs="Times New Roman"/>
                <w:color w:val="000000"/>
                <w:sz w:val="16"/>
                <w:szCs w:val="16"/>
                <w:lang w:val="fr-CA"/>
              </w:rPr>
              <w:instrText>ADDIN CSL_CITATION {"citationItems":[{"id":"ITEM-1","itemData":{"DOI":"10.5194/essd-2019-160","ISSN":"1866-3508","URL":"https://doi.org/10.17882/59892","abstract":"&lt;p&gt;&lt;strong&gt;Abstract.&lt;/strong&gt; The Green Edge initiative was developed to investigate the processes controlling the primary productivity and the fate of organic matter produced during the Arctic phytoplankton spring bloom (PSB) and to determine its role in the ecosystem. Two field campaigns were conducted in 2015 and 2016 at an ice camp located on landfast sea ice southeast of Qikiqtarjuaq Island in Baffin Bay (67.4797N, 63.7895W). During both expeditions, a large suite of physical, chemical and biological variables was measured beneath a consolidated sea ice cover from the surface to the bottom at 360&amp;amp;thinsp;m depth to better understand the factors driving the PSB. Key variables such as temperature, salinity, radiance, irradiance, nutrient concentrations, chlorophyll-a concentration, bacteria, phytoplankton and zooplankton abundance and taxonomy, carbon stocks and fluxes were routinely measured at the ice camp. Here, we present the results of a joint effort to tidy and standardize the collected data sets that will facilitate their reuse in other Arctic studies. The dataset is available at &lt;a href=\" http://www.seanoe.org/data/00487/59892/\"target=\"_blank\"&gt;http://www.seanoe.org/data/00487/59892/&lt;/a&gt; (Massicotte et al., 2019a).&lt;/p&gt;","accessed":{"date-parts":[["2020","10","26"]]},"author":[{"dropping-particle":"","family":"Massicotte","given":"Philippe","non-dropping-particle":"","parse-names":false,"suffix":""},{"dropping-particle":"","family":"Amiraux","given":"Rémi","non-dropping-particle":"","parse-names":false,"suffix":""},{"dropping-particle":"","family":"Amyot","given":"Marie-Pier","non-dropping-particle":"","parse-names":false,"suffix":""},{"dropping-particle":"","family":"Archambault","given":"Philippe","non-dropping-particle":"","parse-names":false,"suffix":""},{"dropping-particle":"","family":"Ardyna","given":"Mathieu","non-dropping-particle":"","parse-names":false,"suffix":""},{"dropping-particle":"","family":"Arnaud","given":"Laurent","non-dropping-particle":"","parse-names":false,"suffix":""},{"dropping-particle":"","family":"Artigue","given":"Lise","non-dropping-particle":"","parse-names":false,"suffix":""},{"dropping-particle":"","family":"Aubry","given":"Cyril","non-dropping-particle":"","parse-names":false,"suffix":""},{"dropping-particle":"","family":"Ayotte","given":"Pierre","non-dropping-particle":"","parse-names":false,"suffix":""},{"dropping-particle":"","family":"Bécu","given":"Guislain","non-dropping-particle":"","parse-names":false,"suffix":""},{"dropping-particle":"","family":"Bélanger","given":"Simon","non-dropping-particle":"","parse-names":false,"suffix":""},{"dropping-particle":"","family":"Benner","given":"Ronald","non-dropping-particle":"","parse-names":false,"suffix":""},{"dropping-particle":"","family":"Bittig","given":"Henry C.","non-dropping-particle":"","parse-names":false,"suffix":""},{"dropping-particle":"","family":"Bricaud","given":"Annick","non-dropping-particle":"","parse-names":false,"suffix":""},{"dropping-particle":"","family":"Brossier","given":"Éric","non-dropping-particle":"","parse-names":false,"suffix":""},{"dropping-particle":"","family":"Bruyant","given":"Flavienne","non-dropping-particle":"","parse-names":false,"suffix":""},{"dropping-particle":"","family":"Chauvaud","given":"Laurent","non-dropping-particle":"","parse-names":false,"suffix":""},{"dropping-particle":"","family":"Christiansen-Stowe","given":"Debra","non-dropping-particle":"","parse-names":false,"suffix":""},{"dropping-particle":"","family":"Claustre","given":"Hervé","non-dropping-particle":"","parse-names":false,"suffix":""},{"dropping-particle":"","family":"Cornet-Barthaux","given":"Véronique","non-dropping-particle":"","parse-names":false,"suffix":""},{"dropping-particle":"","family":"Coupel","given":"Pierre","non-dropping-particle":"","parse-names":false,"suffix":""},{"dropping-particle":"","family":"Cox","given":"Christine","non-dropping-particle":"","parse-names":false,"suffix":""},{"dropping-particle":"","family":"Delaforge","given":"Aurelie","non-dropping-particle":"","parse-names":false,"suffix":""},{"dropping-particle":"","family":"Dezutter","given":"Thibaud","non-dropping-particle":"","parse-names":false,"suffix":""},{"dropping-particle":"","family":"Dimier","given":"Céline","non-dropping-particle":"","parse-names":false,"suffix":""},{"dropping-particle":"","family":"Dominé","given":"Florent","non-dropping-particle":"","parse-names":false,"suffix":""},{"dropping-particle":"","family":"Dufour","given":"Francis","non-dropping-particle":"","parse-names":false,"suffix":""},{"dropping-particle":"","family":"Dufresne","given":"Christiane","non-dropping-particle":"","parse-names":false,"suffix":""},{"dropping-particle":"","family":"Dumont","given":"Dany","non-dropping-particle":"","parse-names":false,"suffix":""},{"dropping-particle":"","family":"Ehn","given":"Jens","non-dropping-particle":"","parse-names":false,"suffix":""},{"dropping-particle":"","family":"Else","given":"Brent","non-dropping-particle":"","parse-names":false,"suffix":""},{"dropping-particle":"","family":"Ferland","given":"Joannie","non-dropping-particle":"","parse-names":false,"suffix":""},{"dropping-particle":"","family":"Forget","given":"Marie-Hélène","non-dropping-particle":"","parse-names":false,"suffix":""},{"dropping-particle":"","family":"Fortier","given":"Louis","non-dropping-particle":"","parse-names":false,"suffix":""},{"dropping-particle":"","family":"Galí","given":"Martí","non-dropping-particle":"","parse-names":false,"suffix":""},{"dropping-particle":"","family":"Galindo","given":"Virginie","non-dropping-particle":"","parse-names":false,"suffix":""},{"dropping-particle":"","family":"Gallinari","given":"Morgane","non-dropping-particle":"","parse-names":false,"suffix":""},{"dropping-particle":"","family":"Garcia","given":"Nicole","non-dropping-particle":"","parse-names":false,"suffix":""},{"dropping-particle":"","family":"Gérikas-Ribeiro","given":"Catherine","non-dropping-particle":"","parse-names":false,"suffix":""},{"dropping-particle":"","family":"Gourdal","given":"Margaux","non-dropping-particle":"","parse-names":false,"suffix":""},{"dropping-particle":"","family":"Gourvil","given":"Priscilla","non-dropping-particle":"","parse-names":false,"suffix":""},{"dropping-particle":"","family":"Goyens","given":"Clemence","non-dropping-particle":"","parse-names":false,"suffix":""},{"dropping-particle":"","family":"Grondin","given":"Pierre-Luc","non-dropping-particle":"","parse-names":false,"suffix":""},{"dropping-particle":"","family":"Guillot","given":"Pascal","non-dropping-particle":"","parse-names":false,"suffix":""},{"dropping-particle":"","family":"Guilmette","given":"Caroline","non-dropping-particle":"","parse-names":false,"suffix":""},{"dropping-particle":"","family":"Houssais","given":"Marie-Noëlle","non-dropping-particle":"","parse-names":false,"suffix":""},{"dropping-particle":"","family":"Joux","given":"Fabien","non-dropping-particle":"","parse-names":false,"suffix":""},{"dropping-particle":"","family":"Lacour","given":"Léo","non-dropping-particle":"","parse-names":false,"suffix":""},{"dropping-particle":"","family":"Lacour","given":"Thomas","non-dropping-particle":"","parse-names":false,"suffix":""},{"dropping-particle":"","family":"Lafond","given":"Augustin","non-dropping-particle":"","parse-names":false,"suffix":""},{"dropping-particle":"","family":"Lagunas","given":"José","non-dropping-particle":"","parse-names":false,"suffix":""},{"dropping-particle":"","family":"Lalande","given":"Catherine","non-dropping-particle":"","parse-names":false,"suffix":""},{"dropping-particle":"","family":"Laliberté","given":"Julien","non-dropping-particle":"","parse-names":false,"suffix":""},{"dropping-particle":"","family":"Lambert-Girard","given":"Simon","non-dropping-particle":"","parse-names":false,"suffix":""},{"dropping-particle":"","family":"Larivière","given":"Jade","non-dropping-particle":"","parse-names":false,"suffix":""},{"dropping-particle":"","family":"Lavaud","given":"Johann","non-dropping-particle":"","parse-names":false,"suffix":""},{"dropping-particle":"","family":"Gall","given":"Florence","non-dropping-particle":"Le","parse-names":false,"suffix":""},{"dropping-particle":"","family":"LeBaron","given":"Anita","non-dropping-particle":"","parse-names":false,"suffix":""},{"dropping-particle":"","family":"Leblanc","given":"Karine","non-dropping-particle":"","parse-names":false,"suffix":""},{"dropping-particle":"","family":"Legras","given":"Justine","non-dropping-particle":"","parse-names":false,"suffix":""},{"dropping-particle":"","family":"Lemire","given":"Mélanie","non-dropping-particle":"","parse-names":false,"suffix":""},{"dropping-particle":"","family":"Levasseur","given":"Maurice","non-dropping-particle":"","parse-names":false,"suffix":""},{"dropping-particle":"","family":"Leymarie","given":"Edouard","non-dropping-particle":"","parse-names":false,"suffix":""},{"dropping-particle":"","family":"Leynaert","given":"Aude","non-dropping-particle":"","parse-names":false,"suffix":""},{"dropping-particle":"","family":"Lopes dos Santos","given":"Adriana","non-dropping-particle":"","parse-names":false,"suffix":""},{"dropping-particle":"","family":"Lourenço","given":"Antonio","non-dropping-particle":"","parse-names":false,"suffix":""},{"dropping-particle":"","family":"Mah","given":"David","non-dropping-particle":"","parse-names":false,"suffix":""},{"dropping-particle":"","family":"Marec","given":"Claudie","non-dropping-particle":"","parse-names":false,"suffix":""},{"dropping-particle":"","family":"Marie","given":"Dominique","non-dropping-particle":"","parse-names":false,"suffix":""},{"dropping-particle":"","family":"Martin","given":"Nicolas","non-dropping-particle":"","parse-names":false,"suffix":""},{"dropping-particle":"","family":"Marty","given":"Constance","non-dropping-particle":"","parse-names":false,"suffix":""},{"dropping-particle":"","family":"Marty","given":"Sabine","non-dropping-particle":"","parse-names":false,"suffix":""},{"dropping-particle":"","family":"Massé","given":"Guillaume","non-dropping-particle":"","parse-names":false,"suffix":""},{"dropping-particle":"","family":"Matsuoka","given":"Atsushi","non-dropping-particle":"","parse-names":false,"suffix":""},{"dropping-particle":"","family":"Matthes","given":"Lisa","non-dropping-particle":"","parse-names":false,"suffix":""},{"dropping-particle":"","family":"Moriceau","given":"Brivaela","non-dropping-particle":"","parse-names":false,"suffix":""},{"dropping-particle":"","family":"Muller","given":"Pierre-Emmanuel","non-dropping-particle":"","parse-names":false,"suffix":""},{"dropping-particle":"","family":"Mundy","given":"Christopher J.","non-dropping-particle":"","parse-names":false,"suffix":""},{"dropping-particle":"","family":"Neukermans","given":"Griet","non-dropping-particle":"","parse-names":false,"suffix":""},{"dropping-particle":"","family":"Oziel","given":"Laurent","non-dropping-particle":"","parse-names":false,"suffix":""},{"dropping-particle":"","family":"Panagiotopoulos","given":"Christos","non-dropping-particle":"","parse-names":false,"suffix":""},{"dropping-particle":"","family":"Pangazi","given":"Jean-Jacques","non-dropping-particle":"","parse-names":false,"suffix":""},{"dropping-particle":"","family":"Picard","given":"Ghislain","non-dropping-particle":"","parse-names":false,"suffix":""},{"dropping-particle":"","family":"Picheral","given":"Marc","non-dropping-particle":"","parse-names":false,"suffix":""},{"dropping-particle":"","family":"Pinczon du Sel","given":"France","non-dropping-particle":"","parse-names":false,"suffix":""},{"dropping-particle":"","family":"Pogorzelec","given":"Nicole","non-dropping-particle":"","parse-names":false,"suffix":""},{"dropping-particle":"","family":"Probert","given":"Ian","non-dropping-particle":"","parse-names":false,"suffix":""},{"dropping-particle":"","family":"Queguiner","given":"Bernard","non-dropping-particle":"","parse-names":false,"suffix":""},{"dropping-particle":"","family":"Raimbault","given":"Patrick","non-dropping-particle":"","parse-names":false,"suffix":""},{"dropping-particle":"","family":"Ras","given":"Joséphine","non-dropping-particle":"","parse-names":false,"suffix":""},{"dropping-particle":"","family":"Rehm","given":"Eric","non-dropping-particle":"","parse-names":false,"suffix":""},{"dropping-particle":"","family":"Reimer","given":"Erin","non-dropping-particle":"","parse-names":false,"suffix":""},{"dropping-particle":"","family":"Rontani","given":"Jean-François","non-dropping-particle":"","parse-names":false,"suffix":""},{"dropping-particle":"","family":"Rysgaard","given":"Søren","non-dropping-particle":"","parse-names":false,"suffix":""},{"dropping-particle":"","family":"Saint-Béat","given":"Blanche","non-dropping-particle":"","parse-names":false,"suffix":""},{"dropping-particle":"","family":"Sampei","given":"Makoto","non-dropping-particle":"","parse-names":false,"suffix":""},{"dropping-particle":"","family":"Sansoulet","given":"Julie","non-dropping-particle":"","parse-names":false,"suffix":""},{"dropping-particle":"","family":"Schmidt","given":"Sabine","non-dropping-particle":"","parse-names":false,"suffix":""},{"dropping-particle":"","family":"Sempéré","given":"Richard","non-dropping-particle":"","parse-names":false,"suffix":""},{"dropping-particle":"","family":"Sévigny","given":"Caroline","non-dropping-particle":"","parse-names":false,"suffix":""},{"dropping-particle":"","family":"Shen","given":"Yuan","non-dropping-particle":"","parse-names":false,"suffix":""},{"dropping-particle":"","family":"Tragin","given":"Margot","non-dropping-particle":"","parse-names":false,"suffix":""},{"dropping-particle":"","family":"Tremblay","given":"Jean-Éric","non-dropping-particle":"","parse-names":false,"suffix":""},{"dropping-particle":"","family":"Vaulot","given":"Daniel","non-dropping-particle":"","parse-names":false,"suffix":""},{"dropping-particle":"","family":"Verin","given":"Gauthier","non-dropping-particle":"","parse-names":false,"suffix":""},{"dropping-particle":"","family":"Vivier","given":"Frédéric","non-dropping-particle":"","parse-names":false,"suffix":""},{"dropping-particle":"","family":"Vladoiu","given":"Anda","non-dropping-particle":"","parse-names":false,"suffix":""},{"dropping-particle":"","family":"Whitehead","given":"Jeremy","non-dropping-particle":"","parse-names":false,"suffix":""},{"dropping-particle":"","family":"Babin","given":"Marcel","non-dropping-particle":"","parse-names":false,"suffix":""}],"container-title":"SEANOE","id":"ITEM-1","issued":{"date-parts":[["2019"]]},"page":"1-42","publisher":"Copernicus GmbH","title":"The Green Edge initiative: understanding the processes controlling the under-ice Arctic phytoplankton spring bloom.","type":"webpage"},"uris":["http://www.mendeley.com/documents/?uuid=cfecace3-ab97-3c22-b2b1-6d4e7447f733"]},{"id":"ITEM-2","itemData":{"DOI":"10.1525/elementa.397","ISSN":"2325-1026","abstract":"&lt;p&gt;Baffin Bay, located at the Arctic Ocean’s ‘doorstep’, is a heterogeneous environment where a warm and salty eastern current flows northwards in the opposite direction of a cold and relatively fresh Arctic current flowing along the west coast of the bay. This circulation affects the physical and biogeochemical environment on both sides of the bay. The phytoplanktonic species composition is driven by its environment and, in turn, shapes carbon transfer through the planktonic food web. This study aims at determining the effects of such contrasting environments on ecosystem structure and functioning and the consequences for the carbon cycle. Ecological indices calculated from food web flow values provide ecosystem properties that are not accessible by direct in situ measurement. From new biological data gathered during the Green Edge project, we built a planktonic food web model for each side of Baffin Bay, considering several biological processes involved in the carbon cycle, notably in the gravitational, lipid, and microbial carbon pumps. Missing flow values were estimated by linear inverse modeling. Calculated ecological network analysis indices revealed significant differences in the functioning of each ecosystem. The eastern Baffin Bay food web presents a more specialized food web that constrains carbon through specific and efficient pathways, leading to segregation of the microbial loop from the classical grazing chain. In contrast, the western food web showed redundant and shorter pathways that caused a higher carbon export, especially via lipid and microbial pumps, and thus promoted carbon sequestration. Moreover, indirect effects resulting from bottom-up and top-down control impacted pairwise relations between species differently and led to the dominance of mutualism in the eastern food web. These differences in pairwise relations affect the dynamics and evolution of each food web and thus might lead to contrasting responses to ongoing climate change.&lt;/p&gt;","author":[{"dropping-particle":"","family":"Saint-Béat","given":"Blanche","non-dropping-particle":"","parse-names":false,"suffix":""},{"dropping-particle":"","family":"Fath","given":"Brian D.","non-dropping-particle":"","parse-names":false,"suffix":""},{"dropping-particle":"","family":"Aubry","given":"Cyril","non-dropping-particle":"","parse-names":false,"suffix":""},{"dropping-particle":"","family":"Colombet","given":"Jonathan","non-dropping-particle":"","parse-names":false,"suffix":""},{"dropping-particle":"","family":"Dinasquet","given":"Julie","non-dropping-particle":"","parse-names":false,"suffix":""},{"dropping-particle":"","family":"Fortier","given":"Louis","non-dropping-particle":"","parse-names":false,"suffix":""},{"dropping-particle":"","family":"Galindo","given":"Virginie","non-dropping-particle":"","parse-names":false,"suffix":""},{"dropping-particle":"","family":"Grondin","given":"Pierre-Luc","non-dropping-particle":"","parse-names":false,"suffix":""},{"dropping-particle":"","family":"Joux","given":"Fabien","non-dropping-particle":"","parse-names":false,"suffix":""},{"dropping-particle":"","family":"Lalande","given":"Catherine","non-dropping-particle":"","parse-names":false,"suffix":""},{"dropping-particle":"","family":"LeBlanc","given":"Mathieu","non-dropping-particle":"","parse-names":false,"suffix":""},{"dropping-particle":"","family":"Raimbault","given":"Patrick","non-dropping-particle":"","parse-names":false,"suffix":""},{"dropping-particle":"","family":"Sime-Ngando","given":"Télesphore","non-dropping-particle":"","parse-names":false,"suffix":""},{"dropping-particle":"","family":"Tremblay","given":"Jean-Eric","non-dropping-particle":"","parse-names":false,"suffix":""},{"dropping-particle":"","family":"Vaulot","given":"Daniel","non-dropping-particle":"","parse-names":false,"suffix":""},{"dropping-particle":"","family":"Maps","given":"Frédéric","non-dropping-particle":"","parse-names":false,"suffix":""},{"dropping-particle":"","family":"Babin","given":"Marcel","non-dropping-particle":"","parse-names":false,"suffix":""},{"dropping-particle":"","family":"Deming","given":"Jody W.","non-dropping-particle":"","parse-names":false,"suffix":""},{"dropping-particle":"","family":"Bowman","given":"Jeff","non-dropping-particle":"","parse-names":false,"suffix":""}],"container-title":"Elem Sci Anth","id":"ITEM-2","issued":{"date-parts":[["2020"]]},"page":"1-24","title":"Contrasting pelagic ecosystem functioning in eastern and western Baffin Bay revealed by trophic network modeling","type":"article-journal","volume":"8"},"uris":["http://www.mendeley.com/documents/?uuid=2c1c9bfd-52ee-4309-acf9-657e90a1e5fb"]}],"mendeley":{"formattedCitation":"(Massicotte et al., 2019; Saint-Béat et al., 2020)","manualFormatting":"Massicotte et al., 2019; Saint-Béat et al., 2020","plainTextFormattedCitation":"(Massicotte et al., 2019; Saint-Béat et al., 2020)","previouslyFormattedCitation":"(Massicotte et al., 2019; Saint-Béat et al., 2020)"},"properties":{"noteIndex":0},"schema":"https://github.com/citation-style-language/schema/raw/master/csl-citation.json"}</w:instrText>
            </w:r>
            <w:r w:rsidRPr="003628C1">
              <w:rPr>
                <w:rFonts w:ascii="Times New Roman" w:hAnsi="Times New Roman" w:cs="Times New Roman"/>
                <w:color w:val="000000"/>
                <w:sz w:val="16"/>
                <w:szCs w:val="16"/>
              </w:rPr>
              <w:fldChar w:fldCharType="separate"/>
            </w:r>
            <w:r w:rsidR="0015119E" w:rsidRPr="003628C1">
              <w:rPr>
                <w:rFonts w:ascii="Times New Roman" w:hAnsi="Times New Roman" w:cs="Times New Roman"/>
                <w:noProof/>
                <w:color w:val="000000"/>
                <w:sz w:val="16"/>
                <w:szCs w:val="16"/>
                <w:lang w:val="fr-CA"/>
              </w:rPr>
              <w:t>Massicotte et al., 2019; Saint-Béat et al., 2020</w:t>
            </w:r>
            <w:r w:rsidRPr="003628C1">
              <w:rPr>
                <w:rFonts w:ascii="Times New Roman" w:hAnsi="Times New Roman" w:cs="Times New Roman"/>
                <w:color w:val="000000"/>
                <w:sz w:val="16"/>
                <w:szCs w:val="16"/>
              </w:rPr>
              <w:fldChar w:fldCharType="end"/>
            </w:r>
          </w:p>
        </w:tc>
      </w:tr>
      <w:tr w:rsidR="00DD1129" w:rsidRPr="00F83B28" w14:paraId="6354C9F5" w14:textId="0367920F" w:rsidTr="00F85F12">
        <w:trPr>
          <w:trHeight w:val="219"/>
        </w:trPr>
        <w:tc>
          <w:tcPr>
            <w:tcW w:w="411" w:type="dxa"/>
          </w:tcPr>
          <w:p w14:paraId="6DB742D1" w14:textId="49B5E555" w:rsidR="00DD1129" w:rsidRPr="003628C1" w:rsidRDefault="00DD1129" w:rsidP="00DD1129">
            <w:pPr>
              <w:spacing w:line="360" w:lineRule="auto"/>
              <w:rPr>
                <w:rFonts w:ascii="Times New Roman" w:hAnsi="Times New Roman" w:cs="Times New Roman"/>
                <w:b/>
                <w:bCs/>
                <w:sz w:val="16"/>
                <w:szCs w:val="16"/>
                <w:lang w:val="fr-CA"/>
              </w:rPr>
            </w:pPr>
            <w:r w:rsidRPr="003628C1">
              <w:rPr>
                <w:rFonts w:ascii="Times New Roman" w:hAnsi="Times New Roman" w:cs="Times New Roman"/>
                <w:b/>
                <w:bCs/>
                <w:sz w:val="16"/>
                <w:szCs w:val="16"/>
                <w:lang w:val="fr-CA"/>
              </w:rPr>
              <w:t>22</w:t>
            </w:r>
          </w:p>
        </w:tc>
        <w:tc>
          <w:tcPr>
            <w:tcW w:w="1940" w:type="dxa"/>
          </w:tcPr>
          <w:p w14:paraId="2A8B49CF" w14:textId="7FAE15A3" w:rsidR="00DD1129" w:rsidRPr="003628C1" w:rsidRDefault="00DD1129" w:rsidP="00DD1129">
            <w:pPr>
              <w:spacing w:line="360" w:lineRule="auto"/>
              <w:rPr>
                <w:rFonts w:ascii="Times New Roman" w:hAnsi="Times New Roman" w:cs="Times New Roman"/>
                <w:b/>
                <w:bCs/>
                <w:sz w:val="16"/>
                <w:szCs w:val="16"/>
                <w:lang w:val="fr-CA"/>
              </w:rPr>
            </w:pPr>
            <w:r w:rsidRPr="003628C1">
              <w:rPr>
                <w:rFonts w:ascii="Times New Roman" w:hAnsi="Times New Roman" w:cs="Times New Roman"/>
                <w:b/>
                <w:bCs/>
                <w:sz w:val="16"/>
                <w:szCs w:val="16"/>
                <w:lang w:val="fr-CA"/>
              </w:rPr>
              <w:t>Microzooplankton</w:t>
            </w:r>
          </w:p>
        </w:tc>
        <w:tc>
          <w:tcPr>
            <w:tcW w:w="8063" w:type="dxa"/>
          </w:tcPr>
          <w:p w14:paraId="3C9B43AB" w14:textId="5F56C21E" w:rsidR="00DD1129" w:rsidRPr="003628C1" w:rsidRDefault="00DD1129" w:rsidP="00DD1129">
            <w:pPr>
              <w:spacing w:line="360" w:lineRule="auto"/>
              <w:rPr>
                <w:rFonts w:ascii="Times New Roman" w:hAnsi="Times New Roman" w:cs="Times New Roman"/>
                <w:sz w:val="16"/>
                <w:szCs w:val="16"/>
                <w:lang w:val="fr-CA"/>
              </w:rPr>
            </w:pPr>
            <w:r w:rsidRPr="003628C1">
              <w:rPr>
                <w:rFonts w:ascii="Times New Roman" w:hAnsi="Times New Roman" w:cs="Times New Roman"/>
                <w:sz w:val="16"/>
                <w:szCs w:val="16"/>
                <w:lang w:val="fr-CA"/>
              </w:rPr>
              <w:t>heterotroph, flagellate and ciliate microzooplanktonic species</w:t>
            </w:r>
          </w:p>
        </w:tc>
        <w:tc>
          <w:tcPr>
            <w:tcW w:w="2988" w:type="dxa"/>
          </w:tcPr>
          <w:p w14:paraId="2B7FDD2D" w14:textId="1C47F663" w:rsidR="00DD1129" w:rsidRPr="003628C1" w:rsidRDefault="002F3EA7" w:rsidP="00DD1129">
            <w:pPr>
              <w:spacing w:line="360" w:lineRule="auto"/>
              <w:rPr>
                <w:rFonts w:ascii="Times New Roman" w:hAnsi="Times New Roman" w:cs="Times New Roman"/>
                <w:sz w:val="16"/>
                <w:szCs w:val="16"/>
                <w:lang w:val="fr-CA"/>
              </w:rPr>
            </w:pPr>
            <w:r w:rsidRPr="003628C1">
              <w:rPr>
                <w:rFonts w:ascii="Times New Roman" w:hAnsi="Times New Roman" w:cs="Times New Roman"/>
                <w:color w:val="000000"/>
                <w:sz w:val="16"/>
                <w:szCs w:val="16"/>
              </w:rPr>
              <w:fldChar w:fldCharType="begin" w:fldLock="1"/>
            </w:r>
            <w:r w:rsidR="003327FB">
              <w:rPr>
                <w:rFonts w:ascii="Times New Roman" w:hAnsi="Times New Roman" w:cs="Times New Roman"/>
                <w:color w:val="000000"/>
                <w:sz w:val="16"/>
                <w:szCs w:val="16"/>
                <w:lang w:val="fr-CA"/>
              </w:rPr>
              <w:instrText>ADDIN CSL_CITATION {"citationItems":[{"id":"ITEM-1","itemData":{"DOI":"10.5194/essd-2019-160","ISSN":"1866-3508","URL":"https://doi.org/10.17882/59892","abstract":"&lt;p&gt;&lt;strong&gt;Abstract.&lt;/strong&gt; The Green Edge initiative was developed to investigate the processes controlling the primary productivity and the fate of organic matter produced during the Arctic phytoplankton spring bloom (PSB) and to determine its role in the ecosystem. Two field campaigns were conducted in 2015 and 2016 at an ice camp located on landfast sea ice southeast of Qikiqtarjuaq Island in Baffin Bay (67.4797N, 63.7895W). During both expeditions, a large suite of physical, chemical and biological variables was measured beneath a consolidated sea ice cover from the surface to the bottom at 360&amp;amp;thinsp;m depth to better understand the factors driving the PSB. Key variables such as temperature, salinity, radiance, irradiance, nutrient concentrations, chlorophyll-a concentration, bacteria, phytoplankton and zooplankton abundance and taxonomy, carbon stocks and fluxes were routinely measured at the ice camp. Here, we present the results of a joint effort to tidy and standardize the collected data sets that will facilitate their reuse in other Arctic studies. The dataset is available at &lt;a href=\" http://www.seanoe.org/data/00487/59892/\"target=\"_blank\"&gt;http://www.seanoe.org/data/00487/59892/&lt;/a&gt; (Massicotte et al., 2019a).&lt;/p&gt;","accessed":{"date-parts":[["2020","10","26"]]},"author":[{"dropping-particle":"","family":"Massicotte","given":"Philippe","non-dropping-particle":"","parse-names":false,"suffix":""},{"dropping-particle":"","family":"Amiraux","given":"Rémi","non-dropping-particle":"","parse-names":false,"suffix":""},{"dropping-particle":"","family":"Amyot","given":"Marie-Pier","non-dropping-particle":"","parse-names":false,"suffix":""},{"dropping-particle":"","family":"Archambault","given":"Philippe","non-dropping-particle":"","parse-names":false,"suffix":""},{"dropping-particle":"","family":"Ardyna","given":"Mathieu","non-dropping-particle":"","parse-names":false,"suffix":""},{"dropping-particle":"","family":"Arnaud","given":"Laurent","non-dropping-particle":"","parse-names":false,"suffix":""},{"dropping-particle":"","family":"Artigue","given":"Lise","non-dropping-particle":"","parse-names":false,"suffix":""},{"dropping-particle":"","family":"Aubry","given":"Cyril","non-dropping-particle":"","parse-names":false,"suffix":""},{"dropping-particle":"","family":"Ayotte","given":"Pierre","non-dropping-particle":"","parse-names":false,"suffix":""},{"dropping-particle":"","family":"Bécu","given":"Guislain","non-dropping-particle":"","parse-names":false,"suffix":""},{"dropping-particle":"","family":"Bélanger","given":"Simon","non-dropping-particle":"","parse-names":false,"suffix":""},{"dropping-particle":"","family":"Benner","given":"Ronald","non-dropping-particle":"","parse-names":false,"suffix":""},{"dropping-particle":"","family":"Bittig","given":"Henry C.","non-dropping-particle":"","parse-names":false,"suffix":""},{"dropping-particle":"","family":"Bricaud","given":"Annick","non-dropping-particle":"","parse-names":false,"suffix":""},{"dropping-particle":"","family":"Brossier","given":"Éric","non-dropping-particle":"","parse-names":false,"suffix":""},{"dropping-particle":"","family":"Bruyant","given":"Flavienne","non-dropping-particle":"","parse-names":false,"suffix":""},{"dropping-particle":"","family":"Chauvaud","given":"Laurent","non-dropping-particle":"","parse-names":false,"suffix":""},{"dropping-particle":"","family":"Christiansen-Stowe","given":"Debra","non-dropping-particle":"","parse-names":false,"suffix":""},{"dropping-particle":"","family":"Claustre","given":"Hervé","non-dropping-particle":"","parse-names":false,"suffix":""},{"dropping-particle":"","family":"Cornet-Barthaux","given":"Véronique","non-dropping-particle":"","parse-names":false,"suffix":""},{"dropping-particle":"","family":"Coupel","given":"Pierre","non-dropping-particle":"","parse-names":false,"suffix":""},{"dropping-particle":"","family":"Cox","given":"Christine","non-dropping-particle":"","parse-names":false,"suffix":""},{"dropping-particle":"","family":"Delaforge","given":"Aurelie","non-dropping-particle":"","parse-names":false,"suffix":""},{"dropping-particle":"","family":"Dezutter","given":"Thibaud","non-dropping-particle":"","parse-names":false,"suffix":""},{"dropping-particle":"","family":"Dimier","given":"Céline","non-dropping-particle":"","parse-names":false,"suffix":""},{"dropping-particle":"","family":"Dominé","given":"Florent","non-dropping-particle":"","parse-names":false,"suffix":""},{"dropping-particle":"","family":"Dufour","given":"Francis","non-dropping-particle":"","parse-names":false,"suffix":""},{"dropping-particle":"","family":"Dufresne","given":"Christiane","non-dropping-particle":"","parse-names":false,"suffix":""},{"dropping-particle":"","family":"Dumont","given":"Dany","non-dropping-particle":"","parse-names":false,"suffix":""},{"dropping-particle":"","family":"Ehn","given":"Jens","non-dropping-particle":"","parse-names":false,"suffix":""},{"dropping-particle":"","family":"Else","given":"Brent","non-dropping-particle":"","parse-names":false,"suffix":""},{"dropping-particle":"","family":"Ferland","given":"Joannie","non-dropping-particle":"","parse-names":false,"suffix":""},{"dropping-particle":"","family":"Forget","given":"Marie-Hélène","non-dropping-particle":"","parse-names":false,"suffix":""},{"dropping-particle":"","family":"Fortier","given":"Louis","non-dropping-particle":"","parse-names":false,"suffix":""},{"dropping-particle":"","family":"Galí","given":"Martí","non-dropping-particle":"","parse-names":false,"suffix":""},{"dropping-particle":"","family":"Galindo","given":"Virginie","non-dropping-particle":"","parse-names":false,"suffix":""},{"dropping-particle":"","family":"Gallinari","given":"Morgane","non-dropping-particle":"","parse-names":false,"suffix":""},{"dropping-particle":"","family":"Garcia","given":"Nicole","non-dropping-particle":"","parse-names":false,"suffix":""},{"dropping-particle":"","family":"Gérikas-Ribeiro","given":"Catherine","non-dropping-particle":"","parse-names":false,"suffix":""},{"dropping-particle":"","family":"Gourdal","given":"Margaux","non-dropping-particle":"","parse-names":false,"suffix":""},{"dropping-particle":"","family":"Gourvil","given":"Priscilla","non-dropping-particle":"","parse-names":false,"suffix":""},{"dropping-particle":"","family":"Goyens","given":"Clemence","non-dropping-particle":"","parse-names":false,"suffix":""},{"dropping-particle":"","family":"Grondin","given":"Pierre-Luc","non-dropping-particle":"","parse-names":false,"suffix":""},{"dropping-particle":"","family":"Guillot","given":"Pascal","non-dropping-particle":"","parse-names":false,"suffix":""},{"dropping-particle":"","family":"Guilmette","given":"Caroline","non-dropping-particle":"","parse-names":false,"suffix":""},{"dropping-particle":"","family":"Houssais","given":"Marie-Noëlle","non-dropping-particle":"","parse-names":false,"suffix":""},{"dropping-particle":"","family":"Joux","given":"Fabien","non-dropping-particle":"","parse-names":false,"suffix":""},{"dropping-particle":"","family":"Lacour","given":"Léo","non-dropping-particle":"","parse-names":false,"suffix":""},{"dropping-particle":"","family":"Lacour","given":"Thomas","non-dropping-particle":"","parse-names":false,"suffix":""},{"dropping-particle":"","family":"Lafond","given":"Augustin","non-dropping-particle":"","parse-names":false,"suffix":""},{"dropping-particle":"","family":"Lagunas","given":"José","non-dropping-particle":"","parse-names":false,"suffix":""},{"dropping-particle":"","family":"Lalande","given":"Catherine","non-dropping-particle":"","parse-names":false,"suffix":""},{"dropping-particle":"","family":"Laliberté","given":"Julien","non-dropping-particle":"","parse-names":false,"suffix":""},{"dropping-particle":"","family":"Lambert-Girard","given":"Simon","non-dropping-particle":"","parse-names":false,"suffix":""},{"dropping-particle":"","family":"Larivière","given":"Jade","non-dropping-particle":"","parse-names":false,"suffix":""},{"dropping-particle":"","family":"Lavaud","given":"Johann","non-dropping-particle":"","parse-names":false,"suffix":""},{"dropping-particle":"","family":"Gall","given":"Florence","non-dropping-particle":"Le","parse-names":false,"suffix":""},{"dropping-particle":"","family":"LeBaron","given":"Anita","non-dropping-particle":"","parse-names":false,"suffix":""},{"dropping-particle":"","family":"Leblanc","given":"Karine","non-dropping-particle":"","parse-names":false,"suffix":""},{"dropping-particle":"","family":"Legras","given":"Justine","non-dropping-particle":"","parse-names":false,"suffix":""},{"dropping-particle":"","family":"Lemire","given":"Mélanie","non-dropping-particle":"","parse-names":false,"suffix":""},{"dropping-particle":"","family":"Levasseur","given":"Maurice","non-dropping-particle":"","parse-names":false,"suffix":""},{"dropping-particle":"","family":"Leymarie","given":"Edouard","non-dropping-particle":"","parse-names":false,"suffix":""},{"dropping-particle":"","family":"Leynaert","given":"Aude","non-dropping-particle":"","parse-names":false,"suffix":""},{"dropping-particle":"","family":"Lopes dos Santos","given":"Adriana","non-dropping-particle":"","parse-names":false,"suffix":""},{"dropping-particle":"","family":"Lourenço","given":"Antonio","non-dropping-particle":"","parse-names":false,"suffix":""},{"dropping-particle":"","family":"Mah","given":"David","non-dropping-particle":"","parse-names":false,"suffix":""},{"dropping-particle":"","family":"Marec","given":"Claudie","non-dropping-particle":"","parse-names":false,"suffix":""},{"dropping-particle":"","family":"Marie","given":"Dominique","non-dropping-particle":"","parse-names":false,"suffix":""},{"dropping-particle":"","family":"Martin","given":"Nicolas","non-dropping-particle":"","parse-names":false,"suffix":""},{"dropping-particle":"","family":"Marty","given":"Constance","non-dropping-particle":"","parse-names":false,"suffix":""},{"dropping-particle":"","family":"Marty","given":"Sabine","non-dropping-particle":"","parse-names":false,"suffix":""},{"dropping-particle":"","family":"Massé","given":"Guillaume","non-dropping-particle":"","parse-names":false,"suffix":""},{"dropping-particle":"","family":"Matsuoka","given":"Atsushi","non-dropping-particle":"","parse-names":false,"suffix":""},{"dropping-particle":"","family":"Matthes","given":"Lisa","non-dropping-particle":"","parse-names":false,"suffix":""},{"dropping-particle":"","family":"Moriceau","given":"Brivaela","non-dropping-particle":"","parse-names":false,"suffix":""},{"dropping-particle":"","family":"Muller","given":"Pierre-Emmanuel","non-dropping-particle":"","parse-names":false,"suffix":""},{"dropping-particle":"","family":"Mundy","given":"Christopher J.","non-dropping-particle":"","parse-names":false,"suffix":""},{"dropping-particle":"","family":"Neukermans","given":"Griet","non-dropping-particle":"","parse-names":false,"suffix":""},{"dropping-particle":"","family":"Oziel","given":"Laurent","non-dropping-particle":"","parse-names":false,"suffix":""},{"dropping-particle":"","family":"Panagiotopoulos","given":"Christos","non-dropping-particle":"","parse-names":false,"suffix":""},{"dropping-particle":"","family":"Pangazi","given":"Jean-Jacques","non-dropping-particle":"","parse-names":false,"suffix":""},{"dropping-particle":"","family":"Picard","given":"Ghislain","non-dropping-particle":"","parse-names":false,"suffix":""},{"dropping-particle":"","family":"Picheral","given":"Marc","non-dropping-particle":"","parse-names":false,"suffix":""},{"dropping-particle":"","family":"Pinczon du Sel","given":"France","non-dropping-particle":"","parse-names":false,"suffix":""},{"dropping-particle":"","family":"Pogorzelec","given":"Nicole","non-dropping-particle":"","parse-names":false,"suffix":""},{"dropping-particle":"","family":"Probert","given":"Ian","non-dropping-particle":"","parse-names":false,"suffix":""},{"dropping-particle":"","family":"Queguiner","given":"Bernard","non-dropping-particle":"","parse-names":false,"suffix":""},{"dropping-particle":"","family":"Raimbault","given":"Patrick","non-dropping-particle":"","parse-names":false,"suffix":""},{"dropping-particle":"","family":"Ras","given":"Joséphine","non-dropping-particle":"","parse-names":false,"suffix":""},{"dropping-particle":"","family":"Rehm","given":"Eric","non-dropping-particle":"","parse-names":false,"suffix":""},{"dropping-particle":"","family":"Reimer","given":"Erin","non-dropping-particle":"","parse-names":false,"suffix":""},{"dropping-particle":"","family":"Rontani","given":"Jean-François","non-dropping-particle":"","parse-names":false,"suffix":""},{"dropping-particle":"","family":"Rysgaard","given":"Søren","non-dropping-particle":"","parse-names":false,"suffix":""},{"dropping-particle":"","family":"Saint-Béat","given":"Blanche","non-dropping-particle":"","parse-names":false,"suffix":""},{"dropping-particle":"","family":"Sampei","given":"Makoto","non-dropping-particle":"","parse-names":false,"suffix":""},{"dropping-particle":"","family":"Sansoulet","given":"Julie","non-dropping-particle":"","parse-names":false,"suffix":""},{"dropping-particle":"","family":"Schmidt","given":"Sabine","non-dropping-particle":"","parse-names":false,"suffix":""},{"dropping-particle":"","family":"Sempéré","given":"Richard","non-dropping-particle":"","parse-names":false,"suffix":""},{"dropping-particle":"","family":"Sévigny","given":"Caroline","non-dropping-particle":"","parse-names":false,"suffix":""},{"dropping-particle":"","family":"Shen","given":"Yuan","non-dropping-particle":"","parse-names":false,"suffix":""},{"dropping-particle":"","family":"Tragin","given":"Margot","non-dropping-particle":"","parse-names":false,"suffix":""},{"dropping-particle":"","family":"Tremblay","given":"Jean-Éric","non-dropping-particle":"","parse-names":false,"suffix":""},{"dropping-particle":"","family":"Vaulot","given":"Daniel","non-dropping-particle":"","parse-names":false,"suffix":""},{"dropping-particle":"","family":"Verin","given":"Gauthier","non-dropping-particle":"","parse-names":false,"suffix":""},{"dropping-particle":"","family":"Vivier","given":"Frédéric","non-dropping-particle":"","parse-names":false,"suffix":""},{"dropping-particle":"","family":"Vladoiu","given":"Anda","non-dropping-particle":"","parse-names":false,"suffix":""},{"dropping-particle":"","family":"Whitehead","given":"Jeremy","non-dropping-particle":"","parse-names":false,"suffix":""},{"dropping-particle":"","family":"Babin","given":"Marcel","non-dropping-particle":"","parse-names":false,"suffix":""}],"container-title":"SEANOE","id":"ITEM-1","issued":{"date-parts":[["2019"]]},"page":"1-42","publisher":"Copernicus GmbH","title":"The Green Edge initiative: understanding the processes controlling the under-ice Arctic phytoplankton spring bloom.","type":"webpage"},"uris":["http://www.mendeley.com/documents/?uuid=cfecace3-ab97-3c22-b2b1-6d4e7447f733"]},{"id":"ITEM-2","itemData":{"DOI":"10.1525/elementa.397","ISSN":"2325-1026","abstract":"&lt;p&gt;Baffin Bay, located at the Arctic Ocean’s ‘doorstep’, is a heterogeneous environment where a warm and salty eastern current flows northwards in the opposite direction of a cold and relatively fresh Arctic current flowing along the west coast of the bay. This circulation affects the physical and biogeochemical environment on both sides of the bay. The phytoplanktonic species composition is driven by its environment and, in turn, shapes carbon transfer through the planktonic food web. This study aims at determining the effects of such contrasting environments on ecosystem structure and functioning and the consequences for the carbon cycle. Ecological indices calculated from food web flow values provide ecosystem properties that are not accessible by direct in situ measurement. From new biological data gathered during the Green Edge project, we built a planktonic food web model for each side of Baffin Bay, considering several biological processes involved in the carbon cycle, notably in the gravitational, lipid, and microbial carbon pumps. Missing flow values were estimated by linear inverse modeling. Calculated ecological network analysis indices revealed significant differences in the functioning of each ecosystem. The eastern Baffin Bay food web presents a more specialized food web that constrains carbon through specific and efficient pathways, leading to segregation of the microbial loop from the classical grazing chain. In contrast, the western food web showed redundant and shorter pathways that caused a higher carbon export, especially via lipid and microbial pumps, and thus promoted carbon sequestration. Moreover, indirect effects resulting from bottom-up and top-down control impacted pairwise relations between species differently and led to the dominance of mutualism in the eastern food web. These differences in pairwise relations affect the dynamics and evolution of each food web and thus might lead to contrasting responses to ongoing climate change.&lt;/p&gt;","author":[{"dropping-particle":"","family":"Saint-Béat","given":"Blanche","non-dropping-particle":"","parse-names":false,"suffix":""},{"dropping-particle":"","family":"Fath","given":"Brian D.","non-dropping-particle":"","parse-names":false,"suffix":""},{"dropping-particle":"","family":"Aubry","given":"Cyril","non-dropping-particle":"","parse-names":false,"suffix":""},{"dropping-particle":"","family":"Colombet","given":"Jonathan","non-dropping-particle":"","parse-names":false,"suffix":""},{"dropping-particle":"","family":"Dinasquet","given":"Julie","non-dropping-particle":"","parse-names":false,"suffix":""},{"dropping-particle":"","family":"Fortier","given":"Louis","non-dropping-particle":"","parse-names":false,"suffix":""},{"dropping-particle":"","family":"Galindo","given":"Virginie","non-dropping-particle":"","parse-names":false,"suffix":""},{"dropping-particle":"","family":"Grondin","given":"Pierre-Luc","non-dropping-particle":"","parse-names":false,"suffix":""},{"dropping-particle":"","family":"Joux","given":"Fabien","non-dropping-particle":"","parse-names":false,"suffix":""},{"dropping-particle":"","family":"Lalande","given":"Catherine","non-dropping-particle":"","parse-names":false,"suffix":""},{"dropping-particle":"","family":"LeBlanc","given":"Mathieu","non-dropping-particle":"","parse-names":false,"suffix":""},{"dropping-particle":"","family":"Raimbault","given":"Patrick","non-dropping-particle":"","parse-names":false,"suffix":""},{"dropping-particle":"","family":"Sime-Ngando","given":"Télesphore","non-dropping-particle":"","parse-names":false,"suffix":""},{"dropping-particle":"","family":"Tremblay","given":"Jean-Eric","non-dropping-particle":"","parse-names":false,"suffix":""},{"dropping-particle":"","family":"Vaulot","given":"Daniel","non-dropping-particle":"","parse-names":false,"suffix":""},{"dropping-particle":"","family":"Maps","given":"Frédéric","non-dropping-particle":"","parse-names":false,"suffix":""},{"dropping-particle":"","family":"Babin","given":"Marcel","non-dropping-particle":"","parse-names":false,"suffix":""},{"dropping-particle":"","family":"Deming","given":"Jody W.","non-dropping-particle":"","parse-names":false,"suffix":""},{"dropping-particle":"","family":"Bowman","given":"Jeff","non-dropping-particle":"","parse-names":false,"suffix":""}],"container-title":"Elem Sci Anth","id":"ITEM-2","issued":{"date-parts":[["2020"]]},"page":"1-24","title":"Contrasting pelagic ecosystem functioning in eastern and western Baffin Bay revealed by trophic network modeling","type":"article-journal","volume":"8"},"uris":["http://www.mendeley.com/documents/?uuid=2c1c9bfd-52ee-4309-acf9-657e90a1e5fb"]}],"mendeley":{"formattedCitation":"(Massicotte et al., 2019; Saint-Béat et al., 2020)","manualFormatting":"Massicotte et al., 2019; Saint-Béat et al., 2020","plainTextFormattedCitation":"(Massicotte et al., 2019; Saint-Béat et al., 2020)","previouslyFormattedCitation":"(Massicotte et al., 2019; Saint-Béat et al., 2020)"},"properties":{"noteIndex":0},"schema":"https://github.com/citation-style-language/schema/raw/master/csl-citation.json"}</w:instrText>
            </w:r>
            <w:r w:rsidRPr="003628C1">
              <w:rPr>
                <w:rFonts w:ascii="Times New Roman" w:hAnsi="Times New Roman" w:cs="Times New Roman"/>
                <w:color w:val="000000"/>
                <w:sz w:val="16"/>
                <w:szCs w:val="16"/>
              </w:rPr>
              <w:fldChar w:fldCharType="separate"/>
            </w:r>
            <w:r w:rsidR="0015119E" w:rsidRPr="003628C1">
              <w:rPr>
                <w:rFonts w:ascii="Times New Roman" w:hAnsi="Times New Roman" w:cs="Times New Roman"/>
                <w:noProof/>
                <w:color w:val="000000"/>
                <w:sz w:val="16"/>
                <w:szCs w:val="16"/>
                <w:lang w:val="fr-CA"/>
              </w:rPr>
              <w:t>Massicotte et al., 2019; Saint-Béat et al., 2020</w:t>
            </w:r>
            <w:r w:rsidRPr="003628C1">
              <w:rPr>
                <w:rFonts w:ascii="Times New Roman" w:hAnsi="Times New Roman" w:cs="Times New Roman"/>
                <w:color w:val="000000"/>
                <w:sz w:val="16"/>
                <w:szCs w:val="16"/>
              </w:rPr>
              <w:fldChar w:fldCharType="end"/>
            </w:r>
          </w:p>
        </w:tc>
      </w:tr>
      <w:tr w:rsidR="00DD1129" w:rsidRPr="003628C1" w14:paraId="509ADB3D" w14:textId="36361DD6" w:rsidTr="00F85F12">
        <w:trPr>
          <w:trHeight w:val="213"/>
        </w:trPr>
        <w:tc>
          <w:tcPr>
            <w:tcW w:w="411" w:type="dxa"/>
          </w:tcPr>
          <w:p w14:paraId="74D45AC2" w14:textId="43FB96A1" w:rsidR="00DD1129" w:rsidRPr="003628C1" w:rsidRDefault="00DD1129" w:rsidP="00DD1129">
            <w:pPr>
              <w:spacing w:line="360" w:lineRule="auto"/>
              <w:rPr>
                <w:rFonts w:ascii="Times New Roman" w:hAnsi="Times New Roman" w:cs="Times New Roman"/>
                <w:b/>
                <w:bCs/>
                <w:sz w:val="16"/>
                <w:szCs w:val="16"/>
                <w:lang w:val="fr-CA"/>
              </w:rPr>
            </w:pPr>
            <w:r w:rsidRPr="003628C1">
              <w:rPr>
                <w:rFonts w:ascii="Times New Roman" w:hAnsi="Times New Roman" w:cs="Times New Roman"/>
                <w:b/>
                <w:bCs/>
                <w:sz w:val="16"/>
                <w:szCs w:val="16"/>
                <w:lang w:val="fr-CA"/>
              </w:rPr>
              <w:t>23</w:t>
            </w:r>
          </w:p>
        </w:tc>
        <w:tc>
          <w:tcPr>
            <w:tcW w:w="1940" w:type="dxa"/>
          </w:tcPr>
          <w:p w14:paraId="11AAB014" w14:textId="486F18F0" w:rsidR="00DD1129" w:rsidRPr="003628C1" w:rsidRDefault="00971A68" w:rsidP="00DD1129">
            <w:pPr>
              <w:spacing w:line="360" w:lineRule="auto"/>
              <w:rPr>
                <w:rFonts w:ascii="Times New Roman" w:hAnsi="Times New Roman" w:cs="Times New Roman"/>
                <w:b/>
                <w:bCs/>
                <w:sz w:val="16"/>
                <w:szCs w:val="16"/>
                <w:lang w:val="fr-CA"/>
              </w:rPr>
            </w:pPr>
            <w:r w:rsidRPr="003628C1">
              <w:rPr>
                <w:rFonts w:ascii="Times New Roman" w:hAnsi="Times New Roman" w:cs="Times New Roman"/>
                <w:b/>
                <w:bCs/>
                <w:sz w:val="16"/>
                <w:szCs w:val="16"/>
                <w:lang w:val="fr-CA"/>
              </w:rPr>
              <w:t>Polychaetes</w:t>
            </w:r>
          </w:p>
        </w:tc>
        <w:tc>
          <w:tcPr>
            <w:tcW w:w="8063" w:type="dxa"/>
          </w:tcPr>
          <w:p w14:paraId="5C319C72" w14:textId="05B36F60" w:rsidR="00DD1129" w:rsidRPr="003628C1" w:rsidRDefault="00971A68" w:rsidP="00DD1129">
            <w:pPr>
              <w:spacing w:line="360" w:lineRule="auto"/>
              <w:rPr>
                <w:rFonts w:ascii="Times New Roman" w:hAnsi="Times New Roman" w:cs="Times New Roman"/>
                <w:sz w:val="16"/>
                <w:szCs w:val="16"/>
                <w:lang w:val="fr-CA"/>
              </w:rPr>
            </w:pPr>
            <w:r w:rsidRPr="003628C1">
              <w:rPr>
                <w:rFonts w:ascii="Times New Roman" w:eastAsia="Times New Roman" w:hAnsi="Times New Roman" w:cs="Times New Roman"/>
                <w:sz w:val="16"/>
                <w:szCs w:val="16"/>
                <w:lang w:val="fr-CA" w:eastAsia="en-CA"/>
              </w:rPr>
              <w:t>polychaetes (</w:t>
            </w:r>
            <w:r w:rsidR="00DD1129" w:rsidRPr="003628C1">
              <w:rPr>
                <w:rFonts w:ascii="Times New Roman" w:eastAsia="Times New Roman" w:hAnsi="Times New Roman" w:cs="Times New Roman"/>
                <w:sz w:val="16"/>
                <w:szCs w:val="16"/>
                <w:lang w:val="fr-CA" w:eastAsia="en-CA"/>
              </w:rPr>
              <w:t>polychaete</w:t>
            </w:r>
            <w:r w:rsidRPr="003628C1">
              <w:rPr>
                <w:rFonts w:ascii="Times New Roman" w:eastAsia="Times New Roman" w:hAnsi="Times New Roman" w:cs="Times New Roman"/>
                <w:sz w:val="16"/>
                <w:szCs w:val="16"/>
                <w:lang w:val="fr-CA" w:eastAsia="en-CA"/>
              </w:rPr>
              <w:t>s)</w:t>
            </w:r>
            <w:r w:rsidR="00DD1129" w:rsidRPr="003628C1">
              <w:rPr>
                <w:rFonts w:ascii="Times New Roman" w:eastAsia="Times New Roman" w:hAnsi="Times New Roman" w:cs="Times New Roman"/>
                <w:sz w:val="16"/>
                <w:szCs w:val="16"/>
                <w:lang w:val="fr-CA" w:eastAsia="en-CA"/>
              </w:rPr>
              <w:t xml:space="preserve"> and sipunculid</w:t>
            </w:r>
            <w:r w:rsidRPr="003628C1">
              <w:rPr>
                <w:rFonts w:ascii="Times New Roman" w:eastAsia="Times New Roman" w:hAnsi="Times New Roman" w:cs="Times New Roman"/>
                <w:sz w:val="16"/>
                <w:szCs w:val="16"/>
                <w:lang w:val="fr-CA" w:eastAsia="en-CA"/>
              </w:rPr>
              <w:t>s</w:t>
            </w:r>
            <w:r w:rsidR="00DD1129" w:rsidRPr="003628C1">
              <w:rPr>
                <w:rFonts w:ascii="Times New Roman" w:eastAsia="Times New Roman" w:hAnsi="Times New Roman" w:cs="Times New Roman"/>
                <w:sz w:val="16"/>
                <w:szCs w:val="16"/>
                <w:lang w:val="fr-CA" w:eastAsia="en-CA"/>
              </w:rPr>
              <w:t xml:space="preserve"> e.g., </w:t>
            </w:r>
            <w:r w:rsidR="00DD1129" w:rsidRPr="003628C1">
              <w:rPr>
                <w:rFonts w:ascii="Times New Roman" w:eastAsia="Times New Roman" w:hAnsi="Times New Roman" w:cs="Times New Roman"/>
                <w:i/>
                <w:sz w:val="16"/>
                <w:szCs w:val="16"/>
                <w:lang w:val="fr-CA" w:eastAsia="en-CA"/>
              </w:rPr>
              <w:t>Nothria conchylega</w:t>
            </w:r>
            <w:r w:rsidR="00DD1129" w:rsidRPr="003628C1">
              <w:rPr>
                <w:rFonts w:ascii="Times New Roman" w:eastAsia="Times New Roman" w:hAnsi="Times New Roman" w:cs="Times New Roman"/>
                <w:sz w:val="16"/>
                <w:szCs w:val="16"/>
                <w:lang w:val="fr-CA" w:eastAsia="en-CA"/>
              </w:rPr>
              <w:t xml:space="preserve">, </w:t>
            </w:r>
            <w:r w:rsidR="00DD1129" w:rsidRPr="003628C1">
              <w:rPr>
                <w:rFonts w:ascii="Times New Roman" w:eastAsia="Times New Roman" w:hAnsi="Times New Roman" w:cs="Times New Roman"/>
                <w:i/>
                <w:sz w:val="16"/>
                <w:szCs w:val="16"/>
                <w:lang w:val="fr-CA" w:eastAsia="en-CA"/>
              </w:rPr>
              <w:t>Aglaophamus malmgreni</w:t>
            </w:r>
            <w:r w:rsidR="00DD1129" w:rsidRPr="003628C1">
              <w:rPr>
                <w:rFonts w:ascii="Times New Roman" w:eastAsia="Times New Roman" w:hAnsi="Times New Roman" w:cs="Times New Roman"/>
                <w:sz w:val="16"/>
                <w:szCs w:val="16"/>
                <w:lang w:val="fr-CA" w:eastAsia="en-CA"/>
              </w:rPr>
              <w:t xml:space="preserve"> and </w:t>
            </w:r>
            <w:r w:rsidR="00DD1129" w:rsidRPr="003628C1">
              <w:rPr>
                <w:rFonts w:ascii="Times New Roman" w:eastAsia="Times New Roman" w:hAnsi="Times New Roman" w:cs="Times New Roman"/>
                <w:i/>
                <w:sz w:val="16"/>
                <w:szCs w:val="16"/>
                <w:lang w:val="fr-CA" w:eastAsia="en-CA"/>
              </w:rPr>
              <w:t>Jasmineira schaudinni</w:t>
            </w:r>
          </w:p>
        </w:tc>
        <w:tc>
          <w:tcPr>
            <w:tcW w:w="2988" w:type="dxa"/>
          </w:tcPr>
          <w:p w14:paraId="764BAF8E" w14:textId="6BAC3389" w:rsidR="00DD1129" w:rsidRPr="003628C1" w:rsidRDefault="002F3EA7" w:rsidP="00DD1129">
            <w:pPr>
              <w:spacing w:line="360" w:lineRule="auto"/>
              <w:rPr>
                <w:rFonts w:ascii="Times New Roman" w:hAnsi="Times New Roman" w:cs="Times New Roman"/>
                <w:sz w:val="16"/>
                <w:szCs w:val="16"/>
              </w:rPr>
            </w:pPr>
            <w:r w:rsidRPr="003628C1">
              <w:rPr>
                <w:rFonts w:ascii="Times New Roman" w:hAnsi="Times New Roman" w:cs="Times New Roman"/>
                <w:color w:val="000000"/>
                <w:sz w:val="16"/>
                <w:szCs w:val="16"/>
              </w:rPr>
              <w:fldChar w:fldCharType="begin" w:fldLock="1"/>
            </w:r>
            <w:r w:rsidR="003327FB">
              <w:rPr>
                <w:rFonts w:ascii="Times New Roman" w:hAnsi="Times New Roman" w:cs="Times New Roman"/>
                <w:color w:val="000000"/>
                <w:sz w:val="16"/>
                <w:szCs w:val="16"/>
                <w:lang w:val="fr-CA"/>
              </w:rPr>
              <w:instrText>ADDIN CSL_CITATION {"citationItems":[{"id":"ITEM-1","itemData":{"DOI":"10.1016/0198-0254(82)90310-7","ISSN":"01980254","abstract":"Standing crop in 204 grab and diver-operated airlift samples taken in Lancaster Sound, Eclipse Sound, and northern and central Bafh Bay at depths of 5-1088 m was highest between 15 and 105 m. Standing crop was highest in Lancaster Sound and least in central Baffh Bay. Three species assemblages derived by factor analysis bore some similarities to communities described by other workers. Depth and location were better predictors of community composition and standing crop than were depth and substrate. The narrow range of grain size found in any one depth range probably accounts for the relative lack of substrate effect on standing crop and community composition. Differences among areas are probably related to food availability. High standing crop and communities including filter feeders may be maintained to considerable depths in Lancaster Sound by high current speeds and possible high primary productivity. Currents are weaker and biomass lower in northern Baffin Bay than in Lancaster Sound. The weakest currents were found in Eclipse Sound and central Baffin Bay; deposit feeders and low biomass characterized depths &gt;25 m in both are","author":[{"dropping-particle":"","family":"Thomson","given":"Denis H","non-dropping-particle":"","parse-names":false,"suffix":""}],"container-title":"Deep Sea Research Part B. Oceanographic Literature Review","id":"ITEM-1","issue":"12","issued":{"date-parts":[["1982"]]},"page":"</w:instrText>
            </w:r>
            <w:r w:rsidR="003327FB" w:rsidRPr="00F83B28">
              <w:rPr>
                <w:rFonts w:ascii="Times New Roman" w:hAnsi="Times New Roman" w:cs="Times New Roman"/>
                <w:color w:val="000000"/>
                <w:sz w:val="16"/>
                <w:szCs w:val="16"/>
              </w:rPr>
              <w:instrText>792","title":"Marine benthos in the eastern Canadian High Arctic: multivariate analyses of standing crop and community structure","type":"article-journal","volume":"29"},"uris":["http://www.mendeley.com/documents/?uuid=82a2e710-906c-4322-987a-de0e6f385b36"]},{"id":"ITEM-2","itemData":{"author":[{"dropping-particle":"","family":"Janjua","given":"Muhammad Y","non-dropping-particle":"","parse-names":false,"suffix":""},{"dropping-particle":"","family":"Tallman","given":"Ross F","non-dropping-particle":"","parse-names":false,"suffix":""},{"dropping-particle":"","family":"Hedges","given":"Kevin J","non-dropping-particle":"","parse-names":false,"suffix":""},{"dropping-particle":"","family":"Martin","given":"Zoya","non-dropping-particle":"","parse-names":false,"suffix":""}],"id":"ITEM-2","issued":{"date-parts":[["2015"]]},"page":"v + 43","title":"An initial mass balance model of the Western Baffin Bay Coastal and Shelf Ecosystem. Final Project Report Cansubmitted to DFO-ACCASP (unpublished)","type":"article-journal"},"uris":["http://www.mendeley.com/documents/?uuid=12dbd169-3f2f-45b0-9ab4-35f97735a264"]}],"mendeley":{"formattedCitation":"(Janjua et al., 2015; Thomson, 1982)","manualFormatting":"Thomson, 1982; Janjua et al., 2015","plainTextFormattedCitation":"(Janjua et al., 2015; Thomson, 1982)","previouslyFormattedCitation":"(Thomson, 1982; Janjua et al., 2015)"},"properties":{"noteIndex":0},"schema":"https://github.com/citation-style-language/schema/raw/master/csl-citation.json"}</w:instrText>
            </w:r>
            <w:r w:rsidRPr="003628C1">
              <w:rPr>
                <w:rFonts w:ascii="Times New Roman" w:hAnsi="Times New Roman" w:cs="Times New Roman"/>
                <w:color w:val="000000"/>
                <w:sz w:val="16"/>
                <w:szCs w:val="16"/>
              </w:rPr>
              <w:fldChar w:fldCharType="separate"/>
            </w:r>
            <w:r w:rsidR="0015119E" w:rsidRPr="003628C1">
              <w:rPr>
                <w:rFonts w:ascii="Times New Roman" w:hAnsi="Times New Roman" w:cs="Times New Roman"/>
                <w:noProof/>
                <w:color w:val="000000"/>
                <w:sz w:val="16"/>
                <w:szCs w:val="16"/>
              </w:rPr>
              <w:t>Thomson, 1982; Janjua et al., 2015</w:t>
            </w:r>
            <w:r w:rsidRPr="003628C1">
              <w:rPr>
                <w:rFonts w:ascii="Times New Roman" w:hAnsi="Times New Roman" w:cs="Times New Roman"/>
                <w:color w:val="000000"/>
                <w:sz w:val="16"/>
                <w:szCs w:val="16"/>
              </w:rPr>
              <w:fldChar w:fldCharType="end"/>
            </w:r>
            <w:r w:rsidR="00DD1129" w:rsidRPr="003628C1">
              <w:rPr>
                <w:rFonts w:ascii="Times New Roman" w:hAnsi="Times New Roman" w:cs="Times New Roman"/>
                <w:color w:val="000000"/>
                <w:sz w:val="16"/>
                <w:szCs w:val="16"/>
              </w:rPr>
              <w:t xml:space="preserve"> </w:t>
            </w:r>
            <w:r w:rsidR="00971A68" w:rsidRPr="003628C1">
              <w:rPr>
                <w:rFonts w:ascii="Times New Roman" w:hAnsi="Times New Roman" w:cs="Times New Roman"/>
                <w:color w:val="000000"/>
                <w:sz w:val="16"/>
                <w:szCs w:val="16"/>
              </w:rPr>
              <w:t>G. Yunda-</w:t>
            </w:r>
            <w:r w:rsidR="00DD1129" w:rsidRPr="003628C1">
              <w:rPr>
                <w:rFonts w:ascii="Times New Roman" w:eastAsia="Times New Roman" w:hAnsi="Times New Roman" w:cs="Times New Roman"/>
                <w:sz w:val="16"/>
                <w:szCs w:val="16"/>
                <w:lang w:eastAsia="en-CA"/>
              </w:rPr>
              <w:t>Guarin, unpublished data</w:t>
            </w:r>
          </w:p>
        </w:tc>
      </w:tr>
      <w:tr w:rsidR="00DD1129" w:rsidRPr="003628C1" w14:paraId="10F5C366" w14:textId="4834583B" w:rsidTr="00F85F12">
        <w:trPr>
          <w:trHeight w:val="219"/>
        </w:trPr>
        <w:tc>
          <w:tcPr>
            <w:tcW w:w="411" w:type="dxa"/>
          </w:tcPr>
          <w:p w14:paraId="6C21F5D4" w14:textId="7C52A70A" w:rsidR="00DD1129" w:rsidRPr="003628C1" w:rsidRDefault="00DD1129" w:rsidP="00DD1129">
            <w:pPr>
              <w:spacing w:line="360" w:lineRule="auto"/>
              <w:rPr>
                <w:rFonts w:ascii="Times New Roman" w:hAnsi="Times New Roman" w:cs="Times New Roman"/>
                <w:b/>
                <w:bCs/>
                <w:sz w:val="16"/>
                <w:szCs w:val="16"/>
              </w:rPr>
            </w:pPr>
            <w:r w:rsidRPr="003628C1">
              <w:rPr>
                <w:rFonts w:ascii="Times New Roman" w:hAnsi="Times New Roman" w:cs="Times New Roman"/>
                <w:b/>
                <w:bCs/>
                <w:sz w:val="16"/>
                <w:szCs w:val="16"/>
              </w:rPr>
              <w:t>24</w:t>
            </w:r>
          </w:p>
        </w:tc>
        <w:tc>
          <w:tcPr>
            <w:tcW w:w="1940" w:type="dxa"/>
          </w:tcPr>
          <w:p w14:paraId="6DE0ABEA" w14:textId="37E5C2F9" w:rsidR="00DD1129" w:rsidRPr="003628C1" w:rsidRDefault="00DD1129" w:rsidP="00DD1129">
            <w:pPr>
              <w:spacing w:line="360" w:lineRule="auto"/>
              <w:rPr>
                <w:rFonts w:ascii="Times New Roman" w:hAnsi="Times New Roman" w:cs="Times New Roman"/>
                <w:b/>
                <w:bCs/>
                <w:sz w:val="16"/>
                <w:szCs w:val="16"/>
              </w:rPr>
            </w:pPr>
            <w:r w:rsidRPr="003628C1">
              <w:rPr>
                <w:rFonts w:ascii="Times New Roman" w:hAnsi="Times New Roman" w:cs="Times New Roman"/>
                <w:b/>
                <w:bCs/>
                <w:sz w:val="16"/>
                <w:szCs w:val="16"/>
              </w:rPr>
              <w:t>Echinoderms</w:t>
            </w:r>
          </w:p>
        </w:tc>
        <w:tc>
          <w:tcPr>
            <w:tcW w:w="8063" w:type="dxa"/>
          </w:tcPr>
          <w:p w14:paraId="5F303168" w14:textId="10E23F30" w:rsidR="00DD1129" w:rsidRPr="003628C1" w:rsidRDefault="00DD1129" w:rsidP="00DD1129">
            <w:pPr>
              <w:spacing w:line="360" w:lineRule="auto"/>
              <w:rPr>
                <w:rFonts w:ascii="Times New Roman" w:hAnsi="Times New Roman" w:cs="Times New Roman"/>
                <w:sz w:val="16"/>
                <w:szCs w:val="16"/>
              </w:rPr>
            </w:pPr>
            <w:r w:rsidRPr="003628C1">
              <w:rPr>
                <w:rFonts w:ascii="Times New Roman" w:eastAsia="Times New Roman" w:hAnsi="Times New Roman" w:cs="Times New Roman"/>
                <w:sz w:val="16"/>
                <w:szCs w:val="16"/>
                <w:lang w:eastAsia="en-CA"/>
              </w:rPr>
              <w:t>starfish (Asteroidea), brittle stars (Ophiuroidea), sea urchins, (</w:t>
            </w:r>
            <w:r w:rsidRPr="003628C1">
              <w:rPr>
                <w:rFonts w:ascii="Times New Roman" w:eastAsia="Times New Roman" w:hAnsi="Times New Roman" w:cs="Times New Roman"/>
                <w:i/>
                <w:sz w:val="16"/>
                <w:szCs w:val="16"/>
                <w:lang w:eastAsia="en-CA"/>
              </w:rPr>
              <w:t>Strongylocentrotus sp.</w:t>
            </w:r>
            <w:r w:rsidRPr="003628C1">
              <w:rPr>
                <w:rFonts w:ascii="Times New Roman" w:eastAsia="Times New Roman" w:hAnsi="Times New Roman" w:cs="Times New Roman"/>
                <w:sz w:val="16"/>
                <w:szCs w:val="16"/>
                <w:lang w:eastAsia="en-CA"/>
              </w:rPr>
              <w:t xml:space="preserve">) and sea cucumbers (Holothuroidea), common in Baffin Bay. Some common species include </w:t>
            </w:r>
            <w:r w:rsidRPr="003628C1">
              <w:rPr>
                <w:rFonts w:ascii="Times New Roman" w:eastAsia="Times New Roman" w:hAnsi="Times New Roman" w:cs="Times New Roman"/>
                <w:i/>
                <w:sz w:val="16"/>
                <w:szCs w:val="16"/>
                <w:lang w:eastAsia="en-CA"/>
              </w:rPr>
              <w:t>Ophiopholis aculeate</w:t>
            </w:r>
            <w:r w:rsidRPr="003628C1">
              <w:rPr>
                <w:rFonts w:ascii="Times New Roman" w:eastAsia="Times New Roman" w:hAnsi="Times New Roman" w:cs="Times New Roman"/>
                <w:sz w:val="16"/>
                <w:szCs w:val="16"/>
                <w:lang w:eastAsia="en-CA"/>
              </w:rPr>
              <w:t xml:space="preserve"> and </w:t>
            </w:r>
            <w:r w:rsidRPr="003628C1">
              <w:rPr>
                <w:rFonts w:ascii="Times New Roman" w:eastAsia="Times New Roman" w:hAnsi="Times New Roman" w:cs="Times New Roman"/>
                <w:i/>
                <w:sz w:val="16"/>
                <w:szCs w:val="16"/>
                <w:lang w:eastAsia="en-CA"/>
              </w:rPr>
              <w:t>Ophioscolex glacialis</w:t>
            </w:r>
          </w:p>
        </w:tc>
        <w:tc>
          <w:tcPr>
            <w:tcW w:w="2988" w:type="dxa"/>
          </w:tcPr>
          <w:p w14:paraId="56E4574B" w14:textId="535E32CB" w:rsidR="00DD1129" w:rsidRPr="003628C1" w:rsidRDefault="002F3EA7" w:rsidP="00DD1129">
            <w:pPr>
              <w:spacing w:line="360" w:lineRule="auto"/>
              <w:rPr>
                <w:rFonts w:ascii="Times New Roman" w:hAnsi="Times New Roman" w:cs="Times New Roman"/>
                <w:sz w:val="16"/>
                <w:szCs w:val="16"/>
                <w:lang w:val="fr-CA"/>
              </w:rPr>
            </w:pPr>
            <w:r w:rsidRPr="003628C1">
              <w:rPr>
                <w:rFonts w:ascii="Times New Roman" w:hAnsi="Times New Roman" w:cs="Times New Roman"/>
                <w:color w:val="000000"/>
                <w:sz w:val="16"/>
                <w:szCs w:val="16"/>
                <w:lang w:val="fr-CA"/>
              </w:rPr>
              <w:fldChar w:fldCharType="begin" w:fldLock="1"/>
            </w:r>
            <w:r w:rsidR="003327FB">
              <w:rPr>
                <w:rFonts w:ascii="Times New Roman" w:hAnsi="Times New Roman" w:cs="Times New Roman"/>
                <w:color w:val="000000"/>
                <w:sz w:val="16"/>
                <w:szCs w:val="16"/>
              </w:rPr>
              <w:instrText>ADDIN CSL_CITATION {"citationItems":[{"id":"ITEM-1","itemData":{"DOI":"10.14430/arctic1323","ISSN":"00040843","abstract":"Thirty-eight marine invertebrates, including molluscs, echinoderms, polychaetes and several minor taxa, have been added to the previously described benthic macrofauna inhabiting Cambridge, McBeth and Itirbilung fiords. The fiords lie fully within the marine arctic zone and organisms exhibiting panarctic distributions constitute the majority of species collected from them. Deposit-feeding organisms dominate the fiord macrobenthos, notably nuculanid bivalves, ophiuroid echinoderms and elasipod holothurians. The foraging and locomotory activities of these organisms may influence benthic community structure by reducing the abundance of sessile and/or tubiculous benthos. -from Authors","author":[{"dropping-particle":"","family":"Aitken","given":"A. E.","non-dropping-particle":"","parse-names":false,"suffix":""},{"dropping-particle":"","family":"Fournier","given":"J.","non-dropping-particle":"","parse-names":false,"suffix":""}],"container-title":"Arctic","id":"ITEM-1","issue":"1","issued":{"date-parts":[["1993"]]},"page":"60-71","title":"Macrobenthos communities of Cambridge, McBeth and Itirbilung fiords, Baffin Island, Northwest Territories, Canada","type":"article-journal","volume":"46"},"uris":["http://www.mendeley.com/documents/?uuid=eb6fd0b2-b3e6-4f39-a356-622e4611bcb6"]},{"id":"ITEM-2","itemData":{"author":[{"dropping-particle":"","family":"Sifred","given":"T D","non-dropping-particle":"","parse-names":false,"suffix":""}],"id":"ITEM-2","issued":{"date-parts":[["2005"]]},"number-of-pages":"vi+ 59 p","title":"Assessment of a Clam Fishery near Qikiqtarjuaq, Nunavut","type":"report"},"uris":["http://www.mendeley.com/documents/?uuid=37d6acfb-3dbc-4c5b-a682-f5317735fceb"]}],"mendeley":{"formattedCitation":"(Aitken and Fournier, 1993; Sifred, 2005)","manualFormatting":"Aitken and Fournier, 1993; Sifred, 2005","plainTextFormattedCitation":"(Aitken and Fournier, 1993; Sifred, 2005)","previouslyFormattedCitation":"(Aitken and Fournier, 1993; Sifred, 2005)"},"properties":{"noteIndex":0},"schema":"https://github.com/citation-style-language/schema/raw/master/csl-citation.json"}</w:instrText>
            </w:r>
            <w:r w:rsidRPr="003628C1">
              <w:rPr>
                <w:rFonts w:ascii="Times New Roman" w:hAnsi="Times New Roman" w:cs="Times New Roman"/>
                <w:color w:val="000000"/>
                <w:sz w:val="16"/>
                <w:szCs w:val="16"/>
                <w:lang w:val="fr-CA"/>
              </w:rPr>
              <w:fldChar w:fldCharType="separate"/>
            </w:r>
            <w:r w:rsidR="0015119E" w:rsidRPr="003628C1">
              <w:rPr>
                <w:rFonts w:ascii="Times New Roman" w:hAnsi="Times New Roman" w:cs="Times New Roman"/>
                <w:noProof/>
                <w:color w:val="000000"/>
                <w:sz w:val="16"/>
                <w:szCs w:val="16"/>
                <w:lang w:val="fr-CA"/>
              </w:rPr>
              <w:t>Aitken and Fournier, 1993; Sifred, 2005</w:t>
            </w:r>
            <w:r w:rsidRPr="003628C1">
              <w:rPr>
                <w:rFonts w:ascii="Times New Roman" w:hAnsi="Times New Roman" w:cs="Times New Roman"/>
                <w:color w:val="000000"/>
                <w:sz w:val="16"/>
                <w:szCs w:val="16"/>
                <w:lang w:val="fr-CA"/>
              </w:rPr>
              <w:fldChar w:fldCharType="end"/>
            </w:r>
          </w:p>
        </w:tc>
      </w:tr>
      <w:tr w:rsidR="00DD1129" w:rsidRPr="003628C1" w14:paraId="473B5F2E" w14:textId="25BD71B8" w:rsidTr="00F85F12">
        <w:trPr>
          <w:trHeight w:val="219"/>
        </w:trPr>
        <w:tc>
          <w:tcPr>
            <w:tcW w:w="411" w:type="dxa"/>
          </w:tcPr>
          <w:p w14:paraId="171ED993" w14:textId="4FA69A7E" w:rsidR="00DD1129" w:rsidRPr="003628C1" w:rsidRDefault="00DD1129" w:rsidP="00DD1129">
            <w:pPr>
              <w:spacing w:line="360" w:lineRule="auto"/>
              <w:rPr>
                <w:rFonts w:ascii="Times New Roman" w:hAnsi="Times New Roman" w:cs="Times New Roman"/>
                <w:b/>
                <w:bCs/>
                <w:sz w:val="16"/>
                <w:szCs w:val="16"/>
                <w:lang w:val="fr-CA"/>
              </w:rPr>
            </w:pPr>
            <w:r w:rsidRPr="003628C1">
              <w:rPr>
                <w:rFonts w:ascii="Times New Roman" w:hAnsi="Times New Roman" w:cs="Times New Roman"/>
                <w:b/>
                <w:bCs/>
                <w:sz w:val="16"/>
                <w:szCs w:val="16"/>
                <w:lang w:val="fr-CA"/>
              </w:rPr>
              <w:t>25</w:t>
            </w:r>
          </w:p>
        </w:tc>
        <w:tc>
          <w:tcPr>
            <w:tcW w:w="1940" w:type="dxa"/>
          </w:tcPr>
          <w:p w14:paraId="158D9A4C" w14:textId="5C2F5BA1" w:rsidR="00DD1129" w:rsidRPr="003628C1" w:rsidRDefault="00DD1129" w:rsidP="00DD1129">
            <w:pPr>
              <w:spacing w:line="360" w:lineRule="auto"/>
              <w:rPr>
                <w:rFonts w:ascii="Times New Roman" w:hAnsi="Times New Roman" w:cs="Times New Roman"/>
                <w:b/>
                <w:bCs/>
                <w:sz w:val="16"/>
                <w:szCs w:val="16"/>
                <w:lang w:val="fr-CA"/>
              </w:rPr>
            </w:pPr>
            <w:r w:rsidRPr="003628C1">
              <w:rPr>
                <w:rFonts w:ascii="Times New Roman" w:hAnsi="Times New Roman" w:cs="Times New Roman"/>
                <w:b/>
                <w:bCs/>
                <w:sz w:val="16"/>
                <w:szCs w:val="16"/>
                <w:lang w:val="fr-CA"/>
              </w:rPr>
              <w:t>Bivalves</w:t>
            </w:r>
          </w:p>
        </w:tc>
        <w:tc>
          <w:tcPr>
            <w:tcW w:w="8063" w:type="dxa"/>
          </w:tcPr>
          <w:p w14:paraId="74650A6E" w14:textId="24158DAC" w:rsidR="00DD1129" w:rsidRPr="003628C1" w:rsidRDefault="00DD1129" w:rsidP="00DD1129">
            <w:pPr>
              <w:spacing w:line="360" w:lineRule="auto"/>
              <w:rPr>
                <w:rFonts w:ascii="Times New Roman" w:eastAsia="Times New Roman" w:hAnsi="Times New Roman" w:cs="Times New Roman"/>
                <w:i/>
                <w:sz w:val="16"/>
                <w:szCs w:val="16"/>
                <w:lang w:eastAsia="en-CA"/>
              </w:rPr>
            </w:pPr>
            <w:r w:rsidRPr="003628C1">
              <w:rPr>
                <w:rFonts w:ascii="Times New Roman" w:eastAsia="Times New Roman" w:hAnsi="Times New Roman" w:cs="Times New Roman"/>
                <w:i/>
                <w:sz w:val="16"/>
                <w:szCs w:val="16"/>
                <w:lang w:eastAsia="en-CA"/>
              </w:rPr>
              <w:t xml:space="preserve">Portlandia artica, Hiatella arctica, Chlamys islandica, Axinopsida orbiculata, </w:t>
            </w:r>
            <w:r w:rsidR="00971A68" w:rsidRPr="003628C1">
              <w:rPr>
                <w:rFonts w:ascii="Times New Roman" w:eastAsia="Times New Roman" w:hAnsi="Times New Roman" w:cs="Times New Roman"/>
                <w:i/>
                <w:sz w:val="16"/>
                <w:szCs w:val="16"/>
                <w:lang w:eastAsia="en-CA"/>
              </w:rPr>
              <w:t>Similipecten greenlandicus</w:t>
            </w:r>
            <w:r w:rsidRPr="003628C1">
              <w:rPr>
                <w:rFonts w:ascii="Times New Roman" w:eastAsia="Times New Roman" w:hAnsi="Times New Roman" w:cs="Times New Roman"/>
                <w:i/>
                <w:sz w:val="16"/>
                <w:szCs w:val="16"/>
                <w:lang w:eastAsia="en-CA"/>
              </w:rPr>
              <w:t>, Mya truncata</w:t>
            </w:r>
          </w:p>
        </w:tc>
        <w:tc>
          <w:tcPr>
            <w:tcW w:w="2988" w:type="dxa"/>
          </w:tcPr>
          <w:p w14:paraId="634E2056" w14:textId="2A016983" w:rsidR="00DD1129" w:rsidRPr="003628C1" w:rsidRDefault="002F3EA7" w:rsidP="00DD1129">
            <w:pPr>
              <w:spacing w:line="360" w:lineRule="auto"/>
              <w:rPr>
                <w:rFonts w:ascii="Times New Roman" w:hAnsi="Times New Roman" w:cs="Times New Roman"/>
                <w:sz w:val="16"/>
                <w:szCs w:val="16"/>
                <w:lang w:val="fr-CA"/>
              </w:rPr>
            </w:pPr>
            <w:r w:rsidRPr="003628C1">
              <w:rPr>
                <w:rFonts w:ascii="Times New Roman" w:hAnsi="Times New Roman" w:cs="Times New Roman"/>
                <w:color w:val="000000"/>
                <w:sz w:val="16"/>
                <w:szCs w:val="16"/>
                <w:lang w:val="fr-CA"/>
              </w:rPr>
              <w:fldChar w:fldCharType="begin" w:fldLock="1"/>
            </w:r>
            <w:r w:rsidR="003327FB">
              <w:rPr>
                <w:rFonts w:ascii="Times New Roman" w:hAnsi="Times New Roman" w:cs="Times New Roman"/>
                <w:color w:val="000000"/>
                <w:sz w:val="16"/>
                <w:szCs w:val="16"/>
                <w:lang w:val="fr-CA"/>
              </w:rPr>
              <w:instrText>ADDIN CSL_CITATION {"citationItems":[{"id":"ITEM-1","itemData":{"DOI":"10.14430/arctic1323","ISSN":"00040843","abstract":"Thirty-eight marine invertebrates, including molluscs, echinoderms, polychaetes and several minor taxa, have been added to the previously described benthic macrofauna inhabiting Cambridge, McBeth and Itirbilung fiords. The fiords lie fully within the marine arctic zone and organisms exhibiting panarctic distributions constitute the majority of species collected from them. Deposit-feeding organisms dominate the fiord macrobenthos, notably nuculanid bivalves, ophiuroid echinoderms and elasipod holothurians. The foraging and locomotory activities of these organisms may influence benthic community structure by reducing the abundance of sessile and/or tubiculous benthos. -from Authors","author":[{"dropping-particle":"","family":"Aitken","given":"A. E.","non-dropping-particle":"","parse-names":false,"suffix":""},{"dropping-particle":"","family":"Fournier","given":"J.","non-dropping-particle":"","parse-names":false,"suffix":""}],"container-title":"Arctic","id":"ITEM-1","issue":"1","issued":{"date-parts":[["1993"]]},"page":"60-71","title":"Macrobenthos communities of Cambridge, McBeth and Itirbilung fiords, Baffin Island, Northwest Territories, Canada","type":"article-journal","volume":"46"},"uris":["http://www.mendeley.com/documents/?uuid=eb6fd0b2-b3e6-4f39-a356-622e4611bcb6"]},{"id":"ITEM-2","itemData":{"author":[{"dropping-particle":"","family":"Sifred","given":"T D","non-dropping-particle":"","parse-names":false,"suffix":""}],"id":"ITEM-2","issued":{"date-parts":[["2005"]]},"number-of-pages":"vi+ 59 p","title":"Assessment of a Clam Fishery near Qikiqtarjuaq, Nunavut","type":"report"},"uris":["http://www.mendeley.com/documents/?uuid=37d6acfb-3dbc-4c5b-a682-f5317735fceb"]}],"mendeley":{"formattedCitation":"(Aitken and Fournier, 1993; Sifred, 2005)","manualFormatting":"Aitken and Fournier, 1993; Sifred, 2005","plainTextFormattedCitation":"(Aitken and Fournier, 1993; Sifred, 2005)","previouslyFormattedCitation":"(Aitken and Fournier, 1993; Sifred, 2005)"},"properties":{"noteIndex":0},"schema":"https://github.com/citation-style-language/schema/raw/master/csl-citation.json"}</w:instrText>
            </w:r>
            <w:r w:rsidRPr="003628C1">
              <w:rPr>
                <w:rFonts w:ascii="Times New Roman" w:hAnsi="Times New Roman" w:cs="Times New Roman"/>
                <w:color w:val="000000"/>
                <w:sz w:val="16"/>
                <w:szCs w:val="16"/>
                <w:lang w:val="fr-CA"/>
              </w:rPr>
              <w:fldChar w:fldCharType="separate"/>
            </w:r>
            <w:r w:rsidR="0015119E" w:rsidRPr="003628C1">
              <w:rPr>
                <w:rFonts w:ascii="Times New Roman" w:hAnsi="Times New Roman" w:cs="Times New Roman"/>
                <w:noProof/>
                <w:color w:val="000000"/>
                <w:sz w:val="16"/>
                <w:szCs w:val="16"/>
                <w:lang w:val="fr-CA"/>
              </w:rPr>
              <w:t>Aitken and Fournier, 1993; Sifred, 2005</w:t>
            </w:r>
            <w:r w:rsidRPr="003628C1">
              <w:rPr>
                <w:rFonts w:ascii="Times New Roman" w:hAnsi="Times New Roman" w:cs="Times New Roman"/>
                <w:color w:val="000000"/>
                <w:sz w:val="16"/>
                <w:szCs w:val="16"/>
                <w:lang w:val="fr-CA"/>
              </w:rPr>
              <w:fldChar w:fldCharType="end"/>
            </w:r>
          </w:p>
        </w:tc>
      </w:tr>
      <w:tr w:rsidR="00DD1129" w:rsidRPr="00F83B28" w14:paraId="33C4EE49" w14:textId="43AA7B89" w:rsidTr="00F85F12">
        <w:trPr>
          <w:trHeight w:val="219"/>
        </w:trPr>
        <w:tc>
          <w:tcPr>
            <w:tcW w:w="411" w:type="dxa"/>
          </w:tcPr>
          <w:p w14:paraId="12966B93" w14:textId="1DCB30BB" w:rsidR="00DD1129" w:rsidRPr="003628C1" w:rsidRDefault="00DD1129" w:rsidP="00DD1129">
            <w:pPr>
              <w:spacing w:line="360" w:lineRule="auto"/>
              <w:rPr>
                <w:rFonts w:ascii="Times New Roman" w:hAnsi="Times New Roman" w:cs="Times New Roman"/>
                <w:b/>
                <w:bCs/>
                <w:sz w:val="16"/>
                <w:szCs w:val="16"/>
                <w:lang w:val="fr-CA"/>
              </w:rPr>
            </w:pPr>
            <w:r w:rsidRPr="003628C1">
              <w:rPr>
                <w:rFonts w:ascii="Times New Roman" w:hAnsi="Times New Roman" w:cs="Times New Roman"/>
                <w:b/>
                <w:bCs/>
                <w:sz w:val="16"/>
                <w:szCs w:val="16"/>
                <w:lang w:val="fr-CA"/>
              </w:rPr>
              <w:t>26</w:t>
            </w:r>
          </w:p>
        </w:tc>
        <w:tc>
          <w:tcPr>
            <w:tcW w:w="1940" w:type="dxa"/>
          </w:tcPr>
          <w:p w14:paraId="2FA9917D" w14:textId="79B29730" w:rsidR="00DD1129" w:rsidRPr="003628C1" w:rsidRDefault="00DD1129" w:rsidP="00DD1129">
            <w:pPr>
              <w:spacing w:line="360" w:lineRule="auto"/>
              <w:rPr>
                <w:rFonts w:ascii="Times New Roman" w:hAnsi="Times New Roman" w:cs="Times New Roman"/>
                <w:b/>
                <w:bCs/>
                <w:sz w:val="16"/>
                <w:szCs w:val="16"/>
                <w:lang w:val="fr-CA"/>
              </w:rPr>
            </w:pPr>
            <w:r w:rsidRPr="003628C1">
              <w:rPr>
                <w:rFonts w:ascii="Times New Roman" w:hAnsi="Times New Roman" w:cs="Times New Roman"/>
                <w:b/>
                <w:bCs/>
                <w:sz w:val="16"/>
                <w:szCs w:val="16"/>
                <w:lang w:val="fr-CA"/>
              </w:rPr>
              <w:t>Other benthos</w:t>
            </w:r>
          </w:p>
        </w:tc>
        <w:tc>
          <w:tcPr>
            <w:tcW w:w="8063" w:type="dxa"/>
          </w:tcPr>
          <w:p w14:paraId="173F2CE6" w14:textId="04132D40" w:rsidR="00DD1129" w:rsidRPr="003628C1" w:rsidRDefault="00971A68" w:rsidP="00DD1129">
            <w:pPr>
              <w:spacing w:line="360" w:lineRule="auto"/>
              <w:rPr>
                <w:rFonts w:ascii="Times New Roman" w:hAnsi="Times New Roman" w:cs="Times New Roman"/>
                <w:sz w:val="16"/>
                <w:szCs w:val="16"/>
                <w:lang w:val="fr-CA"/>
              </w:rPr>
            </w:pPr>
            <w:r w:rsidRPr="003628C1">
              <w:rPr>
                <w:rFonts w:ascii="Times New Roman" w:hAnsi="Times New Roman" w:cs="Times New Roman"/>
                <w:sz w:val="16"/>
                <w:szCs w:val="16"/>
                <w:lang w:val="fr-CA"/>
              </w:rPr>
              <w:t xml:space="preserve">sea </w:t>
            </w:r>
            <w:r w:rsidR="00DD1129" w:rsidRPr="003628C1">
              <w:rPr>
                <w:rFonts w:ascii="Times New Roman" w:hAnsi="Times New Roman" w:cs="Times New Roman"/>
                <w:sz w:val="16"/>
                <w:szCs w:val="16"/>
                <w:lang w:val="fr-CA"/>
              </w:rPr>
              <w:t>anemones (Cnidaria), sea pen (Pennatulacea), corals (</w:t>
            </w:r>
            <w:r w:rsidR="00DD1129" w:rsidRPr="003628C1">
              <w:rPr>
                <w:rFonts w:ascii="Times New Roman" w:hAnsi="Times New Roman" w:cs="Times New Roman"/>
                <w:i/>
                <w:sz w:val="16"/>
                <w:szCs w:val="16"/>
                <w:lang w:val="fr-CA"/>
              </w:rPr>
              <w:t>Duva florida</w:t>
            </w:r>
            <w:r w:rsidR="00DD1129" w:rsidRPr="003628C1">
              <w:rPr>
                <w:rFonts w:ascii="Times New Roman" w:hAnsi="Times New Roman" w:cs="Times New Roman"/>
                <w:sz w:val="16"/>
                <w:szCs w:val="16"/>
                <w:lang w:val="fr-CA"/>
              </w:rPr>
              <w:t>, Nephtheidae), sponges (</w:t>
            </w:r>
            <w:r w:rsidR="00DD1129" w:rsidRPr="003628C1">
              <w:rPr>
                <w:rFonts w:ascii="Times New Roman" w:hAnsi="Times New Roman" w:cs="Times New Roman"/>
                <w:i/>
                <w:sz w:val="16"/>
                <w:szCs w:val="16"/>
                <w:lang w:val="fr-CA"/>
              </w:rPr>
              <w:t>Craniella cranium</w:t>
            </w:r>
            <w:r w:rsidR="00DD1129" w:rsidRPr="003628C1">
              <w:rPr>
                <w:rFonts w:ascii="Times New Roman" w:hAnsi="Times New Roman" w:cs="Times New Roman"/>
                <w:sz w:val="16"/>
                <w:szCs w:val="16"/>
                <w:lang w:val="fr-CA"/>
              </w:rPr>
              <w:t>) and agglutinated foraminifera</w:t>
            </w:r>
          </w:p>
        </w:tc>
        <w:tc>
          <w:tcPr>
            <w:tcW w:w="2988" w:type="dxa"/>
          </w:tcPr>
          <w:p w14:paraId="6DAA27C7" w14:textId="768DACD2" w:rsidR="00DD1129" w:rsidRPr="003628C1" w:rsidRDefault="002F3EA7" w:rsidP="00DD1129">
            <w:pPr>
              <w:spacing w:line="360" w:lineRule="auto"/>
              <w:rPr>
                <w:rFonts w:ascii="Times New Roman" w:hAnsi="Times New Roman" w:cs="Times New Roman"/>
                <w:sz w:val="16"/>
                <w:szCs w:val="16"/>
                <w:lang w:val="fr-CA"/>
              </w:rPr>
            </w:pPr>
            <w:r w:rsidRPr="003628C1">
              <w:rPr>
                <w:rFonts w:ascii="Times New Roman" w:hAnsi="Times New Roman" w:cs="Times New Roman"/>
                <w:color w:val="000000"/>
                <w:sz w:val="16"/>
                <w:szCs w:val="16"/>
                <w:lang w:val="fr-CA"/>
              </w:rPr>
              <w:fldChar w:fldCharType="begin" w:fldLock="1"/>
            </w:r>
            <w:r w:rsidR="003327FB">
              <w:rPr>
                <w:rFonts w:ascii="Times New Roman" w:hAnsi="Times New Roman" w:cs="Times New Roman"/>
                <w:color w:val="000000"/>
                <w:sz w:val="16"/>
                <w:szCs w:val="16"/>
                <w:lang w:val="fr-CA"/>
              </w:rPr>
              <w:instrText>ADDIN CSL_CITATION {"citationItems":[{"id":"ITEM-1","itemData":{"DOI":"10.14430/arctic1323","ISSN":"00040843","abstract":"Thirty-eight marine invertebrates, including molluscs, echinoderms, polychaetes and several minor taxa, have been added to the previously described benthic macrofauna inhabiting Cambridge, McBeth and Itirbilung fiords. The fiords lie fully within the marine arctic zone and organisms exhibiting panarctic distributions constitute the majority of species collected from them. Deposit-feeding organisms dominate the fiord macrobenthos, notably nuculanid bivalves, ophiuroid echinoderms and elasipod holothurians. The foraging and locomotory activities of these organisms may influence benthic community structure by reducing the abundance of sessile and/or tubiculous benthos. -from Authors","author":[{"dropping-particle":"","family":"Aitken","given":"A. E.","non-dropping-particle":"","parse-names":false,"suffix":""},{"dropping-particle":"","family":"Fournier","given":"J.","non-dropping-particle":"","parse-names":false,"suffix":""}],"container-title":"Arctic","id":"ITEM-1","issue":"1","issued":{"date-parts":[["1993"]]},"page":"60-71","title":"Macrobenthos communities of Cambridge, McBeth and Itirbilung fiords, Baffin Island, Northwest Territories, Canada","type":"article-journal","volume":"46"},"uris":["http://www.mendeley.com/documents/?uuid=eb6fd0b2-b3e6-4f39-a356-622e4611bcb6"]},{"id":"ITEM-2","itemData":{"author":[{"dropping-particle":"","family":"Janjua","given":"Muhammad Y","non-dropping-particle":"","parse-names":false,"suffix":""},{"dropping-particle":"","family":"Tallman","given":"Ross F","non-dropping-particle":"","parse-names":false,"suffix":""},{"dropping-particle":"","family":"Hedges","given":"Kevin J","non-dropping-particle":"","parse-names":false,"suffix":""},{"dropping-particle":"","family":"Martin","given":"Zoya","non-dropping-particle":"","parse-names":false,"suffix":""}],"id":"ITEM-2","issued":{"date-parts":[["2015"]]},"page":"v + 43","title":"An initial mass balance model of the Western Baffin Bay Coastal and Shelf Ecosystem. Final Project Report Cansubmitted to DFO-ACCASP (unpublished)","type":"article-journal"},"uris":["http://www.mendeley.com/documents/?uuid=12dbd169-3f2f-45b0-9ab4-35f97735a264"]}],"mendeley":{"formattedCitation":"(Aitken and Fournier, 1993; Janjua et al., 2015)","manualFormatting":"Aitken and Fournier, 1993; Janjua et al., 2015","plainTextFormattedCitation":"(Aitken and Fournier, 1993; Janjua et al., 2015)","previouslyFormattedCitation":"(Aitken and Fournier, 1993; Janjua et al., 2015)"},"properties":{"noteIndex":0},"schema":"https://github.com/citation-style-language/schema/raw/master/csl-citation.json"}</w:instrText>
            </w:r>
            <w:r w:rsidRPr="003628C1">
              <w:rPr>
                <w:rFonts w:ascii="Times New Roman" w:hAnsi="Times New Roman" w:cs="Times New Roman"/>
                <w:color w:val="000000"/>
                <w:sz w:val="16"/>
                <w:szCs w:val="16"/>
                <w:lang w:val="fr-CA"/>
              </w:rPr>
              <w:fldChar w:fldCharType="separate"/>
            </w:r>
            <w:r w:rsidR="0015119E" w:rsidRPr="003628C1">
              <w:rPr>
                <w:rFonts w:ascii="Times New Roman" w:hAnsi="Times New Roman" w:cs="Times New Roman"/>
                <w:noProof/>
                <w:color w:val="000000"/>
                <w:sz w:val="16"/>
                <w:szCs w:val="16"/>
                <w:lang w:val="fr-CA"/>
              </w:rPr>
              <w:t>Aitken and Fournier, 1993; Janjua et al., 2015</w:t>
            </w:r>
            <w:r w:rsidRPr="003628C1">
              <w:rPr>
                <w:rFonts w:ascii="Times New Roman" w:hAnsi="Times New Roman" w:cs="Times New Roman"/>
                <w:color w:val="000000"/>
                <w:sz w:val="16"/>
                <w:szCs w:val="16"/>
                <w:lang w:val="fr-CA"/>
              </w:rPr>
              <w:fldChar w:fldCharType="end"/>
            </w:r>
          </w:p>
        </w:tc>
      </w:tr>
      <w:tr w:rsidR="00DD1129" w:rsidRPr="00F83B28" w14:paraId="1254BB77" w14:textId="2B5A191B" w:rsidTr="00F85F12">
        <w:trPr>
          <w:trHeight w:val="219"/>
        </w:trPr>
        <w:tc>
          <w:tcPr>
            <w:tcW w:w="411" w:type="dxa"/>
          </w:tcPr>
          <w:p w14:paraId="26E60B76" w14:textId="3EC32B5F" w:rsidR="00DD1129" w:rsidRPr="003628C1" w:rsidRDefault="00DD1129" w:rsidP="00DD1129">
            <w:pPr>
              <w:spacing w:line="360" w:lineRule="auto"/>
              <w:rPr>
                <w:rFonts w:ascii="Times New Roman" w:hAnsi="Times New Roman" w:cs="Times New Roman"/>
                <w:b/>
                <w:bCs/>
                <w:sz w:val="16"/>
                <w:szCs w:val="16"/>
                <w:lang w:val="fr-CA"/>
              </w:rPr>
            </w:pPr>
            <w:r w:rsidRPr="003628C1">
              <w:rPr>
                <w:rFonts w:ascii="Times New Roman" w:hAnsi="Times New Roman" w:cs="Times New Roman"/>
                <w:b/>
                <w:bCs/>
                <w:sz w:val="16"/>
                <w:szCs w:val="16"/>
                <w:lang w:val="fr-CA"/>
              </w:rPr>
              <w:t>27</w:t>
            </w:r>
          </w:p>
        </w:tc>
        <w:tc>
          <w:tcPr>
            <w:tcW w:w="1940" w:type="dxa"/>
          </w:tcPr>
          <w:p w14:paraId="62526AA2" w14:textId="1817F4FD" w:rsidR="00DD1129" w:rsidRPr="003628C1" w:rsidRDefault="00DD1129" w:rsidP="00DD1129">
            <w:pPr>
              <w:spacing w:line="360" w:lineRule="auto"/>
              <w:rPr>
                <w:rFonts w:ascii="Times New Roman" w:hAnsi="Times New Roman" w:cs="Times New Roman"/>
                <w:b/>
                <w:bCs/>
                <w:sz w:val="16"/>
                <w:szCs w:val="16"/>
                <w:lang w:val="fr-CA"/>
              </w:rPr>
            </w:pPr>
            <w:r w:rsidRPr="003628C1">
              <w:rPr>
                <w:rFonts w:ascii="Times New Roman" w:hAnsi="Times New Roman" w:cs="Times New Roman"/>
                <w:b/>
                <w:bCs/>
                <w:sz w:val="16"/>
                <w:szCs w:val="16"/>
                <w:lang w:val="fr-CA"/>
              </w:rPr>
              <w:t>Bacteria</w:t>
            </w:r>
          </w:p>
        </w:tc>
        <w:tc>
          <w:tcPr>
            <w:tcW w:w="8063" w:type="dxa"/>
          </w:tcPr>
          <w:p w14:paraId="0ED1AE9C" w14:textId="19864B4D" w:rsidR="00DD1129" w:rsidRPr="003628C1" w:rsidRDefault="00DD1129" w:rsidP="00DD1129">
            <w:pPr>
              <w:spacing w:line="360" w:lineRule="auto"/>
              <w:rPr>
                <w:rFonts w:ascii="Times New Roman" w:hAnsi="Times New Roman" w:cs="Times New Roman"/>
                <w:sz w:val="16"/>
                <w:szCs w:val="16"/>
                <w:lang w:val="fr-CA"/>
              </w:rPr>
            </w:pPr>
            <w:r w:rsidRPr="003628C1">
              <w:rPr>
                <w:rFonts w:ascii="Times New Roman" w:hAnsi="Times New Roman" w:cs="Times New Roman"/>
                <w:sz w:val="16"/>
                <w:szCs w:val="16"/>
                <w:lang w:val="fr-CA"/>
              </w:rPr>
              <w:t>-</w:t>
            </w:r>
          </w:p>
        </w:tc>
        <w:tc>
          <w:tcPr>
            <w:tcW w:w="2988" w:type="dxa"/>
          </w:tcPr>
          <w:p w14:paraId="1D243D6A" w14:textId="5278C07D" w:rsidR="00DD1129" w:rsidRPr="003628C1" w:rsidRDefault="002F3EA7" w:rsidP="00DD1129">
            <w:pPr>
              <w:spacing w:line="360" w:lineRule="auto"/>
              <w:rPr>
                <w:rFonts w:ascii="Times New Roman" w:hAnsi="Times New Roman" w:cs="Times New Roman"/>
                <w:sz w:val="16"/>
                <w:szCs w:val="16"/>
                <w:lang w:val="fr-CA"/>
              </w:rPr>
            </w:pPr>
            <w:r w:rsidRPr="003628C1">
              <w:rPr>
                <w:rFonts w:ascii="Times New Roman" w:hAnsi="Times New Roman" w:cs="Times New Roman"/>
                <w:color w:val="000000"/>
                <w:sz w:val="16"/>
                <w:szCs w:val="16"/>
              </w:rPr>
              <w:fldChar w:fldCharType="begin" w:fldLock="1"/>
            </w:r>
            <w:r w:rsidR="003327FB">
              <w:rPr>
                <w:rFonts w:ascii="Times New Roman" w:hAnsi="Times New Roman" w:cs="Times New Roman"/>
                <w:color w:val="000000"/>
                <w:sz w:val="16"/>
                <w:szCs w:val="16"/>
                <w:lang w:val="fr-CA"/>
              </w:rPr>
              <w:instrText>ADDIN CSL_CITATION {"citationItems":[{"id":"ITEM-1","itemData":{"DOI":"10.5194/essd-2019-160","ISSN":"1866-3508","URL":"https://doi.org/10.17882/59892","abstract":"&lt;p&gt;&lt;strong&gt;Abstract.&lt;/strong&gt; The Green Edge initiative was developed to investigate the processes controlling the primary productivity and the fate of organic matter produced during the Arctic phytoplankton spring bloom (PSB) and to determine its role in the ecosystem. Two field campaigns were conducted in 2015 and 2016 at an ice camp located on landfast sea ice southeast of Qikiqtarjuaq Island in Baffin Bay (67.4797N, 63.7895W). During both expeditions, a large suite of physical, chemical and biological variables was measured beneath a consolidated sea ice cover from the surface to the bottom at 360&amp;amp;thinsp;m depth to better understand the factors driving the PSB. Key variables such as temperature, salinity, radiance, irradiance, nutrient concentrations, chlorophyll-a concentration, bacteria, phytoplankton and zooplankton abundance and taxonomy, carbon stocks and fluxes were routinely measured at the ice camp. Here, we present the results of a joint effort to tidy and standardize the collected data sets that will facilitate their reuse in other Arctic studies. The dataset is available at &lt;a href=\" http://www.seanoe.org/data/00487/59892/\"target=\"_blank\"&gt;http://www.seanoe.org/data/00487/59892/&lt;/a&gt; (Massicotte et al., 2019a).&lt;/p&gt;","accessed":{"date-parts":[["2020","10","26"]]},"author":[{"dropping-particle":"","family":"Massicotte","given":"Philippe","non-dropping-particle":"","parse-names":false,"suffix":""},{"dropping-particle":"","family":"Amiraux","given":"Rémi","non-dropping-particle":"","parse-names":false,"suffix":""},{"dropping-particle":"","family":"Amyot","given":"Marie-Pier","non-dropping-particle":"","parse-names":false,"suffix":""},{"dropping-particle":"","family":"Archambault","given":"Philippe","non-dropping-particle":"","parse-names":false,"suffix":""},{"dropping-particle":"","family":"Ardyna","given":"Mathieu","non-dropping-particle":"","parse-names":false,"suffix":""},{"dropping-particle":"","family":"Arnaud","given":"Laurent","non-dropping-particle":"","parse-names":false,"suffix":""},{"dropping-particle":"","family":"Artigue","given":"Lise","non-dropping-particle":"","parse-names":false,"suffix":""},{"dropping-particle":"","family":"Aubry","given":"Cyril","non-dropping-particle":"","parse-names":false,"suffix":""},{"dropping-particle":"","family":"Ayotte","given":"Pierre","non-dropping-particle":"","parse-names":false,"suffix":""},{"dropping-particle":"","family":"Bécu","given":"Guislain","non-dropping-particle":"","parse-names":false,"suffix":""},{"dropping-particle":"","family":"Bélanger","given":"Simon","non-dropping-particle":"","parse-names":false,"suffix":""},{"dropping-particle":"","family":"Benner","given":"Ronald","non-dropping-particle":"","parse-names":false,"suffix":""},{"dropping-particle":"","family":"Bittig","given":"Henry C.","non-dropping-particle":"","parse-names":false,"suffix":""},{"dropping-particle":"","family":"Bricaud","given":"Annick","non-dropping-particle":"","parse-names":false,"suffix":""},{"dropping-particle":"","family":"Brossier","given":"Éric","non-dropping-particle":"","parse-names":false,"suffix":""},{"dropping-particle":"","family":"Bruyant","given":"Flavienne","non-dropping-particle":"","parse-names":false,"suffix":""},{"dropping-particle":"","family":"Chauvaud","given":"Laurent","non-dropping-particle":"","parse-names":false,"suffix":""},{"dropping-particle":"","family":"Christiansen-Stowe","given":"Debra","non-dropping-particle":"","parse-names":false,"suffix":""},{"dropping-particle":"","family":"Claustre","given":"Hervé","non-dropping-particle":"","parse-names":false,"suffix":""},{"dropping-particle":"","family":"Cornet-Barthaux","given":"Véronique","non-dropping-particle":"","parse-names":false,"suffix":""},{"dropping-particle":"","family":"Coupel","given":"Pierre","non-dropping-particle":"","parse-names":false,"suffix":""},{"dropping-particle":"","family":"Cox","given":"Christine","non-dropping-particle":"","parse-names":false,"suffix":""},{"dropping-particle":"","family":"Delaforge","given":"Aurelie","non-dropping-particle":"","parse-names":false,"suffix":""},{"dropping-particle":"","family":"Dezutter","given":"Thibaud","non-dropping-particle":"","parse-names":false,"suffix":""},{"dropping-particle":"","family":"Dimier","given":"Céline","non-dropping-particle":"","parse-names":false,"suffix":""},{"dropping-particle":"","family":"Dominé","given":"Florent","non-dropping-particle":"","parse-names":false,"suffix":""},{"dropping-particle":"","family":"Dufour","given":"Francis","non-dropping-particle":"","parse-names":false,"suffix":""},{"dropping-particle":"","family":"Dufresne","given":"Christiane","non-dropping-particle":"","parse-names":false,"suffix":""},{"dropping-particle":"","family":"Dumont","given":"Dany","non-dropping-particle":"","parse-names":false,"suffix":""},{"dropping-particle":"","family":"Ehn","given":"Jens","non-dropping-particle":"","parse-names":false,"suffix":""},{"dropping-particle":"","family":"Else","given":"Brent","non-dropping-particle":"","parse-names":false,"suffix":""},{"dropping-particle":"","family":"Ferland","given":"Joannie","non-dropping-particle":"","parse-names":false,"suffix":""},{"dropping-particle":"","family":"Forget","given":"Marie-Hélène","non-dropping-particle":"","parse-names":false,"suffix":""},{"dropping-particle":"","family":"Fortier","given":"Louis","non-dropping-particle":"","parse-names":false,"suffix":""},{"dropping-particle":"","family":"Galí","given":"Martí","non-dropping-particle":"","parse-names":false,"suffix":""},{"dropping-particle":"","family":"Galindo","given":"Virginie","non-dropping-particle":"","parse-names":false,"suffix":""},{"dropping-particle":"","family":"Gallinari","given":"Morgane","non-dropping-particle":"","parse-names":false,"suffix":""},{"dropping-particle":"","family":"Garcia","given":"Nicole","non-dropping-particle":"","parse-names":false,"suffix":""},{"dropping-particle":"","family":"Gérikas-Ribeiro","given":"Catherine","non-dropping-particle":"","parse-names":false,"suffix":""},{"dropping-particle":"","family":"Gourdal","given":"Margaux","non-dropping-particle":"","parse-names":false,"suffix":""},{"dropping-particle":"","family":"Gourvil","given":"Priscilla","non-dropping-particle":"","parse-names":false,"suffix":""},{"dropping-particle":"","family":"Goyens","given":"Clemence","non-dropping-particle":"","parse-names":false,"suffix":""},{"dropping-particle":"","family":"Grondin","given":"Pierre-Luc","non-dropping-particle":"","parse-names":false,"suffix":""},{"dropping-particle":"","family":"Guillot","given":"Pascal","non-dropping-particle":"","parse-names":false,"suffix":""},{"dropping-particle":"","family":"Guilmette","given":"Caroline","non-dropping-particle":"","parse-names":false,"suffix":""},{"dropping-particle":"","family":"Houssais","given":"Marie-Noëlle","non-dropping-particle":"","parse-names":false,"suffix":""},{"dropping-particle":"","family":"Joux","given":"Fabien","non-dropping-particle":"","parse-names":false,"suffix":""},{"dropping-particle":"","family":"Lacour","given":"Léo","non-dropping-particle":"","parse-names":false,"suffix":""},{"dropping-particle":"","family":"Lacour","given":"Thomas","non-dropping-particle":"","parse-names":false,"suffix":""},{"dropping-particle":"","family":"Lafond","given":"Augustin","non-dropping-particle":"","parse-names":false,"suffix":""},{"dropping-particle":"","family":"Lagunas","given":"José","non-dropping-particle":"","parse-names":false,"suffix":""},{"dropping-particle":"","family":"Lalande","given":"Catherine","non-dropping-particle":"","parse-names":false,"suffix":""},{"dropping-particle":"","family":"Laliberté","given":"Julien","non-dropping-particle":"","parse-names":false,"suffix":""},{"dropping-particle":"","family":"Lambert-Girard","given":"Simon","non-dropping-particle":"","parse-names":false,"suffix":""},{"dropping-particle":"","family":"Larivière","given":"Jade","non-dropping-particle":"","parse-names":false,"suffix":""},{"dropping-particle":"","family":"Lavaud","given":"Johann","non-dropping-particle":"","parse-names":false,"suffix":""},{"dropping-particle":"","family":"Gall","given":"Florence","non-dropping-particle":"Le","parse-names":false,"suffix":""},{"dropping-particle":"","family":"LeBaron","given":"Anita","non-dropping-particle":"","parse-names":false,"suffix":""},{"dropping-particle":"","family":"Leblanc","given":"Karine","non-dropping-particle":"","parse-names":false,"suffix":""},{"dropping-particle":"","family":"Legras","given":"Justine","non-dropping-particle":"","parse-names":false,"suffix":""},{"dropping-particle":"","family":"Lemire","given":"Mélanie","non-dropping-particle":"","parse-names":false,"suffix":""},{"dropping-particle":"","family":"Levasseur","given":"Maurice","non-dropping-particle":"","parse-names":false,"suffix":""},{"dropping-particle":"","family":"Leymarie","given":"Edouard","non-dropping-particle":"","parse-names":false,"suffix":""},{"dropping-particle":"","family":"Leynaert","given":"Aude","non-dropping-particle":"","parse-names":false,"suffix":""},{"dropping-particle":"","family":"Lopes dos Santos","given":"Adriana","non-dropping-particle":"","parse-names":false,"suffix":""},{"dropping-particle":"","family":"Lourenço","given":"Antonio","non-dropping-particle":"","parse-names":false,"suffix":""},{"dropping-particle":"","family":"Mah","given":"David","non-dropping-particle":"","parse-names":false,"suffix":""},{"dropping-particle":"","family":"Marec","given":"Claudie","non-dropping-particle":"","parse-names":false,"suffix":""},{"dropping-particle":"","family":"Marie","given":"Dominique","non-dropping-particle":"","parse-names":false,"suffix":""},{"dropping-particle":"","family":"Martin","given":"Nicolas","non-dropping-particle":"","parse-names":false,"suffix":""},{"dropping-particle":"","family":"Marty","given":"Constance","non-dropping-particle":"","parse-names":false,"suffix":""},{"dropping-particle":"","family":"Marty","given":"Sabine","non-dropping-particle":"","parse-names":false,"suffix":""},{"dropping-particle":"","family":"Massé","given":"Guillaume","non-dropping-particle":"","parse-names":false,"suffix":""},{"dropping-particle":"","family":"Matsuoka","given":"Atsushi","non-dropping-particle":"","parse-names":false,"suffix":""},{"dropping-particle":"","family":"Matthes","given":"Lisa","non-dropping-particle":"","parse-names":false,"suffix":""},{"dropping-particle":"","family":"Moriceau","given":"Brivaela","non-dropping-particle":"","parse-names":false,"suffix":""},{"dropping-particle":"","family":"Muller","given":"Pierre-Emmanuel","non-dropping-particle":"","parse-names":false,"suffix":""},{"dropping-particle":"","family":"Mundy","given":"Christopher J.","non-dropping-particle":"","parse-names":false,"suffix":""},{"dropping-particle":"","family":"Neukermans","given":"Griet","non-dropping-particle":"","parse-names":false,"suffix":""},{"dropping-particle":"","family":"Oziel","given":"Laurent","non-dropping-particle":"","parse-names":false,"suffix":""},{"dropping-particle":"","family":"Panagiotopoulos","given":"Christos","non-dropping-particle":"","parse-names":false,"suffix":""},{"dropping-particle":"","family":"Pangazi","given":"Jean-Jacques","non-dropping-particle":"","parse-names":false,"suffix":""},{"dropping-particle":"","family":"Picard","given":"Ghislain","non-dropping-particle":"","parse-names":false,"suffix":""},{"dropping-particle":"","family":"Picheral","given":"Marc","non-dropping-particle":"","parse-names":false,"suffix":""},{"dropping-particle":"","family":"Pinczon du Sel","given":"France","non-dropping-particle":"","parse-names":false,"suffix":""},{"dropping-particle":"","family":"Pogorzelec","given":"Nicole","non-dropping-particle":"","parse-names":false,"suffix":""},{"dropping-particle":"","family":"Probert","given":"Ian","non-dropping-particle":"","parse-names":false,"suffix":""},{"dropping-particle":"","family":"Queguiner","given":"Bernard","non-dropping-particle":"","parse-names":false,"suffix":""},{"dropping-particle":"","family":"Raimbault","given":"Patrick","non-dropping-particle":"","parse-names":false,"suffix":""},{"dropping-particle":"","family":"Ras","given":"Joséphine","non-dropping-particle":"","parse-names":false,"suffix":""},{"dropping-particle":"","family":"Rehm","given":"Eric","non-dropping-particle":"","parse-names":false,"suffix":""},{"dropping-particle":"","family":"Reimer","given":"Erin","non-dropping-particle":"","parse-names":false,"suffix":""},{"dropping-particle":"","family":"Rontani","given":"Jean-François","non-dropping-particle":"","parse-names":false,"suffix":""},{"dropping-particle":"","family":"Rysgaard","given":"Søren","non-dropping-particle":"","parse-names":false,"suffix":""},{"dropping-particle":"","family":"Saint-Béat","given":"Blanche","non-dropping-particle":"","parse-names":false,"suffix":""},{"dropping-particle":"","family":"Sampei","given":"Makoto","non-dropping-particle":"","parse-names":false,"suffix":""},{"dropping-particle":"","family":"Sansoulet","given":"Julie","non-dropping-particle":"","parse-names":false,"suffix":""},{"dropping-particle":"","family":"Schmidt","given":"Sabine","non-dropping-particle":"","parse-names":false,"suffix":""},{"dropping-particle":"","family":"Sempéré","given":"Richard","non-dropping-particle":"","parse-names":false,"suffix":""},{"dropping-particle":"","family":"Sévigny","given":"Caroline","non-dropping-particle":"","parse-names":false,"suffix":""},{"dropping-particle":"","family":"Shen","given":"Yuan","non-dropping-particle":"","parse-names":false,"suffix":""},{"dropping-particle":"","family":"Tragin","given":"Margot","non-dropping-particle":"","parse-names":false,"suffix":""},{"dropping-particle":"","family":"Tremblay","given":"Jean-Éric","non-dropping-particle":"","parse-names":false,"suffix":""},{"dropping-particle":"","family":"Vaulot","given":"Daniel","non-dropping-particle":"","parse-names":false,"suffix":""},{"dropping-particle":"","family":"Verin","given":"Gauthier","non-dropping-particle":"","parse-names":false,"suffix":""},{"dropping-particle":"","family":"Vivier","given":"Frédéric","non-dropping-particle":"","parse-names":false,"suffix":""},{"dropping-particle":"","family":"Vladoiu","given":"Anda","non-dropping-particle":"","parse-names":false,"suffix":""},{"dropping-particle":"","family":"Whitehead","given":"Jeremy","non-dropping-particle":"","parse-names":false,"suffix":""},{"dropping-particle":"","family":"Babin","given":"Marcel","non-dropping-particle":"","parse-names":false,"suffix":""}],"container-title":"SEANOE","id":"ITEM-1","issued":{"date-parts":[["2019"]]},"page":"1-42","publisher":"Copernicus GmbH","title":"The Green Edge initiative: understanding the processes controlling the under-ice Arctic phytoplankton spring bloom.","type":"webpage"},"uris":["http://www.mendeley.com/documents/?uuid=cfecace3-ab97-3c22-b2b1-6d4e7447f733"]},{"id":"ITEM-2","itemData":{"DOI":"10.1525/elementa.397","ISSN":"2325-1026","abstract":"&lt;p&gt;Baffin Bay, located at the Arctic Ocean’s ‘doorstep’, is a heterogeneous environment where a warm and salty eastern current flows northwards in the opposite direction of a cold and relatively fresh Arctic current flowing along the west coast of the bay. This circulation affects the physical and biogeochemical environment on both sides of the bay. The phytoplanktonic species composition is driven by its environment and, in turn, shapes carbon transfer through the planktonic food web. This study aims at determining the effects of such contrasting environments on ecosystem structure and functioning and the consequences for the carbon cycle. Ecological indices calculated from food web flow values provide ecosystem properties that are not accessible by direct in situ measurement. From new biological data gathered during the Green Edge project, we built a planktonic food web model for each side of Baffin Bay, considering several biological processes involved in the carbon cycle, notably in the gravitational, lipid, and microbial carbon pumps. Missing flow values were estimated by linear inverse modeling. Calculated ecological network analysis indices revealed significant differences in the functioning of each ecosystem. The eastern Baffin Bay food web presents a more specialized food web that constrains carbon through specific and efficient pathways, leading to segregation of the microbial loop from the classical grazing chain. In contrast, the western food web showed redundant and shorter pathways that caused a higher carbon export, especially via lipid and microbial pumps, and thus promoted carbon sequestration. Moreover, indirect effects resulting from bottom-up and top-down control impacted pairwise relations between species differently and led to the dominance of mutualism in the eastern food web. These differences in pairwise relations affect the dynamics and evolution of each food web and thus might lead to contrasting responses to ongoing climate change.&lt;/p&gt;","author":[{"dropping-particle":"","family":"Saint-Béat","given":"Blanche","non-dropping-particle":"","parse-names":false,"suffix":""},{"dropping-particle":"","family":"Fath","given":"Brian D.","non-dropping-particle":"","parse-names":false,"suffix":""},{"dropping-particle":"","family":"Aubry","given":"Cyril","non-dropping-particle":"","parse-names":false,"suffix":""},{"dropping-particle":"","family":"Colombet","given":"Jonathan","non-dropping-particle":"","parse-names":false,"suffix":""},{"dropping-particle":"","family":"Dinasquet","given":"Julie","non-dropping-particle":"","parse-names":false,"suffix":""},{"dropping-particle":"","family":"Fortier","given":"Louis","non-dropping-particle":"","parse-names":false,"suffix":""},{"dropping-particle":"","family":"Galindo","given":"Virginie","non-dropping-particle":"","parse-names":false,"suffix":""},{"dropping-particle":"","family":"Grondin","given":"Pierre-Luc","non-dropping-particle":"","parse-names":false,"suffix":""},{"dropping-particle":"","family":"Joux","given":"Fabien","non-dropping-particle":"","parse-names":false,"suffix":""},{"dropping-particle":"","family":"Lalande","given":"Catherine","non-dropping-particle":"","parse-names":false,"suffix":""},{"dropping-particle":"","family":"LeBlanc","given":"Mathieu","non-dropping-particle":"","parse-names":false,"suffix":""},{"dropping-particle":"","family":"Raimbault","given":"Patrick","non-dropping-particle":"","parse-names":false,"suffix":""},{"dropping-particle":"","family":"Sime-Ngando","given":"Télesphore","non-dropping-particle":"","parse-names":false,"suffix":""},{"dropping-particle":"","family":"Tremblay","given":"Jean-Eric","non-dropping-particle":"","parse-names":false,"suffix":""},{"dropping-particle":"","family":"Vaulot","given":"Daniel","non-dropping-particle":"","parse-names":false,"suffix":""},{"dropping-particle":"","family":"Maps","given":"Frédéric","non-dropping-particle":"","parse-names":false,"suffix":""},{"dropping-particle":"","family":"Babin","given":"Marcel","non-dropping-particle":"","parse-names":false,"suffix":""},{"dropping-particle":"","family":"Deming","given":"Jody W.","non-dropping-particle":"","parse-names":false,"suffix":""},{"dropping-particle":"","family":"Bowman","given":"Jeff","non-dropping-particle":"","parse-names":false,"suffix":""}],"container-title":"Elem Sci Anth","id":"ITEM-2","issued":{"date-parts":[["2020"]]},"page":"1-24","title":"Contrasting pelagic ecosystem functioning in eastern and western Baffin Bay revealed by trophic network modeling","type":"article-journal","volume":"8"},"uris":["http://www.mendeley.com/documents/?uuid=2c1c9bfd-52ee-4309-acf9-657e90a1e5fb"]}],"mendeley":{"formattedCitation":"(Massicotte et al., 2019; Saint-Béat et al., 2020)","manualFormatting":"Massicotte et al., 2019; Saint-Béat et al., 2020","plainTextFormattedCitation":"(Massicotte et al., 2019; Saint-Béat et al., 2020)","previouslyFormattedCitation":"(Massicotte et al., 2019; Saint-Béat et al., 2020)"},"properties":{"noteIndex":0},"schema":"https://github.com/citation-style-language/schema/raw/master/csl-citation.json"}</w:instrText>
            </w:r>
            <w:r w:rsidRPr="003628C1">
              <w:rPr>
                <w:rFonts w:ascii="Times New Roman" w:hAnsi="Times New Roman" w:cs="Times New Roman"/>
                <w:color w:val="000000"/>
                <w:sz w:val="16"/>
                <w:szCs w:val="16"/>
              </w:rPr>
              <w:fldChar w:fldCharType="separate"/>
            </w:r>
            <w:r w:rsidR="0015119E" w:rsidRPr="003628C1">
              <w:rPr>
                <w:rFonts w:ascii="Times New Roman" w:hAnsi="Times New Roman" w:cs="Times New Roman"/>
                <w:noProof/>
                <w:color w:val="000000"/>
                <w:sz w:val="16"/>
                <w:szCs w:val="16"/>
                <w:lang w:val="fr-CA"/>
              </w:rPr>
              <w:t>Massicotte et al., 2019; Saint-Béat et al., 2020</w:t>
            </w:r>
            <w:r w:rsidRPr="003628C1">
              <w:rPr>
                <w:rFonts w:ascii="Times New Roman" w:hAnsi="Times New Roman" w:cs="Times New Roman"/>
                <w:color w:val="000000"/>
                <w:sz w:val="16"/>
                <w:szCs w:val="16"/>
              </w:rPr>
              <w:fldChar w:fldCharType="end"/>
            </w:r>
          </w:p>
        </w:tc>
      </w:tr>
      <w:tr w:rsidR="00DD1129" w:rsidRPr="00F83B28" w14:paraId="2F4CEFEF" w14:textId="26E40AB4" w:rsidTr="00F85F12">
        <w:trPr>
          <w:trHeight w:val="219"/>
        </w:trPr>
        <w:tc>
          <w:tcPr>
            <w:tcW w:w="411" w:type="dxa"/>
          </w:tcPr>
          <w:p w14:paraId="2EF9E577" w14:textId="6D7BA07E" w:rsidR="00DD1129" w:rsidRPr="003628C1" w:rsidRDefault="00DD1129" w:rsidP="00DD1129">
            <w:pPr>
              <w:spacing w:line="360" w:lineRule="auto"/>
              <w:rPr>
                <w:rFonts w:ascii="Times New Roman" w:hAnsi="Times New Roman" w:cs="Times New Roman"/>
                <w:b/>
                <w:bCs/>
                <w:sz w:val="16"/>
                <w:szCs w:val="16"/>
                <w:lang w:val="fr-CA"/>
              </w:rPr>
            </w:pPr>
            <w:r w:rsidRPr="003628C1">
              <w:rPr>
                <w:rFonts w:ascii="Times New Roman" w:hAnsi="Times New Roman" w:cs="Times New Roman"/>
                <w:b/>
                <w:bCs/>
                <w:sz w:val="16"/>
                <w:szCs w:val="16"/>
                <w:lang w:val="fr-CA"/>
              </w:rPr>
              <w:t>28</w:t>
            </w:r>
          </w:p>
        </w:tc>
        <w:tc>
          <w:tcPr>
            <w:tcW w:w="1940" w:type="dxa"/>
          </w:tcPr>
          <w:p w14:paraId="43E4C9E4" w14:textId="3684308B" w:rsidR="00DD1129" w:rsidRPr="003628C1" w:rsidRDefault="00DD1129" w:rsidP="00DD1129">
            <w:pPr>
              <w:spacing w:line="360" w:lineRule="auto"/>
              <w:rPr>
                <w:rFonts w:ascii="Times New Roman" w:hAnsi="Times New Roman" w:cs="Times New Roman"/>
                <w:b/>
                <w:bCs/>
                <w:sz w:val="16"/>
                <w:szCs w:val="16"/>
                <w:lang w:val="fr-CA"/>
              </w:rPr>
            </w:pPr>
            <w:r w:rsidRPr="003628C1">
              <w:rPr>
                <w:rFonts w:ascii="Times New Roman" w:hAnsi="Times New Roman" w:cs="Times New Roman"/>
                <w:b/>
                <w:bCs/>
                <w:sz w:val="16"/>
                <w:szCs w:val="16"/>
                <w:lang w:val="fr-CA"/>
              </w:rPr>
              <w:t>Sea ice algae</w:t>
            </w:r>
          </w:p>
        </w:tc>
        <w:tc>
          <w:tcPr>
            <w:tcW w:w="8063" w:type="dxa"/>
          </w:tcPr>
          <w:p w14:paraId="3B220A7E" w14:textId="065851B6" w:rsidR="00DD1129" w:rsidRPr="003628C1" w:rsidRDefault="00DD1129" w:rsidP="00DD1129">
            <w:pPr>
              <w:spacing w:line="360" w:lineRule="auto"/>
              <w:rPr>
                <w:rFonts w:ascii="Times New Roman" w:hAnsi="Times New Roman" w:cs="Times New Roman"/>
                <w:sz w:val="16"/>
                <w:szCs w:val="16"/>
                <w:lang w:val="fr-CA"/>
              </w:rPr>
            </w:pPr>
            <w:r w:rsidRPr="003628C1">
              <w:rPr>
                <w:rFonts w:ascii="Times New Roman" w:hAnsi="Times New Roman" w:cs="Times New Roman"/>
                <w:sz w:val="16"/>
                <w:szCs w:val="16"/>
                <w:lang w:val="fr-CA"/>
              </w:rPr>
              <w:t>-</w:t>
            </w:r>
          </w:p>
        </w:tc>
        <w:tc>
          <w:tcPr>
            <w:tcW w:w="2988" w:type="dxa"/>
          </w:tcPr>
          <w:p w14:paraId="23F9555F" w14:textId="45EA4BF4" w:rsidR="00DD1129" w:rsidRPr="003628C1" w:rsidRDefault="002F3EA7" w:rsidP="00DD1129">
            <w:pPr>
              <w:spacing w:line="360" w:lineRule="auto"/>
              <w:rPr>
                <w:rFonts w:ascii="Times New Roman" w:hAnsi="Times New Roman" w:cs="Times New Roman"/>
                <w:sz w:val="16"/>
                <w:szCs w:val="16"/>
                <w:lang w:val="fr-CA"/>
              </w:rPr>
            </w:pPr>
            <w:r w:rsidRPr="003628C1">
              <w:rPr>
                <w:rFonts w:ascii="Times New Roman" w:hAnsi="Times New Roman" w:cs="Times New Roman"/>
                <w:color w:val="000000"/>
                <w:sz w:val="16"/>
                <w:szCs w:val="16"/>
              </w:rPr>
              <w:fldChar w:fldCharType="begin" w:fldLock="1"/>
            </w:r>
            <w:r w:rsidR="003327FB">
              <w:rPr>
                <w:rFonts w:ascii="Times New Roman" w:hAnsi="Times New Roman" w:cs="Times New Roman"/>
                <w:color w:val="000000"/>
                <w:sz w:val="16"/>
                <w:szCs w:val="16"/>
                <w:lang w:val="fr-CA"/>
              </w:rPr>
              <w:instrText>ADDIN CSL_CITATION {"citationItems":[{"id":"ITEM-1","itemData":{"DOI":"10.5194/essd-2019-160","ISSN":"1866-3508","URL":"https://doi.org/10.17882/59892","abstract":"&lt;p&gt;&lt;strong&gt;Abstract.&lt;/strong&gt; The Green Edge initiative was developed to investigate the processes controlling the primary productivity and the fate of organic matter produced during the Arctic phytoplankton spring bloom (PSB) and to determine its role in the ecosystem. Two field campaigns were conducted in 2015 and 2016 at an ice camp located on landfast sea ice southeast of Qikiqtarjuaq Island in Baffin Bay (67.4797N, 63.7895W). During both expeditions, a large suite of physical, chemical and biological variables was measured beneath a consolidated sea ice cover from the surface to the bottom at 360&amp;amp;thinsp;m depth to better understand the factors driving the PSB. Key variables such as temperature, salinity, radiance, irradiance, nutrient concentrations, chlorophyll-a concentration, bacteria, phytoplankton and zooplankton abundance and taxonomy, carbon stocks and fluxes were routinely measured at the ice camp. Here, we present the results of a joint effort to tidy and standardize the collected data sets that will facilitate their reuse in other Arctic studies. The dataset is available at &lt;a href=\" http://www.seanoe.org/data/00487/59892/\"target=\"_blank\"&gt;http://www.seanoe.org/data/00487/59892/&lt;/a&gt; (Massicotte et al., 2019a).&lt;/p&gt;","accessed":{"date-parts":[["2020","10","26"]]},"author":[{"dropping-particle":"","family":"Massicotte","given":"Philippe","non-dropping-particle":"","parse-names":false,"suffix":""},{"dropping-particle":"","family":"Amiraux","given":"Rémi","non-dropping-particle":"","parse-names":false,"suffix":""},{"dropping-particle":"","family":"Amyot","given":"Marie-Pier","non-dropping-particle":"","parse-names":false,"suffix":""},{"dropping-particle":"","family":"Archambault","given":"Philippe","non-dropping-particle":"","parse-names":false,"suffix":""},{"dropping-particle":"","family":"Ardyna","given":"Mathieu","non-dropping-particle":"","parse-names":false,"suffix":""},{"dropping-particle":"","family":"Arnaud","given":"Laurent","non-dropping-particle":"","parse-names":false,"suffix":""},{"dropping-particle":"","family":"Artigue","given":"Lise","non-dropping-particle":"","parse-names":false,"suffix":""},{"dropping-particle":"","family":"Aubry","given":"Cyril","non-dropping-particle":"","parse-names":false,"suffix":""},{"dropping-particle":"","family":"Ayotte","given":"Pierre","non-dropping-particle":"","parse-names":false,"suffix":""},{"dropping-particle":"","family":"Bécu","given":"Guislain","non-dropping-particle":"","parse-names":false,"suffix":""},{"dropping-particle":"","family":"Bélanger","given":"Simon","non-dropping-particle":"","parse-names":false,"suffix":""},{"dropping-particle":"","family":"Benner","given":"Ronald","non-dropping-particle":"","parse-names":false,"suffix":""},{"dropping-particle":"","family":"Bittig","given":"Henry C.","non-dropping-particle":"","parse-names":false,"suffix":""},{"dropping-particle":"","family":"Bricaud","given":"Annick","non-dropping-particle":"","parse-names":false,"suffix":""},{"dropping-particle":"","family":"Brossier","given":"Éric","non-dropping-particle":"","parse-names":false,"suffix":""},{"dropping-particle":"","family":"Bruyant","given":"Flavienne","non-dropping-particle":"","parse-names":false,"suffix":""},{"dropping-particle":"","family":"Chauvaud","given":"Laurent","non-dropping-particle":"","parse-names":false,"suffix":""},{"dropping-particle":"","family":"Christiansen-Stowe","given":"Debra","non-dropping-particle":"","parse-names":false,"suffix":""},{"dropping-particle":"","family":"Claustre","given":"Hervé","non-dropping-particle":"","parse-names":false,"suffix":""},{"dropping-particle":"","family":"Cornet-Barthaux","given":"Véronique","non-dropping-particle":"","parse-names":false,"suffix":""},{"dropping-particle":"","family":"Coupel","given":"Pierre","non-dropping-particle":"","parse-names":false,"suffix":""},{"dropping-particle":"","family":"Cox","given":"Christine","non-dropping-particle":"","parse-names":false,"suffix":""},{"dropping-particle":"","family":"Delaforge","given":"Aurelie","non-dropping-particle":"","parse-names":false,"suffix":""},{"dropping-particle":"","family":"Dezutter","given":"Thibaud","non-dropping-particle":"","parse-names":false,"suffix":""},{"dropping-particle":"","family":"Dimier","given":"Céline","non-dropping-particle":"","parse-names":false,"suffix":""},{"dropping-particle":"","family":"Dominé","given":"Florent","non-dropping-particle":"","parse-names":false,"suffix":""},{"dropping-particle":"","family":"Dufour","given":"Francis","non-dropping-particle":"","parse-names":false,"suffix":""},{"dropping-particle":"","family":"Dufresne","given":"Christiane","non-dropping-particle":"","parse-names":false,"suffix":""},{"dropping-particle":"","family":"Dumont","given":"Dany","non-dropping-particle":"","parse-names":false,"suffix":""},{"dropping-particle":"","family":"Ehn","given":"Jens","non-dropping-particle":"","parse-names":false,"suffix":""},{"dropping-particle":"","family":"Else","given":"Brent","non-dropping-particle":"","parse-names":false,"suffix":""},{"dropping-particle":"","family":"Ferland","given":"Joannie","non-dropping-particle":"","parse-names":false,"suffix":""},{"dropping-particle":"","family":"Forget","given":"Marie-Hélène","non-dropping-particle":"","parse-names":false,"suffix":""},{"dropping-particle":"","family":"Fortier","given":"Louis","non-dropping-particle":"","parse-names":false,"suffix":""},{"dropping-particle":"","family":"Galí","given":"Martí","non-dropping-particle":"","parse-names":false,"suffix":""},{"dropping-particle":"","family":"Galindo","given":"Virginie","non-dropping-particle":"","parse-names":false,"suffix":""},{"dropping-particle":"","family":"Gallinari","given":"Morgane","non-dropping-particle":"","parse-names":false,"suffix":""},{"dropping-particle":"","family":"Garcia","given":"Nicole","non-dropping-particle":"","parse-names":false,"suffix":""},{"dropping-particle":"","family":"Gérikas-Ribeiro","given":"Catherine","non-dropping-particle":"","parse-names":false,"suffix":""},{"dropping-particle":"","family":"Gourdal","given":"Margaux","non-dropping-particle":"","parse-names":false,"suffix":""},{"dropping-particle":"","family":"Gourvil","given":"Priscilla","non-dropping-particle":"","parse-names":false,"suffix":""},{"dropping-particle":"","family":"Goyens","given":"Clemence","non-dropping-particle":"","parse-names":false,"suffix":""},{"dropping-particle":"","family":"Grondin","given":"Pierre-Luc","non-dropping-particle":"","parse-names":false,"suffix":""},{"dropping-particle":"","family":"Guillot","given":"Pascal","non-dropping-particle":"","parse-names":false,"suffix":""},{"dropping-particle":"","family":"Guilmette","given":"Caroline","non-dropping-particle":"","parse-names":false,"suffix":""},{"dropping-particle":"","family":"Houssais","given":"Marie-Noëlle","non-dropping-particle":"","parse-names":false,"suffix":""},{"dropping-particle":"","family":"Joux","given":"Fabien","non-dropping-particle":"","parse-names":false,"suffix":""},{"dropping-particle":"","family":"Lacour","given":"Léo","non-dropping-particle":"","parse-names":false,"suffix":""},{"dropping-particle":"","family":"Lacour","given":"Thomas","non-dropping-particle":"","parse-names":false,"suffix":""},{"dropping-particle":"","family":"Lafond","given":"Augustin","non-dropping-particle":"","parse-names":false,"suffix":""},{"dropping-particle":"","family":"Lagunas","given":"José","non-dropping-particle":"","parse-names":false,"suffix":""},{"dropping-particle":"","family":"Lalande","given":"Catherine","non-dropping-particle":"","parse-names":false,"suffix":""},{"dropping-particle":"","family":"Laliberté","given":"Julien","non-dropping-particle":"","parse-names":false,"suffix":""},{"dropping-particle":"","family":"Lambert-Girard","given":"Simon","non-dropping-particle":"","parse-names":false,"suffix":""},{"dropping-particle":"","family":"Larivière","given":"Jade","non-dropping-particle":"","parse-names":false,"suffix":""},{"dropping-particle":"","family":"Lavaud","given":"Johann","non-dropping-particle":"","parse-names":false,"suffix":""},{"dropping-particle":"","family":"Gall","given":"Florence","non-dropping-particle":"Le","parse-names":false,"suffix":""},{"dropping-particle":"","family":"LeBaron","given":"Anita","non-dropping-particle":"","parse-names":false,"suffix":""},{"dropping-particle":"","family":"Leblanc","given":"Karine","non-dropping-particle":"","parse-names":false,"suffix":""},{"dropping-particle":"","family":"Legras","given":"Justine","non-dropping-particle":"","parse-names":false,"suffix":""},{"dropping-particle":"","family":"Lemire","given":"Mélanie","non-dropping-particle":"","parse-names":false,"suffix":""},{"dropping-particle":"","family":"Levasseur","given":"Maurice","non-dropping-particle":"","parse-names":false,"suffix":""},{"dropping-particle":"","family":"Leymarie","given":"Edouard","non-dropping-particle":"","parse-names":false,"suffix":""},{"dropping-particle":"","family":"Leynaert","given":"Aude","non-dropping-particle":"","parse-names":false,"suffix":""},{"dropping-particle":"","family":"Lopes dos Santos","given":"Adriana","non-dropping-particle":"","parse-names":false,"suffix":""},{"dropping-particle":"","family":"Lourenço","given":"Antonio","non-dropping-particle":"","parse-names":false,"suffix":""},{"dropping-particle":"","family":"Mah","given":"David","non-dropping-particle":"","parse-names":false,"suffix":""},{"dropping-particle":"","family":"Marec","given":"Claudie","non-dropping-particle":"","parse-names":false,"suffix":""},{"dropping-particle":"","family":"Marie","given":"Dominique","non-dropping-particle":"","parse-names":false,"suffix":""},{"dropping-particle":"","family":"Martin","given":"Nicolas","non-dropping-particle":"","parse-names":false,"suffix":""},{"dropping-particle":"","family":"Marty","given":"Constance","non-dropping-particle":"","parse-names":false,"suffix":""},{"dropping-particle":"","family":"Marty","given":"Sabine","non-dropping-particle":"","parse-names":false,"suffix":""},{"dropping-particle":"","family":"Massé","given":"Guillaume","non-dropping-particle":"","parse-names":false,"suffix":""},{"dropping-particle":"","family":"Matsuoka","given":"Atsushi","non-dropping-particle":"","parse-names":false,"suffix":""},{"dropping-particle":"","family":"Matthes","given":"Lisa","non-dropping-particle":"","parse-names":false,"suffix":""},{"dropping-particle":"","family":"Moriceau","given":"Brivaela","non-dropping-particle":"","parse-names":false,"suffix":""},{"dropping-particle":"","family":"Muller","given":"Pierre-Emmanuel","non-dropping-particle":"","parse-names":false,"suffix":""},{"dropping-particle":"","family":"Mundy","given":"Christopher J.","non-dropping-particle":"","parse-names":false,"suffix":""},{"dropping-particle":"","family":"Neukermans","given":"Griet","non-dropping-particle":"","parse-names":false,"suffix":""},{"dropping-particle":"","family":"Oziel","given":"Laurent","non-dropping-particle":"","parse-names":false,"suffix":""},{"dropping-particle":"","family":"Panagiotopoulos","given":"Christos","non-dropping-particle":"","parse-names":false,"suffix":""},{"dropping-particle":"","family":"Pangazi","given":"Jean-Jacques","non-dropping-particle":"","parse-names":false,"suffix":""},{"dropping-particle":"","family":"Picard","given":"Ghislain","non-dropping-particle":"","parse-names":false,"suffix":""},{"dropping-particle":"","family":"Picheral","given":"Marc","non-dropping-particle":"","parse-names":false,"suffix":""},{"dropping-particle":"","family":"Pinczon du Sel","given":"France","non-dropping-particle":"","parse-names":false,"suffix":""},{"dropping-particle":"","family":"Pogorzelec","given":"Nicole","non-dropping-particle":"","parse-names":false,"suffix":""},{"dropping-particle":"","family":"Probert","given":"Ian","non-dropping-particle":"","parse-names":false,"suffix":""},{"dropping-particle":"","family":"Queguiner","given":"Bernard","non-dropping-particle":"","parse-names":false,"suffix":""},{"dropping-particle":"","family":"Raimbault","given":"Patrick","non-dropping-particle":"","parse-names":false,"suffix":""},{"dropping-particle":"","family":"Ras","given":"Joséphine","non-dropping-particle":"","parse-names":false,"suffix":""},{"dropping-particle":"","family":"Rehm","given":"Eric","non-dropping-particle":"","parse-names":false,"suffix":""},{"dropping-particle":"","family":"Reimer","given":"Erin","non-dropping-particle":"","parse-names":false,"suffix":""},{"dropping-particle":"","family":"Rontani","given":"Jean-François","non-dropping-particle":"","parse-names":false,"suffix":""},{"dropping-particle":"","family":"Rysgaard","given":"Søren","non-dropping-particle":"","parse-names":false,"suffix":""},{"dropping-particle":"","family":"Saint-Béat","given":"Blanche","non-dropping-particle":"","parse-names":false,"suffix":""},{"dropping-particle":"","family":"Sampei","given":"Makoto","non-dropping-particle":"","parse-names":false,"suffix":""},{"dropping-particle":"","family":"Sansoulet","given":"Julie","non-dropping-particle":"","parse-names":false,"suffix":""},{"dropping-particle":"","family":"Schmidt","given":"Sabine","non-dropping-particle":"","parse-names":false,"suffix":""},{"dropping-particle":"","family":"Sempéré","given":"Richard","non-dropping-particle":"","parse-names":false,"suffix":""},{"dropping-particle":"","family":"Sévigny","given":"Caroline","non-dropping-particle":"","parse-names":false,"suffix":""},{"dropping-particle":"","family":"Shen","given":"Yuan","non-dropping-particle":"","parse-names":false,"suffix":""},{"dropping-particle":"","family":"Tragin","given":"Margot","non-dropping-particle":"","parse-names":false,"suffix":""},{"dropping-particle":"","family":"Tremblay","given":"Jean-Éric","non-dropping-particle":"","parse-names":false,"suffix":""},{"dropping-particle":"","family":"Vaulot","given":"Daniel","non-dropping-particle":"","parse-names":false,"suffix":""},{"dropping-particle":"","family":"Verin","given":"Gauthier","non-dropping-particle":"","parse-names":false,"suffix":""},{"dropping-particle":"","family":"Vivier","given":"Frédéric","non-dropping-particle":"","parse-names":false,"suffix":""},{"dropping-particle":"","family":"Vladoiu","given":"Anda","non-dropping-particle":"","parse-names":false,"suffix":""},{"dropping-particle":"","family":"Whitehead","given":"Jeremy","non-dropping-particle":"","parse-names":false,"suffix":""},{"dropping-particle":"","family":"Babin","given":"Marcel","non-dropping-particle":"","parse-names":false,"suffix":""}],"container-title":"SEANOE","id":"ITEM-1","issued":{"date-parts":[["2019"]]},"page":"1-42","publisher":"Copernicus GmbH","title":"The Green Edge initiative: understanding the processes controlling the under-ice Arctic phytoplankton spring bloom.","type":"webpage"},"uris":["http://www.mendeley.com/documents/?uuid=cfecace3-ab97-3c22-b2b1-6d4e7447f733"]},{"id":"ITEM-2","itemData":{"DOI":"10.1525/elementa.397","ISSN":"2325-1026","abstract":"&lt;p&gt;Baffin Bay, located at the Arctic Ocean’s ‘doorstep’, is a heterogeneous environment where a warm and salty eastern current flows northwards in the opposite direction of a cold and relatively fresh Arctic current flowing along the west coast of the bay. This circulation affects the physical and biogeochemical environment on both sides of the bay. The phytoplanktonic species composition is driven by its environment and, in turn, shapes carbon transfer through the planktonic food web. This study aims at determining the effects of such contrasting environments on ecosystem structure and functioning and the consequences for the carbon cycle. Ecological indices calculated from food web flow values provide ecosystem properties that are not accessible by direct in situ measurement. From new biological data gathered during the Green Edge project, we built a planktonic food web model for each side of Baffin Bay, considering several biological processes involved in the carbon cycle, notably in the gravitational, lipid, and microbial carbon pumps. Missing flow values were estimated by linear inverse modeling. Calculated ecological network analysis indices revealed significant differences in the functioning of each ecosystem. The eastern Baffin Bay food web presents a more specialized food web that constrains carbon through specific and efficient pathways, leading to segregation of the microbial loop from the classical grazing chain. In contrast, the western food web showed redundant and shorter pathways that caused a higher carbon export, especially via lipid and microbial pumps, and thus promoted carbon sequestration. Moreover, indirect effects resulting from bottom-up and top-down control impacted pairwise relations between species differently and led to the dominance of mutualism in the eastern food web. These differences in pairwise relations affect the dynamics and evolution of each food web and thus might lead to contrasting responses to ongoing climate change.&lt;/p&gt;","author":[{"dropping-particle":"","family":"Saint-Béat","given":"Blanche","non-dropping-particle":"","parse-names":false,"suffix":""},{"dropping-particle":"","family":"Fath","given":"Brian D.","non-dropping-particle":"","parse-names":false,"suffix":""},{"dropping-particle":"","family":"Aubry","given":"Cyril","non-dropping-particle":"","parse-names":false,"suffix":""},{"dropping-particle":"","family":"Colombet","given":"Jonathan","non-dropping-particle":"","parse-names":false,"suffix":""},{"dropping-particle":"","family":"Dinasquet","given":"Julie","non-dropping-particle":"","parse-names":false,"suffix":""},{"dropping-particle":"","family":"Fortier","given":"Louis","non-dropping-particle":"","parse-names":false,"suffix":""},{"dropping-particle":"","family":"Galindo","given":"Virginie","non-dropping-particle":"","parse-names":false,"suffix":""},{"dropping-particle":"","family":"Grondin","given":"Pierre-Luc","non-dropping-particle":"","parse-names":false,"suffix":""},{"dropping-particle":"","family":"Joux","given":"Fabien","non-dropping-particle":"","parse-names":false,"suffix":""},{"dropping-particle":"","family":"Lalande","given":"Catherine","non-dropping-particle":"","parse-names":false,"suffix":""},{"dropping-particle":"","family":"LeBlanc","given":"Mathieu","non-dropping-particle":"","parse-names":false,"suffix":""},{"dropping-particle":"","family":"Raimbault","given":"Patrick","non-dropping-particle":"","parse-names":false,"suffix":""},{"dropping-particle":"","family":"Sime-Ngando","given":"Télesphore","non-dropping-particle":"","parse-names":false,"suffix":""},{"dropping-particle":"","family":"Tremblay","given":"Jean-Eric","non-dropping-particle":"","parse-names":false,"suffix":""},{"dropping-particle":"","family":"Vaulot","given":"Daniel","non-dropping-particle":"","parse-names":false,"suffix":""},{"dropping-particle":"","family":"Maps","given":"Frédéric","non-dropping-particle":"","parse-names":false,"suffix":""},{"dropping-particle":"","family":"Babin","given":"Marcel","non-dropping-particle":"","parse-names":false,"suffix":""},{"dropping-particle":"","family":"Deming","given":"Jody W.","non-dropping-particle":"","parse-names":false,"suffix":""},{"dropping-particle":"","family":"Bowman","given":"Jeff","non-dropping-particle":"","parse-names":false,"suffix":""}],"container-title":"Elem Sci Anth","id":"ITEM-2","issued":{"date-parts":[["2020"]]},"page":"1-24","title":"Contrasting pelagic ecosystem functioning in eastern and western Baffin Bay revealed by trophic network modeling","type":"article-journal","volume":"8"},"uris":["http://www.mendeley.com/documents/?uuid=2c1c9bfd-52ee-4309-acf9-657e90a1e5fb"]},{"id":"ITEM-3","itemData":{"DOI":"10.1029/2010JC006409","ISSN":"0148-0227","abstract":"An ice ecosystem model was coupled to a global dynamic sea ice model to assess large-scale variability of primary production and ice algal biomass within arctic sea ice. The component models are the Physical Ecosystem Model (PhEcoM) ice ecosystem model and the Los Alamos Sea Ice Model (CICE). Simulated annual arctic sea ice primary production was 15.1 Tg C; within the range of 9 to 73 Tg C estimated using in situ data. The amount of C fixed was &gt;3 Tg C month-1 for March, April, and May. The Bering Sea, Arctic Ocean basins, and the Canadian Archipelago/Baffin Bay were the most productive regions on an annual basis, contributing approximately 24, 18, and another 18%, respectively. High production in the Bering Sea was due to high daily production rates, while the large sea ice coverage in the Canadian Archipelago/Baffin Bay and, in particular, the Arctic Ocean basins resulted in their considerable contribution to sea ice primary production. The simulated trends, patterns, and seasonality of ice algae agree reasonably well with very limited observations. In the model, ice growth rate controls the availability of nutrients to sea ice algae, such that ocean nutrient supply is of secondary importance to ice algal growth. The numerical model results suggest that ice melt rate, which determines the proportional rate of ice algal release, controls the termination of the bloom on large scales. The model described advances the role of sea ice algae in biogeochemical cycling within global climate models. © 2011 by the American Geophysical Union.","author":[{"dropping-particle":"","family":"Deal","given":"Clara","non-dropping-particle":"","parse-names":false,"suffix":""},{"dropping-particle":"","family":"Jin","given":"Meibing","non-dropping-particle":"","parse-names":false,"suffix":""},{"dropping-particle":"","family":"Elliott","given":"Scott","non-dropping-particle":"","parse-names":false,"suffix":""},{"dropping-particle":"","family":"Hunke","given":"Elizabeth","non-dropping-particle":"","parse-names":false,"suffix":""},{"dropping-particle":"","family":"Maltrud","given":"Mathew","non-dropping-particle":"","parse-names":false,"suffix":""},{"dropping-particle":"","family":"Jeffery","given":"Nicole","non-dropping-particle":"","parse-names":false,"suffix":""}],"container-title":"Journal of Geophysical Research","id":"ITEM-3","issued":{"date-parts":[["2011","7","8"]]},"page":"C07004","publisher":"Blackwell Publishing Ltd","title":"Large-scale modeling of primary production and ice algal biomass within arctic sea ice in 1992","type":"article-journal","volume":"116"},"uris":["http://www.mendeley.com/documents/?uuid=1eab250d-8a49-3886-8b13-89da7ac25e91"]}],"mendeley":{"formattedCitation":"(Deal et al., 2011; Massicotte et al., 2019; Saint-Béat et al., 2020)","manualFormatting":"Deal et al., 2011; Massicotte et al., 2019; Saint-Béat et al., 2020","plainTextFormattedCitation":"(Deal et al., 2011; Massicotte et al., 2019; Saint-Béat et al., 2020)","previouslyFormattedCitation":"(Deal et al., 2011; Massicotte et al., 2019; Saint-Béat et al., 2020)"},"properties":{"noteIndex":0},"schema":"https://github.com/citation-style-language/schema/raw/master/csl-citation.json"}</w:instrText>
            </w:r>
            <w:r w:rsidRPr="003628C1">
              <w:rPr>
                <w:rFonts w:ascii="Times New Roman" w:hAnsi="Times New Roman" w:cs="Times New Roman"/>
                <w:color w:val="000000"/>
                <w:sz w:val="16"/>
                <w:szCs w:val="16"/>
              </w:rPr>
              <w:fldChar w:fldCharType="separate"/>
            </w:r>
            <w:r w:rsidR="0015119E" w:rsidRPr="003628C1">
              <w:rPr>
                <w:rFonts w:ascii="Times New Roman" w:hAnsi="Times New Roman" w:cs="Times New Roman"/>
                <w:noProof/>
                <w:color w:val="000000"/>
                <w:sz w:val="16"/>
                <w:szCs w:val="16"/>
                <w:lang w:val="fr-CA"/>
              </w:rPr>
              <w:t>Deal et al., 2011; Massicotte et al., 2019; Saint-Béat et al., 2020</w:t>
            </w:r>
            <w:r w:rsidRPr="003628C1">
              <w:rPr>
                <w:rFonts w:ascii="Times New Roman" w:hAnsi="Times New Roman" w:cs="Times New Roman"/>
                <w:color w:val="000000"/>
                <w:sz w:val="16"/>
                <w:szCs w:val="16"/>
              </w:rPr>
              <w:fldChar w:fldCharType="end"/>
            </w:r>
          </w:p>
        </w:tc>
      </w:tr>
      <w:tr w:rsidR="00DD1129" w:rsidRPr="00F83B28" w14:paraId="2A2E1675" w14:textId="39DA864D" w:rsidTr="00F85F12">
        <w:trPr>
          <w:trHeight w:val="213"/>
        </w:trPr>
        <w:tc>
          <w:tcPr>
            <w:tcW w:w="411" w:type="dxa"/>
          </w:tcPr>
          <w:p w14:paraId="52FD2FCC" w14:textId="154D0DC4" w:rsidR="00DD1129" w:rsidRPr="003628C1" w:rsidRDefault="00DD1129" w:rsidP="00DD1129">
            <w:pPr>
              <w:spacing w:line="360" w:lineRule="auto"/>
              <w:rPr>
                <w:rFonts w:ascii="Times New Roman" w:hAnsi="Times New Roman" w:cs="Times New Roman"/>
                <w:b/>
                <w:bCs/>
                <w:sz w:val="16"/>
                <w:szCs w:val="16"/>
                <w:lang w:val="fr-CA"/>
              </w:rPr>
            </w:pPr>
            <w:r w:rsidRPr="003628C1">
              <w:rPr>
                <w:rFonts w:ascii="Times New Roman" w:hAnsi="Times New Roman" w:cs="Times New Roman"/>
                <w:b/>
                <w:bCs/>
                <w:sz w:val="16"/>
                <w:szCs w:val="16"/>
                <w:lang w:val="fr-CA"/>
              </w:rPr>
              <w:t>29</w:t>
            </w:r>
          </w:p>
        </w:tc>
        <w:tc>
          <w:tcPr>
            <w:tcW w:w="1940" w:type="dxa"/>
          </w:tcPr>
          <w:p w14:paraId="561F81F2" w14:textId="1876D465" w:rsidR="00DD1129" w:rsidRPr="003628C1" w:rsidRDefault="00DD1129" w:rsidP="00DD1129">
            <w:pPr>
              <w:spacing w:line="360" w:lineRule="auto"/>
              <w:rPr>
                <w:rFonts w:ascii="Times New Roman" w:hAnsi="Times New Roman" w:cs="Times New Roman"/>
                <w:b/>
                <w:bCs/>
                <w:sz w:val="16"/>
                <w:szCs w:val="16"/>
                <w:lang w:val="fr-CA"/>
              </w:rPr>
            </w:pPr>
            <w:r w:rsidRPr="003628C1">
              <w:rPr>
                <w:rFonts w:ascii="Times New Roman" w:hAnsi="Times New Roman" w:cs="Times New Roman"/>
                <w:b/>
                <w:bCs/>
                <w:sz w:val="16"/>
                <w:szCs w:val="16"/>
                <w:lang w:val="fr-CA"/>
              </w:rPr>
              <w:t>Phytoplankton</w:t>
            </w:r>
          </w:p>
        </w:tc>
        <w:tc>
          <w:tcPr>
            <w:tcW w:w="8063" w:type="dxa"/>
          </w:tcPr>
          <w:p w14:paraId="11C8FCC7" w14:textId="0543701D" w:rsidR="00DD1129" w:rsidRPr="003628C1" w:rsidRDefault="00DD1129" w:rsidP="00DD1129">
            <w:pPr>
              <w:spacing w:line="360" w:lineRule="auto"/>
              <w:rPr>
                <w:rFonts w:ascii="Times New Roman" w:hAnsi="Times New Roman" w:cs="Times New Roman"/>
                <w:sz w:val="16"/>
                <w:szCs w:val="16"/>
                <w:lang w:val="fr-CA"/>
              </w:rPr>
            </w:pPr>
            <w:r w:rsidRPr="003628C1">
              <w:rPr>
                <w:rFonts w:ascii="Times New Roman" w:hAnsi="Times New Roman" w:cs="Times New Roman"/>
                <w:sz w:val="16"/>
                <w:szCs w:val="16"/>
                <w:lang w:val="fr-CA"/>
              </w:rPr>
              <w:t>-</w:t>
            </w:r>
          </w:p>
        </w:tc>
        <w:tc>
          <w:tcPr>
            <w:tcW w:w="2988" w:type="dxa"/>
          </w:tcPr>
          <w:p w14:paraId="66962C4B" w14:textId="0B619F8E" w:rsidR="00DD1129" w:rsidRPr="00F83B28" w:rsidRDefault="002F3EA7" w:rsidP="00DD1129">
            <w:pPr>
              <w:spacing w:line="360" w:lineRule="auto"/>
              <w:rPr>
                <w:rFonts w:ascii="Times New Roman" w:hAnsi="Times New Roman" w:cs="Times New Roman"/>
                <w:sz w:val="16"/>
                <w:szCs w:val="16"/>
              </w:rPr>
            </w:pPr>
            <w:r w:rsidRPr="003628C1">
              <w:rPr>
                <w:rFonts w:ascii="Times New Roman" w:hAnsi="Times New Roman" w:cs="Times New Roman"/>
                <w:color w:val="000000"/>
                <w:sz w:val="16"/>
                <w:szCs w:val="16"/>
                <w:lang w:val="fr-CA"/>
              </w:rPr>
              <w:fldChar w:fldCharType="begin" w:fldLock="1"/>
            </w:r>
            <w:r w:rsidR="003327FB">
              <w:rPr>
                <w:rFonts w:ascii="Times New Roman" w:hAnsi="Times New Roman" w:cs="Times New Roman"/>
                <w:color w:val="000000"/>
                <w:sz w:val="16"/>
                <w:szCs w:val="16"/>
                <w:lang w:val="fr-CA"/>
              </w:rPr>
              <w:instrText>ADDIN CSL_CITATION {"citationItems":[{"id":"ITEM-1","itemData":{"DOI":"10.1525/elementa.267","ISSN":"23251026","abstract":"Sea ice is one the largest biomes on earth, yet it is poorly described by biogeochemical and climate models. In this paper, published and unpublished data on sympagic (ice-associated) algal biodiversity and productivity have been compiled from more than 300 sea-ice cores and organized into a systematic framework. Significant patterns in microalgal community structure emerged from this framework. Autotrophic flagellates characterize surface communities, interior communities consist of mixed microalgal populations and pennate diatoms dominate bottom communities. There is overlap between landfast and pack-ice communities, which supports the hypothesis that sympagic microalgae originate from the pelagic environment. Distribution in the Arctic is sometimes quite different compared to the Antarctic. This difference may be related to the time of sampling or lack of dedicated studies. Seasonality has a significant impact on species distribution, with a potentially greater role for flagellates and centric diatoms in early spring. The role of sea-ice algae in seeding pelagic blooms remains uncertain. Photosynthesis in sea ice is mainly controlled by environmental factors on a small scale and therefore cannot be linked to specific ice types. Overall, sea-ice communities show a high capacity for photoacclimation but low maximum productivity compared to pelagic phytoplankton. Low carbon assimilation rates probably result from adaptation to extreme conditions of reduced light and temperature in winter. We hypothesize that in the near future, bottom communities will develop earlier in the season and develop more biomass over a shorter period of time as light penetration increases due to the thinning of sea ice. The Arctic is already witnessing changes. The shift forward in time of the algal bloom can result in a mismatch in trophic relations, but the biogeochemical consequences are still hard to predict. With this paper we provide a number of parameters required to improve the reliability of sea-ice biogeochemical models.","author":[{"dropping-particle":"","family":"Leeuwe","given":"Maria A.","non-dropping-particle":"Van","parse-names":false,"suffix":""},{"dropping-particle":"","family":"Tedesco","given":"Letizia","non-dropping-particle":"","parse-names":false,"suffix":""},{"dropping-particle":"","family":"Arrigo","given":"Kevin R.","non-dropping-particle":"","parse-names":false,"suffix":""},{"dropping-particle":"","family":"Assmy","given":"Philipp","non-dropping-particle":"","parse-names":false,"suffix":""},{"dropping-particle":"","family":"Campbell","given":"Karley","non-dropping-particle":"","parse-names":false,"suffix":""},{"dropping-particle":"","family":"Meiners","given":"Klaus M.","non-dropping-particle":"","parse-names":false,"suffix":""},{"dropping-particle":"","family":"Rintala","given":"Janne Markus","non-dropping-particle":"","parse-names":false,"suffix":""},{"dropping-particle":"","family":"Selz","given":"Virginia","non-dropping-particle":"","parse-names":false,"suffix":""},{"dropping-particle":"","family":"Thomas","given":"David N.","non-dropping-particle":"","parse-names":false,"suffix":""},{"dropping-particle":"","family":"Stefels","given":"Jacqueline","non-dropping-particle":"","parse-names":false,"suffix":""}],"container-title":"Elementa","id":"ITEM-1","issue":"4","issued":{"date-parts":[["2018"]]},"page":"1-25","title":"Microalgal community structure and primary production in Arctic and Antarctic sea ice: A synthesis","type":"article-journal","volume":"6"},"uris":["http://www.mendeley.com/documents/?uuid=02d029f4-fc63-4d0f-b429-9b543515bcd0"]},{"id":"ITEM-2","itemData":{"DOI":"10.1525/elementa.372","author":[{"dropping-particle":"","family":"Oziel","given":"L.","non-dropping-particle":"","parse-names":false,"suffix":""},{"dropping-particle":"","family":"Massicotte","given":"P.","non-dropping-particle":"","parse-names":false,"suffix":""},{"dropping-particle":"","family":"Randelhoff","given":"A.","non-dropping-particle":"","parse-names":false,"suffix":""},{"dropping-particle":"","family":"Ferland","given":"J.","non-dropping-particle":"","parse-names":false,"suffix":""},{"dropping-particle":"","family":"Vladoiu","given":"A.","non-dropping-particle":"","parse-names":false,"suffix":""},{"dropping-particle":"","family":"Lacour","given":"L.","non-dropping-particle":"","parse-names":false,"suffix":""},{"dropping-particle":"","family":"Galindo","given":"V.","non-dropping-particle":"","parse-names":false,"suffix":""},{"dropping-particle":"","family":"Lambert-Girard","given":"S.","non-dropping-particle":"","parse-names":false,"suffix":""},{"dropping-particle":"","family":"Dumont","given":"D.","non-dropping-particle":"","parse-names":false,"suffix":""},{"dropping-particle":"","family":"Cuypers","given":"Y.","non-dropping-particle":"","parse-names":false,"suffix":""},{"dropping-particle":"","family":"Bouruet-Aubertot","given":"P.","non-dropping-particle":"","parse-names":false,"suffix":""},{"dropping-particle":"","family":"Mundy","given":"C.-J.","non-dropping-particle":"","parse-names":false,"suffix":""},{"dropping-particle":"","family":"Ehn","given":"J.","non-dropping-particle":"","parse-names":false,"suffix":""},{"dropping-particle":"","family":"Bécu","given":"G.","non-dropping-particle":"","parse-names":false,"suffix":""},{"dropping-particle":"","family":"Marec","given":"C.","non-dropping-particle":"","parse-names":false,"suffix":""},{"dropping-particle":"","family":"Forget","given":"M.-H.","non-dropping-particle":"","parse-names":false,"suffix":""},{"dropping-particle":"","family":"Garcia","given":"N.","non-dropping-particle":"","parse-names":false,"suffix":""},{"dropping-particle":"","family":"Coupel","given":"P.","non-dropping-particle":"","parse-names":false,"suffix":""},{"dropping-particle":"","family":"Raimbault","given":"P.","non-dropping-particle":"","parse-names":false,"suffix":""},{"dropping-particle":"","family":"Houssais","given":"M.-N.","non-dropping-particle":"","parse-names":false,"suffix":""},{"dropping-particle":"","family":"Babin","given":"M.","non-dropping-particle":"","parse-names":false,"suffix":""}],"container-title":"Elem Sci Anth","id":"ITEM-2","issue":"1","issued":{"date-parts":[["2019"]]},"page":"34","title":"Environmental factors influencing the seasonal dynamics of spring algal blooms in and beneath sea ice in western Baffin Bay","type":"article-journal","volume":"7"},"uris":["http://www.mendeley.com/documents/?uuid=e7cab67f-9bd0-4c26-93c6-06c9b96e5b43"]},{"id":"ITEM-3","itemData":{"DOI":"10.1525/elementa.357","ISSN":"2325-1026","author":[{"dropping-particle":"","family":"Randelhoff","given":"Achim","non-dropping-particle":"","parse-names":false,"suffix":""},{"dropping-particle":"","family":"Oziel","given":"Laurent","non-dropping-particle":"","parse-names":false,"suffix":""},{"dropping-particle":"","family":"Massicotte","given":"Philippe","non-dropping-particle":"","parse-names":false,"suffix":""},{"dropping-particle":"","family":"Bécu","given":"Guislain","non-dropping-particle":"","parse-names":false,"suffix":""},{"dropping-particle":"","family":"Galí","given":"Martí","non-dropping-particle":"","parse-names":false,"suffix":""},{"dropping-particle":"","family":"Lacour","given":"Léo","non-dropping-particle":"","parse-names":false,"suffix":""},{"dropping-particle":"","family":"Dumont","given":"Dany","non-dropping-particle":"","parse-names":false,"suffix":""},{"dropping-particle":"","family":"Vladoiu","given":"Anda","non-dropping-particle":"","parse-names":false,"suffix":""},{"dropping-particle":"","family":"Marec","given":"Claudie","non-dropping-particle":"","parse-names":false,"suffix":""},{"dropping-particle":"","family":"Bruyant","given":"Flavienne","non-dropping-particle":"","parse-names":false,"suffix":""},{"dropping-particle":"","family":"Houssais","given":"Marie-Noëlle","non-dropping-particle":"","parse-names":false,"suffix":""},{"dropping-particle":"","family":"Tremblay","given":"Jean-Éric","non-dropping-particle":"","parse-names":false,"suffix":""},{"dropping-particle":"","family":"Deslongchamps","given":"Gabrièle","non-dropping-particle":"","parse-names":false,"suffix":""},{"dropping-particle":"","family":"Babin","given":"Marcel","non-dropping-particle":"","parse-names":false,"suffix":""}],"container-title":"Elem Sci Anth","id":"ITEM-3","issue":"1","issued":{"date-parts":[["2019"]]},"page":"20","title":"The evolution of light and vertical mixing across a phytoplankton ice-edge bloom","type":"article-journal","volume":"7"},"uris":["http://www.mendeley.com/documents/?uuid=12dc8b0d-cae5-4c4a-8a76-904c2e421073"]},{"id":"ITEM-4","itemData":{"DOI":"10.1525/elementa.397","ISSN":"2325-1026","abstract":"&lt;p&gt;Baffin Bay, located at the Arctic Ocean’s ‘doorstep’, is a heterogeneous environment where a warm and salty eastern current flows northwards in the opposite direction of a cold and relatively fresh Arctic current flowing along the west coast of the bay. This circulation affects the physical and biogeochemical environment on both sides of the bay. The phytoplanktonic species composition is driven by its environment and, in turn, shapes carbon transfer through the planktonic food web. This study aims at determining the effects of such contrasting environments on ecosystem structure and functioning and the consequences for the carbon cycle. Ecological indices calculated from food web flow values provide ecosystem properties that are not accessible by direct in situ measurement. From new biological data gathered during the Green Edge project, we built a planktonic food web model for each side of Baffin Bay, considering several biological processes involved in the carbon cycle, notably in the gravitational, lipid, and microbial carbon pumps. Missing flow values were estimated by linear inverse modeling. Calculated ecological network analysis indices revealed significant differences in the functioning of each ecosystem. The eastern Baffin Bay food web presents a more specialized food web that constrains carbon through specific and efficient pathways, leading to segregation of the microbial loop from the classical grazing chain. In contrast, the western food web showed redundant and shorter pathways that caused a higher carbon export, especially via lipid and microbial pumps, and thus promoted carbon sequestration. Moreover, indirect effects resulting from bottom-up and top-down control impacted pairwise relations between species differently and led to the dominance of mutualism in the eastern food web. These differences in pairwise relations affect the dynamics and evolution of each food web and thus might lead to contrasting responses to ongoing climate change.&lt;/p&gt;","author":[{"dropping-particle":"","family":"Saint-Béat","given":"Blanche","non-dropping-particle":"","parse-names":false,"suffix":""},{"dropping-particle":"","family":"Fath","given":"Brian D.","non-dropping-particle":"","parse-names":false,"suffix":""},{"dropping-particle":"","family":"Aubry","given":"Cyril","non-dropping-particle":"","parse-names":false,"suffix":""},{"dropping-particle":"","family":"Colombet","given":"Jonathan","non-dropping-particle":"","parse-names":false,"suffix":""},{"dropping-particle":"","family":"Dinasquet","given":"Julie","non-dropping-particle":"","parse-names":false,"suffix":""},{"dropping-particle":"","family":"Fortier","given":"Louis","non-dropping-particle":"","parse-names":false,"suffix":""},{"dropping-particle":"","family":"Galindo","given":"Virginie","non-dropping-particle":"","parse-names":false,"suffix":""},{"dropping-particle":"","family":"Grondin","given":"Pierre-Luc","non-dropping-particle":"","parse-names":false,"suffix":""},{"dropping-particle":"","family":"Joux","given":"Fabien","non-dropping-particle":"","parse-names":false,"suffix":""},{"dropping-particle":"","family":"Lalande","given":"Catherine","non-dropping-particle":"","parse-names":false,"suffix":""},{"dropping-particle":"","family":"LeBlanc","given":"Mathieu","non-dropping-particle":"","parse-names":false,"suffix":""},{"dropping-particle":"","family":"Raimbault","given":"Patrick","non-dropping-particle":"","parse-names":false,"suffix":""},{"dropping-particle":"","family":"Sime-Ngando","given":"Télesphore","non-dropping-particle":"","parse-names":false,"suffix":""},{"dropping-particle":"","family":"Tremblay","given":"Jean-Eric","non-dropping-particle":"","parse-names":false,"suffix":""},{"dropping-particle":"","family":"Vaulot","given":"Daniel","non-</w:instrText>
            </w:r>
            <w:r w:rsidR="003327FB" w:rsidRPr="00F83B28">
              <w:rPr>
                <w:rFonts w:ascii="Times New Roman" w:hAnsi="Times New Roman" w:cs="Times New Roman"/>
                <w:color w:val="000000"/>
                <w:sz w:val="16"/>
                <w:szCs w:val="16"/>
              </w:rPr>
              <w:instrText>dropping-particle":"","parse-names":false,"suffix":""},{"dropping-particle":"","family":"Maps","given":"Frédéric","non-dropping-particle":"","parse-names":false,"suffix":""},{"dropping-particle":"","family":"Babin","given":"Marcel","non-dropping-particle":"","parse-names":false,"suffix":""},{"dropping-particle":"","family":"Deming","given":"Jody W.","non-dropping-particle":"","parse-names":false,"suffix":""},{"dropping-particle":"","family":"Bowman","given":"Jeff","non-dropping-particle":"","parse-names":false,"suffix":""}],"container-title":"Elem Sci Anth","id":"ITEM-4","issued":{"date-parts":[["2020"]]},"page":"1-24","title":"Contrasting pelagic ecosystem functioning in eastern and western Baffin Bay revealed by trophic network modeling","type":"article-journal","volume":"8"},"uris":["http://www.mendeley.com/documents/?uuid=2c1c9bfd-52ee-4309-acf9-657e90a1e5fb"]}],"mendeley":{"formattedCitation":"(Oziel et al., 2019; Randelhoff et al., 2019; Saint-Béat et al., 2020; Van Leeuwe et al., 2018)","manualFormatting":"Van Leeuwe et al., 2018; Oziel et al., 2019; Randelhoff et al., 2019; Saint-Béat et al., 2020","plainTextFormattedCitation":"(Oziel et al., 2019; Randelhoff et al., 2019; Saint-Béat et al., 2020; Van Leeuwe et al., 2018)","previouslyFormattedCitation":"(Van Leeuwe et al., 2018; Oziel et al., 2019; Randelhoff et al., 2019; Saint-Béat et al., 2020)"},"properties":{"noteIndex":0},"schema":"https://github.com/citation-style-language/schema/raw/master/csl-citation.json"}</w:instrText>
            </w:r>
            <w:r w:rsidRPr="003628C1">
              <w:rPr>
                <w:rFonts w:ascii="Times New Roman" w:hAnsi="Times New Roman" w:cs="Times New Roman"/>
                <w:color w:val="000000"/>
                <w:sz w:val="16"/>
                <w:szCs w:val="16"/>
                <w:lang w:val="fr-CA"/>
              </w:rPr>
              <w:fldChar w:fldCharType="separate"/>
            </w:r>
            <w:r w:rsidR="0015119E" w:rsidRPr="00F83B28">
              <w:rPr>
                <w:rFonts w:ascii="Times New Roman" w:hAnsi="Times New Roman" w:cs="Times New Roman"/>
                <w:noProof/>
                <w:color w:val="000000"/>
                <w:sz w:val="16"/>
                <w:szCs w:val="16"/>
              </w:rPr>
              <w:t>Van Leeuwe et al., 2018; Oziel et al., 2019; Randelhoff et al., 2019; Saint-Béat et al., 2020</w:t>
            </w:r>
            <w:r w:rsidRPr="003628C1">
              <w:rPr>
                <w:rFonts w:ascii="Times New Roman" w:hAnsi="Times New Roman" w:cs="Times New Roman"/>
                <w:color w:val="000000"/>
                <w:sz w:val="16"/>
                <w:szCs w:val="16"/>
                <w:lang w:val="fr-CA"/>
              </w:rPr>
              <w:fldChar w:fldCharType="end"/>
            </w:r>
          </w:p>
        </w:tc>
      </w:tr>
    </w:tbl>
    <w:p w14:paraId="5E1134AE" w14:textId="77777777" w:rsidR="000B1BE5" w:rsidRPr="00F83B28" w:rsidRDefault="000B1BE5" w:rsidP="00DB4F5D">
      <w:pPr>
        <w:spacing w:line="360" w:lineRule="auto"/>
        <w:rPr>
          <w:rFonts w:ascii="Times New Roman" w:hAnsi="Times New Roman" w:cs="Times New Roman"/>
          <w:sz w:val="22"/>
          <w:szCs w:val="22"/>
        </w:rPr>
      </w:pPr>
    </w:p>
    <w:p w14:paraId="400D7603" w14:textId="77777777" w:rsidR="003628C1" w:rsidRPr="00F83B28" w:rsidRDefault="003628C1" w:rsidP="00DB4F5D">
      <w:pPr>
        <w:spacing w:line="360" w:lineRule="auto"/>
        <w:rPr>
          <w:rFonts w:ascii="Times New Roman" w:hAnsi="Times New Roman" w:cs="Times New Roman"/>
          <w:sz w:val="22"/>
          <w:szCs w:val="22"/>
        </w:rPr>
      </w:pPr>
    </w:p>
    <w:p w14:paraId="2D52FA41" w14:textId="77777777" w:rsidR="003628C1" w:rsidRPr="00F83B28" w:rsidRDefault="003628C1" w:rsidP="00DB4F5D">
      <w:pPr>
        <w:spacing w:line="360" w:lineRule="auto"/>
        <w:rPr>
          <w:rFonts w:ascii="Times New Roman" w:hAnsi="Times New Roman" w:cs="Times New Roman"/>
          <w:sz w:val="22"/>
          <w:szCs w:val="22"/>
        </w:rPr>
      </w:pPr>
    </w:p>
    <w:p w14:paraId="2A1C6855" w14:textId="77777777" w:rsidR="003628C1" w:rsidRPr="00F83B28" w:rsidRDefault="003628C1" w:rsidP="00DB4F5D">
      <w:pPr>
        <w:spacing w:line="360" w:lineRule="auto"/>
        <w:rPr>
          <w:rFonts w:ascii="Times New Roman" w:hAnsi="Times New Roman" w:cs="Times New Roman"/>
          <w:sz w:val="22"/>
          <w:szCs w:val="22"/>
        </w:rPr>
      </w:pPr>
    </w:p>
    <w:p w14:paraId="601B5288" w14:textId="77777777" w:rsidR="003628C1" w:rsidRPr="00F83B28" w:rsidRDefault="003628C1" w:rsidP="00DB4F5D">
      <w:pPr>
        <w:spacing w:line="360" w:lineRule="auto"/>
        <w:rPr>
          <w:rFonts w:ascii="Times New Roman" w:hAnsi="Times New Roman" w:cs="Times New Roman"/>
          <w:sz w:val="22"/>
          <w:szCs w:val="22"/>
        </w:rPr>
      </w:pPr>
    </w:p>
    <w:p w14:paraId="37A268A0" w14:textId="77777777" w:rsidR="003628C1" w:rsidRPr="00F83B28" w:rsidRDefault="003628C1" w:rsidP="00DB4F5D">
      <w:pPr>
        <w:spacing w:line="360" w:lineRule="auto"/>
        <w:rPr>
          <w:rFonts w:ascii="Times New Roman" w:hAnsi="Times New Roman" w:cs="Times New Roman"/>
          <w:sz w:val="22"/>
          <w:szCs w:val="22"/>
        </w:rPr>
      </w:pPr>
    </w:p>
    <w:p w14:paraId="70C26553" w14:textId="133A1E20" w:rsidR="00DB4F5D" w:rsidRPr="003628C1" w:rsidRDefault="00DB4F5D" w:rsidP="00DB4F5D">
      <w:pPr>
        <w:spacing w:line="360" w:lineRule="auto"/>
        <w:rPr>
          <w:rFonts w:ascii="Times New Roman" w:hAnsi="Times New Roman" w:cs="Times New Roman"/>
          <w:sz w:val="22"/>
          <w:szCs w:val="22"/>
        </w:rPr>
      </w:pPr>
      <w:r w:rsidRPr="003628C1">
        <w:rPr>
          <w:rFonts w:ascii="Times New Roman" w:hAnsi="Times New Roman" w:cs="Times New Roman"/>
          <w:sz w:val="22"/>
          <w:szCs w:val="22"/>
        </w:rPr>
        <w:t xml:space="preserve">Table </w:t>
      </w:r>
      <w:r w:rsidR="00DE02F0" w:rsidRPr="003628C1">
        <w:rPr>
          <w:rFonts w:ascii="Times New Roman" w:hAnsi="Times New Roman" w:cs="Times New Roman"/>
          <w:sz w:val="22"/>
          <w:szCs w:val="22"/>
        </w:rPr>
        <w:t>S</w:t>
      </w:r>
      <w:r w:rsidRPr="003628C1">
        <w:rPr>
          <w:rFonts w:ascii="Times New Roman" w:hAnsi="Times New Roman" w:cs="Times New Roman"/>
          <w:sz w:val="22"/>
          <w:szCs w:val="22"/>
        </w:rPr>
        <w:t xml:space="preserve">2. Values used for estimating </w:t>
      </w:r>
      <w:r w:rsidR="000E0B3B" w:rsidRPr="003628C1">
        <w:rPr>
          <w:rFonts w:ascii="Times New Roman" w:hAnsi="Times New Roman" w:cs="Times New Roman"/>
          <w:sz w:val="22"/>
          <w:szCs w:val="22"/>
        </w:rPr>
        <w:t>biomass, P/B and Q/B values</w:t>
      </w:r>
      <w:r w:rsidRPr="003628C1">
        <w:rPr>
          <w:rFonts w:ascii="Times New Roman" w:hAnsi="Times New Roman" w:cs="Times New Roman"/>
          <w:sz w:val="22"/>
          <w:szCs w:val="22"/>
        </w:rPr>
        <w:t xml:space="preserve"> for marine mammals and seabirds in the Baffin Bay coastal and shelf ecosystem model. </w:t>
      </w:r>
      <w:r w:rsidR="001D7ED7" w:rsidRPr="003628C1">
        <w:rPr>
          <w:rFonts w:ascii="Times New Roman" w:hAnsi="Times New Roman" w:cs="Times New Roman"/>
          <w:sz w:val="22"/>
          <w:szCs w:val="22"/>
        </w:rPr>
        <w:t>CV – coefficient of variation; CI – confidence intervals.</w:t>
      </w:r>
    </w:p>
    <w:tbl>
      <w:tblPr>
        <w:tblW w:w="13318" w:type="dxa"/>
        <w:jc w:val="center"/>
        <w:tblBorders>
          <w:top w:val="single" w:sz="4" w:space="0" w:color="auto"/>
          <w:bottom w:val="single" w:sz="4" w:space="0" w:color="auto"/>
        </w:tblBorders>
        <w:tblCellMar>
          <w:bottom w:w="57" w:type="dxa"/>
        </w:tblCellMar>
        <w:tblLook w:val="04A0" w:firstRow="1" w:lastRow="0" w:firstColumn="1" w:lastColumn="0" w:noHBand="0" w:noVBand="1"/>
      </w:tblPr>
      <w:tblGrid>
        <w:gridCol w:w="1174"/>
        <w:gridCol w:w="1105"/>
        <w:gridCol w:w="1225"/>
        <w:gridCol w:w="816"/>
        <w:gridCol w:w="1066"/>
        <w:gridCol w:w="551"/>
        <w:gridCol w:w="1006"/>
        <w:gridCol w:w="1016"/>
        <w:gridCol w:w="866"/>
        <w:gridCol w:w="1838"/>
        <w:gridCol w:w="699"/>
        <w:gridCol w:w="573"/>
        <w:gridCol w:w="1383"/>
      </w:tblGrid>
      <w:tr w:rsidR="00032DD4" w:rsidRPr="003628C1" w14:paraId="6E311131" w14:textId="61F0D56F" w:rsidTr="00C612B9">
        <w:trPr>
          <w:trHeight w:val="439"/>
          <w:jc w:val="center"/>
        </w:trPr>
        <w:tc>
          <w:tcPr>
            <w:tcW w:w="1267" w:type="dxa"/>
            <w:tcBorders>
              <w:top w:val="single" w:sz="4" w:space="0" w:color="auto"/>
              <w:bottom w:val="single" w:sz="4" w:space="0" w:color="auto"/>
            </w:tcBorders>
          </w:tcPr>
          <w:p w14:paraId="6CB60A93" w14:textId="0CDE67E4" w:rsidR="0042526A" w:rsidRPr="003628C1" w:rsidRDefault="000C08F0" w:rsidP="005106CF">
            <w:pPr>
              <w:spacing w:after="0" w:line="240" w:lineRule="auto"/>
              <w:rPr>
                <w:rFonts w:ascii="Times New Roman" w:hAnsi="Times New Roman" w:cs="Times New Roman"/>
                <w:sz w:val="20"/>
                <w:szCs w:val="20"/>
              </w:rPr>
            </w:pPr>
            <w:r>
              <w:rPr>
                <w:rFonts w:ascii="Times New Roman" w:hAnsi="Times New Roman" w:cs="Times New Roman"/>
                <w:sz w:val="20"/>
                <w:szCs w:val="20"/>
              </w:rPr>
              <w:t>Functional group</w:t>
            </w:r>
          </w:p>
        </w:tc>
        <w:tc>
          <w:tcPr>
            <w:tcW w:w="2324" w:type="dxa"/>
            <w:gridSpan w:val="2"/>
            <w:tcBorders>
              <w:top w:val="single" w:sz="4" w:space="0" w:color="auto"/>
              <w:bottom w:val="single" w:sz="4" w:space="0" w:color="auto"/>
            </w:tcBorders>
          </w:tcPr>
          <w:p w14:paraId="1EC0991F" w14:textId="77777777" w:rsidR="0042526A" w:rsidRPr="003628C1" w:rsidRDefault="0042526A" w:rsidP="00DB4F5D">
            <w:pPr>
              <w:spacing w:after="0" w:line="240" w:lineRule="auto"/>
              <w:jc w:val="center"/>
              <w:rPr>
                <w:rFonts w:ascii="Times New Roman" w:hAnsi="Times New Roman" w:cs="Times New Roman"/>
                <w:b/>
                <w:bCs/>
                <w:sz w:val="20"/>
                <w:szCs w:val="20"/>
              </w:rPr>
            </w:pPr>
            <w:r w:rsidRPr="003628C1">
              <w:rPr>
                <w:rFonts w:ascii="Times New Roman" w:hAnsi="Times New Roman" w:cs="Times New Roman"/>
                <w:b/>
                <w:bCs/>
                <w:sz w:val="20"/>
                <w:szCs w:val="20"/>
              </w:rPr>
              <w:t>Population size</w:t>
            </w:r>
          </w:p>
        </w:tc>
        <w:tc>
          <w:tcPr>
            <w:tcW w:w="1800" w:type="dxa"/>
            <w:gridSpan w:val="2"/>
            <w:tcBorders>
              <w:top w:val="single" w:sz="4" w:space="0" w:color="auto"/>
              <w:bottom w:val="single" w:sz="4" w:space="0" w:color="auto"/>
            </w:tcBorders>
          </w:tcPr>
          <w:p w14:paraId="5DBF0D81" w14:textId="77777777" w:rsidR="0042526A" w:rsidRPr="003628C1" w:rsidRDefault="0042526A" w:rsidP="00DB4F5D">
            <w:pPr>
              <w:spacing w:after="0" w:line="240" w:lineRule="auto"/>
              <w:jc w:val="center"/>
              <w:rPr>
                <w:rFonts w:ascii="Times New Roman" w:hAnsi="Times New Roman" w:cs="Times New Roman"/>
                <w:b/>
                <w:bCs/>
                <w:sz w:val="20"/>
                <w:szCs w:val="20"/>
              </w:rPr>
            </w:pPr>
            <w:r w:rsidRPr="003628C1">
              <w:rPr>
                <w:rFonts w:ascii="Times New Roman" w:hAnsi="Times New Roman" w:cs="Times New Roman"/>
                <w:b/>
                <w:bCs/>
                <w:sz w:val="20"/>
                <w:szCs w:val="20"/>
              </w:rPr>
              <w:t>Average weight kg</w:t>
            </w:r>
          </w:p>
        </w:tc>
        <w:tc>
          <w:tcPr>
            <w:tcW w:w="1612" w:type="dxa"/>
            <w:gridSpan w:val="2"/>
            <w:tcBorders>
              <w:top w:val="single" w:sz="4" w:space="0" w:color="auto"/>
              <w:bottom w:val="single" w:sz="4" w:space="0" w:color="auto"/>
            </w:tcBorders>
          </w:tcPr>
          <w:p w14:paraId="05760680" w14:textId="77777777" w:rsidR="0042526A" w:rsidRPr="003628C1" w:rsidRDefault="0042526A" w:rsidP="00DB4F5D">
            <w:pPr>
              <w:spacing w:after="0" w:line="240" w:lineRule="auto"/>
              <w:jc w:val="center"/>
              <w:rPr>
                <w:rFonts w:ascii="Times New Roman" w:hAnsi="Times New Roman" w:cs="Times New Roman"/>
                <w:b/>
                <w:bCs/>
                <w:sz w:val="20"/>
                <w:szCs w:val="20"/>
              </w:rPr>
            </w:pPr>
            <w:r w:rsidRPr="003628C1">
              <w:rPr>
                <w:rFonts w:ascii="Times New Roman" w:hAnsi="Times New Roman" w:cs="Times New Roman"/>
                <w:b/>
                <w:bCs/>
                <w:sz w:val="20"/>
                <w:szCs w:val="20"/>
              </w:rPr>
              <w:t>Longevity years</w:t>
            </w:r>
          </w:p>
        </w:tc>
        <w:tc>
          <w:tcPr>
            <w:tcW w:w="961" w:type="dxa"/>
            <w:tcBorders>
              <w:top w:val="single" w:sz="4" w:space="0" w:color="auto"/>
              <w:bottom w:val="single" w:sz="4" w:space="0" w:color="auto"/>
            </w:tcBorders>
          </w:tcPr>
          <w:p w14:paraId="1BE420E9" w14:textId="77777777" w:rsidR="0042526A" w:rsidRPr="003628C1" w:rsidRDefault="0042526A" w:rsidP="00DB4F5D">
            <w:pPr>
              <w:spacing w:after="0" w:line="240" w:lineRule="auto"/>
              <w:jc w:val="center"/>
              <w:rPr>
                <w:rFonts w:ascii="Times New Roman" w:hAnsi="Times New Roman" w:cs="Times New Roman"/>
                <w:b/>
                <w:bCs/>
                <w:sz w:val="20"/>
                <w:szCs w:val="20"/>
              </w:rPr>
            </w:pPr>
            <w:r w:rsidRPr="003628C1">
              <w:rPr>
                <w:rFonts w:ascii="Times New Roman" w:hAnsi="Times New Roman" w:cs="Times New Roman"/>
                <w:b/>
                <w:bCs/>
                <w:sz w:val="20"/>
                <w:szCs w:val="20"/>
              </w:rPr>
              <w:t>Natural mortality year</w:t>
            </w:r>
            <w:r w:rsidRPr="003628C1">
              <w:rPr>
                <w:rFonts w:ascii="Times New Roman" w:hAnsi="Times New Roman" w:cs="Times New Roman"/>
                <w:b/>
                <w:bCs/>
                <w:sz w:val="20"/>
                <w:szCs w:val="20"/>
                <w:vertAlign w:val="superscript"/>
              </w:rPr>
              <w:t>-1</w:t>
            </w:r>
          </w:p>
        </w:tc>
        <w:tc>
          <w:tcPr>
            <w:tcW w:w="2395" w:type="dxa"/>
            <w:gridSpan w:val="2"/>
            <w:tcBorders>
              <w:top w:val="single" w:sz="4" w:space="0" w:color="auto"/>
              <w:bottom w:val="single" w:sz="4" w:space="0" w:color="auto"/>
            </w:tcBorders>
          </w:tcPr>
          <w:p w14:paraId="49C5A48F" w14:textId="77777777" w:rsidR="0042526A" w:rsidRPr="003628C1" w:rsidRDefault="0042526A" w:rsidP="00DB4F5D">
            <w:pPr>
              <w:spacing w:after="0" w:line="240" w:lineRule="auto"/>
              <w:jc w:val="center"/>
              <w:rPr>
                <w:rFonts w:ascii="Times New Roman" w:hAnsi="Times New Roman" w:cs="Times New Roman"/>
                <w:b/>
                <w:bCs/>
                <w:sz w:val="20"/>
                <w:szCs w:val="20"/>
              </w:rPr>
            </w:pPr>
            <w:r w:rsidRPr="003628C1">
              <w:rPr>
                <w:rFonts w:ascii="Times New Roman" w:hAnsi="Times New Roman" w:cs="Times New Roman"/>
                <w:b/>
                <w:bCs/>
                <w:sz w:val="20"/>
                <w:szCs w:val="20"/>
              </w:rPr>
              <w:t xml:space="preserve">Harvest mortality </w:t>
            </w:r>
          </w:p>
          <w:p w14:paraId="5585FDAA" w14:textId="6A408F48" w:rsidR="0042526A" w:rsidRPr="003628C1" w:rsidRDefault="0042526A" w:rsidP="00DB4F5D">
            <w:pPr>
              <w:spacing w:after="0" w:line="240" w:lineRule="auto"/>
              <w:jc w:val="center"/>
              <w:rPr>
                <w:rFonts w:ascii="Times New Roman" w:hAnsi="Times New Roman" w:cs="Times New Roman"/>
                <w:b/>
                <w:bCs/>
                <w:sz w:val="20"/>
                <w:szCs w:val="20"/>
              </w:rPr>
            </w:pPr>
            <w:r w:rsidRPr="003628C1">
              <w:rPr>
                <w:rFonts w:ascii="Times New Roman" w:hAnsi="Times New Roman" w:cs="Times New Roman"/>
                <w:b/>
                <w:bCs/>
                <w:sz w:val="20"/>
                <w:szCs w:val="20"/>
              </w:rPr>
              <w:t>ton km</w:t>
            </w:r>
            <w:r w:rsidRPr="003628C1">
              <w:rPr>
                <w:rFonts w:ascii="Times New Roman" w:hAnsi="Times New Roman" w:cs="Times New Roman"/>
                <w:b/>
                <w:bCs/>
                <w:sz w:val="20"/>
                <w:szCs w:val="20"/>
                <w:vertAlign w:val="superscript"/>
              </w:rPr>
              <w:t>-2</w:t>
            </w:r>
          </w:p>
        </w:tc>
        <w:tc>
          <w:tcPr>
            <w:tcW w:w="730" w:type="dxa"/>
            <w:tcBorders>
              <w:top w:val="single" w:sz="4" w:space="0" w:color="auto"/>
              <w:bottom w:val="single" w:sz="4" w:space="0" w:color="auto"/>
            </w:tcBorders>
          </w:tcPr>
          <w:p w14:paraId="0E645073" w14:textId="56FD7BDF" w:rsidR="0042526A" w:rsidRPr="003628C1" w:rsidRDefault="0042526A" w:rsidP="00DB4F5D">
            <w:pPr>
              <w:spacing w:after="0" w:line="240" w:lineRule="auto"/>
              <w:jc w:val="center"/>
              <w:rPr>
                <w:rFonts w:ascii="Times New Roman" w:hAnsi="Times New Roman" w:cs="Times New Roman"/>
                <w:b/>
                <w:bCs/>
                <w:sz w:val="20"/>
                <w:szCs w:val="20"/>
              </w:rPr>
            </w:pPr>
            <w:r w:rsidRPr="003628C1">
              <w:rPr>
                <w:rFonts w:ascii="Times New Roman" w:hAnsi="Times New Roman" w:cs="Times New Roman"/>
                <w:b/>
                <w:bCs/>
                <w:sz w:val="20"/>
                <w:szCs w:val="20"/>
              </w:rPr>
              <w:t xml:space="preserve">P/B </w:t>
            </w:r>
          </w:p>
          <w:p w14:paraId="43602574" w14:textId="00E28DBE" w:rsidR="0042526A" w:rsidRPr="003628C1" w:rsidRDefault="0042526A" w:rsidP="00DB4F5D">
            <w:pPr>
              <w:spacing w:after="0" w:line="240" w:lineRule="auto"/>
              <w:jc w:val="center"/>
              <w:rPr>
                <w:rFonts w:ascii="Times New Roman" w:hAnsi="Times New Roman" w:cs="Times New Roman"/>
                <w:b/>
                <w:bCs/>
                <w:sz w:val="20"/>
                <w:szCs w:val="20"/>
              </w:rPr>
            </w:pPr>
            <w:r w:rsidRPr="003628C1">
              <w:rPr>
                <w:rFonts w:ascii="Times New Roman" w:hAnsi="Times New Roman" w:cs="Times New Roman"/>
                <w:b/>
                <w:bCs/>
                <w:sz w:val="20"/>
                <w:szCs w:val="20"/>
              </w:rPr>
              <w:t>year</w:t>
            </w:r>
            <w:r w:rsidRPr="003628C1">
              <w:rPr>
                <w:rFonts w:ascii="Times New Roman" w:hAnsi="Times New Roman" w:cs="Times New Roman"/>
                <w:b/>
                <w:bCs/>
                <w:sz w:val="20"/>
                <w:szCs w:val="20"/>
                <w:vertAlign w:val="superscript"/>
              </w:rPr>
              <w:t>-1</w:t>
            </w:r>
          </w:p>
        </w:tc>
        <w:tc>
          <w:tcPr>
            <w:tcW w:w="2229" w:type="dxa"/>
            <w:gridSpan w:val="2"/>
            <w:tcBorders>
              <w:top w:val="single" w:sz="4" w:space="0" w:color="auto"/>
              <w:bottom w:val="single" w:sz="4" w:space="0" w:color="auto"/>
            </w:tcBorders>
          </w:tcPr>
          <w:p w14:paraId="6F38F5BD" w14:textId="70F14EEB" w:rsidR="0042526A" w:rsidRPr="003628C1" w:rsidRDefault="0042526A" w:rsidP="003E484D">
            <w:pPr>
              <w:spacing w:after="0" w:line="240" w:lineRule="auto"/>
              <w:jc w:val="center"/>
              <w:rPr>
                <w:rFonts w:ascii="Times New Roman" w:hAnsi="Times New Roman" w:cs="Times New Roman"/>
                <w:b/>
                <w:bCs/>
                <w:sz w:val="20"/>
                <w:szCs w:val="20"/>
              </w:rPr>
            </w:pPr>
            <w:r w:rsidRPr="003628C1">
              <w:rPr>
                <w:rFonts w:ascii="Times New Roman" w:hAnsi="Times New Roman" w:cs="Times New Roman"/>
                <w:b/>
                <w:bCs/>
                <w:sz w:val="20"/>
                <w:szCs w:val="20"/>
              </w:rPr>
              <w:t>Q/B year</w:t>
            </w:r>
            <w:r w:rsidRPr="003628C1">
              <w:rPr>
                <w:rFonts w:ascii="Times New Roman" w:hAnsi="Times New Roman" w:cs="Times New Roman"/>
                <w:b/>
                <w:bCs/>
                <w:sz w:val="20"/>
                <w:szCs w:val="20"/>
                <w:vertAlign w:val="superscript"/>
              </w:rPr>
              <w:t>-1</w:t>
            </w:r>
          </w:p>
        </w:tc>
      </w:tr>
      <w:tr w:rsidR="00C612B9" w:rsidRPr="003628C1" w14:paraId="6A8813EF" w14:textId="77383B82" w:rsidTr="00C612B9">
        <w:trPr>
          <w:trHeight w:val="7"/>
          <w:jc w:val="center"/>
        </w:trPr>
        <w:tc>
          <w:tcPr>
            <w:tcW w:w="1267" w:type="dxa"/>
            <w:tcBorders>
              <w:top w:val="single" w:sz="4" w:space="0" w:color="auto"/>
            </w:tcBorders>
          </w:tcPr>
          <w:p w14:paraId="5FC48053" w14:textId="77777777" w:rsidR="00DE02F0" w:rsidRPr="003628C1" w:rsidRDefault="00DE02F0" w:rsidP="005106CF">
            <w:pPr>
              <w:spacing w:after="0" w:line="240" w:lineRule="auto"/>
              <w:rPr>
                <w:rFonts w:ascii="Times New Roman" w:hAnsi="Times New Roman" w:cs="Times New Roman"/>
                <w:b/>
                <w:bCs/>
                <w:sz w:val="20"/>
                <w:szCs w:val="20"/>
              </w:rPr>
            </w:pPr>
            <w:r w:rsidRPr="003628C1">
              <w:rPr>
                <w:rFonts w:ascii="Times New Roman" w:hAnsi="Times New Roman" w:cs="Times New Roman"/>
                <w:b/>
                <w:bCs/>
                <w:sz w:val="20"/>
                <w:szCs w:val="20"/>
              </w:rPr>
              <w:t>1. Killer whale</w:t>
            </w:r>
          </w:p>
          <w:p w14:paraId="6B6D684E" w14:textId="2B29057E" w:rsidR="00DE02F0" w:rsidRPr="003628C1" w:rsidRDefault="00DE02F0" w:rsidP="005106CF">
            <w:pPr>
              <w:spacing w:after="0" w:line="240" w:lineRule="auto"/>
              <w:rPr>
                <w:rFonts w:ascii="Times New Roman" w:hAnsi="Times New Roman" w:cs="Times New Roman"/>
                <w:b/>
                <w:bCs/>
                <w:sz w:val="20"/>
                <w:szCs w:val="20"/>
              </w:rPr>
            </w:pPr>
          </w:p>
        </w:tc>
        <w:tc>
          <w:tcPr>
            <w:tcW w:w="1044" w:type="dxa"/>
            <w:tcBorders>
              <w:top w:val="single" w:sz="4" w:space="0" w:color="auto"/>
            </w:tcBorders>
          </w:tcPr>
          <w:p w14:paraId="5F475A91" w14:textId="77777777" w:rsidR="00DE02F0" w:rsidRPr="003628C1" w:rsidRDefault="00DE02F0" w:rsidP="0052240B">
            <w:pPr>
              <w:spacing w:after="0" w:line="240" w:lineRule="auto"/>
              <w:jc w:val="center"/>
              <w:rPr>
                <w:rFonts w:ascii="Times New Roman" w:hAnsi="Times New Roman" w:cs="Times New Roman"/>
                <w:sz w:val="20"/>
                <w:szCs w:val="20"/>
              </w:rPr>
            </w:pPr>
            <w:r w:rsidRPr="003628C1">
              <w:rPr>
                <w:rFonts w:ascii="Times New Roman" w:hAnsi="Times New Roman" w:cs="Times New Roman"/>
                <w:sz w:val="20"/>
                <w:szCs w:val="20"/>
              </w:rPr>
              <w:t>163 ± 27 SD</w:t>
            </w:r>
          </w:p>
        </w:tc>
        <w:tc>
          <w:tcPr>
            <w:tcW w:w="1279" w:type="dxa"/>
            <w:tcBorders>
              <w:top w:val="single" w:sz="4" w:space="0" w:color="auto"/>
            </w:tcBorders>
          </w:tcPr>
          <w:p w14:paraId="4F6A4B9C" w14:textId="09717B6C" w:rsidR="00DE02F0" w:rsidRPr="003628C1" w:rsidRDefault="002D190E" w:rsidP="002D190E">
            <w:pPr>
              <w:spacing w:after="0" w:line="240" w:lineRule="auto"/>
              <w:jc w:val="center"/>
              <w:rPr>
                <w:rFonts w:ascii="Times New Roman" w:hAnsi="Times New Roman" w:cs="Times New Roman"/>
                <w:sz w:val="20"/>
                <w:szCs w:val="20"/>
                <w:lang w:val="fr-CA"/>
              </w:rPr>
            </w:pPr>
            <w:r w:rsidRPr="003628C1">
              <w:rPr>
                <w:rFonts w:ascii="Times New Roman" w:hAnsi="Times New Roman" w:cs="Times New Roman"/>
                <w:color w:val="000000"/>
                <w:sz w:val="20"/>
                <w:szCs w:val="20"/>
                <w:lang w:val="fr-CA"/>
              </w:rPr>
              <w:fldChar w:fldCharType="begin" w:fldLock="1"/>
            </w:r>
            <w:r w:rsidR="003327FB">
              <w:rPr>
                <w:rFonts w:ascii="Times New Roman" w:hAnsi="Times New Roman" w:cs="Times New Roman"/>
                <w:color w:val="000000"/>
                <w:sz w:val="20"/>
                <w:szCs w:val="20"/>
              </w:rPr>
              <w:instrText>ADDIN CSL_CITATION {"citationItems":[{"id":"ITEM-1","itemData":{"DOI":"10.1111/gcb.15152","ISSN":"13652486","abstract":"Range expansions and increases in the frequency of killer whale (Orcinus orca) sightings have been documented in the eastern Canadian Arctic, presumably the result of climate change-related sea-ice declines. However, the effects of increased predator occurrence on this marine ecosystem remain largely unknown. We explore the consequences of climate change-related range expansions by a top predator by estimating killer whale abundance and their possible consumptive effects on narwhal (Monodon monoceros) in the Canadian Arctic. Individual killer whales can be identified using characteristics such as acquired scars and variation in the shape and size of their dorsal fins. Capture–mark–recapture analysis of 63 individually identifiable killer whales photographed between 2009 and 2018 suggests a population size of 163 ± 27. This number of killer whales could consume &gt;1,000 narwhal during their seasonal residency in Arctic waters. The effects of such mortality at the ecosystem level are uncertain, but trophic cascades caused by top predators, including killer whales, have been documented elsewhere. These findings illustrate the magnitude of ecosystem-level modifications that can occur with climate change-related shifts in predator distributions.","author":[{"dropping-particle":"","family":"Lefort","given":"K. J.","non-dropping-particle":"","parse-names":false,"suffix":""},{"dropping-particle":"","family":"Garroway","given":"Colin J.","non-dropping-particle":"","parse-names":false,"suffix":""},{"dropping-particle":"","family":"Ferguson","given":"Steven H.","non-dropping-particle":"","parse-names":false,"suffix":""}],"container-title":"Global Change Biology","id":"ITEM-1","issue":"8","issued":{"date-parts":[["2020"]]},"page":"4276-4283","title":"Killer whale abundance and predicted narwhal consumption in the Canadian Arctic","type":"article-journal","volume":"26"},"uris":["http://www.mendeley.com/documents/?uuid=6b5cb9de-f07c-4f83-9885-8528e67a82b2"]}],"mendeley":{"formattedCitation":"(Lefort et al., 2020)","manualFormatting":"Lefort et al., 2020","plainTextFormattedCitation":"(Lefort et al., 2020)","previouslyFormattedCitation":"(Lefort et al., 2020)"},"properties":{"noteIndex":0},"schema":"https://github.com/citation-style-language/schema/raw/master/csl-citation.json"}</w:instrText>
            </w:r>
            <w:r w:rsidRPr="003628C1">
              <w:rPr>
                <w:rFonts w:ascii="Times New Roman" w:hAnsi="Times New Roman" w:cs="Times New Roman"/>
                <w:color w:val="000000"/>
                <w:sz w:val="20"/>
                <w:szCs w:val="20"/>
                <w:lang w:val="fr-CA"/>
              </w:rPr>
              <w:fldChar w:fldCharType="separate"/>
            </w:r>
            <w:r w:rsidR="0015119E" w:rsidRPr="003628C1">
              <w:rPr>
                <w:rFonts w:ascii="Times New Roman" w:hAnsi="Times New Roman" w:cs="Times New Roman"/>
                <w:noProof/>
                <w:color w:val="000000"/>
                <w:sz w:val="20"/>
                <w:szCs w:val="20"/>
                <w:lang w:val="fr-CA"/>
              </w:rPr>
              <w:t>Lefort et al., 2020</w:t>
            </w:r>
            <w:r w:rsidRPr="003628C1">
              <w:rPr>
                <w:rFonts w:ascii="Times New Roman" w:hAnsi="Times New Roman" w:cs="Times New Roman"/>
                <w:color w:val="000000"/>
                <w:sz w:val="20"/>
                <w:szCs w:val="20"/>
                <w:lang w:val="fr-CA"/>
              </w:rPr>
              <w:fldChar w:fldCharType="end"/>
            </w:r>
          </w:p>
        </w:tc>
        <w:tc>
          <w:tcPr>
            <w:tcW w:w="777" w:type="dxa"/>
            <w:tcBorders>
              <w:top w:val="single" w:sz="4" w:space="0" w:color="auto"/>
            </w:tcBorders>
          </w:tcPr>
          <w:p w14:paraId="3BE37ED5" w14:textId="77777777" w:rsidR="00DE02F0" w:rsidRPr="003628C1" w:rsidRDefault="00DE02F0" w:rsidP="0052240B">
            <w:pPr>
              <w:spacing w:after="0" w:line="240" w:lineRule="auto"/>
              <w:jc w:val="center"/>
              <w:rPr>
                <w:rFonts w:ascii="Times New Roman" w:hAnsi="Times New Roman" w:cs="Times New Roman"/>
                <w:sz w:val="20"/>
                <w:szCs w:val="20"/>
              </w:rPr>
            </w:pPr>
            <w:r w:rsidRPr="003628C1">
              <w:rPr>
                <w:rFonts w:ascii="Times New Roman" w:hAnsi="Times New Roman" w:cs="Times New Roman"/>
                <w:sz w:val="20"/>
                <w:szCs w:val="20"/>
              </w:rPr>
              <w:t>2,280.5</w:t>
            </w:r>
          </w:p>
        </w:tc>
        <w:tc>
          <w:tcPr>
            <w:tcW w:w="1023" w:type="dxa"/>
            <w:tcBorders>
              <w:top w:val="single" w:sz="4" w:space="0" w:color="auto"/>
            </w:tcBorders>
          </w:tcPr>
          <w:p w14:paraId="21857F15" w14:textId="0BD50DBE" w:rsidR="00DE02F0" w:rsidRPr="003628C1" w:rsidRDefault="002D190E" w:rsidP="002D190E">
            <w:pPr>
              <w:spacing w:after="0" w:line="240" w:lineRule="auto"/>
              <w:jc w:val="center"/>
              <w:rPr>
                <w:rFonts w:ascii="Times New Roman" w:hAnsi="Times New Roman" w:cs="Times New Roman"/>
                <w:sz w:val="20"/>
                <w:szCs w:val="20"/>
              </w:rPr>
            </w:pPr>
            <w:r w:rsidRPr="003628C1">
              <w:rPr>
                <w:rFonts w:ascii="Times New Roman" w:hAnsi="Times New Roman" w:cs="Times New Roman"/>
                <w:color w:val="000000"/>
                <w:sz w:val="20"/>
                <w:szCs w:val="20"/>
              </w:rPr>
              <w:fldChar w:fldCharType="begin" w:fldLock="1"/>
            </w:r>
            <w:r w:rsidR="003327FB">
              <w:rPr>
                <w:rFonts w:ascii="Times New Roman" w:hAnsi="Times New Roman" w:cs="Times New Roman"/>
                <w:color w:val="000000"/>
                <w:sz w:val="20"/>
                <w:szCs w:val="20"/>
              </w:rPr>
              <w:instrText>ADDIN CSL_CITATION {"citationItems":[{"id":"ITEM-1","itemData":{"abstract":"Generalized survival models were applied to growth curves published for 17 species of cetaceans (5 mysticetes, 12 odontocetes) and 13 species of pinnipeds (1 odobenid, 4 otariids, 8 phocids). The mean mass of all individuals in the population was calculated and plotted against the maximum body length reported for each species. The data showed strong linearity (on logarithmic scales), with three distinct clusters of points corresponding to the mysticetes (baleen whales), odontocetes (toothed whales), and pinnipeds (seals, sea lions, and walruses). Exceptions to this pattern were the sperm whales, which appeared to be more closely related to the mysticetes than to the odontocetes. Regression equations were applied to the maximum lengths reported for 76 species of marine mammals without published growth curves. Estimates of mean body mass were thus derived for 106 living species of marine mammals. Résumé : Des modèles généralisés de survie ont été appliqués aux courbes de croissance publiées de 17 espèces de cétacés (5 mysticètes, 12 odontocètes) et 13 espèces de pinnipèdes (1 odobénidé, 4 otariidés, 8 phocidés). La masse moyenne de tous les individus de la population a été calculée et confrontée, dans un diagramme, à la longueur corporelle maximale de chaque espèce. Les diagrammes ont mis en lumière une forte linéarité (sur des échelles logarithmiques) et regroupé trois nuages distincts de points correspondant aux mysticètes (baleines à fanons), aux odontocètes (baleines à dents) et aux pinnipèdes (phoques, otaries et morses). Les cachalots font exception dans cette classification, puisqu'ils se rapprochent plus des mysticètes que des odontocètes. Des équations de régression ont permis de déterminer la masse moyenne de 76 espèces de mammifères marins à longueur maximale connue, mais dont les courbes de croissance n'ont jamais été publiées. Nous avons donc pu obtenir l'estimation de la masse moyenne chez 106 espèces vivantes de mammifères marins. [Traduit par la Rédaction]","author":[{"dropping-particle":"","family":"Trites","given":"Andrew W","non-dropping-particle":"","parse-names":false,"suffix":""},{"dropping-particle":"","family":"Pauly","given":"Daniel","non-dropping-particle":"","parse-names":false,"suffix":""}],"container-title":"Can. J. Zool","id":"ITEM-1","issued":{"date-parts":[["1998"]]},"page":"886-896","title":"Estimating mean body masses of marine mammals from maximum body lengths","type":"article-journal","volume":"76"},"uris":["http://www.mendeley.com/documents/?uuid=7c06a92b-c9bf-3cdb-91e0-81ae018e460d"]}],"mendeley":{"formattedCitation":"(Trites and Pauly, 1998)","manualFormatting":"Trites and Pauly, 1998","plainTextFormattedCitation":"(Trites and Pauly, 1998)","previouslyFormattedCitation":"(Trites and Pauly, 1998)"},"properties":{"noteIndex":0},"schema":"https://github.com/citation-style-language/schema/raw/master/csl-citation.json"}</w:instrText>
            </w:r>
            <w:r w:rsidRPr="003628C1">
              <w:rPr>
                <w:rFonts w:ascii="Times New Roman" w:hAnsi="Times New Roman" w:cs="Times New Roman"/>
                <w:color w:val="000000"/>
                <w:sz w:val="20"/>
                <w:szCs w:val="20"/>
              </w:rPr>
              <w:fldChar w:fldCharType="separate"/>
            </w:r>
            <w:r w:rsidR="0015119E" w:rsidRPr="003628C1">
              <w:rPr>
                <w:rFonts w:ascii="Times New Roman" w:hAnsi="Times New Roman" w:cs="Times New Roman"/>
                <w:noProof/>
                <w:color w:val="000000"/>
                <w:sz w:val="20"/>
                <w:szCs w:val="20"/>
              </w:rPr>
              <w:t>Trites and Pauly, 1998</w:t>
            </w:r>
            <w:r w:rsidRPr="003628C1">
              <w:rPr>
                <w:rFonts w:ascii="Times New Roman" w:hAnsi="Times New Roman" w:cs="Times New Roman"/>
                <w:color w:val="000000"/>
                <w:sz w:val="20"/>
                <w:szCs w:val="20"/>
              </w:rPr>
              <w:fldChar w:fldCharType="end"/>
            </w:r>
          </w:p>
        </w:tc>
        <w:tc>
          <w:tcPr>
            <w:tcW w:w="584" w:type="dxa"/>
            <w:tcBorders>
              <w:top w:val="single" w:sz="4" w:space="0" w:color="auto"/>
            </w:tcBorders>
          </w:tcPr>
          <w:p w14:paraId="196909F8" w14:textId="77777777" w:rsidR="00DE02F0" w:rsidRPr="003628C1" w:rsidRDefault="00DE02F0" w:rsidP="0052240B">
            <w:pPr>
              <w:spacing w:after="0" w:line="240" w:lineRule="auto"/>
              <w:jc w:val="center"/>
              <w:rPr>
                <w:rFonts w:ascii="Times New Roman" w:hAnsi="Times New Roman" w:cs="Times New Roman"/>
                <w:sz w:val="20"/>
                <w:szCs w:val="20"/>
              </w:rPr>
            </w:pPr>
            <w:r w:rsidRPr="003628C1">
              <w:rPr>
                <w:rFonts w:ascii="Times New Roman" w:hAnsi="Times New Roman" w:cs="Times New Roman"/>
                <w:sz w:val="20"/>
                <w:szCs w:val="20"/>
              </w:rPr>
              <w:t>80</w:t>
            </w:r>
          </w:p>
        </w:tc>
        <w:tc>
          <w:tcPr>
            <w:tcW w:w="1028" w:type="dxa"/>
            <w:tcBorders>
              <w:top w:val="single" w:sz="4" w:space="0" w:color="auto"/>
            </w:tcBorders>
          </w:tcPr>
          <w:p w14:paraId="6DB0318D" w14:textId="2ED746DD" w:rsidR="00DE02F0" w:rsidRPr="003628C1" w:rsidRDefault="002D190E" w:rsidP="002D190E">
            <w:pPr>
              <w:spacing w:after="0" w:line="240" w:lineRule="auto"/>
              <w:jc w:val="center"/>
              <w:rPr>
                <w:rFonts w:ascii="Times New Roman" w:hAnsi="Times New Roman" w:cs="Times New Roman"/>
                <w:sz w:val="20"/>
                <w:szCs w:val="20"/>
              </w:rPr>
            </w:pPr>
            <w:r w:rsidRPr="003628C1">
              <w:rPr>
                <w:rFonts w:ascii="Times New Roman" w:hAnsi="Times New Roman" w:cs="Times New Roman"/>
                <w:color w:val="000000"/>
                <w:sz w:val="20"/>
                <w:szCs w:val="20"/>
              </w:rPr>
              <w:fldChar w:fldCharType="begin" w:fldLock="1"/>
            </w:r>
            <w:r w:rsidR="003327FB">
              <w:rPr>
                <w:rFonts w:ascii="Times New Roman" w:hAnsi="Times New Roman" w:cs="Times New Roman"/>
                <w:color w:val="000000"/>
                <w:sz w:val="20"/>
                <w:szCs w:val="20"/>
              </w:rPr>
              <w:instrText>ADDIN CSL_CITATION {"citationItems":[{"id":"ITEM-1","itemData":{"author":[{"dropping-particle":"","family":"Ford","given":"John K B","non-dropping-particle":"","parse-names":false,"suffix":""}],"container-title":"Encyclopedia of Marine Mammals","editor":[{"dropping-particle":"","family":"Perrin","given":"W.F.","non-dropping-particle":"","parse-names":false,"suffix":""},{"dropping-particle":"","family":"Wursig","given":"B.","non-dropping-particle":"","parse-names":false,"suffix":""},{"dropping-particle":"","family":"Thewissen","given":"J.G.M.","non-dropping-particle":"","parse-names":false,"suffix":""}],"id":"ITEM-1","issued":{"date-parts":[["2002"]]},"page":"pp. 669-676","publisher":"Academic Press","publisher-place":"San Diego, CA, USA","title":"Killer Whale, &lt;i&gt;Orcinus orca&lt;/i&gt;","type":"chapter"},"uris":["http://www.mendeley.com/documents/?uuid=766b8b2c-97ad-44da-be77-589c70c9cbaf"]}],"mendeley":{"formattedCitation":"(Ford, 2002)","manualFormatting":"Ford, 2002","plainTextFormattedCitation":"(Ford, 2002)","previouslyFormattedCitation":"(Ford, 2002)"},"properties":{"noteIndex":0},"schema":"https://github.com/citation-style-language/schema/raw/master/csl-citation.json"}</w:instrText>
            </w:r>
            <w:r w:rsidRPr="003628C1">
              <w:rPr>
                <w:rFonts w:ascii="Times New Roman" w:hAnsi="Times New Roman" w:cs="Times New Roman"/>
                <w:color w:val="000000"/>
                <w:sz w:val="20"/>
                <w:szCs w:val="20"/>
              </w:rPr>
              <w:fldChar w:fldCharType="separate"/>
            </w:r>
            <w:r w:rsidR="0015119E" w:rsidRPr="003628C1">
              <w:rPr>
                <w:rFonts w:ascii="Times New Roman" w:hAnsi="Times New Roman" w:cs="Times New Roman"/>
                <w:noProof/>
                <w:color w:val="000000"/>
                <w:sz w:val="20"/>
                <w:szCs w:val="20"/>
              </w:rPr>
              <w:t>Ford, 2002</w:t>
            </w:r>
            <w:r w:rsidRPr="003628C1">
              <w:rPr>
                <w:rFonts w:ascii="Times New Roman" w:hAnsi="Times New Roman" w:cs="Times New Roman"/>
                <w:color w:val="000000"/>
                <w:sz w:val="20"/>
                <w:szCs w:val="20"/>
              </w:rPr>
              <w:fldChar w:fldCharType="end"/>
            </w:r>
          </w:p>
        </w:tc>
        <w:tc>
          <w:tcPr>
            <w:tcW w:w="961" w:type="dxa"/>
            <w:tcBorders>
              <w:top w:val="single" w:sz="4" w:space="0" w:color="auto"/>
            </w:tcBorders>
          </w:tcPr>
          <w:p w14:paraId="1B69F2D9" w14:textId="77777777" w:rsidR="00DE02F0" w:rsidRPr="003628C1" w:rsidRDefault="00DE02F0" w:rsidP="0052240B">
            <w:pPr>
              <w:spacing w:after="0" w:line="240" w:lineRule="auto"/>
              <w:jc w:val="center"/>
              <w:rPr>
                <w:rFonts w:ascii="Times New Roman" w:hAnsi="Times New Roman" w:cs="Times New Roman"/>
                <w:sz w:val="20"/>
                <w:szCs w:val="20"/>
              </w:rPr>
            </w:pPr>
            <w:r w:rsidRPr="003628C1">
              <w:rPr>
                <w:rFonts w:ascii="Times New Roman" w:hAnsi="Times New Roman" w:cs="Times New Roman"/>
                <w:sz w:val="20"/>
                <w:szCs w:val="20"/>
              </w:rPr>
              <w:t>0.030</w:t>
            </w:r>
          </w:p>
        </w:tc>
        <w:tc>
          <w:tcPr>
            <w:tcW w:w="823" w:type="dxa"/>
            <w:tcBorders>
              <w:top w:val="single" w:sz="4" w:space="0" w:color="auto"/>
            </w:tcBorders>
          </w:tcPr>
          <w:p w14:paraId="4A9635CA" w14:textId="77777777" w:rsidR="00DE02F0" w:rsidRPr="003628C1" w:rsidRDefault="00DE02F0" w:rsidP="0052240B">
            <w:pPr>
              <w:spacing w:after="0" w:line="240" w:lineRule="auto"/>
              <w:jc w:val="center"/>
              <w:rPr>
                <w:rFonts w:ascii="Times New Roman" w:hAnsi="Times New Roman" w:cs="Times New Roman"/>
                <w:sz w:val="20"/>
                <w:szCs w:val="20"/>
              </w:rPr>
            </w:pPr>
            <w:r w:rsidRPr="003628C1">
              <w:rPr>
                <w:rFonts w:ascii="Times New Roman" w:hAnsi="Times New Roman" w:cs="Times New Roman"/>
                <w:sz w:val="20"/>
                <w:szCs w:val="20"/>
              </w:rPr>
              <w:t>-</w:t>
            </w:r>
          </w:p>
        </w:tc>
        <w:tc>
          <w:tcPr>
            <w:tcW w:w="1571" w:type="dxa"/>
            <w:tcBorders>
              <w:top w:val="single" w:sz="4" w:space="0" w:color="auto"/>
            </w:tcBorders>
          </w:tcPr>
          <w:p w14:paraId="00B724B8" w14:textId="631C7D03" w:rsidR="00DE02F0" w:rsidRPr="003628C1" w:rsidRDefault="0042526A" w:rsidP="00032DD4">
            <w:pPr>
              <w:spacing w:after="0" w:line="240" w:lineRule="auto"/>
              <w:jc w:val="center"/>
              <w:rPr>
                <w:rFonts w:ascii="Times New Roman" w:hAnsi="Times New Roman" w:cs="Times New Roman"/>
                <w:sz w:val="20"/>
                <w:szCs w:val="20"/>
              </w:rPr>
            </w:pPr>
            <w:r w:rsidRPr="003628C1">
              <w:rPr>
                <w:rFonts w:ascii="Times New Roman" w:hAnsi="Times New Roman" w:cs="Times New Roman"/>
                <w:sz w:val="20"/>
                <w:szCs w:val="20"/>
              </w:rPr>
              <w:t>-</w:t>
            </w:r>
          </w:p>
        </w:tc>
        <w:tc>
          <w:tcPr>
            <w:tcW w:w="730" w:type="dxa"/>
            <w:tcBorders>
              <w:top w:val="single" w:sz="4" w:space="0" w:color="auto"/>
            </w:tcBorders>
          </w:tcPr>
          <w:p w14:paraId="7F9A60BE" w14:textId="106152EE" w:rsidR="00DE02F0" w:rsidRPr="003628C1" w:rsidRDefault="00DE02F0" w:rsidP="0052240B">
            <w:pPr>
              <w:spacing w:after="0" w:line="240" w:lineRule="auto"/>
              <w:jc w:val="center"/>
              <w:rPr>
                <w:rFonts w:ascii="Times New Roman" w:hAnsi="Times New Roman" w:cs="Times New Roman"/>
                <w:sz w:val="20"/>
                <w:szCs w:val="20"/>
              </w:rPr>
            </w:pPr>
            <w:r w:rsidRPr="003628C1">
              <w:rPr>
                <w:rFonts w:ascii="Times New Roman" w:hAnsi="Times New Roman" w:cs="Times New Roman"/>
                <w:sz w:val="20"/>
                <w:szCs w:val="20"/>
              </w:rPr>
              <w:t>0.030</w:t>
            </w:r>
          </w:p>
        </w:tc>
        <w:tc>
          <w:tcPr>
            <w:tcW w:w="579" w:type="dxa"/>
            <w:tcBorders>
              <w:top w:val="single" w:sz="4" w:space="0" w:color="auto"/>
            </w:tcBorders>
          </w:tcPr>
          <w:p w14:paraId="607E5B79" w14:textId="77777777" w:rsidR="00DE02F0" w:rsidRPr="003628C1" w:rsidRDefault="00DE02F0" w:rsidP="0052240B">
            <w:pPr>
              <w:spacing w:after="0" w:line="240" w:lineRule="auto"/>
              <w:jc w:val="center"/>
              <w:rPr>
                <w:rFonts w:ascii="Times New Roman" w:hAnsi="Times New Roman" w:cs="Times New Roman"/>
                <w:sz w:val="20"/>
                <w:szCs w:val="20"/>
              </w:rPr>
            </w:pPr>
            <w:r w:rsidRPr="003628C1">
              <w:rPr>
                <w:rFonts w:ascii="Times New Roman" w:hAnsi="Times New Roman" w:cs="Times New Roman"/>
                <w:sz w:val="20"/>
                <w:szCs w:val="20"/>
              </w:rPr>
              <w:t>9.11</w:t>
            </w:r>
          </w:p>
        </w:tc>
        <w:tc>
          <w:tcPr>
            <w:tcW w:w="1649" w:type="dxa"/>
            <w:tcBorders>
              <w:top w:val="single" w:sz="4" w:space="0" w:color="auto"/>
            </w:tcBorders>
          </w:tcPr>
          <w:p w14:paraId="434FE123" w14:textId="50613FD3" w:rsidR="00DE02F0" w:rsidRPr="003628C1" w:rsidRDefault="00032DD4" w:rsidP="004A55D4">
            <w:pPr>
              <w:spacing w:after="0" w:line="240" w:lineRule="auto"/>
              <w:jc w:val="center"/>
              <w:rPr>
                <w:rFonts w:ascii="Times New Roman" w:hAnsi="Times New Roman" w:cs="Times New Roman"/>
                <w:sz w:val="20"/>
                <w:szCs w:val="20"/>
                <w:lang w:val="fr-CA"/>
              </w:rPr>
            </w:pPr>
            <w:r w:rsidRPr="003628C1">
              <w:rPr>
                <w:rFonts w:ascii="Times New Roman" w:hAnsi="Times New Roman" w:cs="Times New Roman"/>
                <w:color w:val="000000"/>
                <w:sz w:val="20"/>
                <w:szCs w:val="20"/>
                <w:lang w:val="fr-CA"/>
              </w:rPr>
              <w:fldChar w:fldCharType="begin" w:fldLock="1"/>
            </w:r>
            <w:r w:rsidR="003327FB">
              <w:rPr>
                <w:rFonts w:ascii="Times New Roman" w:hAnsi="Times New Roman" w:cs="Times New Roman"/>
                <w:color w:val="000000"/>
                <w:sz w:val="20"/>
                <w:szCs w:val="20"/>
                <w:lang w:val="fr-CA"/>
              </w:rPr>
              <w:instrText>ADDIN CSL_CITATION {"citationItems":[{"id":"ITEM-1","itemData":{"DOI":"10.1111/gcb.15152","ISSN":"13652486","abstract":"Range expansions and increases in the frequency of killer whale (Orcinus orca) sightings have been documented in the eastern Canadian Arctic, presumably the result of climate change-related sea-ice declines. However, the effects of increased predator occurrence on this marine ecosystem remain largely unknown. We explore the consequences of climate change-related range expansions by a top predator by estimating killer whale abundance and their possible consumptive effects on narwhal (Monodon monoceros) in the Canadian Arctic. Individual killer whales can be identified using characteristics such as acquired scars and variation in the shape and size of their dorsal fins. Capture–mark–recapture analysis of 63 individually identifiable killer whales photographed between 2009 and 2018 suggests a population size of 163 ± 27. This number of killer whales could consume &gt;1,000 narwhal during their seasonal residency in Arctic waters. The effects of such mortality at the ecosystem level are uncertain, but trophic cascades caused by top predators, including killer whales, have been documented elsewhere. These findings illustrate the magnitude of ecosystem-level modifications that can occur with climate change-related shifts in predator distributions.","author":[{"dropping-particle":"","family":"Lefort","given":"K. J.","non-dropping-particle":"","parse-names":false,"suffix":""},{"dropping-particle":"","family":"Garroway","given":"Colin J.","non-dropping-particle":"","parse-names":false,"suffix":""},{"dropping-particle":"","family":"Ferguson","given":"Steven H.","non-dropping-particle":"","parse-names":false,"suffix":""}],"container-title":"Global Change Biology","id":"ITEM-1","issue":"8","issued":{"date-parts":[["2020"]]},"page":"4276-4283","title":"Killer whale abundance and predicted narwhal consumption in the Canadian Arctic","type":"article-journal","volume":"26"},"uris":["http://www.mendeley.com/documents/?uuid=6b5cb9de-f07c-4f83-9885-8528e67a82b2"]}],"mendeley":{"formattedCitation":"(Lefort et al., 2020)","manualFormatting":"Lefort et al., 2020","plainTextFormattedCitation":"(Lefort et al., 2020)","previouslyFormattedCitation":"(Lefort et al., 2020)"},"properties":{"noteIndex":0},"schema":"https://github.com/citation-style-language/schema/raw/master/csl-citation.json"}</w:instrText>
            </w:r>
            <w:r w:rsidRPr="003628C1">
              <w:rPr>
                <w:rFonts w:ascii="Times New Roman" w:hAnsi="Times New Roman" w:cs="Times New Roman"/>
                <w:color w:val="000000"/>
                <w:sz w:val="20"/>
                <w:szCs w:val="20"/>
                <w:lang w:val="fr-CA"/>
              </w:rPr>
              <w:fldChar w:fldCharType="separate"/>
            </w:r>
            <w:r w:rsidR="0015119E" w:rsidRPr="003628C1">
              <w:rPr>
                <w:rFonts w:ascii="Times New Roman" w:hAnsi="Times New Roman" w:cs="Times New Roman"/>
                <w:noProof/>
                <w:color w:val="000000"/>
                <w:sz w:val="20"/>
                <w:szCs w:val="20"/>
                <w:lang w:val="fr-CA"/>
              </w:rPr>
              <w:t>Lefort et al., 2020</w:t>
            </w:r>
            <w:r w:rsidRPr="003628C1">
              <w:rPr>
                <w:rFonts w:ascii="Times New Roman" w:hAnsi="Times New Roman" w:cs="Times New Roman"/>
                <w:color w:val="000000"/>
                <w:sz w:val="20"/>
                <w:szCs w:val="20"/>
                <w:lang w:val="fr-CA"/>
              </w:rPr>
              <w:fldChar w:fldCharType="end"/>
            </w:r>
          </w:p>
        </w:tc>
      </w:tr>
      <w:tr w:rsidR="00C612B9" w:rsidRPr="003628C1" w14:paraId="7B016ED4" w14:textId="6A7CDFBE" w:rsidTr="00C612B9">
        <w:trPr>
          <w:trHeight w:val="7"/>
          <w:jc w:val="center"/>
        </w:trPr>
        <w:tc>
          <w:tcPr>
            <w:tcW w:w="1267" w:type="dxa"/>
          </w:tcPr>
          <w:p w14:paraId="0171B602" w14:textId="77777777" w:rsidR="00DE02F0" w:rsidRPr="003628C1" w:rsidRDefault="00DE02F0" w:rsidP="005106CF">
            <w:pPr>
              <w:spacing w:after="0" w:line="240" w:lineRule="auto"/>
              <w:rPr>
                <w:rFonts w:ascii="Times New Roman" w:hAnsi="Times New Roman" w:cs="Times New Roman"/>
                <w:b/>
                <w:bCs/>
                <w:sz w:val="20"/>
                <w:szCs w:val="20"/>
              </w:rPr>
            </w:pPr>
            <w:r w:rsidRPr="003628C1">
              <w:rPr>
                <w:rFonts w:ascii="Times New Roman" w:hAnsi="Times New Roman" w:cs="Times New Roman"/>
                <w:b/>
                <w:bCs/>
                <w:sz w:val="20"/>
                <w:szCs w:val="20"/>
              </w:rPr>
              <w:t>2. Polar bear</w:t>
            </w:r>
          </w:p>
        </w:tc>
        <w:tc>
          <w:tcPr>
            <w:tcW w:w="1044" w:type="dxa"/>
          </w:tcPr>
          <w:p w14:paraId="026019B6" w14:textId="77777777" w:rsidR="00DE02F0" w:rsidRPr="003628C1" w:rsidRDefault="00DE02F0" w:rsidP="0052240B">
            <w:pPr>
              <w:spacing w:after="0" w:line="240" w:lineRule="auto"/>
              <w:jc w:val="center"/>
              <w:rPr>
                <w:rFonts w:ascii="Times New Roman" w:hAnsi="Times New Roman" w:cs="Times New Roman"/>
                <w:sz w:val="20"/>
                <w:szCs w:val="20"/>
              </w:rPr>
            </w:pPr>
            <w:r w:rsidRPr="003628C1">
              <w:rPr>
                <w:rFonts w:ascii="Times New Roman" w:hAnsi="Times New Roman" w:cs="Times New Roman"/>
                <w:sz w:val="20"/>
                <w:szCs w:val="20"/>
              </w:rPr>
              <w:t>2,826 (95% CI 2,059-3,593)</w:t>
            </w:r>
          </w:p>
        </w:tc>
        <w:tc>
          <w:tcPr>
            <w:tcW w:w="1279" w:type="dxa"/>
          </w:tcPr>
          <w:p w14:paraId="3BC70A53" w14:textId="7CAC7D7A" w:rsidR="00DE02F0" w:rsidRPr="003628C1" w:rsidRDefault="002D190E" w:rsidP="002D190E">
            <w:pPr>
              <w:spacing w:after="0" w:line="240" w:lineRule="auto"/>
              <w:jc w:val="center"/>
              <w:rPr>
                <w:rFonts w:ascii="Times New Roman" w:hAnsi="Times New Roman" w:cs="Times New Roman"/>
                <w:sz w:val="20"/>
                <w:szCs w:val="20"/>
              </w:rPr>
            </w:pPr>
            <w:r w:rsidRPr="003628C1">
              <w:rPr>
                <w:rFonts w:ascii="Times New Roman" w:hAnsi="Times New Roman" w:cs="Times New Roman"/>
                <w:color w:val="000000"/>
                <w:sz w:val="20"/>
                <w:szCs w:val="20"/>
              </w:rPr>
              <w:fldChar w:fldCharType="begin" w:fldLock="1"/>
            </w:r>
            <w:r w:rsidR="003327FB">
              <w:rPr>
                <w:rFonts w:ascii="Times New Roman" w:hAnsi="Times New Roman" w:cs="Times New Roman"/>
                <w:color w:val="000000"/>
                <w:sz w:val="20"/>
                <w:szCs w:val="20"/>
              </w:rPr>
              <w:instrText>ADDIN CSL_CITATION {"citationItems":[{"id":"ITEM-1","itemData":{"author":[{"dropping-particle":"","family":"SWG","given":"","non-dropping-particle":"","parse-names":false,"suffix":""}],"container-title":"Scientific Working Group to the Canada-Greenland Joint Commission on Polar Bear","id":"ITEM-1","issue":"Joint Commission on Polar Bear","issued":{"date-parts":[["2016"]]},"page":"x + 636 pp","title":"Re-Assessment of the Baffin Bay and Kane Basin Polar Bear Subpopulations: Final Report to the Canada-Greenland Joint Commission on Polar Bear","type":"article-journal"},"uris":["http://www.mendeley.com/documents/?uuid=8c91d598-9615-44c1-b32f-d1b6b320b266"]}],"mendeley":{"formattedCitation":"(SWG, 2016)","manualFormatting":"SWG, 2016","plainTextFormattedCitation":"(SWG, 2016)","previouslyFormattedCitation":"(SWG, 2016)"},"properties":{"noteIndex":0},"schema":"https://github.com/citation-style-language/schema/raw/master/csl-citation.json"}</w:instrText>
            </w:r>
            <w:r w:rsidRPr="003628C1">
              <w:rPr>
                <w:rFonts w:ascii="Times New Roman" w:hAnsi="Times New Roman" w:cs="Times New Roman"/>
                <w:color w:val="000000"/>
                <w:sz w:val="20"/>
                <w:szCs w:val="20"/>
              </w:rPr>
              <w:fldChar w:fldCharType="separate"/>
            </w:r>
            <w:r w:rsidR="0015119E" w:rsidRPr="003628C1">
              <w:rPr>
                <w:rFonts w:ascii="Times New Roman" w:hAnsi="Times New Roman" w:cs="Times New Roman"/>
                <w:noProof/>
                <w:color w:val="000000"/>
                <w:sz w:val="20"/>
                <w:szCs w:val="20"/>
              </w:rPr>
              <w:t>SWG, 2016</w:t>
            </w:r>
            <w:r w:rsidRPr="003628C1">
              <w:rPr>
                <w:rFonts w:ascii="Times New Roman" w:hAnsi="Times New Roman" w:cs="Times New Roman"/>
                <w:color w:val="000000"/>
                <w:sz w:val="20"/>
                <w:szCs w:val="20"/>
              </w:rPr>
              <w:fldChar w:fldCharType="end"/>
            </w:r>
          </w:p>
        </w:tc>
        <w:tc>
          <w:tcPr>
            <w:tcW w:w="777" w:type="dxa"/>
          </w:tcPr>
          <w:p w14:paraId="5DE3E1C3" w14:textId="77777777" w:rsidR="00DE02F0" w:rsidRPr="003628C1" w:rsidRDefault="00DE02F0" w:rsidP="0052240B">
            <w:pPr>
              <w:spacing w:after="0" w:line="240" w:lineRule="auto"/>
              <w:jc w:val="center"/>
              <w:rPr>
                <w:rFonts w:ascii="Times New Roman" w:hAnsi="Times New Roman" w:cs="Times New Roman"/>
                <w:sz w:val="20"/>
                <w:szCs w:val="20"/>
              </w:rPr>
            </w:pPr>
            <w:r w:rsidRPr="003628C1">
              <w:rPr>
                <w:rFonts w:ascii="Times New Roman" w:hAnsi="Times New Roman" w:cs="Times New Roman"/>
                <w:sz w:val="20"/>
                <w:szCs w:val="20"/>
              </w:rPr>
              <w:t>300</w:t>
            </w:r>
          </w:p>
        </w:tc>
        <w:tc>
          <w:tcPr>
            <w:tcW w:w="1023" w:type="dxa"/>
          </w:tcPr>
          <w:p w14:paraId="0A58CBA3" w14:textId="0D4DCFBD" w:rsidR="00DE02F0" w:rsidRPr="003628C1" w:rsidRDefault="002D190E" w:rsidP="002D190E">
            <w:pPr>
              <w:spacing w:after="0" w:line="240" w:lineRule="auto"/>
              <w:jc w:val="center"/>
              <w:rPr>
                <w:rFonts w:ascii="Times New Roman" w:hAnsi="Times New Roman" w:cs="Times New Roman"/>
                <w:sz w:val="20"/>
                <w:szCs w:val="20"/>
              </w:rPr>
            </w:pPr>
            <w:r w:rsidRPr="003628C1">
              <w:rPr>
                <w:rFonts w:ascii="Times New Roman" w:hAnsi="Times New Roman" w:cs="Times New Roman"/>
                <w:color w:val="000000"/>
                <w:sz w:val="20"/>
                <w:szCs w:val="20"/>
              </w:rPr>
              <w:fldChar w:fldCharType="begin" w:fldLock="1"/>
            </w:r>
            <w:r w:rsidR="003327FB">
              <w:rPr>
                <w:rFonts w:ascii="Times New Roman" w:hAnsi="Times New Roman" w:cs="Times New Roman"/>
                <w:color w:val="000000"/>
                <w:sz w:val="20"/>
                <w:szCs w:val="20"/>
              </w:rPr>
              <w:instrText>ADDIN CSL_CITATION {"citationItems":[{"id":"ITEM-1","itemData":{"DOI":"10.14430/arctic312","ISSN":"00040843","abstract":"Polar bears depend on sea ice for survival. Climate warming in the Arctic has caused significant declines in total cover and thickness of sea ice in the polar basin and progressively earlier breakup in some areas. Inuit hunters in the areas of four polar bear populations in the eastern Canadian Arctic (including Western Hudson Bay) have reported seeing more bears near settlements during the open-water period in recent years. In a fifth ecologically similar population, no changes have yet been reported by Inuit hunters. These observations, interpreted as evidence of increasing population size, have resulted in increases in hunting quotas. However, long-term data on the population size and body condition of polar bears in Western Hudson Bay, as well as population and harvest data from Baffin Bay, make it clear that those two populations at least are more likely to be declining, not increasing. While the ecological details vary in the regions occupied by the five different populations discussed in this paper, analysis of passive-microwave satellite imagery beginning in the late 1970s indicates that the sea ice is breaking up at progressively earlier dates, so that bears must fast for longer periods during the open-water season. Thus, at least part of the explanation for the appearance of more bears near coastal communities and hunting camps is likely that they are searching for alternative food sources in years when their stored body fat depots may be depleted before freeze-up, when they can return to the sea ice to hunt seals again. We hypothesize that, if the climate continues to warm as projected by the Intergovernmental Panel on Climate Change (IPCC), then polar bears in all five populations discussed in this paper will be increasingly food-stressed, and their numbers are likely to decline eventually, probably significantly so. As these populations decline, problem interactions between bears and humans will likely continue, and possibly increase, as the bears seek alternative food sources. Taken together, the data reported in this paper suggest that a precautionary approach be taken to the harvesting of polar bears and that the potential effects of climate warming be incorporated into planning for the management and conservation of this species throughout the Arctic. © The Arctic Institute of North America.","author":[{"dropping-particle":"","family":"Stirling","given":"Ian","non-dropping-particle":"","parse-names":false,"suffix":""},{"dropping-particle":"","family":"Parkinson","given":"Claire L.","non-dropping-particle":"","parse-names":false,"suffix":""}],"container-title":"Arctic","id":"ITEM-1","issue":"3","issued":{"date-parts":[["2006"]]},"page":"261-275","title":"Possible effects of climate warming on selected populations of polar bears (Ursus maritimus) in the Canadian Arctic","type":"article-journal","volume":"59"},"uris":["http://www.mendeley.com/documents/?uuid=2b343fd8-8fbc-4ef5-8179-60aa17e3973c"]}],"mendeley":{"formattedCitation":"(Stirling and Parkinson, 2006)","manualFormatting":"Stirling and Parkinson, 2006","plainTextFormattedCitation":"(Stirling and Parkinson, 2006)","previouslyFormattedCitation":"(Stirling and Parkinson, 2006)"},"properties":{"noteIndex":0},"schema":"https://github.com/citation-style-language/schema/raw/master/csl-citation.json"}</w:instrText>
            </w:r>
            <w:r w:rsidRPr="003628C1">
              <w:rPr>
                <w:rFonts w:ascii="Times New Roman" w:hAnsi="Times New Roman" w:cs="Times New Roman"/>
                <w:color w:val="000000"/>
                <w:sz w:val="20"/>
                <w:szCs w:val="20"/>
              </w:rPr>
              <w:fldChar w:fldCharType="separate"/>
            </w:r>
            <w:r w:rsidR="0015119E" w:rsidRPr="003628C1">
              <w:rPr>
                <w:rFonts w:ascii="Times New Roman" w:hAnsi="Times New Roman" w:cs="Times New Roman"/>
                <w:noProof/>
                <w:color w:val="000000"/>
                <w:sz w:val="20"/>
                <w:szCs w:val="20"/>
              </w:rPr>
              <w:t>Stirling and Parkinson, 2006</w:t>
            </w:r>
            <w:r w:rsidRPr="003628C1">
              <w:rPr>
                <w:rFonts w:ascii="Times New Roman" w:hAnsi="Times New Roman" w:cs="Times New Roman"/>
                <w:color w:val="000000"/>
                <w:sz w:val="20"/>
                <w:szCs w:val="20"/>
              </w:rPr>
              <w:fldChar w:fldCharType="end"/>
            </w:r>
          </w:p>
        </w:tc>
        <w:tc>
          <w:tcPr>
            <w:tcW w:w="584" w:type="dxa"/>
          </w:tcPr>
          <w:p w14:paraId="0B88DEDF" w14:textId="77777777" w:rsidR="00DE02F0" w:rsidRPr="003628C1" w:rsidRDefault="00DE02F0" w:rsidP="0052240B">
            <w:pPr>
              <w:spacing w:after="0" w:line="240" w:lineRule="auto"/>
              <w:jc w:val="center"/>
              <w:rPr>
                <w:rFonts w:ascii="Times New Roman" w:hAnsi="Times New Roman" w:cs="Times New Roman"/>
                <w:sz w:val="20"/>
                <w:szCs w:val="20"/>
              </w:rPr>
            </w:pPr>
            <w:r w:rsidRPr="003628C1">
              <w:rPr>
                <w:rFonts w:ascii="Times New Roman" w:hAnsi="Times New Roman" w:cs="Times New Roman"/>
                <w:sz w:val="20"/>
                <w:szCs w:val="20"/>
              </w:rPr>
              <w:t>25</w:t>
            </w:r>
          </w:p>
        </w:tc>
        <w:tc>
          <w:tcPr>
            <w:tcW w:w="1028" w:type="dxa"/>
          </w:tcPr>
          <w:p w14:paraId="1CDABC66" w14:textId="19D4B8B7" w:rsidR="00DE02F0" w:rsidRPr="003628C1" w:rsidRDefault="002D190E" w:rsidP="002D190E">
            <w:pPr>
              <w:spacing w:after="0" w:line="240" w:lineRule="auto"/>
              <w:jc w:val="center"/>
              <w:rPr>
                <w:rFonts w:ascii="Times New Roman" w:hAnsi="Times New Roman" w:cs="Times New Roman"/>
                <w:sz w:val="20"/>
                <w:szCs w:val="20"/>
              </w:rPr>
            </w:pPr>
            <w:r w:rsidRPr="003628C1">
              <w:rPr>
                <w:rFonts w:ascii="Times New Roman" w:hAnsi="Times New Roman" w:cs="Times New Roman"/>
                <w:color w:val="000000"/>
                <w:sz w:val="20"/>
                <w:szCs w:val="20"/>
              </w:rPr>
              <w:fldChar w:fldCharType="begin" w:fldLock="1"/>
            </w:r>
            <w:r w:rsidR="003327FB">
              <w:rPr>
                <w:rFonts w:ascii="Times New Roman" w:hAnsi="Times New Roman" w:cs="Times New Roman"/>
                <w:color w:val="000000"/>
                <w:sz w:val="20"/>
                <w:szCs w:val="20"/>
              </w:rPr>
              <w:instrText>ADDIN CSL_CITATION {"citationItems":[{"id":"ITEM-1","itemData":{"author":[{"dropping-particle":"","family":"Stirling","given":"Ian","non-dropping-particle":"","parse-names":false,"suffix":""}],"container-title":"ARCTIC","id":"ITEM-1","issued":{"date-parts":[["2002"]]},"number-of-pages":"59-76","title":"Polar Bears and Seals in the Eastern Beaufort Sea and Amundsen Gulf: A Synthesis of Population Trends and Ecological Relationships over Three Decades","type":"report","volume":"55"},"uris":["http://www.mendeley.com/documents/?uuid=36131657-0fef-3cd4-bf45-78695e5eac4d"]}],"mendeley":{"formattedCitation":"(Stirling, 2002)","manualFormatting":"Stirling, 2002","plainTextFormattedCitation":"(Stirling, 2002)","previouslyFormattedCitation":"(Stirling, 2002)"},"properties":{"noteIndex":0},"schema":"https://github.com/citation-style-language/schema/raw/master/csl-citation.json"}</w:instrText>
            </w:r>
            <w:r w:rsidRPr="003628C1">
              <w:rPr>
                <w:rFonts w:ascii="Times New Roman" w:hAnsi="Times New Roman" w:cs="Times New Roman"/>
                <w:color w:val="000000"/>
                <w:sz w:val="20"/>
                <w:szCs w:val="20"/>
              </w:rPr>
              <w:fldChar w:fldCharType="separate"/>
            </w:r>
            <w:r w:rsidR="0015119E" w:rsidRPr="003628C1">
              <w:rPr>
                <w:rFonts w:ascii="Times New Roman" w:hAnsi="Times New Roman" w:cs="Times New Roman"/>
                <w:noProof/>
                <w:color w:val="000000"/>
                <w:sz w:val="20"/>
                <w:szCs w:val="20"/>
              </w:rPr>
              <w:t>Stirling, 2002</w:t>
            </w:r>
            <w:r w:rsidRPr="003628C1">
              <w:rPr>
                <w:rFonts w:ascii="Times New Roman" w:hAnsi="Times New Roman" w:cs="Times New Roman"/>
                <w:color w:val="000000"/>
                <w:sz w:val="20"/>
                <w:szCs w:val="20"/>
              </w:rPr>
              <w:fldChar w:fldCharType="end"/>
            </w:r>
          </w:p>
        </w:tc>
        <w:tc>
          <w:tcPr>
            <w:tcW w:w="961" w:type="dxa"/>
          </w:tcPr>
          <w:p w14:paraId="0E7A4F0D" w14:textId="77777777" w:rsidR="00DE02F0" w:rsidRPr="003628C1" w:rsidRDefault="00DE02F0" w:rsidP="0052240B">
            <w:pPr>
              <w:spacing w:after="0" w:line="240" w:lineRule="auto"/>
              <w:jc w:val="center"/>
              <w:rPr>
                <w:rFonts w:ascii="Times New Roman" w:hAnsi="Times New Roman" w:cs="Times New Roman"/>
                <w:sz w:val="20"/>
                <w:szCs w:val="20"/>
              </w:rPr>
            </w:pPr>
            <w:r w:rsidRPr="003628C1">
              <w:rPr>
                <w:rFonts w:ascii="Times New Roman" w:hAnsi="Times New Roman" w:cs="Times New Roman"/>
                <w:sz w:val="20"/>
                <w:szCs w:val="20"/>
              </w:rPr>
              <w:t>0.096</w:t>
            </w:r>
          </w:p>
        </w:tc>
        <w:tc>
          <w:tcPr>
            <w:tcW w:w="823" w:type="dxa"/>
          </w:tcPr>
          <w:p w14:paraId="05376FD5" w14:textId="77777777" w:rsidR="00DE02F0" w:rsidRPr="003628C1" w:rsidRDefault="00DE02F0" w:rsidP="0052240B">
            <w:pPr>
              <w:spacing w:after="0" w:line="240" w:lineRule="auto"/>
              <w:jc w:val="center"/>
              <w:rPr>
                <w:rFonts w:ascii="Times New Roman" w:hAnsi="Times New Roman" w:cs="Times New Roman"/>
                <w:sz w:val="20"/>
                <w:szCs w:val="20"/>
              </w:rPr>
            </w:pPr>
            <w:r w:rsidRPr="003628C1">
              <w:rPr>
                <w:rFonts w:ascii="Times New Roman" w:hAnsi="Times New Roman" w:cs="Times New Roman"/>
                <w:sz w:val="20"/>
                <w:szCs w:val="20"/>
              </w:rPr>
              <w:t>0.0001</w:t>
            </w:r>
          </w:p>
        </w:tc>
        <w:tc>
          <w:tcPr>
            <w:tcW w:w="1571" w:type="dxa"/>
          </w:tcPr>
          <w:p w14:paraId="145B4F04" w14:textId="0801C050" w:rsidR="00DE02F0" w:rsidRPr="003628C1" w:rsidRDefault="002D190E" w:rsidP="00032DD4">
            <w:pPr>
              <w:spacing w:after="0" w:line="240" w:lineRule="auto"/>
              <w:jc w:val="center"/>
              <w:rPr>
                <w:rFonts w:ascii="Times New Roman" w:hAnsi="Times New Roman" w:cs="Times New Roman"/>
                <w:sz w:val="20"/>
                <w:szCs w:val="20"/>
              </w:rPr>
            </w:pPr>
            <w:r w:rsidRPr="003628C1">
              <w:rPr>
                <w:rFonts w:ascii="Times New Roman" w:hAnsi="Times New Roman" w:cs="Times New Roman"/>
                <w:color w:val="000000"/>
                <w:sz w:val="20"/>
                <w:szCs w:val="20"/>
              </w:rPr>
              <w:fldChar w:fldCharType="begin" w:fldLock="1"/>
            </w:r>
            <w:r w:rsidR="003327FB">
              <w:rPr>
                <w:rFonts w:ascii="Times New Roman" w:hAnsi="Times New Roman" w:cs="Times New Roman"/>
                <w:color w:val="000000"/>
                <w:sz w:val="20"/>
                <w:szCs w:val="20"/>
              </w:rPr>
              <w:instrText>ADDIN CSL_CITATION {"citationItems":[{"id":"ITEM-1","itemData":{"author":[{"dropping-particle":"","family":"SWG","given":"","non-dropping-particle":"","parse-names":false,"suffix":""}],"container-title":"Scientific Working Group to the Canada-Greenland Joint Commission on Polar Bear","id":"ITEM-1","issue":"Joint Commission on Polar Bear","issued":{"date-parts":[["2016"]]},"page":"x + 636 pp","title":"Re-Assessment of the Baffin Bay and Kane Basin Polar Bear Subpopulations: Final Report to the Canada-Greenland Joint Commission on Polar Bear","type":"article-journal"},"uris":["http://www.mendeley.com/documents/?uuid=8c91d598-9615-44c1-b32f-d1b6b320b266"]}],"mendeley":{"formattedCitation":"(SWG, 2016)","manualFormatting":"SWG, 2016","plainTextFormattedCitation":"(SWG, 2016)","previouslyFormattedCitation":"(SWG, 2016)"},"properties":{"noteIndex":0},"schema":"https://github.com/citation-style-language/schema/raw/master/csl-citation.json"}</w:instrText>
            </w:r>
            <w:r w:rsidRPr="003628C1">
              <w:rPr>
                <w:rFonts w:ascii="Times New Roman" w:hAnsi="Times New Roman" w:cs="Times New Roman"/>
                <w:color w:val="000000"/>
                <w:sz w:val="20"/>
                <w:szCs w:val="20"/>
              </w:rPr>
              <w:fldChar w:fldCharType="separate"/>
            </w:r>
            <w:r w:rsidR="0015119E" w:rsidRPr="003628C1">
              <w:rPr>
                <w:rFonts w:ascii="Times New Roman" w:hAnsi="Times New Roman" w:cs="Times New Roman"/>
                <w:noProof/>
                <w:color w:val="000000"/>
                <w:sz w:val="20"/>
                <w:szCs w:val="20"/>
              </w:rPr>
              <w:t>SWG, 2016</w:t>
            </w:r>
            <w:r w:rsidRPr="003628C1">
              <w:rPr>
                <w:rFonts w:ascii="Times New Roman" w:hAnsi="Times New Roman" w:cs="Times New Roman"/>
                <w:color w:val="000000"/>
                <w:sz w:val="20"/>
                <w:szCs w:val="20"/>
              </w:rPr>
              <w:fldChar w:fldCharType="end"/>
            </w:r>
          </w:p>
        </w:tc>
        <w:tc>
          <w:tcPr>
            <w:tcW w:w="730" w:type="dxa"/>
          </w:tcPr>
          <w:p w14:paraId="3AC9E425" w14:textId="0D08596C" w:rsidR="00DE02F0" w:rsidRPr="003628C1" w:rsidRDefault="00DE02F0" w:rsidP="0052240B">
            <w:pPr>
              <w:spacing w:after="0" w:line="240" w:lineRule="auto"/>
              <w:jc w:val="center"/>
              <w:rPr>
                <w:rFonts w:ascii="Times New Roman" w:hAnsi="Times New Roman" w:cs="Times New Roman"/>
                <w:sz w:val="20"/>
                <w:szCs w:val="20"/>
              </w:rPr>
            </w:pPr>
            <w:r w:rsidRPr="003628C1">
              <w:rPr>
                <w:rFonts w:ascii="Times New Roman" w:hAnsi="Times New Roman" w:cs="Times New Roman"/>
                <w:sz w:val="20"/>
                <w:szCs w:val="20"/>
              </w:rPr>
              <w:t>0.15</w:t>
            </w:r>
          </w:p>
        </w:tc>
        <w:tc>
          <w:tcPr>
            <w:tcW w:w="579" w:type="dxa"/>
          </w:tcPr>
          <w:p w14:paraId="6E4227E5" w14:textId="77777777" w:rsidR="00DE02F0" w:rsidRPr="003628C1" w:rsidRDefault="00DE02F0" w:rsidP="0052240B">
            <w:pPr>
              <w:spacing w:after="0" w:line="240" w:lineRule="auto"/>
              <w:jc w:val="center"/>
              <w:rPr>
                <w:rFonts w:ascii="Times New Roman" w:hAnsi="Times New Roman" w:cs="Times New Roman"/>
                <w:sz w:val="20"/>
                <w:szCs w:val="20"/>
              </w:rPr>
            </w:pPr>
            <w:r w:rsidRPr="003628C1">
              <w:rPr>
                <w:rFonts w:ascii="Times New Roman" w:hAnsi="Times New Roman" w:cs="Times New Roman"/>
                <w:sz w:val="20"/>
                <w:szCs w:val="20"/>
              </w:rPr>
              <w:t>6.00</w:t>
            </w:r>
          </w:p>
        </w:tc>
        <w:tc>
          <w:tcPr>
            <w:tcW w:w="1649" w:type="dxa"/>
          </w:tcPr>
          <w:p w14:paraId="53A068AB" w14:textId="0143CE2F" w:rsidR="00DE02F0" w:rsidRPr="003628C1" w:rsidRDefault="00032DD4" w:rsidP="004A55D4">
            <w:pPr>
              <w:spacing w:after="0" w:line="240" w:lineRule="auto"/>
              <w:jc w:val="center"/>
              <w:rPr>
                <w:rFonts w:ascii="Times New Roman" w:hAnsi="Times New Roman" w:cs="Times New Roman"/>
                <w:sz w:val="20"/>
                <w:szCs w:val="20"/>
              </w:rPr>
            </w:pPr>
            <w:r w:rsidRPr="003628C1">
              <w:rPr>
                <w:rFonts w:ascii="Times New Roman" w:hAnsi="Times New Roman" w:cs="Times New Roman"/>
                <w:color w:val="000000"/>
                <w:sz w:val="20"/>
                <w:szCs w:val="20"/>
              </w:rPr>
              <w:fldChar w:fldCharType="begin" w:fldLock="1"/>
            </w:r>
            <w:r w:rsidR="003327FB">
              <w:rPr>
                <w:rFonts w:ascii="Times New Roman" w:hAnsi="Times New Roman" w:cs="Times New Roman"/>
                <w:color w:val="000000"/>
                <w:sz w:val="20"/>
                <w:szCs w:val="20"/>
              </w:rPr>
              <w:instrText>ADDIN CSL_CITATION {"citationItems":[{"id":"ITEM-1","itemData":{"DOI":"10.1111/1365-2435.13649","ISSN":"13652435","abstract":"Global biotic and abiotic threats, particularly from pervasive human activities, are progressively pushing large, apex carnivorous mammals into the functional role of mesopredator. Hunters are now becoming the hunted. Despite marked impacts on these animals and the ecosystems in which they live, little is known about the physiological repercussions of this role downgrading from ultimate to penultimate predator. Here we examine how such ecological role reversals alter the physiological processes associated with energy expenditure, and ultimately the cost of survival during peak performance. Taxonomic group, preferred habitat and domestication affected the capacity of the oxygen pathway to support high levels of aerobic performance by carnivorous mammals. Fear responses associated with anthropogenic threats also impacted aerobic performance. Allometric trends for three energetic metrics [maximum oxygen consumption, field metabolic rates (FMRs) and the cost per stride or stroke], showed distinct trends in aerobic capacity for different evolutionary lineages of mammalian predators. Cursorial canids that chase down prey demonstrated the highest relative maximum oxygen consumption rates (10–25 times resting levels) and FMRs, while ambush predators (i.e. felids) and diving marine mammals had aerobic capacities that were similar to or lower than sedentary domestic mammals of comparable size. The maximum energetic cost of performance for apex predators depended on whether the animals were hunters or the hunted. Escape responses were exceptionally costly for marine (narwhal Monodon monoceros) and terrestrial (mountain lion Puma concolor) locomotor specialists, as well as semi-aquatic (polar bear Ursus maritimus) species; all showed a nearly two-fold increase in peak energy expenditure when avoiding threats. As the duration and frequency of threats to wild species continue to grow, cumulative energetic costs are becoming more apparent. In view of this, attention to the energy demands of apex predators will provide vital predictive power to anticipate mismatches between a species' functional design and human-induced pressures, and allow for the development of conservation strategies based on how species are built to survive. A free Plain Language Summary can be found within the Supporting Information of this article.","author":[{"dropping-particle":"","family":"Williams","given":"Terrie M.","non-dropping-particle":"","parse-names":false,"suffix":""},{"dropping-particle":"","family":"Peter-Heide Jørgensen","given":"Mads","non-dropping-particle":"","parse-names":false,"suffix":""},{"dropping-particle":"","family":"Pagano","given":"Anthony M.","non-dropping-particle":"","parse-names":false,"suffix":""},{"dropping-particle":"","family":"Bryce","given":"Caleb M.","non-dropping-particle":"","parse-names":false,"suffix":""}],"container-title":"Functional Ecology","id":"ITEM-1","issue":"10","issued":{"date-parts":[["2020","10","1"]]},"page":"2015-2029","publisher":"Blackwell Publishing Ltd","title":"Hunters versus hunted: New perspectives on the energetic costs of survival at the top of the food chain","type":"article-journal","volume":"34"},"uris":["http://www.mendeley.com/documents/?uuid=0e0219a2-b91c-3927-ac33-5975d861072d"]}],"mendeley":{"formattedCitation":"(Williams et al., 2020)","manualFormatting":"Williams et al., 2020","plainTextFormattedCitation":"(Williams et al., 2020)","previouslyFormattedCitation":"(Williams et al., 2020)"},"properties":{"noteIndex":0},"schema":"https://github.com/citation-style-language/schema/raw/master/csl-citation.json"}</w:instrText>
            </w:r>
            <w:r w:rsidRPr="003628C1">
              <w:rPr>
                <w:rFonts w:ascii="Times New Roman" w:hAnsi="Times New Roman" w:cs="Times New Roman"/>
                <w:color w:val="000000"/>
                <w:sz w:val="20"/>
                <w:szCs w:val="20"/>
              </w:rPr>
              <w:fldChar w:fldCharType="separate"/>
            </w:r>
            <w:r w:rsidR="0015119E" w:rsidRPr="003628C1">
              <w:rPr>
                <w:rFonts w:ascii="Times New Roman" w:hAnsi="Times New Roman" w:cs="Times New Roman"/>
                <w:noProof/>
                <w:color w:val="000000"/>
                <w:sz w:val="20"/>
                <w:szCs w:val="20"/>
              </w:rPr>
              <w:t>Williams et al., 2020</w:t>
            </w:r>
            <w:r w:rsidRPr="003628C1">
              <w:rPr>
                <w:rFonts w:ascii="Times New Roman" w:hAnsi="Times New Roman" w:cs="Times New Roman"/>
                <w:color w:val="000000"/>
                <w:sz w:val="20"/>
                <w:szCs w:val="20"/>
              </w:rPr>
              <w:fldChar w:fldCharType="end"/>
            </w:r>
          </w:p>
        </w:tc>
      </w:tr>
      <w:tr w:rsidR="00C612B9" w:rsidRPr="003628C1" w14:paraId="7E016834" w14:textId="4BDC507F" w:rsidTr="00C612B9">
        <w:trPr>
          <w:trHeight w:val="7"/>
          <w:jc w:val="center"/>
        </w:trPr>
        <w:tc>
          <w:tcPr>
            <w:tcW w:w="1267" w:type="dxa"/>
          </w:tcPr>
          <w:p w14:paraId="0105B7ED" w14:textId="77777777" w:rsidR="00DE02F0" w:rsidRPr="003628C1" w:rsidRDefault="00DE02F0" w:rsidP="005106CF">
            <w:pPr>
              <w:spacing w:after="0" w:line="240" w:lineRule="auto"/>
              <w:rPr>
                <w:rFonts w:ascii="Times New Roman" w:hAnsi="Times New Roman" w:cs="Times New Roman"/>
                <w:b/>
                <w:bCs/>
                <w:sz w:val="20"/>
                <w:szCs w:val="20"/>
              </w:rPr>
            </w:pPr>
            <w:r w:rsidRPr="003628C1">
              <w:rPr>
                <w:rFonts w:ascii="Times New Roman" w:hAnsi="Times New Roman" w:cs="Times New Roman"/>
                <w:b/>
                <w:bCs/>
                <w:sz w:val="20"/>
                <w:szCs w:val="20"/>
              </w:rPr>
              <w:t>3. Narwhal</w:t>
            </w:r>
          </w:p>
        </w:tc>
        <w:tc>
          <w:tcPr>
            <w:tcW w:w="1044" w:type="dxa"/>
          </w:tcPr>
          <w:p w14:paraId="536DAAC8" w14:textId="77777777" w:rsidR="00DE02F0" w:rsidRPr="003628C1" w:rsidRDefault="00DE02F0" w:rsidP="0052240B">
            <w:pPr>
              <w:spacing w:after="0" w:line="240" w:lineRule="auto"/>
              <w:jc w:val="center"/>
              <w:rPr>
                <w:rFonts w:ascii="Times New Roman" w:hAnsi="Times New Roman" w:cs="Times New Roman"/>
                <w:sz w:val="20"/>
                <w:szCs w:val="20"/>
              </w:rPr>
            </w:pPr>
            <w:r w:rsidRPr="003628C1">
              <w:rPr>
                <w:rFonts w:ascii="Times New Roman" w:hAnsi="Times New Roman" w:cs="Times New Roman"/>
                <w:sz w:val="20"/>
                <w:szCs w:val="20"/>
              </w:rPr>
              <w:t>17,555 (CV 0.35) individuals</w:t>
            </w:r>
          </w:p>
        </w:tc>
        <w:tc>
          <w:tcPr>
            <w:tcW w:w="1279" w:type="dxa"/>
          </w:tcPr>
          <w:p w14:paraId="313D9087" w14:textId="170C1030" w:rsidR="00DE02F0" w:rsidRPr="003628C1" w:rsidRDefault="002D190E" w:rsidP="002D190E">
            <w:pPr>
              <w:spacing w:after="0" w:line="240" w:lineRule="auto"/>
              <w:jc w:val="center"/>
              <w:rPr>
                <w:rFonts w:ascii="Times New Roman" w:hAnsi="Times New Roman" w:cs="Times New Roman"/>
                <w:sz w:val="20"/>
                <w:szCs w:val="20"/>
              </w:rPr>
            </w:pPr>
            <w:r w:rsidRPr="003628C1">
              <w:rPr>
                <w:rFonts w:ascii="Times New Roman" w:hAnsi="Times New Roman" w:cs="Times New Roman"/>
                <w:color w:val="000000"/>
                <w:sz w:val="20"/>
                <w:szCs w:val="20"/>
              </w:rPr>
              <w:fldChar w:fldCharType="begin" w:fldLock="1"/>
            </w:r>
            <w:r w:rsidR="003327FB">
              <w:rPr>
                <w:rFonts w:ascii="Times New Roman" w:hAnsi="Times New Roman" w:cs="Times New Roman"/>
                <w:color w:val="000000"/>
                <w:sz w:val="20"/>
                <w:szCs w:val="20"/>
              </w:rPr>
              <w:instrText>ADDIN CSL_CITATION {"citationItems":[{"id":"ITEM-1","itemData":{"abstract":"Context: In August 2013, a series of aerial surveys were conducted for the four recognized Canadian stocks of the Baffin Bay narwhal population as well as the putative Jones Sound and Smith Sound stocks. For the first time, abundance estimates for all of these stocks were made in the same year. The Nunavut Wildlife Management Board (NWMB) establishes Total Allowable Harvest levels for narwhals in the Nunavut Settlement Area. Fisheries and Oceans Canada (DFO), in close collaboration with co-management partners, has implemented an Integrated Fisheries Management Plan for narwhals. DFO Ecosystems and Fisheries Management Sector asked for advice on sustainable harvest based on the 2013 surveys for the Nunavut narwhal summering stocks. This science advisory report presents information on the updated abundance estimates and advice on sustainable narwhal harvest based on the Potential Biological Removal method.","author":[{"dropping-particle":"","family":"DFO","given":"","non-dropping-particle":"","parse-names":false,"suffix":""}],"container-title":"DFO Can. Sci. Advis. Sec. Res. Doc. 2015/060","id":"ITEM-1","issued":{"date-parts":[["2015"]]},"title":"Abundance estimates of narwhal stocks in the Canadian High Arctic in 2013","type":"article-journal"},"uris":["http://www.mendeley.com/documents/?uuid=05fc5435-ce96-3752-9fcf-c99c63a0158d"]}],"mendeley":{"formattedCitation":"(DFO, 2015a)","manualFormatting":"DFO, 2015a","plainTextFormattedCitation":"(DFO, 2015a)","previouslyFormattedCitation":"(DFO, 2015a)"},"properties":{"noteIndex":0},"schema":"https://github.com/citation-style-language/schema/raw/master/csl-citation.json"}</w:instrText>
            </w:r>
            <w:r w:rsidRPr="003628C1">
              <w:rPr>
                <w:rFonts w:ascii="Times New Roman" w:hAnsi="Times New Roman" w:cs="Times New Roman"/>
                <w:color w:val="000000"/>
                <w:sz w:val="20"/>
                <w:szCs w:val="20"/>
              </w:rPr>
              <w:fldChar w:fldCharType="separate"/>
            </w:r>
            <w:r w:rsidR="0015119E" w:rsidRPr="003628C1">
              <w:rPr>
                <w:rFonts w:ascii="Times New Roman" w:hAnsi="Times New Roman" w:cs="Times New Roman"/>
                <w:noProof/>
                <w:color w:val="000000"/>
                <w:sz w:val="20"/>
                <w:szCs w:val="20"/>
              </w:rPr>
              <w:t>DFO, 2015a</w:t>
            </w:r>
            <w:r w:rsidRPr="003628C1">
              <w:rPr>
                <w:rFonts w:ascii="Times New Roman" w:hAnsi="Times New Roman" w:cs="Times New Roman"/>
                <w:color w:val="000000"/>
                <w:sz w:val="20"/>
                <w:szCs w:val="20"/>
              </w:rPr>
              <w:fldChar w:fldCharType="end"/>
            </w:r>
          </w:p>
        </w:tc>
        <w:tc>
          <w:tcPr>
            <w:tcW w:w="777" w:type="dxa"/>
          </w:tcPr>
          <w:p w14:paraId="21DE5021" w14:textId="77777777" w:rsidR="00DE02F0" w:rsidRPr="003628C1" w:rsidRDefault="00DE02F0" w:rsidP="0052240B">
            <w:pPr>
              <w:spacing w:after="0" w:line="240" w:lineRule="auto"/>
              <w:jc w:val="center"/>
              <w:rPr>
                <w:rFonts w:ascii="Times New Roman" w:hAnsi="Times New Roman" w:cs="Times New Roman"/>
                <w:sz w:val="20"/>
                <w:szCs w:val="20"/>
              </w:rPr>
            </w:pPr>
            <w:r w:rsidRPr="003628C1">
              <w:rPr>
                <w:rFonts w:ascii="Times New Roman" w:hAnsi="Times New Roman" w:cs="Times New Roman"/>
                <w:sz w:val="20"/>
                <w:szCs w:val="20"/>
              </w:rPr>
              <w:t>874</w:t>
            </w:r>
          </w:p>
        </w:tc>
        <w:tc>
          <w:tcPr>
            <w:tcW w:w="1023" w:type="dxa"/>
          </w:tcPr>
          <w:p w14:paraId="68B4C798" w14:textId="59F113FC" w:rsidR="00DE02F0" w:rsidRPr="003628C1" w:rsidRDefault="002D190E" w:rsidP="002D190E">
            <w:pPr>
              <w:spacing w:after="0" w:line="240" w:lineRule="auto"/>
              <w:jc w:val="center"/>
              <w:rPr>
                <w:rFonts w:ascii="Times New Roman" w:hAnsi="Times New Roman" w:cs="Times New Roman"/>
                <w:sz w:val="20"/>
                <w:szCs w:val="20"/>
                <w:lang w:val="fr-CA"/>
              </w:rPr>
            </w:pPr>
            <w:r w:rsidRPr="003628C1">
              <w:rPr>
                <w:rFonts w:ascii="Times New Roman" w:hAnsi="Times New Roman" w:cs="Times New Roman"/>
                <w:color w:val="000000"/>
                <w:sz w:val="20"/>
                <w:szCs w:val="20"/>
              </w:rPr>
              <w:fldChar w:fldCharType="begin" w:fldLock="1"/>
            </w:r>
            <w:r w:rsidR="003327FB">
              <w:rPr>
                <w:rFonts w:ascii="Times New Roman" w:hAnsi="Times New Roman" w:cs="Times New Roman"/>
                <w:color w:val="000000"/>
                <w:sz w:val="20"/>
                <w:szCs w:val="20"/>
                <w:lang w:val="fr-CA"/>
              </w:rPr>
              <w:instrText>ADDIN CSL_CITATION {"citationItems":[{"id":"ITEM-1","itemData":{"DOI":"10.1016/j.icesjms.2004.02.002","abstract":"O. A., and Treble, M. A. 2004. Deep-ocean predation by a high Arctic cetacean. e ICES Journal of Marine Science, 61: 430e440. A bioenergetic model for two narwhal (Monodon monoceros) sub-populations was developed to quantify daily gross energy requirements and estimate the biomass of Greenland halibut (Reinhardtius hippoglossoides) needed to sustain the sub-populations for their 5-month stay on wintering grounds in Baffin Bay. Whales in two separate wintering grounds were estimated to require 700 tonnes (s.e. 300) and 90 tonnes (s.e. 40) of Greenland halibut per day, assuming a diet of 50% Greenland halibut. Mean densities and length distributions of Greenland halibut inside and outside of the narwhal wintering grounds were correlated with predicted whale predation levels based on diving behavior. The difference in Greenland halibut biomass between an area with high predation and a comparable area without whales, approximately 19 000 tonnes, corresponded well with the predicted biomass removed by the narwhal sub-population on a diet of 50e75% Greenland halibut.","author":[{"dropping-particle":"","family":"Laidre","given":"K L","non-dropping-particle":"","parse-names":false,"suffix":""},{"dropping-particle":"","family":"Heide-Jørgensen","given":"M P","non-dropping-particle":"","parse-names":false,"suffix":""},{"dropping-particle":"","family":"Jørgensen","given":"O A","non-dropping-particle":"","parse-names":false,"suffix":""},{"dropping-particle":"","family":"Treble","given":"M A","non-dropping-particle":"","parse-names":false,"suffix":""}],"container-title":"ICES Journal of Marine Science","id":"ITEM-1","issued":{"date-parts":[["2004"]]},"page":"430-440","title":"Deep-ocean predation by a high Arctic cetacean","type":"article-journal","volume":"61"},"uris":["http://www.mendeley.com/documents/?uuid=6b253fcc-b956-37ad-9065-eeb46b07a5be"]}],"mendeley":{"formattedCitation":"(Laidre et al., 2004)","manualFormatting":"Laidre et al., 2004","plainTextFormattedCitation":"(Laidre et al., 2004)","previouslyFormattedCitation":"(Laidre et al., 2004)"},"properties":{"noteIndex":0},"schema":"https://github.com/citation-style-language/schema/raw/master/csl-citation.json"}</w:instrText>
            </w:r>
            <w:r w:rsidRPr="003628C1">
              <w:rPr>
                <w:rFonts w:ascii="Times New Roman" w:hAnsi="Times New Roman" w:cs="Times New Roman"/>
                <w:color w:val="000000"/>
                <w:sz w:val="20"/>
                <w:szCs w:val="20"/>
              </w:rPr>
              <w:fldChar w:fldCharType="separate"/>
            </w:r>
            <w:r w:rsidR="0015119E" w:rsidRPr="003628C1">
              <w:rPr>
                <w:rFonts w:ascii="Times New Roman" w:hAnsi="Times New Roman" w:cs="Times New Roman"/>
                <w:noProof/>
                <w:color w:val="000000"/>
                <w:sz w:val="20"/>
                <w:szCs w:val="20"/>
                <w:lang w:val="fr-CA"/>
              </w:rPr>
              <w:t>Laidre et al., 2004</w:t>
            </w:r>
            <w:r w:rsidRPr="003628C1">
              <w:rPr>
                <w:rFonts w:ascii="Times New Roman" w:hAnsi="Times New Roman" w:cs="Times New Roman"/>
                <w:color w:val="000000"/>
                <w:sz w:val="20"/>
                <w:szCs w:val="20"/>
              </w:rPr>
              <w:fldChar w:fldCharType="end"/>
            </w:r>
          </w:p>
        </w:tc>
        <w:tc>
          <w:tcPr>
            <w:tcW w:w="584" w:type="dxa"/>
          </w:tcPr>
          <w:p w14:paraId="7A5A089A" w14:textId="77777777" w:rsidR="00DE02F0" w:rsidRPr="003628C1" w:rsidRDefault="00DE02F0" w:rsidP="0052240B">
            <w:pPr>
              <w:spacing w:after="0" w:line="240" w:lineRule="auto"/>
              <w:jc w:val="center"/>
              <w:rPr>
                <w:rFonts w:ascii="Times New Roman" w:hAnsi="Times New Roman" w:cs="Times New Roman"/>
                <w:sz w:val="20"/>
                <w:szCs w:val="20"/>
              </w:rPr>
            </w:pPr>
            <w:r w:rsidRPr="003628C1">
              <w:rPr>
                <w:rFonts w:ascii="Times New Roman" w:hAnsi="Times New Roman" w:cs="Times New Roman"/>
                <w:sz w:val="20"/>
                <w:szCs w:val="20"/>
              </w:rPr>
              <w:t>115</w:t>
            </w:r>
          </w:p>
        </w:tc>
        <w:tc>
          <w:tcPr>
            <w:tcW w:w="1028" w:type="dxa"/>
          </w:tcPr>
          <w:p w14:paraId="6B08FBD8" w14:textId="65546901" w:rsidR="00DE02F0" w:rsidRPr="003628C1" w:rsidRDefault="002D190E" w:rsidP="002D190E">
            <w:pPr>
              <w:spacing w:after="0" w:line="240" w:lineRule="auto"/>
              <w:jc w:val="center"/>
              <w:rPr>
                <w:rFonts w:ascii="Times New Roman" w:hAnsi="Times New Roman" w:cs="Times New Roman"/>
                <w:sz w:val="20"/>
                <w:szCs w:val="20"/>
                <w:lang w:val="fr-CA"/>
              </w:rPr>
            </w:pPr>
            <w:r w:rsidRPr="003628C1">
              <w:rPr>
                <w:rFonts w:ascii="Times New Roman" w:hAnsi="Times New Roman" w:cs="Times New Roman"/>
                <w:color w:val="000000"/>
                <w:sz w:val="20"/>
                <w:szCs w:val="20"/>
              </w:rPr>
              <w:fldChar w:fldCharType="begin" w:fldLock="1"/>
            </w:r>
            <w:r w:rsidR="003327FB">
              <w:rPr>
                <w:rFonts w:ascii="Times New Roman" w:hAnsi="Times New Roman" w:cs="Times New Roman"/>
                <w:color w:val="000000"/>
                <w:sz w:val="20"/>
                <w:szCs w:val="20"/>
                <w:lang w:val="fr-CA"/>
              </w:rPr>
              <w:instrText>ADDIN CSL_CITATION {"citationItems":[{"id":"ITEM-1","itemData":{"DOI":"10.1093/jmammal/gyv110","ISSN":"15451542","abstract":"© 2015 American Society of Mammalogists.Life history parameters for narwhals (Monodon monoceros) were estimated based on age estimates from aspartic acid racemization of eye lens nuclei. Eyes, reproductive organs, and measures of body lengths were collected from 282 narwhals in East and West Greenland in the years 1993, 2004, and 2007-2010. Age estimates were based on the racemization of L-aspartic acid to D-aspartic acid in the nucleus of the eye lens. The ratio of D- and L-enantiomers was measured using high-performance liquid chromatography. The age equation used, 420.32X - 24.02·year where X is the D/L ratio, was determined from data from Garde et al. (2012). Asymptotic body length was estimated to be 405 ± 5.8cm for females and 462 ± 16.2cm for males from East Greenland, and 399 ± 5.9 cm for females and 456 ± 6.9 cm for males from West Greenland. Due to several indeterminant age class estimates, age at sexual maturity was subjectively assessed based on data from reproductive organs and was estimated to be 8-9 years for females and 12-20 years for males. Pregnancy rates for East and West Greenland were estimated to be 0.38-0.42 and 0.38, respectively. Maximum life span expectancy was found to be approximately 100 years. A population projection matrix was parameterized with the data on age structure and fertility rates. The annual rate of increase of narwhals in East Greenland was estimated to be 3.8% while narwhals in West Greenland had a rate of increase at 2.6%.","author":[{"dropping-particle":"","family":"Garde","given":"Eva","non-dropping-particle":"","parse-names":false,"suffix":""},{"dropping-particle":"","family":"Hansen","given":"Steen H.","non-dropping-particle":"","parse-names":false,"suffix":""},{"dropping-particle":"","family":"Ditlevsen","given":"Susanne","non-dropping-particle":"","parse-names":false,"suffix":""},{"dropping-particle":"","family":"Tvermosegaard","given":"Ketil Biering","non-dropping-particle":"","parse-names":false,"suffix":""},{"dropping-particle":"","family":"Hansen","given":"Johan","non-dropping-particle":"","parse-names":false,"suffix":""},{"dropping-particle":"","family":"Harding","given":"Karin C.","non-dropping-particle":"","parse-names":false,"suffix":""},{"dropping-particle":"","family":"Heide-Jørgensen","given":"Mads Peter","non-dropping-particle":"","parse-names":false,"suffix":""}],"container-title":"Journal of Mammalogy","id":"ITEM-1","issue":"4","issued":{"date-parts":[["2015"]]},"page":"866-879","title":"Life history parameters of narwhals (Monodon monoceros) from Greenland","type":"article-journal","volume":"96"},"uris":["http://www.mendeley.com/documents/?uuid=9a762097-3f6d-4b48-8019-45741255a1e5"]}],"mendeley":{"formattedCitation":"(Garde et al., 2015)","manualFormatting":"Garde et al., 2015","plainTextFormattedCitation":"(Garde et al., 2015)","previouslyFormattedCitation":"(Garde et al., 2015)"},"properties":{"noteIndex":0},"schema":"https://github.com/citation-style-language/schema/raw/master/csl-citation.json"}</w:instrText>
            </w:r>
            <w:r w:rsidRPr="003628C1">
              <w:rPr>
                <w:rFonts w:ascii="Times New Roman" w:hAnsi="Times New Roman" w:cs="Times New Roman"/>
                <w:color w:val="000000"/>
                <w:sz w:val="20"/>
                <w:szCs w:val="20"/>
              </w:rPr>
              <w:fldChar w:fldCharType="separate"/>
            </w:r>
            <w:r w:rsidR="0015119E" w:rsidRPr="003628C1">
              <w:rPr>
                <w:rFonts w:ascii="Times New Roman" w:hAnsi="Times New Roman" w:cs="Times New Roman"/>
                <w:noProof/>
                <w:color w:val="000000"/>
                <w:sz w:val="20"/>
                <w:szCs w:val="20"/>
                <w:lang w:val="fr-CA"/>
              </w:rPr>
              <w:t>Garde et al., 2015</w:t>
            </w:r>
            <w:r w:rsidRPr="003628C1">
              <w:rPr>
                <w:rFonts w:ascii="Times New Roman" w:hAnsi="Times New Roman" w:cs="Times New Roman"/>
                <w:color w:val="000000"/>
                <w:sz w:val="20"/>
                <w:szCs w:val="20"/>
              </w:rPr>
              <w:fldChar w:fldCharType="end"/>
            </w:r>
          </w:p>
        </w:tc>
        <w:tc>
          <w:tcPr>
            <w:tcW w:w="961" w:type="dxa"/>
          </w:tcPr>
          <w:p w14:paraId="52B29011" w14:textId="77777777" w:rsidR="00DE02F0" w:rsidRPr="003628C1" w:rsidRDefault="00DE02F0" w:rsidP="0052240B">
            <w:pPr>
              <w:spacing w:after="0" w:line="240" w:lineRule="auto"/>
              <w:jc w:val="center"/>
              <w:rPr>
                <w:rFonts w:ascii="Times New Roman" w:hAnsi="Times New Roman" w:cs="Times New Roman"/>
                <w:sz w:val="20"/>
                <w:szCs w:val="20"/>
                <w:lang w:val="fr-CA"/>
              </w:rPr>
            </w:pPr>
            <w:r w:rsidRPr="003628C1">
              <w:rPr>
                <w:rFonts w:ascii="Times New Roman" w:hAnsi="Times New Roman" w:cs="Times New Roman"/>
                <w:sz w:val="20"/>
                <w:szCs w:val="20"/>
                <w:lang w:val="fr-CA"/>
              </w:rPr>
              <w:t>0.024</w:t>
            </w:r>
          </w:p>
        </w:tc>
        <w:tc>
          <w:tcPr>
            <w:tcW w:w="823" w:type="dxa"/>
          </w:tcPr>
          <w:p w14:paraId="274DCD18" w14:textId="77777777" w:rsidR="00DE02F0" w:rsidRPr="003628C1" w:rsidRDefault="00DE02F0" w:rsidP="0052240B">
            <w:pPr>
              <w:spacing w:after="0" w:line="240" w:lineRule="auto"/>
              <w:jc w:val="center"/>
              <w:rPr>
                <w:rFonts w:ascii="Times New Roman" w:hAnsi="Times New Roman" w:cs="Times New Roman"/>
                <w:sz w:val="20"/>
                <w:szCs w:val="20"/>
                <w:lang w:val="fr-CA"/>
              </w:rPr>
            </w:pPr>
            <w:r w:rsidRPr="003628C1">
              <w:rPr>
                <w:rFonts w:ascii="Times New Roman" w:hAnsi="Times New Roman" w:cs="Times New Roman"/>
                <w:sz w:val="20"/>
                <w:szCs w:val="20"/>
                <w:lang w:val="fr-CA"/>
              </w:rPr>
              <w:t>0.0014</w:t>
            </w:r>
          </w:p>
        </w:tc>
        <w:tc>
          <w:tcPr>
            <w:tcW w:w="1571" w:type="dxa"/>
          </w:tcPr>
          <w:p w14:paraId="41A288EB" w14:textId="324C6218" w:rsidR="00DE02F0" w:rsidRPr="003628C1" w:rsidRDefault="00032DD4" w:rsidP="00032DD4">
            <w:pPr>
              <w:spacing w:after="0" w:line="240" w:lineRule="auto"/>
              <w:jc w:val="center"/>
              <w:rPr>
                <w:rFonts w:ascii="Times New Roman" w:hAnsi="Times New Roman" w:cs="Times New Roman"/>
                <w:sz w:val="20"/>
                <w:szCs w:val="20"/>
                <w:lang w:val="fr-CA"/>
              </w:rPr>
            </w:pPr>
            <w:r w:rsidRPr="003628C1">
              <w:rPr>
                <w:rFonts w:ascii="Times New Roman" w:hAnsi="Times New Roman" w:cs="Times New Roman"/>
                <w:color w:val="000000"/>
                <w:sz w:val="20"/>
                <w:szCs w:val="20"/>
              </w:rPr>
              <w:fldChar w:fldCharType="begin" w:fldLock="1"/>
            </w:r>
            <w:r w:rsidR="003327FB">
              <w:rPr>
                <w:rFonts w:ascii="Times New Roman" w:hAnsi="Times New Roman" w:cs="Times New Roman"/>
                <w:color w:val="000000"/>
                <w:sz w:val="20"/>
                <w:szCs w:val="20"/>
              </w:rPr>
              <w:instrText>ADDIN CSL_CITATION {"citationItems":[{"id":"ITEM-1","itemData":{"author":[{"dropping-particle":"","family":"NAMMCO","given":"","non-dropping-particle":"","parse-names":false,"suffix":""}],"id":"ITEM-1","issued":{"date-parts":[["2018"]]},"publisher-place":"Hillerød, Denmark","title":"Report of the NAMMCO Global Review of Monodontids. 13-16 March 2017","type":"report"},"uris":["http://www.mendeley.com/documents/?uuid=3b5bcd40-5c03-3d9b-a984-bfcb4a7ffeb5"]}],"mendeley":{"formattedCitation":"(NAMMCO, 2018)","manualFormatting":"NAMMCO, 2018","plainTextFormattedCitation":"(NAMMCO, 2018)","previouslyFormattedCitation":"(NAMMCO, 2018)"},"properties":{"noteIndex":0},"schema":"https://github.com/citation-style-language/schema/raw/master/csl-citation.json"}</w:instrText>
            </w:r>
            <w:r w:rsidRPr="003628C1">
              <w:rPr>
                <w:rFonts w:ascii="Times New Roman" w:hAnsi="Times New Roman" w:cs="Times New Roman"/>
                <w:color w:val="000000"/>
                <w:sz w:val="20"/>
                <w:szCs w:val="20"/>
              </w:rPr>
              <w:fldChar w:fldCharType="separate"/>
            </w:r>
            <w:r w:rsidR="0015119E" w:rsidRPr="003628C1">
              <w:rPr>
                <w:rFonts w:ascii="Times New Roman" w:hAnsi="Times New Roman" w:cs="Times New Roman"/>
                <w:noProof/>
                <w:color w:val="000000"/>
                <w:sz w:val="20"/>
                <w:szCs w:val="20"/>
              </w:rPr>
              <w:t>NAMMCO, 2018</w:t>
            </w:r>
            <w:r w:rsidRPr="003628C1">
              <w:rPr>
                <w:rFonts w:ascii="Times New Roman" w:hAnsi="Times New Roman" w:cs="Times New Roman"/>
                <w:color w:val="000000"/>
                <w:sz w:val="20"/>
                <w:szCs w:val="20"/>
              </w:rPr>
              <w:fldChar w:fldCharType="end"/>
            </w:r>
          </w:p>
        </w:tc>
        <w:tc>
          <w:tcPr>
            <w:tcW w:w="730" w:type="dxa"/>
          </w:tcPr>
          <w:p w14:paraId="6EC1E14A" w14:textId="0DF31613" w:rsidR="00DE02F0" w:rsidRPr="003628C1" w:rsidRDefault="00DE02F0" w:rsidP="0052240B">
            <w:pPr>
              <w:spacing w:after="0" w:line="240" w:lineRule="auto"/>
              <w:jc w:val="center"/>
              <w:rPr>
                <w:rFonts w:ascii="Times New Roman" w:hAnsi="Times New Roman" w:cs="Times New Roman"/>
                <w:sz w:val="20"/>
                <w:szCs w:val="20"/>
                <w:lang w:val="fr-CA"/>
              </w:rPr>
            </w:pPr>
            <w:r w:rsidRPr="003628C1">
              <w:rPr>
                <w:rFonts w:ascii="Times New Roman" w:hAnsi="Times New Roman" w:cs="Times New Roman"/>
                <w:sz w:val="20"/>
                <w:szCs w:val="20"/>
                <w:lang w:val="fr-CA"/>
              </w:rPr>
              <w:t>0.031</w:t>
            </w:r>
          </w:p>
        </w:tc>
        <w:tc>
          <w:tcPr>
            <w:tcW w:w="579" w:type="dxa"/>
          </w:tcPr>
          <w:p w14:paraId="1EECD057" w14:textId="77777777" w:rsidR="00DE02F0" w:rsidRPr="003628C1" w:rsidRDefault="00DE02F0" w:rsidP="0052240B">
            <w:pPr>
              <w:spacing w:after="0" w:line="240" w:lineRule="auto"/>
              <w:jc w:val="center"/>
              <w:rPr>
                <w:rFonts w:ascii="Times New Roman" w:hAnsi="Times New Roman" w:cs="Times New Roman"/>
                <w:sz w:val="20"/>
                <w:szCs w:val="20"/>
                <w:lang w:val="fr-CA"/>
              </w:rPr>
            </w:pPr>
            <w:r w:rsidRPr="003628C1">
              <w:rPr>
                <w:rFonts w:ascii="Times New Roman" w:hAnsi="Times New Roman" w:cs="Times New Roman"/>
                <w:sz w:val="20"/>
                <w:szCs w:val="20"/>
                <w:lang w:val="fr-CA"/>
              </w:rPr>
              <w:t>19.8</w:t>
            </w:r>
          </w:p>
        </w:tc>
        <w:tc>
          <w:tcPr>
            <w:tcW w:w="1649" w:type="dxa"/>
          </w:tcPr>
          <w:p w14:paraId="5E08F2F3" w14:textId="39C881B2" w:rsidR="00DE02F0" w:rsidRPr="003628C1" w:rsidRDefault="00032DD4" w:rsidP="004A55D4">
            <w:pPr>
              <w:spacing w:after="0" w:line="240" w:lineRule="auto"/>
              <w:jc w:val="center"/>
              <w:rPr>
                <w:rFonts w:ascii="Times New Roman" w:hAnsi="Times New Roman" w:cs="Times New Roman"/>
                <w:sz w:val="20"/>
                <w:szCs w:val="20"/>
                <w:lang w:val="fr-CA"/>
              </w:rPr>
            </w:pPr>
            <w:r w:rsidRPr="003628C1">
              <w:rPr>
                <w:rFonts w:ascii="Times New Roman" w:hAnsi="Times New Roman" w:cs="Times New Roman"/>
                <w:color w:val="000000"/>
                <w:sz w:val="20"/>
                <w:szCs w:val="20"/>
              </w:rPr>
              <w:fldChar w:fldCharType="begin" w:fldLock="1"/>
            </w:r>
            <w:r w:rsidR="003327FB">
              <w:rPr>
                <w:rFonts w:ascii="Times New Roman" w:hAnsi="Times New Roman" w:cs="Times New Roman"/>
                <w:color w:val="000000"/>
                <w:sz w:val="20"/>
                <w:szCs w:val="20"/>
                <w:lang w:val="fr-CA"/>
              </w:rPr>
              <w:instrText>ADDIN CSL_CITATION {"citationItems":[{"id":"ITEM-1","itemData":{"DOI":"10.1016/j.icesjms.2004.02.002","abstract":"O. A., and Treble, M. A. 2004. Deep-ocean predation by a high Arctic cetacean. e ICES Journal of Marine Science, 61: 430e440. A bioenergetic model for two narwhal (Monodon monoceros) sub-populations was developed to quantify daily gross energy requirements and estimate the biomass of Greenland halibut (Reinhardtius hippoglossoides) needed to sustain the sub-populations for their 5-month stay on wintering grounds in Baffin Bay. Whales in two separate wintering grounds were estimated to require 700 tonnes (s.e. 300) and 90 tonnes (s.e. 40) of Greenland halibut per day, assuming a diet of 50% Greenland halibut. Mean densities and length distributions of Greenland halibut inside and outside of the narwhal wintering grounds were correlated with predicted whale predation levels based on diving behavior. The difference in Greenland halibut biomass between an area with high predation and a comparable area without whales, approximately 19 000 tonnes, corresponded well with the predicted biomass removed by the narwhal sub-population on a diet of 50e75% Greenland halibut.","author":[{"dropping-particle":"","family":"Laidre","given":"K L","non-dropping-particle":"","parse-names":false,"suffix":""},{"dropping-particle":"","family":"Heide-Jørgensen","given":"M P","non-dropping-particle":"","parse-names":false,"suffix":""},{"dropping-particle":"","family":"Jørgensen","given":"O A","non-dropping-particle":"","parse-names":false,"suffix":""},{"dropping-particle":"","family":"Treble","given":"M A","non-dropping-particle":"","parse-names":false,"suffix":""}],"container-title":"ICES Journal of Marine Science","id":"ITEM-1","issued":{"date-parts":[["2004"]]},"page":"430-440","title":"Deep-ocean predation by a high Arctic cetacean","type":"article-journal","volume":"61"},"uris":["http://www.mendeley.com/documents/?uuid=6b253fcc-b956-37ad-9065-eeb46b07a5be"]}],"mendeley":{"formattedCitation":"(Laidre et al., 2004)","manualFormatting":"Laidre et al., 2004","plainTextFormattedCitation":"(Laidre et al., 2004)","previouslyFormattedCitation":"(Laidre et al., 2004)"},"properties":{"noteIndex":0},"schema":"https://github.com/citation-style-language/schema/raw/master/csl-citation.json"}</w:instrText>
            </w:r>
            <w:r w:rsidRPr="003628C1">
              <w:rPr>
                <w:rFonts w:ascii="Times New Roman" w:hAnsi="Times New Roman" w:cs="Times New Roman"/>
                <w:color w:val="000000"/>
                <w:sz w:val="20"/>
                <w:szCs w:val="20"/>
              </w:rPr>
              <w:fldChar w:fldCharType="separate"/>
            </w:r>
            <w:r w:rsidR="0015119E" w:rsidRPr="003628C1">
              <w:rPr>
                <w:rFonts w:ascii="Times New Roman" w:hAnsi="Times New Roman" w:cs="Times New Roman"/>
                <w:noProof/>
                <w:color w:val="000000"/>
                <w:sz w:val="20"/>
                <w:szCs w:val="20"/>
                <w:lang w:val="fr-CA"/>
              </w:rPr>
              <w:t>Laidre et al., 2004</w:t>
            </w:r>
            <w:r w:rsidRPr="003628C1">
              <w:rPr>
                <w:rFonts w:ascii="Times New Roman" w:hAnsi="Times New Roman" w:cs="Times New Roman"/>
                <w:color w:val="000000"/>
                <w:sz w:val="20"/>
                <w:szCs w:val="20"/>
              </w:rPr>
              <w:fldChar w:fldCharType="end"/>
            </w:r>
          </w:p>
        </w:tc>
      </w:tr>
      <w:tr w:rsidR="00C612B9" w:rsidRPr="003628C1" w14:paraId="4CA7BC30" w14:textId="185D33D0" w:rsidTr="00C612B9">
        <w:trPr>
          <w:trHeight w:val="7"/>
          <w:jc w:val="center"/>
        </w:trPr>
        <w:tc>
          <w:tcPr>
            <w:tcW w:w="1267" w:type="dxa"/>
          </w:tcPr>
          <w:p w14:paraId="1707817D" w14:textId="77777777" w:rsidR="00DE02F0" w:rsidRPr="003628C1" w:rsidRDefault="00DE02F0" w:rsidP="005106CF">
            <w:pPr>
              <w:spacing w:after="0" w:line="240" w:lineRule="auto"/>
              <w:rPr>
                <w:rFonts w:ascii="Times New Roman" w:hAnsi="Times New Roman" w:cs="Times New Roman"/>
                <w:b/>
                <w:bCs/>
                <w:sz w:val="20"/>
                <w:szCs w:val="20"/>
                <w:lang w:val="fr-CA"/>
              </w:rPr>
            </w:pPr>
            <w:r w:rsidRPr="003628C1">
              <w:rPr>
                <w:rFonts w:ascii="Times New Roman" w:hAnsi="Times New Roman" w:cs="Times New Roman"/>
                <w:b/>
                <w:bCs/>
                <w:sz w:val="20"/>
                <w:szCs w:val="20"/>
                <w:lang w:val="fr-CA"/>
              </w:rPr>
              <w:t>4. Bowhead whale</w:t>
            </w:r>
          </w:p>
        </w:tc>
        <w:tc>
          <w:tcPr>
            <w:tcW w:w="1044" w:type="dxa"/>
          </w:tcPr>
          <w:p w14:paraId="15FF4FC9" w14:textId="77777777" w:rsidR="00DE02F0" w:rsidRPr="003628C1" w:rsidRDefault="00DE02F0" w:rsidP="0052240B">
            <w:pPr>
              <w:spacing w:after="0" w:line="240" w:lineRule="auto"/>
              <w:jc w:val="center"/>
              <w:rPr>
                <w:rFonts w:ascii="Times New Roman" w:hAnsi="Times New Roman" w:cs="Times New Roman"/>
                <w:sz w:val="20"/>
                <w:szCs w:val="20"/>
                <w:lang w:val="fr-CA"/>
              </w:rPr>
            </w:pPr>
            <w:r w:rsidRPr="003628C1">
              <w:rPr>
                <w:rFonts w:ascii="Times New Roman" w:hAnsi="Times New Roman" w:cs="Times New Roman"/>
                <w:sz w:val="20"/>
                <w:szCs w:val="20"/>
                <w:lang w:val="fr-CA"/>
              </w:rPr>
              <w:t>6,745 (CV 0.22) individuals</w:t>
            </w:r>
          </w:p>
        </w:tc>
        <w:tc>
          <w:tcPr>
            <w:tcW w:w="1279" w:type="dxa"/>
          </w:tcPr>
          <w:p w14:paraId="7EA48E69" w14:textId="5B98AE47" w:rsidR="00DE02F0" w:rsidRPr="003628C1" w:rsidRDefault="002D190E" w:rsidP="002D190E">
            <w:pPr>
              <w:spacing w:after="0" w:line="240" w:lineRule="auto"/>
              <w:jc w:val="center"/>
              <w:rPr>
                <w:rFonts w:ascii="Times New Roman" w:hAnsi="Times New Roman" w:cs="Times New Roman"/>
                <w:sz w:val="20"/>
                <w:szCs w:val="20"/>
              </w:rPr>
            </w:pPr>
            <w:r w:rsidRPr="003628C1">
              <w:rPr>
                <w:rFonts w:ascii="Times New Roman" w:hAnsi="Times New Roman" w:cs="Times New Roman"/>
                <w:color w:val="000000"/>
                <w:sz w:val="20"/>
                <w:szCs w:val="20"/>
              </w:rPr>
              <w:fldChar w:fldCharType="begin" w:fldLock="1"/>
            </w:r>
            <w:r w:rsidR="003327FB">
              <w:rPr>
                <w:rFonts w:ascii="Times New Roman" w:hAnsi="Times New Roman" w:cs="Times New Roman"/>
                <w:color w:val="000000"/>
                <w:sz w:val="20"/>
                <w:szCs w:val="20"/>
                <w:lang w:val="fr-CA"/>
              </w:rPr>
              <w:instrText>ADDIN CSL_CITATION {"citationItems":[{"id":"ITEM-1","itemData":{"ISBN":"9781100129433","author":[{"dropping-particle":"","family":"COSEWIC","given":"","non-dropping-particle":"","parse-names":false,"suffix":""}],"id":"ITEM-1","issued":{"date-parts":[["2009"]]},"number-of-pages":"vii + 56 pp.","publisher":"Committee on the Status of Endangered Wildlife in Canada.","publisher-place":"Ottawa","title":"COSEWIC Assessment and Update Status Report on the Bowhead Whale &lt;i&gt;Balaena mysticetus&lt;/i&gt; in Canada","type":"book"},"uris":["http://www.mendeley.com/documents/?uuid=a1e2f8ea-122a-3c20-a0a4-b0f1573c6a3b"]},{"id":"ITEM-2","itemData":{"DOI":"10.3354/esr00365","author":[{"dropping-particle":"","family":"Wiig","given":"Ø.","non-dropping-particle":"","parse-names":false,"suffix":""},{"dropping-particle":"","family":"Heide-Jørgensen","given":"M. P.","non-dropping-particle":"","parse-names":false,"suffix":""},{"dropping-particle":"","family":"Lindqvist","given":"C.","non-dropping-particle":"","parse-names":false,"suffix":""},{"dropping-particle":"","family":"Laidre","given":"K. L.","non-dropping-particle":"","parse-names":false,"suffix":""},{"dropping-particle":"","family":"Postma","given":"L.D.","non-dropping-particle":"","parse-names":false,"suffix":""},{"dropping-particle":"","family":"Dueck","given":"L.","non-dropping-particle":"","parse-names":false,"suffix":""},{"dropping-particle":"","family":"Palsbøll","given":"P. J.","non-dropping-particle":"","parse-names":false,"suffix":""},{"dropping-particle":"","family":"Bachmann","given":"L.","non-dropping-particle":"","parse-names":false,"suffix":""}],"container-title":"Endangered Species Research","id":"ITEM-2","issued":{"date-parts":[["2011"]]},"page":"235-242","title":"Recaptures of genotyped bowhead whales Balaena mysticetus in eastern Canada and West Greenland","type":"article-journal","volume":"14"},"uris":["http://www.mendeley.com/documents/?uuid=7155d32b-8dec-327e-868c-96039eb05c7b"]}],"mendeley":{"formattedCitation":"(COSEWIC, 2009; Wiig et al., 2011)","manualFormatting":"COSEWIC, 2009; Wiig et al., 2011","plainTextFormattedCitation":"(COSEWIC, 2009; Wiig et al., 2011)","previouslyFormattedCitation":"(COSEWIC, 2009; Wiig et al., 2011)"},"properties":{"noteIndex":0},"schema":"https://github.com/citation-style-language/schema/raw/master/csl-citation.json"}</w:instrText>
            </w:r>
            <w:r w:rsidRPr="003628C1">
              <w:rPr>
                <w:rFonts w:ascii="Times New Roman" w:hAnsi="Times New Roman" w:cs="Times New Roman"/>
                <w:color w:val="000000"/>
                <w:sz w:val="20"/>
                <w:szCs w:val="20"/>
              </w:rPr>
              <w:fldChar w:fldCharType="separate"/>
            </w:r>
            <w:r w:rsidR="0015119E" w:rsidRPr="003628C1">
              <w:rPr>
                <w:rFonts w:ascii="Times New Roman" w:hAnsi="Times New Roman" w:cs="Times New Roman"/>
                <w:noProof/>
                <w:color w:val="000000"/>
                <w:sz w:val="20"/>
                <w:szCs w:val="20"/>
              </w:rPr>
              <w:t>COSEWIC, 2009; Wiig et al., 2011</w:t>
            </w:r>
            <w:r w:rsidRPr="003628C1">
              <w:rPr>
                <w:rFonts w:ascii="Times New Roman" w:hAnsi="Times New Roman" w:cs="Times New Roman"/>
                <w:color w:val="000000"/>
                <w:sz w:val="20"/>
                <w:szCs w:val="20"/>
              </w:rPr>
              <w:fldChar w:fldCharType="end"/>
            </w:r>
          </w:p>
        </w:tc>
        <w:tc>
          <w:tcPr>
            <w:tcW w:w="777" w:type="dxa"/>
          </w:tcPr>
          <w:p w14:paraId="09F83B6C" w14:textId="77777777" w:rsidR="00DE02F0" w:rsidRPr="003628C1" w:rsidRDefault="00DE02F0" w:rsidP="0052240B">
            <w:pPr>
              <w:spacing w:after="0" w:line="240" w:lineRule="auto"/>
              <w:jc w:val="center"/>
              <w:rPr>
                <w:rFonts w:ascii="Times New Roman" w:hAnsi="Times New Roman" w:cs="Times New Roman"/>
                <w:sz w:val="20"/>
                <w:szCs w:val="20"/>
              </w:rPr>
            </w:pPr>
            <w:r w:rsidRPr="003628C1">
              <w:rPr>
                <w:rFonts w:ascii="Times New Roman" w:hAnsi="Times New Roman" w:cs="Times New Roman"/>
                <w:sz w:val="20"/>
                <w:szCs w:val="20"/>
              </w:rPr>
              <w:t>31,076</w:t>
            </w:r>
          </w:p>
        </w:tc>
        <w:tc>
          <w:tcPr>
            <w:tcW w:w="1023" w:type="dxa"/>
          </w:tcPr>
          <w:p w14:paraId="130C59A8" w14:textId="1556ED15" w:rsidR="00DE02F0" w:rsidRPr="003628C1" w:rsidRDefault="002D190E" w:rsidP="002D190E">
            <w:pPr>
              <w:spacing w:after="0" w:line="240" w:lineRule="auto"/>
              <w:jc w:val="center"/>
              <w:rPr>
                <w:rFonts w:ascii="Times New Roman" w:hAnsi="Times New Roman" w:cs="Times New Roman"/>
                <w:sz w:val="20"/>
                <w:szCs w:val="20"/>
              </w:rPr>
            </w:pPr>
            <w:r w:rsidRPr="003628C1">
              <w:rPr>
                <w:rFonts w:ascii="Times New Roman" w:hAnsi="Times New Roman" w:cs="Times New Roman"/>
                <w:color w:val="000000"/>
                <w:sz w:val="20"/>
                <w:szCs w:val="20"/>
              </w:rPr>
              <w:fldChar w:fldCharType="begin" w:fldLock="1"/>
            </w:r>
            <w:r w:rsidR="003327FB">
              <w:rPr>
                <w:rFonts w:ascii="Times New Roman" w:hAnsi="Times New Roman" w:cs="Times New Roman"/>
                <w:color w:val="000000"/>
                <w:sz w:val="20"/>
                <w:szCs w:val="20"/>
              </w:rPr>
              <w:instrText>ADDIN CSL_CITATION {"citationItems":[{"id":"ITEM-1","itemData":{"abstract":"Generalized survival models were applied to growth curves published for 17 species of cetaceans (5 mysticetes, 12 odontocetes) and 13 species of pinnipeds (1 odobenid, 4 otariids, 8 phocids). The mean mass of all individuals in the population was calculated and plotted against the maximum body length reported for each species. The data showed strong linearity (on logarithmic scales), with three distinct clusters of points corresponding to the mysticetes (baleen whales), odontocetes (toothed whales), and pinnipeds (seals, sea lions, and walruses). Exceptions to this pattern were the sperm whales, which appeared to be more closely related to the mysticetes than to the odontocetes. Regression equations were applied to the maximum lengths reported for 76 species of marine mammals without published growth curves. Estimates of mean body mass were thus derived for 106 living species of marine mammals. Résumé : Des modèles généralisés de survie ont été appliqués aux courbes de croissance publiées de 17 espèces de cétacés (5 mysticètes, 12 odontocètes) et 13 espèces de pinnipèdes (1 odobénidé, 4 otariidés, 8 phocidés). La masse moyenne de tous les individus de la population a été calculée et confrontée, dans un diagramme, à la longueur corporelle maximale de chaque espèce. Les diagrammes ont mis en lumière une forte linéarité (sur des échelles logarithmiques) et regroupé trois nuages distincts de points correspondant aux mysticètes (baleines à fanons), aux odontocètes (baleines à dents) et aux pinnipèdes (phoques, otaries et morses). Les cachalots font exception dans cette classification, puisqu'ils se rapprochent plus des mysticètes que des odontocètes. Des équations de régression ont permis de déterminer la masse moyenne de 76 espèces de mammifères marins à longueur maximale connue, mais dont les courbes de croissance n'ont jamais été publiées. Nous avons donc pu obtenir l'estimation de la masse moyenne chez 106 espèces vivantes de mammifères marins. [Traduit par la Rédaction]","author":[{"dropping-particle":"","family":"Trites","given":"Andrew W","non-dropping-particle":"","parse-names":false,"suffix":""},{"dropping-particle":"","family":"Pauly","given":"Daniel","non-dropping-particle":"","parse-names":false,"suffix":""}],"container-title":"Can. J. Zool","id":"ITEM-1","issued":{"date-parts":[["1998"]]},"page":"886-896","title":"Estimating mean body masses of marine mammals from maximum body lengths","type":"article-journal","volume":"76"},"uris":["http://www.mendeley.com/documents/?uuid=7c06a92b-c9bf-3cdb-91e0-81ae018e460d"]}],"mendeley":{"formattedCitation":"(Trites and Pauly, 1998)","manualFormatting":"Trites and Pauly, 1998","plainTextFormattedCitation":"(Trites and Pauly, 1998)","previouslyFormattedCitation":"(Trites and Pauly, 1998)"},"properties":{"noteIndex":0},"schema":"https://github.com/citation-style-language/schema/raw/master/csl-citation.json"}</w:instrText>
            </w:r>
            <w:r w:rsidRPr="003628C1">
              <w:rPr>
                <w:rFonts w:ascii="Times New Roman" w:hAnsi="Times New Roman" w:cs="Times New Roman"/>
                <w:color w:val="000000"/>
                <w:sz w:val="20"/>
                <w:szCs w:val="20"/>
              </w:rPr>
              <w:fldChar w:fldCharType="separate"/>
            </w:r>
            <w:r w:rsidR="0015119E" w:rsidRPr="003628C1">
              <w:rPr>
                <w:rFonts w:ascii="Times New Roman" w:hAnsi="Times New Roman" w:cs="Times New Roman"/>
                <w:noProof/>
                <w:color w:val="000000"/>
                <w:sz w:val="20"/>
                <w:szCs w:val="20"/>
              </w:rPr>
              <w:t>Trites and Pauly, 1998</w:t>
            </w:r>
            <w:r w:rsidRPr="003628C1">
              <w:rPr>
                <w:rFonts w:ascii="Times New Roman" w:hAnsi="Times New Roman" w:cs="Times New Roman"/>
                <w:color w:val="000000"/>
                <w:sz w:val="20"/>
                <w:szCs w:val="20"/>
              </w:rPr>
              <w:fldChar w:fldCharType="end"/>
            </w:r>
          </w:p>
        </w:tc>
        <w:tc>
          <w:tcPr>
            <w:tcW w:w="584" w:type="dxa"/>
          </w:tcPr>
          <w:p w14:paraId="5BD83714" w14:textId="77777777" w:rsidR="00DE02F0" w:rsidRPr="003628C1" w:rsidRDefault="00DE02F0" w:rsidP="0052240B">
            <w:pPr>
              <w:spacing w:after="0" w:line="240" w:lineRule="auto"/>
              <w:jc w:val="center"/>
              <w:rPr>
                <w:rFonts w:ascii="Times New Roman" w:hAnsi="Times New Roman" w:cs="Times New Roman"/>
                <w:sz w:val="20"/>
                <w:szCs w:val="20"/>
              </w:rPr>
            </w:pPr>
            <w:r w:rsidRPr="003628C1">
              <w:rPr>
                <w:rFonts w:ascii="Times New Roman" w:hAnsi="Times New Roman" w:cs="Times New Roman"/>
                <w:sz w:val="20"/>
                <w:szCs w:val="20"/>
              </w:rPr>
              <w:t>200</w:t>
            </w:r>
          </w:p>
        </w:tc>
        <w:tc>
          <w:tcPr>
            <w:tcW w:w="1028" w:type="dxa"/>
          </w:tcPr>
          <w:p w14:paraId="10C5EB30" w14:textId="0E134706" w:rsidR="00DE02F0" w:rsidRPr="003628C1" w:rsidRDefault="002D190E" w:rsidP="002D190E">
            <w:pPr>
              <w:spacing w:after="0" w:line="240" w:lineRule="auto"/>
              <w:jc w:val="center"/>
              <w:rPr>
                <w:rFonts w:ascii="Times New Roman" w:hAnsi="Times New Roman" w:cs="Times New Roman"/>
                <w:sz w:val="20"/>
                <w:szCs w:val="20"/>
              </w:rPr>
            </w:pPr>
            <w:r w:rsidRPr="003628C1">
              <w:rPr>
                <w:rFonts w:ascii="Times New Roman" w:hAnsi="Times New Roman" w:cs="Times New Roman"/>
                <w:color w:val="000000"/>
                <w:sz w:val="20"/>
                <w:szCs w:val="20"/>
              </w:rPr>
              <w:fldChar w:fldCharType="begin" w:fldLock="1"/>
            </w:r>
            <w:r w:rsidR="003327FB">
              <w:rPr>
                <w:rFonts w:ascii="Times New Roman" w:hAnsi="Times New Roman" w:cs="Times New Roman"/>
                <w:color w:val="000000"/>
                <w:sz w:val="20"/>
                <w:szCs w:val="20"/>
              </w:rPr>
              <w:instrText>ADDIN CSL_CITATION {"citationItems":[{"id":"ITEM-1","itemData":{"abstract":"A total of 48 eye globes were collected and analyzed to estimate ages of bowhead whales using the aspartic acid racemization technique. In this technique, age is estimated based on intrinsic changes in the D and L enantiomeric isomeric forms of aspartic acid in the eye lens nucleus. Age estimates were successful for 42 animals. Racemization rate (k Asp) for aspartic acid was based on data from earlier studies of humans and fin whales; the estimate used was 1.18 × 10-3 /year. The D/L ratio at birth ((D/L) 0) was estimated using animals ≤2 years of age (n = 8), since variability in the D/L measurements is large enough that differences among ages in this range are unmeasurable. The (D/L) 0 estimate was 0.0285. Variance of the age estimates was obtained using the delta method. Based on these data, growth appears faster for females than males, and age at sexual maturity (age at length 12-13 m for males and 13-13.5 m for females) occurs at around 25 years of age. Growth slows markedly for both sexes at roughly 40-50 years of age. Four individuals (all males) exceed 100 years of age. Standard error increased with estimated age, but the age estimates had lower coefficients of variation for older animals. Recoveries of traditional whale-hunting tools from five recently harvested whales also suggest lifespans in excess of 100 years of age in some cases. Résumé : Nous avons procédé à l'estimation de l'âge chez des Baleines boréales par ablation de 48 globes oculaires que nous avons analysés au moyen de la technique de racémisation de l'acide aspartique. Selon cette technique, l'âge est évalué d'après les changements intrinsèques dans les formes isomères énantiomorphes D et L de l'acide aspartique dans le noyau du cristallin. La technique a permis d'évaluer correctement l'âge de 42 baleines. Le taux de racémisation de l'acide aspartique (k Asp) a été déterminé d'après les données de travaux antérieurs sur des humains et sur des Rorquals communs; la valeur d'estimation utilisée était de 1,18 × 10-3 /an. Le rapport D/L à la naissance (D/L) 0 a été estimé chez des animaux de ≤2 ans (n = 8), car la variabilité des mesures D/L est suffisante pour que les différences entre les âges dans cette étendue soient négligeables. L'estimation du rapport (D/L) 0 a donné une valeur de 0,0285. La variance des valeurs estimées a été obtenue par la méthode delta. D'après ces données, il semble que la croissance soit plus rapide chez les femelles que chez les mâles et que l'âge à la ma…","author":[{"dropping-particle":"","family":"George","given":"John C","non-dropping-particle":"","parse-names":false,"suffix":""},{"dropping-particle":"","family":"Bada","given":"Jeffrey","non-dropping-particle":"","parse-names":false,"suffix":""},{"dropping-particle":"","family":"Zeh","given":"Judith","non-dropping-particle":"","parse-names":false,"suffix":""},{"dropping-particle":"","family":"Scott","given":"Laura","non-dropping-particle":"","parse-names":false,"suffix":""},{"dropping-particle":"","family":"Brown","given":"Stephen E","non-dropping-particle":"","parse-names":false,"suffix":""},{"dropping-particle":"","family":"O'Hara","given":"Todd","non-dropping-particle":"","parse-names":false,"suffix":""},{"dropping-particle":"","family":"Suydam","given":"Robert","non-dropping-particle":"","parse-names":false,"suffix":""}],"container-title":"Canadian Journal of Zoology","id":"ITEM-1","issued":{"date-parts":[["1999"]]},"page":"571-580","title":"Age and growth estimates of bowhead whales (Balaena mysticetus) via aspartic acid racemization","type":"article-journal","volume":"77"},"uris":["http://www.mendeley.com/documents/?uuid=42d3fa98-1d56-3bff-a83e-095579484ebf"]}],"mendeley":{"formattedCitation":"(George et al., 1999)","manualFormatting":"George et al., 1999","plainTextFormattedCitation":"(George et al., 1999)","previouslyFormattedCitation":"(George et al., 1999)"},"properties":{"noteIndex":0},"schema":"https://github.com/citation-style-language/schema/raw/master/csl-citation.json"}</w:instrText>
            </w:r>
            <w:r w:rsidRPr="003628C1">
              <w:rPr>
                <w:rFonts w:ascii="Times New Roman" w:hAnsi="Times New Roman" w:cs="Times New Roman"/>
                <w:color w:val="000000"/>
                <w:sz w:val="20"/>
                <w:szCs w:val="20"/>
              </w:rPr>
              <w:fldChar w:fldCharType="separate"/>
            </w:r>
            <w:r w:rsidR="0015119E" w:rsidRPr="003628C1">
              <w:rPr>
                <w:rFonts w:ascii="Times New Roman" w:hAnsi="Times New Roman" w:cs="Times New Roman"/>
                <w:noProof/>
                <w:color w:val="000000"/>
                <w:sz w:val="20"/>
                <w:szCs w:val="20"/>
              </w:rPr>
              <w:t>George et al., 1999</w:t>
            </w:r>
            <w:r w:rsidRPr="003628C1">
              <w:rPr>
                <w:rFonts w:ascii="Times New Roman" w:hAnsi="Times New Roman" w:cs="Times New Roman"/>
                <w:color w:val="000000"/>
                <w:sz w:val="20"/>
                <w:szCs w:val="20"/>
              </w:rPr>
              <w:fldChar w:fldCharType="end"/>
            </w:r>
          </w:p>
        </w:tc>
        <w:tc>
          <w:tcPr>
            <w:tcW w:w="961" w:type="dxa"/>
          </w:tcPr>
          <w:p w14:paraId="13DC39A7" w14:textId="77777777" w:rsidR="00DE02F0" w:rsidRPr="003628C1" w:rsidRDefault="00DE02F0" w:rsidP="0052240B">
            <w:pPr>
              <w:spacing w:after="0" w:line="240" w:lineRule="auto"/>
              <w:jc w:val="center"/>
              <w:rPr>
                <w:rFonts w:ascii="Times New Roman" w:hAnsi="Times New Roman" w:cs="Times New Roman"/>
                <w:sz w:val="20"/>
                <w:szCs w:val="20"/>
              </w:rPr>
            </w:pPr>
            <w:r w:rsidRPr="003628C1">
              <w:rPr>
                <w:rFonts w:ascii="Times New Roman" w:hAnsi="Times New Roman" w:cs="Times New Roman"/>
                <w:sz w:val="20"/>
                <w:szCs w:val="20"/>
              </w:rPr>
              <w:t>0.013</w:t>
            </w:r>
          </w:p>
        </w:tc>
        <w:tc>
          <w:tcPr>
            <w:tcW w:w="823" w:type="dxa"/>
          </w:tcPr>
          <w:p w14:paraId="029C6B67" w14:textId="77777777" w:rsidR="00DE02F0" w:rsidRPr="003628C1" w:rsidRDefault="00DE02F0" w:rsidP="0052240B">
            <w:pPr>
              <w:spacing w:after="0" w:line="240" w:lineRule="auto"/>
              <w:jc w:val="center"/>
              <w:rPr>
                <w:rFonts w:ascii="Times New Roman" w:hAnsi="Times New Roman" w:cs="Times New Roman"/>
                <w:sz w:val="20"/>
                <w:szCs w:val="20"/>
              </w:rPr>
            </w:pPr>
            <w:r w:rsidRPr="003628C1">
              <w:rPr>
                <w:rFonts w:ascii="Times New Roman" w:hAnsi="Times New Roman" w:cs="Times New Roman"/>
                <w:sz w:val="20"/>
                <w:szCs w:val="20"/>
              </w:rPr>
              <w:t>0.0001</w:t>
            </w:r>
          </w:p>
        </w:tc>
        <w:tc>
          <w:tcPr>
            <w:tcW w:w="1571" w:type="dxa"/>
          </w:tcPr>
          <w:p w14:paraId="1B9EBF35" w14:textId="0C12DFCC" w:rsidR="00DE02F0" w:rsidRPr="003628C1" w:rsidRDefault="00032DD4" w:rsidP="00032DD4">
            <w:pPr>
              <w:spacing w:after="0" w:line="240" w:lineRule="auto"/>
              <w:jc w:val="center"/>
              <w:rPr>
                <w:rFonts w:ascii="Times New Roman" w:hAnsi="Times New Roman" w:cs="Times New Roman"/>
                <w:sz w:val="20"/>
                <w:szCs w:val="20"/>
              </w:rPr>
            </w:pPr>
            <w:r w:rsidRPr="003628C1">
              <w:rPr>
                <w:rFonts w:ascii="Times New Roman" w:hAnsi="Times New Roman" w:cs="Times New Roman"/>
                <w:color w:val="000000"/>
                <w:sz w:val="20"/>
                <w:szCs w:val="20"/>
              </w:rPr>
              <w:fldChar w:fldCharType="begin" w:fldLock="1"/>
            </w:r>
            <w:r w:rsidR="003327FB">
              <w:rPr>
                <w:rFonts w:ascii="Times New Roman" w:hAnsi="Times New Roman" w:cs="Times New Roman"/>
                <w:color w:val="000000"/>
                <w:sz w:val="20"/>
                <w:szCs w:val="20"/>
              </w:rPr>
              <w:instrText>ADDIN CSL_CITATION {"citationItems":[{"id":"ITEM-1","itemData":{"abstract":"Context: Bowhead whales (Balaena mysticetus) distributed in the Eastern Canadian Arctic and West Greenland (EC-WG) are now considered to be a single population. This population is shared within Canada (Nunavut and Nunavik) and with Greenland. The population appears to be segregated within its range by age and sex; higher proportions of females and juveniles are observed in the Northern Hudson Bay-Foxe Basin area and also within Prince Regent Inlet. Subsistence Inuit hunts for EC-WG bowhead whales in Canada resumed in 1996. Each of these subsistence bowhead hunts is authorized by a Fisheries and Oceans Canada (DFO) license. Greenlandic harvests from this population resumed in 2008, subject to conditions established by the International Whaling Commission. No previous aerial surveys have covered the full extent of bowhead whale summer distribution in the Eastern Canadian Arctic in a single year. In August 2013 DFO planned to conduct the High Arctic Cetacean Survey (HACS) to update abundance estimates for known stocks of Baffin Bay narwhal (Monodon monoceros). The 2013 survey area was expanded to achieve complete coverage of the summer range of EC-WG bowhead whales, because it overlaps to a great extent with summer distributions of Baffin Bay narwhals and because the survey methodology is similar for both species. This Science Advisory Report (SAR) presents an updated abundance estimate for the EC-WG bowhead whale population, obtained from analysis of the HACS results and from a preliminary genetic capture-mark-recapture approach.","author":[{"dropping-particle":"","family":"DFO","given":"","non-dropping-particle":"","parse-names":false,"suffix":""}],"container-title":"Canadian Science Advisory Secretariat Advis. Rep. 2015/052","id":"ITEM-1","issued":{"date-parts":[["2015"]]},"title":"Updated abundance and harvest advice for the Eastern Canada-West Greenland bowhead whale population","type":"article-journal"},"uris":["http://www.mendeley.com/documents/?uuid=02673912-52c7-34c3-9ae7-00711dcc1624"]}],"mendeley":{"formattedCitation":"(DFO, 2015b)","manualFormatting":"DFO, 2015b","plainTextFormattedCitation":"(DFO, 2015b)","previouslyFormattedCitation":"(DFO, 2015b)"},"properties":{"noteIndex":0},"schema":"https://github.com/citation-style-language/schema/raw/master/csl-citation.json"}</w:instrText>
            </w:r>
            <w:r w:rsidRPr="003628C1">
              <w:rPr>
                <w:rFonts w:ascii="Times New Roman" w:hAnsi="Times New Roman" w:cs="Times New Roman"/>
                <w:color w:val="000000"/>
                <w:sz w:val="20"/>
                <w:szCs w:val="20"/>
              </w:rPr>
              <w:fldChar w:fldCharType="separate"/>
            </w:r>
            <w:r w:rsidR="0015119E" w:rsidRPr="003628C1">
              <w:rPr>
                <w:rFonts w:ascii="Times New Roman" w:hAnsi="Times New Roman" w:cs="Times New Roman"/>
                <w:noProof/>
                <w:color w:val="000000"/>
                <w:sz w:val="20"/>
                <w:szCs w:val="20"/>
              </w:rPr>
              <w:t>DFO, 2015b</w:t>
            </w:r>
            <w:r w:rsidRPr="003628C1">
              <w:rPr>
                <w:rFonts w:ascii="Times New Roman" w:hAnsi="Times New Roman" w:cs="Times New Roman"/>
                <w:color w:val="000000"/>
                <w:sz w:val="20"/>
                <w:szCs w:val="20"/>
              </w:rPr>
              <w:fldChar w:fldCharType="end"/>
            </w:r>
          </w:p>
        </w:tc>
        <w:tc>
          <w:tcPr>
            <w:tcW w:w="730" w:type="dxa"/>
          </w:tcPr>
          <w:p w14:paraId="45D0F694" w14:textId="136B6F6F" w:rsidR="00DE02F0" w:rsidRPr="003628C1" w:rsidRDefault="00DE02F0" w:rsidP="0052240B">
            <w:pPr>
              <w:spacing w:after="0" w:line="240" w:lineRule="auto"/>
              <w:jc w:val="center"/>
              <w:rPr>
                <w:rFonts w:ascii="Times New Roman" w:hAnsi="Times New Roman" w:cs="Times New Roman"/>
                <w:sz w:val="20"/>
                <w:szCs w:val="20"/>
              </w:rPr>
            </w:pPr>
            <w:r w:rsidRPr="003628C1">
              <w:rPr>
                <w:rFonts w:ascii="Times New Roman" w:hAnsi="Times New Roman" w:cs="Times New Roman"/>
                <w:sz w:val="20"/>
                <w:szCs w:val="20"/>
              </w:rPr>
              <w:t>0.013</w:t>
            </w:r>
          </w:p>
        </w:tc>
        <w:tc>
          <w:tcPr>
            <w:tcW w:w="579" w:type="dxa"/>
          </w:tcPr>
          <w:p w14:paraId="7C907364" w14:textId="77777777" w:rsidR="00DE02F0" w:rsidRPr="003628C1" w:rsidRDefault="00DE02F0" w:rsidP="0052240B">
            <w:pPr>
              <w:spacing w:after="0" w:line="240" w:lineRule="auto"/>
              <w:jc w:val="center"/>
              <w:rPr>
                <w:rFonts w:ascii="Times New Roman" w:hAnsi="Times New Roman" w:cs="Times New Roman"/>
                <w:sz w:val="20"/>
                <w:szCs w:val="20"/>
              </w:rPr>
            </w:pPr>
            <w:r w:rsidRPr="003628C1">
              <w:rPr>
                <w:rFonts w:ascii="Times New Roman" w:hAnsi="Times New Roman" w:cs="Times New Roman"/>
                <w:sz w:val="20"/>
                <w:szCs w:val="20"/>
              </w:rPr>
              <w:t>14.2</w:t>
            </w:r>
          </w:p>
        </w:tc>
        <w:tc>
          <w:tcPr>
            <w:tcW w:w="1649" w:type="dxa"/>
          </w:tcPr>
          <w:p w14:paraId="4A997CBE" w14:textId="31CF65AE" w:rsidR="00DE02F0" w:rsidRPr="003628C1" w:rsidRDefault="00032DD4" w:rsidP="004A55D4">
            <w:pPr>
              <w:spacing w:after="0" w:line="240" w:lineRule="auto"/>
              <w:jc w:val="center"/>
              <w:rPr>
                <w:rFonts w:ascii="Times New Roman" w:hAnsi="Times New Roman" w:cs="Times New Roman"/>
                <w:sz w:val="20"/>
                <w:szCs w:val="20"/>
              </w:rPr>
            </w:pPr>
            <w:r w:rsidRPr="003628C1">
              <w:rPr>
                <w:rFonts w:ascii="Times New Roman" w:eastAsiaTheme="minorHAnsi" w:hAnsi="Times New Roman" w:cs="Times New Roman"/>
                <w:color w:val="000000"/>
                <w:sz w:val="20"/>
                <w:szCs w:val="20"/>
              </w:rPr>
              <w:fldChar w:fldCharType="begin" w:fldLock="1"/>
            </w:r>
            <w:r w:rsidR="003327FB">
              <w:rPr>
                <w:rFonts w:ascii="Times New Roman" w:eastAsiaTheme="minorHAnsi" w:hAnsi="Times New Roman" w:cs="Times New Roman"/>
                <w:color w:val="000000"/>
                <w:sz w:val="20"/>
                <w:szCs w:val="20"/>
              </w:rPr>
              <w:instrText>ADDIN CSL_CITATION {"citationItems":[{"id":"ITEM-1","itemData":{"DOI":"10.3354/meps06995","ISSN":"0171-8630","author":[{"dropping-particle":"","family":"Laidre","given":"KL","non-dropping-particle":"","parse-names":false,"suffix":""},{"dropping-particle":"","family":"Heide-Jørgensen","given":"MP","non-dropping-particle":"","parse-names":false,"suffix":""},{"dropping-particle":"","family":"Nielsen","given":"TG","non-dropping-particle":"","parse-names":false,"suffix":""}],"container-title":"Marine Ecology Progress Series","id":"ITEM-1","issued":{"date-parts":[["2007","9","27"]]},"page":"285-297","title":"Role of the bowhead whale as a predator in West Greenland","type":"article-journal","volume":"346"},"uris":["http://www.mendeley.com/documents/?uuid=1e6d77c7-9cbe-48fe-b036-0d457cbf3b8b"]},{"id":"ITEM-2","itemData":{"DOI":"10.3389/fmars.2021.614582","abstract":" Bowhead whales ( Balaena mysticetus ) visit Disko Bay, West Greenland in winter and early spring to feed on Calanus spp., at a time of year when the copepods are still mostly in diapause and concentrated in near-bottom patches. Combining past observations of copepod abundance and distribution with detailed observations of bowhead whale foraging behaviour from telemetry suggests that if the whales target the highest-density patches, they likely consume 26–75% of the Calanus standing stock annually. A parallel bioenergetic calculation further suggests that the whales' patch selection must be close to optimally efficient at finding hotspots of high density copepods near the sea floor in order for foraging in Disko Bay to be a net energetic gain. Annual Calanus consumption by bowhead whales is similar to median estimates of consumption by each of three zooplankton taxa (jellies, chaetognaths, and predatory copepods), and much greater than the median estimate of consumption by fish larvae, as derived from seasonal abundance and specific ingestion rates from the literature. The copepods' self-concentration during diapause, far from providing a refuge from predation, is the behaviour that makes this strong trophic link possible. Because the grazing impact of the whales comes 6–10 months later than the annual peak in primary production, and because Disko Bay sits at the end of rapid advective pathways (here delineated by a simple numerical particle-tracking experiment), it is likely that these Calanus populations act in part as a long-distance energetic bridge between the whales and primary production hundreds or thousands of km away. ","author":[{"dropping-particle":"","family":"Banas","given":"Neil S.","non-dropping-particle":"","parse-names":false,"suffix":""},{"dropping-particle":"","family":"Møller","given":"Eva Friis","non-dropping-particle":"","parse-names":false,"suffix":""},{"dropping-particle":"","family":"Laidre","given":"Kristin L.","non-dropping-particle":"","parse-names":false,"suffix":""},{"dropping-particle":"","family":"Simon","given":"Malene","non-dropping-particle":"","parse-names":false,"suffix":""},{"dropping-particle":"","family":"Ellingsen","given":"Ingrid H.","non-dropping-particle":"","parse-names":false,"suffix":""},{"dropping-particle":"","family":"Nielsen","given":"Torkel Gissel","non-dropping-particle":"","parse-names":false,"suffix":""}],"container-title":"Frontiers in Marine Science","id":"ITEM-2","issue":"May","issued":{"date-parts":[["2021"]]},"page":"1-9","title":"Reconciling Behavioural, Bioenergetic, and Oceanographic Views of Bowhead Whale Predation on Overwintering Copepods at an Arctic Hotspot (Disko Bay, Greenland)","type":"article-journal","volume":"8"},"uris":["http://www.mendeley.com/documents/?uuid=1f5ab791-0f43-4656-a90d-c6deb1ee1641"]}],"mendeley":{"formattedCitation":"(Banas et al., 2021; Laidre et al., 2007)","manualFormatting":"Laidre et al., 2007; Banas et al., 2021","plainTextFormattedCitation":"(Banas et al., 2021; Laidre et al., 2007)","previouslyFormattedCitation":"(Laidre et al., 2007; Banas et al., 2021)"},"properties":{"noteIndex":0},"schema":"https://github.com/citation-style-language/schema/raw/master/csl-citation.json"}</w:instrText>
            </w:r>
            <w:r w:rsidRPr="003628C1">
              <w:rPr>
                <w:rFonts w:ascii="Times New Roman" w:eastAsiaTheme="minorHAnsi" w:hAnsi="Times New Roman" w:cs="Times New Roman"/>
                <w:color w:val="000000"/>
                <w:sz w:val="20"/>
                <w:szCs w:val="20"/>
              </w:rPr>
              <w:fldChar w:fldCharType="separate"/>
            </w:r>
            <w:r w:rsidR="0015119E" w:rsidRPr="003628C1">
              <w:rPr>
                <w:rFonts w:ascii="Times New Roman" w:eastAsiaTheme="minorHAnsi" w:hAnsi="Times New Roman" w:cs="Times New Roman"/>
                <w:noProof/>
                <w:color w:val="000000"/>
                <w:sz w:val="20"/>
                <w:szCs w:val="20"/>
              </w:rPr>
              <w:t>Laidre et al., 2007; Banas et al., 2021</w:t>
            </w:r>
            <w:r w:rsidRPr="003628C1">
              <w:rPr>
                <w:rFonts w:ascii="Times New Roman" w:eastAsiaTheme="minorHAnsi" w:hAnsi="Times New Roman" w:cs="Times New Roman"/>
                <w:color w:val="000000"/>
                <w:sz w:val="20"/>
                <w:szCs w:val="20"/>
              </w:rPr>
              <w:fldChar w:fldCharType="end"/>
            </w:r>
          </w:p>
        </w:tc>
      </w:tr>
      <w:tr w:rsidR="00C612B9" w:rsidRPr="003628C1" w14:paraId="0CB0DDCA" w14:textId="7D53581E" w:rsidTr="00C612B9">
        <w:trPr>
          <w:trHeight w:val="7"/>
          <w:jc w:val="center"/>
        </w:trPr>
        <w:tc>
          <w:tcPr>
            <w:tcW w:w="1267" w:type="dxa"/>
          </w:tcPr>
          <w:p w14:paraId="59EB56D3" w14:textId="4DCC19C6" w:rsidR="002D190E" w:rsidRPr="003628C1" w:rsidRDefault="002D190E" w:rsidP="002D190E">
            <w:pPr>
              <w:spacing w:after="0" w:line="240" w:lineRule="auto"/>
              <w:rPr>
                <w:rFonts w:ascii="Times New Roman" w:hAnsi="Times New Roman" w:cs="Times New Roman"/>
                <w:b/>
                <w:bCs/>
                <w:sz w:val="20"/>
                <w:szCs w:val="20"/>
              </w:rPr>
            </w:pPr>
            <w:r w:rsidRPr="003628C1">
              <w:rPr>
                <w:rFonts w:ascii="Times New Roman" w:hAnsi="Times New Roman" w:cs="Times New Roman"/>
                <w:b/>
                <w:bCs/>
                <w:sz w:val="20"/>
                <w:szCs w:val="20"/>
              </w:rPr>
              <w:t>5. Ringed seal</w:t>
            </w:r>
          </w:p>
        </w:tc>
        <w:tc>
          <w:tcPr>
            <w:tcW w:w="1044" w:type="dxa"/>
          </w:tcPr>
          <w:p w14:paraId="346ED13E" w14:textId="77777777" w:rsidR="002D190E" w:rsidRPr="003628C1" w:rsidRDefault="002D190E" w:rsidP="002D190E">
            <w:pPr>
              <w:spacing w:after="0" w:line="240" w:lineRule="auto"/>
              <w:jc w:val="center"/>
              <w:rPr>
                <w:rFonts w:ascii="Times New Roman" w:hAnsi="Times New Roman" w:cs="Times New Roman"/>
                <w:sz w:val="20"/>
                <w:szCs w:val="20"/>
              </w:rPr>
            </w:pPr>
            <w:r w:rsidRPr="003628C1">
              <w:rPr>
                <w:rFonts w:ascii="Times New Roman" w:hAnsi="Times New Roman" w:cs="Times New Roman"/>
                <w:sz w:val="20"/>
                <w:szCs w:val="20"/>
              </w:rPr>
              <w:t>1.46 individuals per km</w:t>
            </w:r>
            <w:r w:rsidRPr="003628C1">
              <w:rPr>
                <w:rFonts w:ascii="Times New Roman" w:hAnsi="Times New Roman" w:cs="Times New Roman"/>
                <w:sz w:val="20"/>
                <w:szCs w:val="20"/>
                <w:vertAlign w:val="superscript"/>
              </w:rPr>
              <w:t>2</w:t>
            </w:r>
          </w:p>
        </w:tc>
        <w:tc>
          <w:tcPr>
            <w:tcW w:w="1279" w:type="dxa"/>
          </w:tcPr>
          <w:p w14:paraId="1A5E0347" w14:textId="5388ED3D" w:rsidR="002D190E" w:rsidRPr="003628C1" w:rsidRDefault="002D190E" w:rsidP="002D190E">
            <w:pPr>
              <w:spacing w:after="0" w:line="240" w:lineRule="auto"/>
              <w:jc w:val="center"/>
              <w:rPr>
                <w:rFonts w:ascii="Times New Roman" w:hAnsi="Times New Roman" w:cs="Times New Roman"/>
                <w:sz w:val="20"/>
                <w:szCs w:val="20"/>
              </w:rPr>
            </w:pPr>
            <w:r w:rsidRPr="003628C1">
              <w:rPr>
                <w:rFonts w:ascii="Times New Roman" w:hAnsi="Times New Roman" w:cs="Times New Roman"/>
                <w:color w:val="000000"/>
                <w:sz w:val="20"/>
                <w:szCs w:val="20"/>
              </w:rPr>
              <w:fldChar w:fldCharType="begin" w:fldLock="1"/>
            </w:r>
            <w:r w:rsidR="003327FB">
              <w:rPr>
                <w:rFonts w:ascii="Times New Roman" w:hAnsi="Times New Roman" w:cs="Times New Roman"/>
                <w:color w:val="000000"/>
                <w:sz w:val="20"/>
                <w:szCs w:val="20"/>
              </w:rPr>
              <w:instrText>ADDIN CSL_CITATION {"citationItems":[{"id":"ITEM-1","itemData":{"author":[{"dropping-particle":"","family":"Kingsley","given":"Michael C S","non-dropping-particle":"","parse-names":false,"suffix":""}],"container-title":"NAMMCO Scientific Publications","id":"ITEM-1","issued":{"date-parts":[["1998"]]},"page":"181-196","title":"The numbers of ringed seals (Phoca hispida) in Baffin Bay and associated waters","type":"article-journal","volume":"I"},"uris":["http://www.mendeley.com/documents/?uuid=a7953cb8-923e-4eb8-9046-195b784ebff3"]},{"id":"ITEM-2","itemData":{"DOI":"10.7557/3.2979","ISSN":"1560-2206","abstract":"The ringed seal (Phoca hispida) has a circumpolar Arctic distribution. Because of its great importance to northern communities and its role as the primary food of polar bears (Ursus maritimus) the ringed seal has been studied extensively in Canada, Alaska, Russia, Svalbard and Greenland as well as in the Baltic Sea and Karelian lakes. No clear-cut boundaries are known to separate ringed seal stocks in marine waters. Adult seals are thought to be relatively sedentary, but sub-adults sometimes disperse over long distances. Stable ice with good snow cover is considered the most productive habitat although production in pack ice has been little studied. Populations appear to be structured so that immature animals and young adults are consigned to sub-optimal habitat during the spring pupping and breeding season. Annual production in ringed seal populations, defined as thepup percentage in the total population after the late winter pupping season, is probably in the order of 18-24%. Most estimates of maximum sustainable yield are in the order of 7%.The world population of ringed seals is at least a few million. Methods of abundance estimation have included aerial surveys, dog searches and remote sensing of lairs and breathing holes, acoustic monitoring, correlation analysis by reference to sizes of polar bear populations, and inference from estimated energy requirements of bear populations. Aerial strip survey has been the method of choice for estimating seal densities over large areas. Adjustment factors to account for seals not hauled out at the time of the survey, for seals that dove ahead of the aircraft, and for seals on the ice within the surveyed strip but not detected by the observers, are required for estimates of absolute abundance.Male and female ringed seals are sexually mature by 5-7 years of age (earlier at Svalbard). Pupping usually occurs in March or early April and is followed by 5-7 weeks of lactation. Breeding takes place in mid to late May, and implantation is delayed for about 3 months. In at least some parts of their range, ringed seals feed mainly on schooling gadids from late autumn through early spring andon benthic crustaceans and polar cod (Boreogadus saida) from late spring through summer. Little feeding is done during the moult, which takes place in late spring and early summer. Pelagic crustaceans offshore and mysids inshore become important prey in late summer and early autumn in some areas. Ringed seals have several natural pr…","author":[{"dropping-particle":"","family":"Reeves","given":"Randall R","non-dropping-particle":"","parse-names":false,"suffix":""}],"container-title":"NAMMCO Scientific Publications","id":"ITEM-2","issued":{"date-parts":[["1998"]]},"page":"9-45","title":"Distribution, abundance and biology of ringed seals (Phoca hispida): an overview","type":"article-journal","volume":"1"},"uris":["http://www.mendeley.com/documents/?uuid=27c9bc33-dd86-445f-960f-d4a96ae00aa7"]}],"mendeley":{"formattedCitation":"(Kingsley, 1998; Reeves, 1998)","manualFormatting":"Kingsley, 1998; Reeves, 1998","plainTextFormattedCitation":"(Kingsley, 1998; Reeves, 1998)","previouslyFormattedCitation":"(Kingsley, 1998; Reeves, 1998)"},"properties":{"noteIndex":0},"schema":"https://github.com/citation-style-language/schema/raw/master/csl-citation.json"}</w:instrText>
            </w:r>
            <w:r w:rsidRPr="003628C1">
              <w:rPr>
                <w:rFonts w:ascii="Times New Roman" w:hAnsi="Times New Roman" w:cs="Times New Roman"/>
                <w:color w:val="000000"/>
                <w:sz w:val="20"/>
                <w:szCs w:val="20"/>
              </w:rPr>
              <w:fldChar w:fldCharType="separate"/>
            </w:r>
            <w:r w:rsidR="0015119E" w:rsidRPr="003628C1">
              <w:rPr>
                <w:rFonts w:ascii="Times New Roman" w:hAnsi="Times New Roman" w:cs="Times New Roman"/>
                <w:noProof/>
                <w:color w:val="000000"/>
                <w:sz w:val="20"/>
                <w:szCs w:val="20"/>
              </w:rPr>
              <w:t>Kingsley, 1998; Reeves, 1998</w:t>
            </w:r>
            <w:r w:rsidRPr="003628C1">
              <w:rPr>
                <w:rFonts w:ascii="Times New Roman" w:hAnsi="Times New Roman" w:cs="Times New Roman"/>
                <w:color w:val="000000"/>
                <w:sz w:val="20"/>
                <w:szCs w:val="20"/>
              </w:rPr>
              <w:fldChar w:fldCharType="end"/>
            </w:r>
          </w:p>
        </w:tc>
        <w:tc>
          <w:tcPr>
            <w:tcW w:w="777" w:type="dxa"/>
          </w:tcPr>
          <w:p w14:paraId="23B086C6" w14:textId="77777777" w:rsidR="002D190E" w:rsidRPr="003628C1" w:rsidRDefault="002D190E" w:rsidP="002D190E">
            <w:pPr>
              <w:spacing w:after="0" w:line="240" w:lineRule="auto"/>
              <w:jc w:val="center"/>
              <w:rPr>
                <w:rFonts w:ascii="Times New Roman" w:hAnsi="Times New Roman" w:cs="Times New Roman"/>
                <w:sz w:val="20"/>
                <w:szCs w:val="20"/>
              </w:rPr>
            </w:pPr>
            <w:r w:rsidRPr="003628C1">
              <w:rPr>
                <w:rFonts w:ascii="Times New Roman" w:hAnsi="Times New Roman" w:cs="Times New Roman"/>
                <w:sz w:val="20"/>
                <w:szCs w:val="20"/>
              </w:rPr>
              <w:t>73.5</w:t>
            </w:r>
          </w:p>
        </w:tc>
        <w:tc>
          <w:tcPr>
            <w:tcW w:w="1023" w:type="dxa"/>
          </w:tcPr>
          <w:p w14:paraId="462F1473" w14:textId="383E9565" w:rsidR="002D190E" w:rsidRPr="003628C1" w:rsidRDefault="002D190E" w:rsidP="002D190E">
            <w:pPr>
              <w:spacing w:after="0" w:line="240" w:lineRule="auto"/>
              <w:jc w:val="center"/>
              <w:rPr>
                <w:rFonts w:ascii="Times New Roman" w:hAnsi="Times New Roman" w:cs="Times New Roman"/>
                <w:sz w:val="20"/>
                <w:szCs w:val="20"/>
                <w:lang w:val="fr-CA"/>
              </w:rPr>
            </w:pPr>
            <w:r w:rsidRPr="003628C1">
              <w:rPr>
                <w:rFonts w:ascii="Times New Roman" w:hAnsi="Times New Roman" w:cs="Times New Roman"/>
                <w:color w:val="000000"/>
                <w:sz w:val="20"/>
                <w:szCs w:val="20"/>
              </w:rPr>
              <w:fldChar w:fldCharType="begin" w:fldLock="1"/>
            </w:r>
            <w:r w:rsidR="003327FB">
              <w:rPr>
                <w:rFonts w:ascii="Times New Roman" w:hAnsi="Times New Roman" w:cs="Times New Roman"/>
                <w:color w:val="000000"/>
                <w:sz w:val="20"/>
                <w:szCs w:val="20"/>
                <w:lang w:val="fr-CA"/>
              </w:rPr>
              <w:instrText>ADDIN CSL_CITATION {"citationItems":[{"id":"ITEM-1","itemData":{"DOI":"10.1139/cjz-2017-0213","author":[{"dropping-particle":"","family":"Ferguson","given":"Steven H.","non-dropping-particle":"","parse-names":false,"suffix":""},{"dropping-particle":"","family":"Zhu","given":"Xinhua","non-dropping-particle":"","parse-names":false,"suffix":""},{"dropping-particle":"","family":"Young","given":"Brent G.","non-dropping-particle":"","parse-names":false,"suffix":""},{"dropping-particle":"","family":"Yurkowski","given":"David J.","non-dropping-particle":"","parse-names":false,"suffix":""},{"dropping-particle":"","family":"Thiemann","given":"Gregory W.","non-dropping-particle":"","parse-names":false,"suffix":""},{"dropping-particle":"","family":"Fisk","given":"Aaron T.","non-dropping-particle":"","parse-names":false,"suffix":""},{"dropping-particle":"","family":"Muir","given":"Derek C.G.","non-dropping-particle":"","parse-names":false,"suffix":""}],"container-title":"Canadian Journal of Zoology","id":"ITEM-1","issue":"7","issued":{"date-parts":[["2018","7"]]},"page":"649-659","title":"Geographic variation in ringed seal ( &lt;i&gt;Pusa&lt;/i&gt; &lt;i&gt;hispida&lt;/i&gt; ) growth rate and body size","type":"article-journal","volume":"96"},"uris":["http://www.mendeley.com/documents/?uuid=4d7f851b-2225-31e6-b321-401cb05c529e"]}],"mendeley":{"formattedCitation":"(Ferguson et al., 2018)","manualFormatting":"Ferguson et al., 2018","plainTextFormattedCitation":"(Ferguson et al., 2018)","previouslyFormattedCitation":"(Ferguson et al., 2018)"},"properties":{"noteIndex":0},"schema":"https://github.com/citation-style-language/schema/raw/master/csl-citation.json"}</w:instrText>
            </w:r>
            <w:r w:rsidRPr="003628C1">
              <w:rPr>
                <w:rFonts w:ascii="Times New Roman" w:hAnsi="Times New Roman" w:cs="Times New Roman"/>
                <w:color w:val="000000"/>
                <w:sz w:val="20"/>
                <w:szCs w:val="20"/>
              </w:rPr>
              <w:fldChar w:fldCharType="separate"/>
            </w:r>
            <w:r w:rsidR="0015119E" w:rsidRPr="003628C1">
              <w:rPr>
                <w:rFonts w:ascii="Times New Roman" w:hAnsi="Times New Roman" w:cs="Times New Roman"/>
                <w:noProof/>
                <w:color w:val="000000"/>
                <w:sz w:val="20"/>
                <w:szCs w:val="20"/>
                <w:lang w:val="fr-CA"/>
              </w:rPr>
              <w:t>Ferguson et al., 2018</w:t>
            </w:r>
            <w:r w:rsidRPr="003628C1">
              <w:rPr>
                <w:rFonts w:ascii="Times New Roman" w:hAnsi="Times New Roman" w:cs="Times New Roman"/>
                <w:color w:val="000000"/>
                <w:sz w:val="20"/>
                <w:szCs w:val="20"/>
              </w:rPr>
              <w:fldChar w:fldCharType="end"/>
            </w:r>
          </w:p>
        </w:tc>
        <w:tc>
          <w:tcPr>
            <w:tcW w:w="584" w:type="dxa"/>
          </w:tcPr>
          <w:p w14:paraId="1730544D" w14:textId="77777777" w:rsidR="002D190E" w:rsidRPr="003628C1" w:rsidRDefault="002D190E" w:rsidP="002D190E">
            <w:pPr>
              <w:spacing w:after="0" w:line="240" w:lineRule="auto"/>
              <w:jc w:val="center"/>
              <w:rPr>
                <w:rFonts w:ascii="Times New Roman" w:hAnsi="Times New Roman" w:cs="Times New Roman"/>
                <w:sz w:val="20"/>
                <w:szCs w:val="20"/>
              </w:rPr>
            </w:pPr>
            <w:r w:rsidRPr="003628C1">
              <w:rPr>
                <w:rFonts w:ascii="Times New Roman" w:hAnsi="Times New Roman" w:cs="Times New Roman"/>
                <w:sz w:val="20"/>
                <w:szCs w:val="20"/>
              </w:rPr>
              <w:t>43</w:t>
            </w:r>
          </w:p>
        </w:tc>
        <w:tc>
          <w:tcPr>
            <w:tcW w:w="1028" w:type="dxa"/>
          </w:tcPr>
          <w:p w14:paraId="341EBD41" w14:textId="21D8131A" w:rsidR="002D190E" w:rsidRPr="003628C1" w:rsidRDefault="002D190E" w:rsidP="002D190E">
            <w:pPr>
              <w:spacing w:after="0" w:line="240" w:lineRule="auto"/>
              <w:jc w:val="center"/>
              <w:rPr>
                <w:rFonts w:ascii="Times New Roman" w:hAnsi="Times New Roman" w:cs="Times New Roman"/>
                <w:sz w:val="20"/>
                <w:szCs w:val="20"/>
              </w:rPr>
            </w:pPr>
            <w:r w:rsidRPr="003628C1">
              <w:rPr>
                <w:rFonts w:ascii="Times New Roman" w:hAnsi="Times New Roman" w:cs="Times New Roman"/>
                <w:color w:val="000000"/>
                <w:sz w:val="20"/>
                <w:szCs w:val="20"/>
              </w:rPr>
              <w:fldChar w:fldCharType="begin" w:fldLock="1"/>
            </w:r>
            <w:r w:rsidR="003327FB">
              <w:rPr>
                <w:rFonts w:ascii="Times New Roman" w:hAnsi="Times New Roman" w:cs="Times New Roman"/>
                <w:color w:val="000000"/>
                <w:sz w:val="20"/>
                <w:szCs w:val="20"/>
                <w:lang w:val="fr-CA"/>
              </w:rPr>
              <w:instrText>ADDIN CSL_CITATION {"citationItems":[{"id":"ITEM-1","itemData":{"DOI":"10.1139/cjz-2017-0213","author":[{"dropping-particle":"","family":"Ferguson","given":"Steven H.","non-dropping-particle":"","parse-names":false,"suffix":""},{"dropping-particle":"","family":"Zhu","given":"Xinhua","non-dropping-particle":"","parse-names":false,"suffix":""},{"dropping-particle":"","family":"Young","given":"Brent G.","non-dropping-particle":"","parse-names":false,"suffix":""},{"dropping-particle":"","family":"Yurkowski","given":"David J.","non-dropping-particle":"","parse-names":false,"suffix":""},{"dropping-particle":"","family":"Thiemann","given":"Gregory W.","non-dropping-particle":"","parse-names":false,"suffix":""},{"dropping-particle":"","family":"Fisk","given":"Aaron T.","non-dropping-particle":"","parse-names":false,"suffix":""},{"dropping-particle":"","family":"Muir","given":"Derek C.G.","non-dropping-particle":"","parse-names":false,"suffix":""}],"container-title":"Canadian Journal of Zoology","id":"ITEM-1","issue":"7","issued":{"date-parts":[["2018","7"]]},"page":"649-659","title":"Geographic variation in ringed seal ( &lt;i&gt;Pusa&lt;/i&gt; &lt;i&gt;hispida&lt;/i&gt; ) growth rate and body size","type":"article-journal","volume":"96"},"uris":["http://www.mendeley.com/documents/?uuid=4d7f851b-2225-31e6-b321-401cb05c529e"]}],"mendeley":{"formattedCitation":"(Ferguson et al., 2018)","manualFormatting":"Ferguson et al., 2018","plainTextFormattedCitation":"(Ferguson et al., 2018)","previouslyFormattedCitation":"(Ferguson et al., 2018)"},"properties":{"noteIndex":0},"schema":"https://github.com/citation-style-language/schema/raw/master/csl-citation.json"}</w:instrText>
            </w:r>
            <w:r w:rsidRPr="003628C1">
              <w:rPr>
                <w:rFonts w:ascii="Times New Roman" w:hAnsi="Times New Roman" w:cs="Times New Roman"/>
                <w:color w:val="000000"/>
                <w:sz w:val="20"/>
                <w:szCs w:val="20"/>
              </w:rPr>
              <w:fldChar w:fldCharType="separate"/>
            </w:r>
            <w:r w:rsidR="0015119E" w:rsidRPr="003628C1">
              <w:rPr>
                <w:rFonts w:ascii="Times New Roman" w:hAnsi="Times New Roman" w:cs="Times New Roman"/>
                <w:noProof/>
                <w:color w:val="000000"/>
                <w:sz w:val="20"/>
                <w:szCs w:val="20"/>
                <w:lang w:val="fr-CA"/>
              </w:rPr>
              <w:t>Ferguson et al., 2018</w:t>
            </w:r>
            <w:r w:rsidRPr="003628C1">
              <w:rPr>
                <w:rFonts w:ascii="Times New Roman" w:hAnsi="Times New Roman" w:cs="Times New Roman"/>
                <w:color w:val="000000"/>
                <w:sz w:val="20"/>
                <w:szCs w:val="20"/>
              </w:rPr>
              <w:fldChar w:fldCharType="end"/>
            </w:r>
          </w:p>
        </w:tc>
        <w:tc>
          <w:tcPr>
            <w:tcW w:w="961" w:type="dxa"/>
          </w:tcPr>
          <w:p w14:paraId="1A4F31B2" w14:textId="77777777" w:rsidR="002D190E" w:rsidRPr="003628C1" w:rsidRDefault="002D190E" w:rsidP="002D190E">
            <w:pPr>
              <w:spacing w:after="0" w:line="240" w:lineRule="auto"/>
              <w:jc w:val="center"/>
              <w:rPr>
                <w:rFonts w:ascii="Times New Roman" w:hAnsi="Times New Roman" w:cs="Times New Roman"/>
                <w:sz w:val="20"/>
                <w:szCs w:val="20"/>
              </w:rPr>
            </w:pPr>
            <w:r w:rsidRPr="003628C1">
              <w:rPr>
                <w:rFonts w:ascii="Times New Roman" w:hAnsi="Times New Roman" w:cs="Times New Roman"/>
                <w:sz w:val="20"/>
                <w:szCs w:val="20"/>
              </w:rPr>
              <w:t>0.065</w:t>
            </w:r>
          </w:p>
        </w:tc>
        <w:tc>
          <w:tcPr>
            <w:tcW w:w="823" w:type="dxa"/>
          </w:tcPr>
          <w:p w14:paraId="6B322D4A" w14:textId="77777777" w:rsidR="002D190E" w:rsidRPr="003628C1" w:rsidRDefault="002D190E" w:rsidP="002D190E">
            <w:pPr>
              <w:spacing w:after="0" w:line="240" w:lineRule="auto"/>
              <w:jc w:val="center"/>
              <w:rPr>
                <w:rFonts w:ascii="Times New Roman" w:hAnsi="Times New Roman" w:cs="Times New Roman"/>
                <w:sz w:val="20"/>
                <w:szCs w:val="20"/>
              </w:rPr>
            </w:pPr>
            <w:r w:rsidRPr="003628C1">
              <w:rPr>
                <w:rFonts w:ascii="Times New Roman" w:hAnsi="Times New Roman" w:cs="Times New Roman"/>
                <w:sz w:val="20"/>
                <w:szCs w:val="20"/>
              </w:rPr>
              <w:t>0.0087</w:t>
            </w:r>
          </w:p>
        </w:tc>
        <w:tc>
          <w:tcPr>
            <w:tcW w:w="1571" w:type="dxa"/>
          </w:tcPr>
          <w:p w14:paraId="66371C23" w14:textId="2D164B2A" w:rsidR="002D190E" w:rsidRPr="003628C1" w:rsidRDefault="00032DD4" w:rsidP="00032DD4">
            <w:pPr>
              <w:spacing w:after="0" w:line="240" w:lineRule="auto"/>
              <w:jc w:val="center"/>
              <w:rPr>
                <w:rFonts w:ascii="Times New Roman" w:hAnsi="Times New Roman" w:cs="Times New Roman"/>
                <w:sz w:val="20"/>
                <w:szCs w:val="20"/>
              </w:rPr>
            </w:pPr>
            <w:r w:rsidRPr="003628C1">
              <w:rPr>
                <w:rFonts w:ascii="Times New Roman" w:hAnsi="Times New Roman" w:cs="Times New Roman"/>
                <w:color w:val="000000"/>
                <w:sz w:val="20"/>
                <w:szCs w:val="20"/>
              </w:rPr>
              <w:fldChar w:fldCharType="begin" w:fldLock="1"/>
            </w:r>
            <w:r w:rsidR="003327FB">
              <w:rPr>
                <w:rFonts w:ascii="Times New Roman" w:hAnsi="Times New Roman" w:cs="Times New Roman"/>
                <w:color w:val="000000"/>
                <w:sz w:val="20"/>
                <w:szCs w:val="20"/>
              </w:rPr>
              <w:instrText>ADDIN CSL_CITATION {"citationItems":[{"id":"ITEM-1","itemData":{"abstract":"The Nunavut Wildlife Harvest Study (NWHS) was mandated by the Nunavut Lands Claim Agreement (NLCA) and carried out under the direction of the Nunavut Wildlife Management Board (NWMB). Harvest data were collected monthly from Inuit hunters for a total of five years covering the harvest months from June 1996 to May 2001. The purpose of the Harvest Study was to determine current harvesting levels and patterns of Inuit use of wildlife resources. The results of the Harvest Study are to be used by the NWMB to aid in the management of wildlife resources of Nunavut including the calculation of basic needs levels (BNLs). This purpose guided the design and implementation of the study as well as the analysis and reporting of the study results. This document is the Final Report of the results of this important study. The NWHS was carried out under the direction of a Harvest Study Coordinator, with the assistance of Regional Liaison Officers (RLOs), who coordinated the study in each region of Nunavut, and Fieldworkers in each community. Funding for the survey was provided by the Department of Indian Affairs and Northern Development under the Nunavut Implementation Contract. The Harvest Study covered the entire Nunavut Settlement Area (NSA) involving participants from 28 communities in all of the three administrative regions: Baffin, Kitikmeot and Kivalliq regions. In 1999, mid-way through the study, the total population of Nunavut was about 27,000, 85% of whom are Inuit. Non-Inuit residents of Nunavut were not registered in the study. During the course of the Harvest Study 6018 hunters were registered to participate. ... The ultimate question asked during the analysis of Harvest Study data was: how reliable are the harvest estimates? Do they provide an accurate record of the harvesting levels and patterns of Inuit over the study period? At the conclusion of the data analysis the answer to this question is in some cases yes and in other cases no. The size and complexity of the NWHS resulted in data reliability issues that differ not only among communities but also among the years of the study and among the species. As a result, readers are urged to refer to Section 6: Community Results Discussion, when using Harvest Study data. This section includes an assessment of the sources of error listed above for each community and provides community feedback on the data as well as other sources of harvest data for further verification of the results. This Final Report marks t…","author":[{"dropping-particle":"","family":"Priest","given":"H","non-dropping-particle":"","parse-names":false,"suffix":""},{"dropping-particle":"","family":"Usher","given":"P J","non-dropping-particle":"","parse-names":false,"suffix":""}],"id":"ITEM-1","issue":"February","issued":{"date-parts":[["2004"]]},"number-of-pages":"822","title":"The Nunavut wildlife harvest study","type":"report"},"uris":["http://www.mendeley.com/documents/?uuid=33f8cfeb-6be3-4307-bf9b-192c31b715fe"]}],"mendeley":{"formattedCitation":"(Priest and Usher, 2004)","manualFormatting":"Priest and Usher, 2004","plainTextFormattedCitation":"(Priest and Usher, 2004)","previouslyFormattedCitation":"(Priest and Usher, 2004)"},"properties":{"noteIndex":0},"schema":"https://github.com/citation-style-language/schema/raw/master/csl-citation.json"}</w:instrText>
            </w:r>
            <w:r w:rsidRPr="003628C1">
              <w:rPr>
                <w:rFonts w:ascii="Times New Roman" w:hAnsi="Times New Roman" w:cs="Times New Roman"/>
                <w:color w:val="000000"/>
                <w:sz w:val="20"/>
                <w:szCs w:val="20"/>
              </w:rPr>
              <w:fldChar w:fldCharType="separate"/>
            </w:r>
            <w:r w:rsidR="0015119E" w:rsidRPr="003628C1">
              <w:rPr>
                <w:rFonts w:ascii="Times New Roman" w:hAnsi="Times New Roman" w:cs="Times New Roman"/>
                <w:noProof/>
                <w:color w:val="000000"/>
                <w:sz w:val="20"/>
                <w:szCs w:val="20"/>
              </w:rPr>
              <w:t>Priest and Usher, 2004</w:t>
            </w:r>
            <w:r w:rsidRPr="003628C1">
              <w:rPr>
                <w:rFonts w:ascii="Times New Roman" w:hAnsi="Times New Roman" w:cs="Times New Roman"/>
                <w:color w:val="000000"/>
                <w:sz w:val="20"/>
                <w:szCs w:val="20"/>
              </w:rPr>
              <w:fldChar w:fldCharType="end"/>
            </w:r>
          </w:p>
        </w:tc>
        <w:tc>
          <w:tcPr>
            <w:tcW w:w="730" w:type="dxa"/>
          </w:tcPr>
          <w:p w14:paraId="7F004F7D" w14:textId="341A0B7A" w:rsidR="002D190E" w:rsidRPr="003628C1" w:rsidRDefault="002D190E" w:rsidP="002D190E">
            <w:pPr>
              <w:spacing w:after="0" w:line="240" w:lineRule="auto"/>
              <w:jc w:val="center"/>
              <w:rPr>
                <w:rFonts w:ascii="Times New Roman" w:hAnsi="Times New Roman" w:cs="Times New Roman"/>
                <w:sz w:val="20"/>
                <w:szCs w:val="20"/>
              </w:rPr>
            </w:pPr>
            <w:r w:rsidRPr="003628C1">
              <w:rPr>
                <w:rFonts w:ascii="Times New Roman" w:hAnsi="Times New Roman" w:cs="Times New Roman"/>
                <w:sz w:val="20"/>
                <w:szCs w:val="20"/>
              </w:rPr>
              <w:t>0.146</w:t>
            </w:r>
          </w:p>
        </w:tc>
        <w:tc>
          <w:tcPr>
            <w:tcW w:w="579" w:type="dxa"/>
          </w:tcPr>
          <w:p w14:paraId="49F665EC" w14:textId="77777777" w:rsidR="002D190E" w:rsidRPr="003628C1" w:rsidRDefault="002D190E" w:rsidP="002D190E">
            <w:pPr>
              <w:spacing w:after="0" w:line="240" w:lineRule="auto"/>
              <w:jc w:val="center"/>
              <w:rPr>
                <w:rFonts w:ascii="Times New Roman" w:hAnsi="Times New Roman" w:cs="Times New Roman"/>
                <w:sz w:val="20"/>
                <w:szCs w:val="20"/>
              </w:rPr>
            </w:pPr>
            <w:r w:rsidRPr="003628C1">
              <w:rPr>
                <w:rFonts w:ascii="Times New Roman" w:hAnsi="Times New Roman" w:cs="Times New Roman"/>
                <w:sz w:val="20"/>
                <w:szCs w:val="20"/>
              </w:rPr>
              <w:t>15.3</w:t>
            </w:r>
          </w:p>
        </w:tc>
        <w:tc>
          <w:tcPr>
            <w:tcW w:w="1649" w:type="dxa"/>
          </w:tcPr>
          <w:p w14:paraId="0168619A" w14:textId="69ACB117" w:rsidR="002D190E" w:rsidRPr="003628C1" w:rsidRDefault="00032DD4" w:rsidP="004A55D4">
            <w:pPr>
              <w:spacing w:after="0" w:line="240" w:lineRule="auto"/>
              <w:jc w:val="center"/>
              <w:rPr>
                <w:rFonts w:ascii="Times New Roman" w:hAnsi="Times New Roman" w:cs="Times New Roman"/>
                <w:sz w:val="20"/>
                <w:szCs w:val="20"/>
                <w:lang w:val="fr-CA"/>
              </w:rPr>
            </w:pPr>
            <w:r w:rsidRPr="003628C1">
              <w:rPr>
                <w:rFonts w:ascii="Times New Roman" w:hAnsi="Times New Roman" w:cs="Times New Roman"/>
                <w:color w:val="000000"/>
                <w:sz w:val="20"/>
                <w:szCs w:val="20"/>
              </w:rPr>
              <w:fldChar w:fldCharType="begin" w:fldLock="1"/>
            </w:r>
            <w:r w:rsidR="003327FB">
              <w:rPr>
                <w:rFonts w:ascii="Times New Roman" w:hAnsi="Times New Roman" w:cs="Times New Roman"/>
                <w:color w:val="000000"/>
                <w:sz w:val="20"/>
                <w:szCs w:val="20"/>
                <w:lang w:val="fr-CA"/>
              </w:rPr>
              <w:instrText>ADDIN CSL_CITATION {"citationItems":[{"id":"ITEM-1","itemData":{"DOI":"10.1016/j.cbpa.2008.11.008","abstract":"The metabolic rate of harp (Pagophilus groenlandicus), harbor (Phoca vitulina), and ringed seals (Pusa hispida) was measured at various temperatures in air and water to estimate basal metabolic rates (BMRs) in these species. The basal rate and body composition of three harp seals were also measured throughout the year to examine the extent to which they vary seasonally. Marine mammalian carnivores generally have BMRs that are over three times the rates expected from body mass in mammals generally, both as a response to a cold-water distribution and to carnivorous food habits with the basal rates of terrestrial carnivores averaging about 1.8 times the mean of mammals. Phocid seals, however, have basal rates of metabolism that are 30% lower than other marine carnivores. Captive seals undergo profound changes in body mass and food consumption throughout the year, and after accounting for changes in body mass, the lowest rate of food intake occurs in summer. Contrary to earlier observations, harp seals also have lower basal rates during summer than during winter, but the variation in BMR, relative to mass expectations, was not associated with changes in the size of fat deposits. The summer reduction in energy expenditure and food consumption correlated with a reduction in BMR. That is, changes in BMR account for a significant portion of the seasonal variation in energy expenditure in the harp seal. Changes in body mass of harp seals throughout the year were due not only to changes in the size of body fat deposits, but also to changes in lean body mass. These results suggest that bioenergetics models used to predict prey consumption by seals should include time-variant energy requirements.","author":[{"dropping-particle":"","family":"Ochoa-Acuña","given":"Hugo G","non-dropping-particle":"","parse-names":false,"suffix":""},{"dropping-particle":"","family":"Mcnab","given":"Brian K","non-dropping-particle":"","parse-names":false,"suffix":""},{"dropping-particle":"","family":"Miller","given":"Edward H","non-dropping-particle":"","parse-names":false,"suffix":""}],"container-title":"Comparative Biochemistry and Physiology, Part A","id":"ITEM-1","issued":{"date-parts":[["2008"]]},"page":"341-350","title":"Seasonal energetics of northern phocid seals","type":"article-journal","volume":"152"},"uris":["http://www.mendeley.com/documents/?uuid=d52893dc-26b4-335c-933f-1f62b320871b"]}],"mendeley":{"formattedCitation":"(Ochoa-Acuña et al., 2008)","manualFormatting":"Ochoa-Acuña et al., 2008","plainTextFormattedCitation":"(Ochoa-Acuña et al., 2008)","previouslyFormattedCitation":"(Ochoa-Acuña et al., 2008)"},"properties":{"noteIndex":0},"schema":"https://github.com/citation-style-language/schema/raw/master/csl-citation.json"}</w:instrText>
            </w:r>
            <w:r w:rsidRPr="003628C1">
              <w:rPr>
                <w:rFonts w:ascii="Times New Roman" w:hAnsi="Times New Roman" w:cs="Times New Roman"/>
                <w:color w:val="000000"/>
                <w:sz w:val="20"/>
                <w:szCs w:val="20"/>
              </w:rPr>
              <w:fldChar w:fldCharType="separate"/>
            </w:r>
            <w:r w:rsidR="0015119E" w:rsidRPr="003628C1">
              <w:rPr>
                <w:rFonts w:ascii="Times New Roman" w:hAnsi="Times New Roman" w:cs="Times New Roman"/>
                <w:noProof/>
                <w:color w:val="000000"/>
                <w:sz w:val="20"/>
                <w:szCs w:val="20"/>
                <w:lang w:val="fr-CA"/>
              </w:rPr>
              <w:t>Ochoa-Acuña et al., 2008</w:t>
            </w:r>
            <w:r w:rsidRPr="003628C1">
              <w:rPr>
                <w:rFonts w:ascii="Times New Roman" w:hAnsi="Times New Roman" w:cs="Times New Roman"/>
                <w:color w:val="000000"/>
                <w:sz w:val="20"/>
                <w:szCs w:val="20"/>
              </w:rPr>
              <w:fldChar w:fldCharType="end"/>
            </w:r>
          </w:p>
        </w:tc>
      </w:tr>
      <w:tr w:rsidR="00C612B9" w:rsidRPr="003628C1" w14:paraId="12C66FAA" w14:textId="1C74F73C" w:rsidTr="00C612B9">
        <w:trPr>
          <w:trHeight w:val="7"/>
          <w:jc w:val="center"/>
        </w:trPr>
        <w:tc>
          <w:tcPr>
            <w:tcW w:w="1267" w:type="dxa"/>
          </w:tcPr>
          <w:p w14:paraId="783933B2" w14:textId="77777777" w:rsidR="002D190E" w:rsidRPr="003628C1" w:rsidRDefault="002D190E" w:rsidP="002D190E">
            <w:pPr>
              <w:spacing w:after="0" w:line="240" w:lineRule="auto"/>
              <w:rPr>
                <w:rFonts w:ascii="Times New Roman" w:hAnsi="Times New Roman" w:cs="Times New Roman"/>
                <w:b/>
                <w:bCs/>
                <w:sz w:val="20"/>
                <w:szCs w:val="20"/>
              </w:rPr>
            </w:pPr>
            <w:r w:rsidRPr="003628C1">
              <w:rPr>
                <w:rFonts w:ascii="Times New Roman" w:hAnsi="Times New Roman" w:cs="Times New Roman"/>
                <w:b/>
                <w:bCs/>
                <w:sz w:val="20"/>
                <w:szCs w:val="20"/>
              </w:rPr>
              <w:t>6. Other seals</w:t>
            </w:r>
          </w:p>
        </w:tc>
        <w:tc>
          <w:tcPr>
            <w:tcW w:w="1044" w:type="dxa"/>
          </w:tcPr>
          <w:p w14:paraId="45811F09" w14:textId="77777777" w:rsidR="002D190E" w:rsidRPr="003628C1" w:rsidRDefault="002D190E" w:rsidP="002D190E">
            <w:pPr>
              <w:spacing w:after="0" w:line="240" w:lineRule="auto"/>
              <w:jc w:val="center"/>
              <w:rPr>
                <w:rFonts w:ascii="Times New Roman" w:hAnsi="Times New Roman" w:cs="Times New Roman"/>
                <w:sz w:val="20"/>
                <w:szCs w:val="20"/>
              </w:rPr>
            </w:pPr>
            <w:r w:rsidRPr="003628C1">
              <w:rPr>
                <w:rFonts w:ascii="Times New Roman" w:hAnsi="Times New Roman" w:cs="Times New Roman"/>
                <w:sz w:val="20"/>
                <w:szCs w:val="20"/>
              </w:rPr>
              <w:t>8,203,500 individuals</w:t>
            </w:r>
          </w:p>
        </w:tc>
        <w:tc>
          <w:tcPr>
            <w:tcW w:w="1279" w:type="dxa"/>
          </w:tcPr>
          <w:p w14:paraId="0590815A" w14:textId="41AADB6C" w:rsidR="002D190E" w:rsidRPr="003628C1" w:rsidRDefault="002D190E" w:rsidP="002D190E">
            <w:pPr>
              <w:spacing w:after="0" w:line="240" w:lineRule="auto"/>
              <w:jc w:val="center"/>
              <w:rPr>
                <w:rFonts w:ascii="Times New Roman" w:hAnsi="Times New Roman" w:cs="Times New Roman"/>
                <w:sz w:val="20"/>
                <w:szCs w:val="20"/>
              </w:rPr>
            </w:pPr>
            <w:r w:rsidRPr="003628C1">
              <w:rPr>
                <w:rFonts w:ascii="Times New Roman" w:hAnsi="Times New Roman" w:cs="Times New Roman"/>
                <w:color w:val="000000"/>
                <w:sz w:val="20"/>
                <w:szCs w:val="20"/>
              </w:rPr>
              <w:fldChar w:fldCharType="begin" w:fldLock="1"/>
            </w:r>
            <w:r w:rsidR="003327FB">
              <w:rPr>
                <w:rFonts w:ascii="Times New Roman" w:hAnsi="Times New Roman" w:cs="Times New Roman"/>
                <w:color w:val="000000"/>
                <w:sz w:val="20"/>
                <w:szCs w:val="20"/>
              </w:rPr>
              <w:instrText>ADDIN CSL_CITATION {"citationItems":[{"id":"ITEM-1","itemData":{"author":[{"dropping-particle":"","family":"Hammill","given":"M.O.","non-dropping-particle":"","parse-names":false,"suffix":""},{"dropping-particle":"","family":"Stenson","given":"G.","non-dropping-particle":"","parse-names":false,"suffix":""}],"id":"ITEM-1","issued":{"date-parts":[["2006"]]},"number-of-pages":"19","title":"Abundance of Northwest Atlantic hooded seals (1960-2005)","type":"report"},"uris":["http://www.mendeley.com/documents/?uuid=02af2bb2-02d2-32c7-be1d-d800a3c09010"]},{"id":"ITEM-2","itemData":{"author":[{"dropping-particle":"","family":"Cameron","given":"M F","non-dropping-particle":"","parse-names":false,"suffix":""},{"dropping-particle":"","family":"Bengtson","given":"J L","non-dropping-particle":"","parse-names":false,"suffix":""},{"dropping-particle":"","family":"Boveng","given":"P L","non-dropping-particle":"","parse-names":false,"suffix":""},{"dropping-particle":"","family":"Jansen","given":"J K","non-dropping-particle":"","parse-names":false,"suffix":""},{"dropping-particle":"","family":"Kelly","given":"B P","non-dropping-particle":"","parse-names":false,"suffix":""},{"dropping-particle":"","family":"Dahle","given":"S P","non-dropping-particle":"","parse-names":false,"suffix":""},{"dropping-particle":"","family":"Logerwell","given":"E A","non-dropping-particle":"","parse-names":false,"suffix":""},{"dropping-particle":"","family":"Overland","given":"J E","non-dropping-particle":"","parse-names":false,"suffix":""},{"dropping-particle":"","family":"Sabine","given":"C L","non-dropping-particle":"","parse-names":false,"suffix":""},{"dropping-particle":"","family":"Waring","given":"G T","non-dropping-particle":"","parse-names":false,"suffix":""},{"dropping-particle":"","family":"Wilder","given":"J M","non-dropping-particle":"","parse-names":false,"suffix":""}],"container-title":"NOAA Technical Memorandum","id":"ITEM-2","issued":{"date-parts":[["2010"]]},"title":"Status Review of the Bearded Seal (Erignathus barbatus)","type":"report"},"uris":["http://www.mendeley.com/documents/?uuid=b086da4a-e7f2-3f2d-b882-525c7bf76f0f"]},{"id":"ITEM-3","itemData":{"DOI":"10.1016/j.biocon.2015.09.016","ISSN":"00063207","abstract":"Harp seals require pack ice as a platform for resting, to give birth and nurse their young. They are also subject to commercial and subsistence harvesting. In the late 1990's there were concerns that the Northwest Atlantic population would decline to very low levels unless a management system using Potential Biological Removals (PBR) was adopted. Canada followed a different approach and high harvests based on an alternative management framework continued throughout the next decade. We examined the status of the Northwest Atlantic harp seal population using a three parameter population model that incorporates information on reproductive rates, removals, and ice-related mortality acting on young of the year. By 1971, the population had declined to a minimum of 1.1 million animals and a quota was introduced, which allowed the population to increase. In 1996, the quota was raised and harvests increased substantially. Population growth continued, even as herd productivity declined. The population reached a maximum of 7.8 million animals in 2008 and has leveled off at around 7.4 million animals. Climate change is expected to result in a decline in the amount of seasonal pack ice in Atlantic Canada, which adds uncertainty to the future of this population. Although the results presented in this paper focused on how the status of this population has evolved over the last 60. years, our integrated modeling approach can also be used to examine scenarios that project into the future, to test the impacts of various management decisions in a changing environment.","author":[{"dropping-particle":"","family":"Hammill","given":"Mike O.","non-dropping-particle":"","parse-names":false,"suffix":""},{"dropping-particle":"","family":"Stenson","given":"Garry B.","non-dropping-particle":"","parse-names":false,"suffix":""},{"dropping-particle":"","family":"Doniol-Valcroze","given":"Thomas","non-dropping-particle":"","parse-names":false,"suffix":""},{"dropping-particle":"","family":"Mosnier","given":"Arnaud","non-dropping-particle":"","parse-names":false,"suffix":""}],"container-title":"Biological Conservation","id":"ITEM-3","issued":{"date-parts":[["2015","12","1"]]},"page":"181-191","publisher":"Elsevier Ltd","title":"Conservation of northwest Atlantic harp seals: Past success, future uncertainty?","type":"article-journal","volume":"192"},"uris":["http://www.mendeley.com/documents/?uuid=8955aa30-c7d9-3390-a968-5bf8dcde705f"]}],"mendeley":{"formattedCitation":"(Cameron et al., 2010; Hammill et al., 2015; Hammill and Stenson, 2006)","manualFormatting":"Hammill and Stenson, 2006; Cameron et al., 2010; Hammill et al., 2015","plainTextFormattedCitation":"(Cameron et al., 2010; Hammill et al., 2015; Hammill and Stenson, 2006)","previouslyFormattedCitation":"(Hammill and Stenson, 2006; Cameron et al., 2010; Hammill et al., 2015)"},"properties":{"noteIndex":0},"schema":"https://github.com/citation-style-language/schema/raw/master/csl-citation.json"}</w:instrText>
            </w:r>
            <w:r w:rsidRPr="003628C1">
              <w:rPr>
                <w:rFonts w:ascii="Times New Roman" w:hAnsi="Times New Roman" w:cs="Times New Roman"/>
                <w:color w:val="000000"/>
                <w:sz w:val="20"/>
                <w:szCs w:val="20"/>
              </w:rPr>
              <w:fldChar w:fldCharType="separate"/>
            </w:r>
            <w:r w:rsidR="0015119E" w:rsidRPr="003628C1">
              <w:rPr>
                <w:rFonts w:ascii="Times New Roman" w:hAnsi="Times New Roman" w:cs="Times New Roman"/>
                <w:noProof/>
                <w:color w:val="000000"/>
                <w:sz w:val="20"/>
                <w:szCs w:val="20"/>
              </w:rPr>
              <w:t>Hammill and Stenson, 2006; Cameron et al., 2010; Hammill et al., 2015</w:t>
            </w:r>
            <w:r w:rsidRPr="003628C1">
              <w:rPr>
                <w:rFonts w:ascii="Times New Roman" w:hAnsi="Times New Roman" w:cs="Times New Roman"/>
                <w:color w:val="000000"/>
                <w:sz w:val="20"/>
                <w:szCs w:val="20"/>
              </w:rPr>
              <w:fldChar w:fldCharType="end"/>
            </w:r>
          </w:p>
        </w:tc>
        <w:tc>
          <w:tcPr>
            <w:tcW w:w="777" w:type="dxa"/>
          </w:tcPr>
          <w:p w14:paraId="13BF0E73" w14:textId="77777777" w:rsidR="002D190E" w:rsidRPr="003628C1" w:rsidRDefault="002D190E" w:rsidP="002D190E">
            <w:pPr>
              <w:spacing w:after="0" w:line="240" w:lineRule="auto"/>
              <w:jc w:val="center"/>
              <w:rPr>
                <w:rFonts w:ascii="Times New Roman" w:hAnsi="Times New Roman" w:cs="Times New Roman"/>
                <w:sz w:val="20"/>
                <w:szCs w:val="20"/>
              </w:rPr>
            </w:pPr>
            <w:r w:rsidRPr="003628C1">
              <w:rPr>
                <w:rFonts w:ascii="Times New Roman" w:hAnsi="Times New Roman" w:cs="Times New Roman"/>
                <w:sz w:val="20"/>
                <w:szCs w:val="20"/>
              </w:rPr>
              <w:t>138.9</w:t>
            </w:r>
          </w:p>
        </w:tc>
        <w:tc>
          <w:tcPr>
            <w:tcW w:w="1023" w:type="dxa"/>
          </w:tcPr>
          <w:p w14:paraId="239A0076" w14:textId="5937800F" w:rsidR="002D190E" w:rsidRPr="003628C1" w:rsidRDefault="002D190E" w:rsidP="002D190E">
            <w:pPr>
              <w:spacing w:after="0" w:line="240" w:lineRule="auto"/>
              <w:jc w:val="center"/>
              <w:rPr>
                <w:rFonts w:ascii="Times New Roman" w:hAnsi="Times New Roman" w:cs="Times New Roman"/>
                <w:sz w:val="20"/>
                <w:szCs w:val="20"/>
              </w:rPr>
            </w:pPr>
            <w:r w:rsidRPr="003628C1">
              <w:rPr>
                <w:rFonts w:ascii="Times New Roman" w:hAnsi="Times New Roman" w:cs="Times New Roman"/>
                <w:color w:val="000000"/>
                <w:sz w:val="20"/>
                <w:szCs w:val="20"/>
              </w:rPr>
              <w:fldChar w:fldCharType="begin" w:fldLock="1"/>
            </w:r>
            <w:r w:rsidR="003327FB">
              <w:rPr>
                <w:rFonts w:ascii="Times New Roman" w:hAnsi="Times New Roman" w:cs="Times New Roman"/>
                <w:color w:val="000000"/>
                <w:sz w:val="20"/>
                <w:szCs w:val="20"/>
              </w:rPr>
              <w:instrText>ADDIN CSL_CITATION {"citationItems":[{"id":"ITEM-1","itemData":{"abstract":"Generalized survival models were applied to growth curves published for 17 species of cetaceans (5 mysticetes, 12 odontocetes) and 13 species of pinnipeds (1 odobenid, 4 otariids, 8 phocids). The mean mass of all individuals in the population was calculated and plotted against the maximum body length reported for each species. The data showed strong linearity (on logarithmic scales), with three distinct clusters of points corresponding to the mysticetes (baleen whales), odontocetes (toothed whales), and pinnipeds (seals, sea lions, and walruses). Exceptions to this pattern were the sperm whales, which appeared to be more closely related to the mysticetes than to the odontocetes. Regression equations were applied to the maximum lengths reported for 76 species of marine mammals without published growth curves. Estimates of mean body mass were thus derived for 106 living species of marine mammals. Résumé : Des modèles généralisés de survie ont été appliqués aux courbes de croissance publiées de 17 espèces de cétacés (5 mysticètes, 12 odontocètes) et 13 espèces de pinnipèdes (1 odobénidé, 4 otariidés, 8 phocidés). La masse moyenne de tous les individus de la population a été calculée et confrontée, dans un diagramme, à la longueur corporelle maximale de chaque espèce. Les diagrammes ont mis en lumière une forte linéarité (sur des échelles logarithmiques) et regroupé trois nuages distincts de points correspondant aux mysticètes (baleines à fanons), aux odontocètes (baleines à dents) et aux pinnipèdes (phoques, otaries et morses). Les cachalots font exception dans cette classification, puisqu'ils se rapprochent plus des mysticètes que des odontocètes. Des équations de régression ont permis de déterminer la masse moyenne de 76 espèces de mammifères marins à longueur maximale connue, mais dont les courbes de croissance n'ont jamais été publiées. Nous avons donc pu obtenir l'estimation de la masse moyenne chez 106 espèces vivantes de mammifères marins. [Traduit par la Rédaction]","author":[{"dropping-particle":"","family":"Trites","given":"Andrew W","non-dropping-particle":"","parse-names":false,"suffix":""},{"dropping-particle":"","family":"Pauly","given":"Daniel","non-dropping-particle":"","parse-names":false,"suffix":""}],"container-title":"Can. J. Zool","id":"ITEM-1","issued":{"date-parts":[["1998"]]},"page":"886-896","title":"Estimating mean body masses of marine mammals from maximum body lengths","type":"article-journal","volume":"76"},"uris":["http://www.mendeley.com/documents/?uuid=7c06a92b-c9bf-3cdb-91e0-81ae018e460d"]}],"mendeley":{"formattedCitation":"(Trites and Pauly, 1998)","manualFormatting":"Trites and Pauly, 1998","plainTextFormattedCitation":"(Trites and Pauly, 1998)","previouslyFormattedCitation":"(Trites and Pauly, 1998)"},"properties":{"noteIndex":0},"schema":"https://github.com/citation-style-language/schema/raw/master/csl-citation.json"}</w:instrText>
            </w:r>
            <w:r w:rsidRPr="003628C1">
              <w:rPr>
                <w:rFonts w:ascii="Times New Roman" w:hAnsi="Times New Roman" w:cs="Times New Roman"/>
                <w:color w:val="000000"/>
                <w:sz w:val="20"/>
                <w:szCs w:val="20"/>
              </w:rPr>
              <w:fldChar w:fldCharType="separate"/>
            </w:r>
            <w:r w:rsidR="0015119E" w:rsidRPr="003628C1">
              <w:rPr>
                <w:rFonts w:ascii="Times New Roman" w:hAnsi="Times New Roman" w:cs="Times New Roman"/>
                <w:noProof/>
                <w:color w:val="000000"/>
                <w:sz w:val="20"/>
                <w:szCs w:val="20"/>
              </w:rPr>
              <w:t>Trites and Pauly, 1998</w:t>
            </w:r>
            <w:r w:rsidRPr="003628C1">
              <w:rPr>
                <w:rFonts w:ascii="Times New Roman" w:hAnsi="Times New Roman" w:cs="Times New Roman"/>
                <w:color w:val="000000"/>
                <w:sz w:val="20"/>
                <w:szCs w:val="20"/>
              </w:rPr>
              <w:fldChar w:fldCharType="end"/>
            </w:r>
          </w:p>
        </w:tc>
        <w:tc>
          <w:tcPr>
            <w:tcW w:w="584" w:type="dxa"/>
          </w:tcPr>
          <w:p w14:paraId="6610688F" w14:textId="77777777" w:rsidR="002D190E" w:rsidRPr="003628C1" w:rsidRDefault="002D190E" w:rsidP="002D190E">
            <w:pPr>
              <w:spacing w:after="0" w:line="240" w:lineRule="auto"/>
              <w:jc w:val="center"/>
              <w:rPr>
                <w:rFonts w:ascii="Times New Roman" w:hAnsi="Times New Roman" w:cs="Times New Roman"/>
                <w:sz w:val="20"/>
                <w:szCs w:val="20"/>
              </w:rPr>
            </w:pPr>
            <w:r w:rsidRPr="003628C1">
              <w:rPr>
                <w:rFonts w:ascii="Times New Roman" w:hAnsi="Times New Roman" w:cs="Times New Roman"/>
                <w:sz w:val="20"/>
                <w:szCs w:val="20"/>
              </w:rPr>
              <w:t>30</w:t>
            </w:r>
          </w:p>
        </w:tc>
        <w:tc>
          <w:tcPr>
            <w:tcW w:w="1028" w:type="dxa"/>
          </w:tcPr>
          <w:p w14:paraId="1E8830E9" w14:textId="36209DBE" w:rsidR="002D190E" w:rsidRPr="003628C1" w:rsidRDefault="002D190E" w:rsidP="002D190E">
            <w:pPr>
              <w:spacing w:after="0" w:line="240" w:lineRule="auto"/>
              <w:jc w:val="center"/>
              <w:rPr>
                <w:rFonts w:ascii="Times New Roman" w:hAnsi="Times New Roman" w:cs="Times New Roman"/>
                <w:sz w:val="20"/>
                <w:szCs w:val="20"/>
              </w:rPr>
            </w:pPr>
            <w:r w:rsidRPr="003628C1">
              <w:rPr>
                <w:rFonts w:ascii="Times New Roman" w:hAnsi="Times New Roman" w:cs="Times New Roman"/>
                <w:color w:val="000000"/>
                <w:sz w:val="20"/>
                <w:szCs w:val="20"/>
              </w:rPr>
              <w:fldChar w:fldCharType="begin" w:fldLock="1"/>
            </w:r>
            <w:r w:rsidR="003327FB">
              <w:rPr>
                <w:rFonts w:ascii="Times New Roman" w:hAnsi="Times New Roman" w:cs="Times New Roman"/>
                <w:color w:val="000000"/>
                <w:sz w:val="20"/>
                <w:szCs w:val="20"/>
              </w:rPr>
              <w:instrText>ADDIN CSL_CITATION {"citationItems":[{"id":"ITEM-1","itemData":{"abstract":"Generalized survival models were applied to growth curves published for 17 species of cetaceans (5 mysticetes, 12 odontocetes) and 13 species of pinnipeds (1 odobenid, 4 otariids, 8 phocids). The mean mass of all individuals in the population was calculated and plotted against the maximum body length reported for each species. The data showed strong linearity (on logarithmic scales), with three distinct clusters of points corresponding to the mysticetes (baleen whales), odontocetes (toothed whales), and pinnipeds (seals, sea lions, and walruses). Exceptions to this pattern were the sperm whales, which appeared to be more closely related to the mysticetes than to the odontocetes. Regression equations were applied to the maximum lengths reported for 76 species of marine mammals without published growth curves. Estimates of mean body mass were thus derived for 106 living species of marine mammals. Résumé : Des modèles généralisés de survie ont été appliqués aux courbes de croissance publiées de 17 espèces de cétacés (5 mysticètes, 12 odontocètes) et 13 espèces de pinnipèdes (1 odobénidé, 4 otariidés, 8 phocidés). La masse moyenne de tous les individus de la population a été calculée et confrontée, dans un diagramme, à la longueur corporelle maximale de chaque espèce. Les diagrammes ont mis en lumière une forte linéarité (sur des échelles logarithmiques) et regroupé trois nuages distincts de points correspondant aux mysticètes (baleines à fanons), aux odontocètes (baleines à dents) et aux pinnipèdes (phoques, otaries et morses). Les cachalots font exception dans cette classification, puisqu'ils se rapprochent plus des mysticètes que des odontocètes. Des équations de régression ont permis de déterminer la masse moyenne de 76 espèces de mammifères marins à longueur maximale connue, mais dont les courbes de croissance n'ont jamais été publiées. Nous avons donc pu obtenir l'estimation de la masse moyenne chez 106 espèces vivantes de mammifères marins. [Traduit par la Rédaction]","author":[{"dropping-particle":"","family":"Trites","given":"Andrew W","non-dropping-particle":"","parse-names":false,"suffix":""},{"dropping-particle":"","family":"Pauly","given":"Daniel","non-dropping-particle":"","parse-names":false,"suffix":""}],"container-title":"Can. J. Zool","id":"ITEM-1","issued":{"date-parts":[["1998"]]},"page":"886-896","title":"Estimating mean body masses of marine mammals from maximum body lengths","type":"article-journal","volume":"76"},"uris":["http://www.mendeley.com/documents/?uuid=7c06a92b-c9bf-3cdb-91e0-81ae018e460d"]}],"mendeley":{"formattedCitation":"(Trites and Pauly, 1998)","manualFormatting":"Trites and Pauly, 1998","plainTextFormattedCitation":"(Trites and Pauly, 1998)","previouslyFormattedCitation":"(Trites and Pauly, 1998)"},"properties":{"noteIndex":0},"schema":"https://github.com/citation-style-language/schema/raw/master/csl-citation.json"}</w:instrText>
            </w:r>
            <w:r w:rsidRPr="003628C1">
              <w:rPr>
                <w:rFonts w:ascii="Times New Roman" w:hAnsi="Times New Roman" w:cs="Times New Roman"/>
                <w:color w:val="000000"/>
                <w:sz w:val="20"/>
                <w:szCs w:val="20"/>
              </w:rPr>
              <w:fldChar w:fldCharType="separate"/>
            </w:r>
            <w:r w:rsidR="0015119E" w:rsidRPr="003628C1">
              <w:rPr>
                <w:rFonts w:ascii="Times New Roman" w:hAnsi="Times New Roman" w:cs="Times New Roman"/>
                <w:noProof/>
                <w:color w:val="000000"/>
                <w:sz w:val="20"/>
                <w:szCs w:val="20"/>
              </w:rPr>
              <w:t>Trites and Pauly, 1998</w:t>
            </w:r>
            <w:r w:rsidRPr="003628C1">
              <w:rPr>
                <w:rFonts w:ascii="Times New Roman" w:hAnsi="Times New Roman" w:cs="Times New Roman"/>
                <w:color w:val="000000"/>
                <w:sz w:val="20"/>
                <w:szCs w:val="20"/>
              </w:rPr>
              <w:fldChar w:fldCharType="end"/>
            </w:r>
          </w:p>
        </w:tc>
        <w:tc>
          <w:tcPr>
            <w:tcW w:w="961" w:type="dxa"/>
          </w:tcPr>
          <w:p w14:paraId="69C910E4" w14:textId="77777777" w:rsidR="002D190E" w:rsidRPr="003628C1" w:rsidRDefault="002D190E" w:rsidP="002D190E">
            <w:pPr>
              <w:spacing w:after="0" w:line="240" w:lineRule="auto"/>
              <w:jc w:val="center"/>
              <w:rPr>
                <w:rFonts w:ascii="Times New Roman" w:hAnsi="Times New Roman" w:cs="Times New Roman"/>
                <w:sz w:val="20"/>
                <w:szCs w:val="20"/>
              </w:rPr>
            </w:pPr>
            <w:r w:rsidRPr="003628C1">
              <w:rPr>
                <w:rFonts w:ascii="Times New Roman" w:hAnsi="Times New Roman" w:cs="Times New Roman"/>
                <w:sz w:val="20"/>
                <w:szCs w:val="20"/>
              </w:rPr>
              <w:t>0.088</w:t>
            </w:r>
          </w:p>
        </w:tc>
        <w:tc>
          <w:tcPr>
            <w:tcW w:w="823" w:type="dxa"/>
          </w:tcPr>
          <w:p w14:paraId="6199E826" w14:textId="77777777" w:rsidR="002D190E" w:rsidRPr="003628C1" w:rsidRDefault="002D190E" w:rsidP="002D190E">
            <w:pPr>
              <w:spacing w:after="0" w:line="240" w:lineRule="auto"/>
              <w:jc w:val="center"/>
              <w:rPr>
                <w:rFonts w:ascii="Times New Roman" w:hAnsi="Times New Roman" w:cs="Times New Roman"/>
                <w:sz w:val="20"/>
                <w:szCs w:val="20"/>
              </w:rPr>
            </w:pPr>
            <w:r w:rsidRPr="003628C1">
              <w:rPr>
                <w:rFonts w:ascii="Times New Roman" w:hAnsi="Times New Roman" w:cs="Times New Roman"/>
                <w:sz w:val="20"/>
                <w:szCs w:val="20"/>
              </w:rPr>
              <w:t>0.00088</w:t>
            </w:r>
          </w:p>
        </w:tc>
        <w:tc>
          <w:tcPr>
            <w:tcW w:w="1571" w:type="dxa"/>
          </w:tcPr>
          <w:p w14:paraId="78C22463" w14:textId="4F5D1BED" w:rsidR="002D190E" w:rsidRPr="003628C1" w:rsidRDefault="00032DD4" w:rsidP="00032DD4">
            <w:pPr>
              <w:spacing w:after="0" w:line="240" w:lineRule="auto"/>
              <w:jc w:val="center"/>
              <w:rPr>
                <w:rFonts w:ascii="Times New Roman" w:hAnsi="Times New Roman" w:cs="Times New Roman"/>
                <w:sz w:val="20"/>
                <w:szCs w:val="20"/>
              </w:rPr>
            </w:pPr>
            <w:r w:rsidRPr="003628C1">
              <w:rPr>
                <w:rFonts w:ascii="Times New Roman" w:hAnsi="Times New Roman" w:cs="Times New Roman"/>
                <w:color w:val="000000"/>
                <w:sz w:val="20"/>
                <w:szCs w:val="20"/>
              </w:rPr>
              <w:fldChar w:fldCharType="begin" w:fldLock="1"/>
            </w:r>
            <w:r w:rsidR="003327FB">
              <w:rPr>
                <w:rFonts w:ascii="Times New Roman" w:hAnsi="Times New Roman" w:cs="Times New Roman"/>
                <w:color w:val="000000"/>
                <w:sz w:val="20"/>
                <w:szCs w:val="20"/>
              </w:rPr>
              <w:instrText>ADDIN CSL_CITATION {"citationItems":[{"id":"ITEM-1","itemData":{"abstract":"The Nunavut Wildlife Harvest Study (NWHS) was mandated by the Nunavut Lands Claim Agreement (NLCA) and carried out under the direction of the Nunavut Wildlife Management Board (NWMB). Harvest data were collected monthly from Inuit hunters for a total of five years covering the harvest months from June 1996 to May 2001. The purpose of the Harvest Study was to determine current harvesting levels and patterns of Inuit use of wildlife resources. The results of the Harvest Study are to be used by the NWMB to aid in the management of wildlife resources of Nunavut including the calculation of basic needs levels (BNLs). This purpose guided the design and implementation of the study as well as the analysis and reporting of the study results. This document is the Final Report of the results of this important study. The NWHS was carried out under the direction of a Harvest Study Coordinator, with the assistance of Regional Liaison Officers (RLOs), who coordinated the study in each region of Nunavut, and Fieldworkers in each community. Funding for the survey was provided by the Department of Indian Affairs and Northern Development under the Nunavut Implementation Contract. The Harvest Study covered the entire Nunavut Settlement Area (NSA) involving participants from 28 communities in all of the three administrative regions: Baffin, Kitikmeot and Kivalliq regions. In 1999, mid-way through the study, the total population of Nunavut was about 27,000, 85% of whom are Inuit. Non-Inuit residents of Nunavut were not registered in the study. During the course of the Harvest Study 6018 hunters were registered to participate. ... The ultimate question asked during the analysis of Harvest Study data was: how reliable are the harvest estimates? Do they provide an accurate record of the harvesting levels and patterns of Inuit over the study period? At the conclusion of the data analysis the answer to this question is in some cases yes and in other cases no. The size and complexity of the NWHS resulted in data reliability issues that differ not only among communities but also among the years of the study and among the species. As a result, readers are urged to refer to Section 6: Community Results Discussion, when using Harvest Study data. This section includes an assessment of the sources of error listed above for each community and provides community feedback on the data as well as other sources of harvest data for further verification of the results. This Final Report marks t…","author":[{"dropping-particle":"","family":"Priest","given":"H","non-dropping-particle":"","parse-names":false,"suffix":""},{"dropping-particle":"","family":"Usher","given":"P J","non-dropping-particle":"","parse-names":false,"suffix":""}],"id":"ITEM-1","issue":"February","issued":{"date-parts":[["2004"]]},"number-of-pages":"822","title":"The Nunavut wildlife harvest study","type":"report"},"uris":["http://www.mendeley.com/documents/?uuid=33f8cfeb-6be3-4307-bf9b-192c31b715fe"]},{"id":"ITEM-2","itemData":{"author":[{"dropping-particle":"","family":"Hammill","given":"M.O.","non-dropping-particle":"","parse-names":false,"suffix":""},{"dropping-particle":"","family":"Stenson","given":"G.","non-dropping-particle":"","parse-names":false,"suffix":""}],"id":"ITEM-2","issued":{"date-parts":[["2006"]]},"number-of-pages":"19","title":"Abundance of Northwest Atlantic hooded seals (1960-2005)","type":"report"},"uris":["http://www.mendeley.com/documents/?uuid=02af2bb2-02d2-32c7-be1d-d800a3c09010"]},{"id":"ITEM-3","itemData":{"author":[{"dropping-particle":"","family":"Hammill","given":"M O","non-dropping-particle":"","parse-names":false,"suffix":""},{"dropping-particle":"","family":"Stenson","given":"G B","non-dropping-particle":"","parse-names":false,"suffix":""},{"dropping-particle":"","family":"Mosnier","given":"A","non-dropping-particle":"","parse-names":false,"suffix":""},{"dropping-particle":"","family":"Doniol-Valcroze","given":"T","non-dropping-particle":"","parse-names":false,"suffix":""}],"id":"ITEM-3","issued":{"date-parts":[["2014"]]},"title":"Abundance Estimates of Northwest Atlantic Harp seals and Management advice for 2014","type":"report"},"uris":["http://www.mendeley.com/documents/?uuid=90f4c56b-c326-376b-a835-67829d513ef3"]}],"mendeley":{"formattedCitation":"(Hammill et al., 2014; Hammill and Stenson, 2006; Priest and Usher, 2004)","manualFormatting":"Priest and Usher, 2004; Hammill and Stenson, 2006; Hammill et al., 2014","plainTextFormattedCitation":"(Hammill et al., 2014; Hammill and Stenson, 2006; Priest and Usher, 2004)","previouslyFormattedCitation":"(Priest and Usher, 2004; Hammill and Stenson, 2006; Hammill et al., 2014)"},"properties":{"noteIndex":0},"schema":"https://github.com/citation-style-language/schema/raw/master/csl-citation.json"}</w:instrText>
            </w:r>
            <w:r w:rsidRPr="003628C1">
              <w:rPr>
                <w:rFonts w:ascii="Times New Roman" w:hAnsi="Times New Roman" w:cs="Times New Roman"/>
                <w:color w:val="000000"/>
                <w:sz w:val="20"/>
                <w:szCs w:val="20"/>
              </w:rPr>
              <w:fldChar w:fldCharType="separate"/>
            </w:r>
            <w:r w:rsidR="0015119E" w:rsidRPr="003628C1">
              <w:rPr>
                <w:rFonts w:ascii="Times New Roman" w:hAnsi="Times New Roman" w:cs="Times New Roman"/>
                <w:noProof/>
                <w:color w:val="000000"/>
                <w:sz w:val="20"/>
                <w:szCs w:val="20"/>
              </w:rPr>
              <w:t>Priest and Usher, 2004; Hammill and Stenson, 2006; Hammill et al., 2014</w:t>
            </w:r>
            <w:r w:rsidRPr="003628C1">
              <w:rPr>
                <w:rFonts w:ascii="Times New Roman" w:hAnsi="Times New Roman" w:cs="Times New Roman"/>
                <w:color w:val="000000"/>
                <w:sz w:val="20"/>
                <w:szCs w:val="20"/>
              </w:rPr>
              <w:fldChar w:fldCharType="end"/>
            </w:r>
          </w:p>
        </w:tc>
        <w:tc>
          <w:tcPr>
            <w:tcW w:w="730" w:type="dxa"/>
          </w:tcPr>
          <w:p w14:paraId="686BD42B" w14:textId="6B3F5C3B" w:rsidR="002D190E" w:rsidRPr="003628C1" w:rsidRDefault="002D190E" w:rsidP="002D190E">
            <w:pPr>
              <w:spacing w:after="0" w:line="240" w:lineRule="auto"/>
              <w:jc w:val="center"/>
              <w:rPr>
                <w:rFonts w:ascii="Times New Roman" w:hAnsi="Times New Roman" w:cs="Times New Roman"/>
                <w:sz w:val="20"/>
                <w:szCs w:val="20"/>
              </w:rPr>
            </w:pPr>
            <w:r w:rsidRPr="003628C1">
              <w:rPr>
                <w:rFonts w:ascii="Times New Roman" w:hAnsi="Times New Roman" w:cs="Times New Roman"/>
                <w:sz w:val="20"/>
                <w:szCs w:val="20"/>
              </w:rPr>
              <w:t>0.091</w:t>
            </w:r>
          </w:p>
        </w:tc>
        <w:tc>
          <w:tcPr>
            <w:tcW w:w="579" w:type="dxa"/>
          </w:tcPr>
          <w:p w14:paraId="0BB751B6" w14:textId="77777777" w:rsidR="002D190E" w:rsidRPr="003628C1" w:rsidRDefault="002D190E" w:rsidP="002D190E">
            <w:pPr>
              <w:spacing w:after="0" w:line="240" w:lineRule="auto"/>
              <w:jc w:val="center"/>
              <w:rPr>
                <w:rFonts w:ascii="Times New Roman" w:hAnsi="Times New Roman" w:cs="Times New Roman"/>
                <w:sz w:val="20"/>
                <w:szCs w:val="20"/>
              </w:rPr>
            </w:pPr>
            <w:r w:rsidRPr="003628C1">
              <w:rPr>
                <w:rFonts w:ascii="Times New Roman" w:hAnsi="Times New Roman" w:cs="Times New Roman"/>
                <w:sz w:val="20"/>
                <w:szCs w:val="20"/>
              </w:rPr>
              <w:t>39.6</w:t>
            </w:r>
          </w:p>
        </w:tc>
        <w:tc>
          <w:tcPr>
            <w:tcW w:w="1649" w:type="dxa"/>
          </w:tcPr>
          <w:p w14:paraId="4E3D8BAB" w14:textId="5BE4817F" w:rsidR="002D190E" w:rsidRPr="003628C1" w:rsidRDefault="00032DD4" w:rsidP="004A55D4">
            <w:pPr>
              <w:spacing w:after="0" w:line="240" w:lineRule="auto"/>
              <w:jc w:val="center"/>
              <w:rPr>
                <w:rFonts w:ascii="Times New Roman" w:hAnsi="Times New Roman" w:cs="Times New Roman"/>
                <w:sz w:val="20"/>
                <w:szCs w:val="20"/>
                <w:lang w:val="fr-CA"/>
              </w:rPr>
            </w:pPr>
            <w:r w:rsidRPr="003628C1">
              <w:rPr>
                <w:rFonts w:ascii="Times New Roman" w:hAnsi="Times New Roman" w:cs="Times New Roman"/>
                <w:color w:val="000000"/>
                <w:sz w:val="20"/>
                <w:szCs w:val="20"/>
              </w:rPr>
              <w:fldChar w:fldCharType="begin" w:fldLock="1"/>
            </w:r>
            <w:r w:rsidR="003327FB">
              <w:rPr>
                <w:rFonts w:ascii="Times New Roman" w:hAnsi="Times New Roman" w:cs="Times New Roman"/>
                <w:color w:val="000000"/>
                <w:sz w:val="20"/>
                <w:szCs w:val="20"/>
                <w:lang w:val="fr-CA"/>
              </w:rPr>
              <w:instrText>ADDIN CSL_CITATION {"citationItems":[{"id":"ITEM-1","itemData":{"DOI":"10.1016/j.cbpa.2008.11.008","abstract":"The metabolic rate of harp (Pagophilus groenlandicus), harbor (Phoca vitulina), and ringed seals (Pusa hispida) was measured at various temperatures in air and water to estimate basal metabolic rates (BMRs) in these species. The basal rate and body composition of three harp seals were also measured throughout the year to examine the extent to which they vary seasonally. Marine mammalian carnivores generally have BMRs that are over three times the rates expected from body mass in mammals generally, both as a response to a cold-water distribution and to carnivorous food habits with the basal rates of terrestrial carnivores averaging about 1.8 times the mean of mammals. Phocid seals, however, have basal rates of metabolism that are 30% lower than other marine carnivores. Captive seals undergo profound changes in body mass and food consumption throughout the year, and after accounting for changes in body mass, the lowest rate of food intake occurs in summer. Contrary to earlier observations, harp seals also have lower basal rates during summer than during winter, but the variation in BMR, relative to mass expectations, was not associated with changes in the size of fat deposits. The summer reduction in energy expenditure and food consumption correlated with a reduction in BMR. That is, changes in BMR account for a significant portion of the seasonal variation in energy expenditure in the harp seal. Changes in body mass of harp seals throughout the year were due not only to changes in the size of body fat deposits, but also to changes in lean body mass. These results suggest that bioenergetics models used to predict prey consumption by seals should include time-variant energy requirements.","author":[{"dropping-particle":"","family":"Ochoa-Acuña","given":"Hugo G","non-dropping-particle":"","parse-names":false,"suffix":""},{"dropping-particle":"","family":"Mcnab","given":"Brian K","non-dropping-particle":"","parse-names":false,"suffix":""},{"dropping-particle":"","family":"Miller","given":"Edward H","non-dropping-particle":"","parse-names":false,"suffix":""}],"container-title":"Comparative Biochemistry and Physiology, Part A","id":"ITEM-1","issued":{"date-parts":[["2008"]]},"page":"341-350","title":"Seasonal energetics of northern phocid seals","type":"article-journal","volume":"152"},"uris":["http://www.mendeley.com/documents/?uuid=d52893dc-26b4-335c-933f-1f62b320871b"]},{"id":"ITEM-2","itemData":{"DOI":"10.1111/1365-2435.13649","ISSN":"13652435","abstract":"Global biotic and abiotic threats, particularly from pervasive human activities, are progressively pushing large, apex carnivorous mammals into the functional role of mesopredator. Hunters are now becoming the hunted. Despite marked impacts on these animals and the ecosystems in which they live, little is known about the physiological repercussions of this role downgrading from ultimate to penultimate predator. Here we examine how such ecological role reversals alter the physiological processes associated with energy expenditure, and ultimately the cost of survival during peak performance. Taxonomic group, preferred habitat and domestication affected the capacity of the oxygen pathway to support high levels of aerobic performance by carnivorous mammals. Fear responses associated with anthropogenic threats also impacted aerobic performance. Allometric trends for three energetic metrics [maximum oxygen consumption, field metabolic rates (FMRs) and the cost per stride or stroke], showed distinct trends in aerobic capacity for different evolutionary lineages of mammalian predators. Cursorial canids that chase down prey demonstrated the highest relative maximum oxygen consumption rates (10–25 times resting levels) and FMRs, while ambush predators (i.e. felids) and diving marine mammals had aerobic capacities that were similar to or lower than sedentary domestic mammals of comparable size. The maximum energetic cost of performance for apex predators depended on whether the animals were hunters or the hunted. Escape responses were exceptionally costly for marine (narwhal Monodon monoceros) and terrestrial (mountain lion Puma concolor) locomotor specialists, as well as semi-aquatic (polar bear Ursus maritimus) species; all showed a nearly two-fold increase in peak energy expenditure when avoiding threats. As the duration and frequency of threats to wild species continue to grow, cumulative energetic costs are becoming more apparent. In view of this, attention to the energy demands of apex predators will provide vital predictive power to anticipate mismatches between a species' functional design and human-induced pressures, and allow for the development of conservation strategies based on how species are built to survive. A free Plain Language Summary can be found within the Supporting Information of this article.","author":[{"dropping-particle":"","family":"Williams","given":"Terrie M.","non-dropping-particle":"","parse-names":false,"suffix":""},{"dropping-particle":"","family":"Peter-Heide Jørgensen","given":"Mads","non-dropping-particle":"","parse-names":false,"suffix":""},{"dropping-particle":"","family":"Pagano","given":"Anthony M.","non-dropping-particle":"","parse-names":false,"suffix":""},{"dropping-particle":"","family":"Bryce","given":"Caleb M.","non-dropping-particle":"","parse-names":false,"suffix":""}],"container-title":"Functional Ecology","id":"ITEM-2","issue":"10","issued":{"date-parts":[["2020","10","1"]]},"page":"2015-2029","publisher":"Blackwell Publishing Ltd","title":"Hunters versus hunted: New perspectives on the energetic costs of survival at the top of the food chain","type":"article-journal","volume":"34"},"uris":["http://www.mendeley.com/documents/?uuid=0e0219a2-b91c-3927-ac33-5975d861072d"]}],"mendeley":{"formattedCitation":"(Ochoa-Acuña et al., 2008; Williams et al., 2020)","manualFormatting":"Ochoa-Acuña et al., 2008; Williams et al., 2020","plainTextFormattedCitation":"(Ochoa-Acuña et al., 2008; Williams et al., 2020)","previouslyFormattedCitation":"(Ochoa-Acuña et al., 2008; Williams et al., 2020)"},"properties":{"noteIndex":0},"schema":"https://github.com/citation-style-language/schema/raw/master/csl-citation.json"}</w:instrText>
            </w:r>
            <w:r w:rsidRPr="003628C1">
              <w:rPr>
                <w:rFonts w:ascii="Times New Roman" w:hAnsi="Times New Roman" w:cs="Times New Roman"/>
                <w:color w:val="000000"/>
                <w:sz w:val="20"/>
                <w:szCs w:val="20"/>
              </w:rPr>
              <w:fldChar w:fldCharType="separate"/>
            </w:r>
            <w:r w:rsidR="0015119E" w:rsidRPr="003628C1">
              <w:rPr>
                <w:rFonts w:ascii="Times New Roman" w:hAnsi="Times New Roman" w:cs="Times New Roman"/>
                <w:noProof/>
                <w:color w:val="000000"/>
                <w:sz w:val="20"/>
                <w:szCs w:val="20"/>
                <w:lang w:val="fr-CA"/>
              </w:rPr>
              <w:t>Ochoa-Acuña et al., 2008; Williams et al., 2020</w:t>
            </w:r>
            <w:r w:rsidRPr="003628C1">
              <w:rPr>
                <w:rFonts w:ascii="Times New Roman" w:hAnsi="Times New Roman" w:cs="Times New Roman"/>
                <w:color w:val="000000"/>
                <w:sz w:val="20"/>
                <w:szCs w:val="20"/>
              </w:rPr>
              <w:fldChar w:fldCharType="end"/>
            </w:r>
          </w:p>
        </w:tc>
      </w:tr>
      <w:tr w:rsidR="00C612B9" w:rsidRPr="003628C1" w14:paraId="5D0477C3" w14:textId="2A24006B" w:rsidTr="00C612B9">
        <w:trPr>
          <w:trHeight w:val="7"/>
          <w:jc w:val="center"/>
        </w:trPr>
        <w:tc>
          <w:tcPr>
            <w:tcW w:w="1267" w:type="dxa"/>
          </w:tcPr>
          <w:p w14:paraId="61B6773E" w14:textId="77777777" w:rsidR="002D190E" w:rsidRPr="003628C1" w:rsidRDefault="002D190E" w:rsidP="002D190E">
            <w:pPr>
              <w:spacing w:after="0" w:line="240" w:lineRule="auto"/>
              <w:rPr>
                <w:rFonts w:ascii="Times New Roman" w:hAnsi="Times New Roman" w:cs="Times New Roman"/>
                <w:b/>
                <w:bCs/>
                <w:sz w:val="20"/>
                <w:szCs w:val="20"/>
              </w:rPr>
            </w:pPr>
            <w:r w:rsidRPr="003628C1">
              <w:rPr>
                <w:rFonts w:ascii="Times New Roman" w:hAnsi="Times New Roman" w:cs="Times New Roman"/>
                <w:b/>
                <w:bCs/>
                <w:sz w:val="20"/>
                <w:szCs w:val="20"/>
              </w:rPr>
              <w:t>7. Walrus</w:t>
            </w:r>
          </w:p>
        </w:tc>
        <w:tc>
          <w:tcPr>
            <w:tcW w:w="1044" w:type="dxa"/>
          </w:tcPr>
          <w:p w14:paraId="30095EFD" w14:textId="77777777" w:rsidR="002D190E" w:rsidRPr="003628C1" w:rsidRDefault="002D190E" w:rsidP="002D190E">
            <w:pPr>
              <w:spacing w:after="0" w:line="240" w:lineRule="auto"/>
              <w:jc w:val="center"/>
              <w:rPr>
                <w:rFonts w:ascii="Times New Roman" w:hAnsi="Times New Roman" w:cs="Times New Roman"/>
                <w:sz w:val="20"/>
                <w:szCs w:val="20"/>
              </w:rPr>
            </w:pPr>
            <w:r w:rsidRPr="003628C1">
              <w:rPr>
                <w:rFonts w:ascii="Times New Roman" w:hAnsi="Times New Roman" w:cs="Times New Roman"/>
                <w:sz w:val="20"/>
                <w:szCs w:val="20"/>
                <w:lang w:val="en-US"/>
              </w:rPr>
              <w:t>18,900 individuals</w:t>
            </w:r>
          </w:p>
        </w:tc>
        <w:tc>
          <w:tcPr>
            <w:tcW w:w="1279" w:type="dxa"/>
          </w:tcPr>
          <w:p w14:paraId="728DE51A" w14:textId="4D5B54EC" w:rsidR="002D190E" w:rsidRPr="003628C1" w:rsidRDefault="002D190E" w:rsidP="002D190E">
            <w:pPr>
              <w:spacing w:after="0" w:line="240" w:lineRule="auto"/>
              <w:jc w:val="center"/>
              <w:rPr>
                <w:rFonts w:ascii="Times New Roman" w:hAnsi="Times New Roman" w:cs="Times New Roman"/>
                <w:sz w:val="20"/>
                <w:szCs w:val="20"/>
                <w:lang w:val="fr-CA"/>
              </w:rPr>
            </w:pPr>
            <w:r w:rsidRPr="003628C1">
              <w:rPr>
                <w:rFonts w:ascii="Times New Roman" w:hAnsi="Times New Roman" w:cs="Times New Roman"/>
                <w:color w:val="000000"/>
                <w:sz w:val="20"/>
                <w:szCs w:val="20"/>
              </w:rPr>
              <w:fldChar w:fldCharType="begin" w:fldLock="1"/>
            </w:r>
            <w:r w:rsidR="003327FB">
              <w:rPr>
                <w:rFonts w:ascii="Times New Roman" w:hAnsi="Times New Roman" w:cs="Times New Roman"/>
                <w:color w:val="000000"/>
                <w:sz w:val="20"/>
                <w:szCs w:val="20"/>
                <w:lang w:val="fr-CA"/>
              </w:rPr>
              <w:instrText>ADDIN CSL_CITATION {"citationItems":[{"id":"ITEM-1","itemData":{"author":[{"dropping-particle":"","family":"Hammill","given":"M O","non-dropping-particle":"","parse-names":false,"suffix":""},{"dropping-particle":"","family":"Mosnier","given":"A","non-dropping-particle":"","parse-names":false,"suffix":""},{"dropping-particle":"","family":"Gosselin","given":"J-F","non-dropping-particle":"","parse-names":false,"suffix":""},{"dropping-particle":"","family":"Higdon","given":"J W","non-dropping-particle":"","parse-names":false,"suffix":""},{"dropping-particle":"","family":"Stewart","given":"D B","non-dropping-particle":"","parse-names":false,"suffix":""},{"dropping-particle":"","family":"Doniol-Valcroze","given":"T","non-dropping-particle":"","parse-names":false,"suffix":""},{"dropping-particle":"","family":"Ferguson","given":"S H","non-dropping-particle":"","parse-names":false,"suffix":""},{"dropping-particle":"","family":"Dunn","given":"J B","non-dropping-particle":"","parse-names":false,"suffix":""}],"id":"ITEM-1","issued":{"date-parts":[["2016"]]},"title":"Estimating abundance and total allowable removals for walrus in the Hudson Bay-Davis Strait and south and east Hudson Bay stocks during September 2014","type":"report"},"uris":["http://www.mendeley.com/documents/?uuid=0de5184d-1082-38e3-986e-ceb828db5fcb"]}],"mendeley":{"formattedCitation":"(Hammill et al., 2016)","manualFormatting":"Hammill et al., 2016","plainTextFormattedCitation":"(Hammill et al., 2016)","previouslyFormattedCitation":"(Hammill et al., 2016)"},"properties":{"noteIndex":0},"schema":"https://github.com/citation-style-language/schema/raw/master/csl-citation.json"}</w:instrText>
            </w:r>
            <w:r w:rsidRPr="003628C1">
              <w:rPr>
                <w:rFonts w:ascii="Times New Roman" w:hAnsi="Times New Roman" w:cs="Times New Roman"/>
                <w:color w:val="000000"/>
                <w:sz w:val="20"/>
                <w:szCs w:val="20"/>
              </w:rPr>
              <w:fldChar w:fldCharType="separate"/>
            </w:r>
            <w:r w:rsidR="0015119E" w:rsidRPr="003628C1">
              <w:rPr>
                <w:rFonts w:ascii="Times New Roman" w:hAnsi="Times New Roman" w:cs="Times New Roman"/>
                <w:noProof/>
                <w:color w:val="000000"/>
                <w:sz w:val="20"/>
                <w:szCs w:val="20"/>
                <w:lang w:val="fr-CA"/>
              </w:rPr>
              <w:t>Hammill et al., 2016</w:t>
            </w:r>
            <w:r w:rsidRPr="003628C1">
              <w:rPr>
                <w:rFonts w:ascii="Times New Roman" w:hAnsi="Times New Roman" w:cs="Times New Roman"/>
                <w:color w:val="000000"/>
                <w:sz w:val="20"/>
                <w:szCs w:val="20"/>
              </w:rPr>
              <w:fldChar w:fldCharType="end"/>
            </w:r>
          </w:p>
        </w:tc>
        <w:tc>
          <w:tcPr>
            <w:tcW w:w="777" w:type="dxa"/>
          </w:tcPr>
          <w:p w14:paraId="489B0471" w14:textId="77777777" w:rsidR="002D190E" w:rsidRPr="003628C1" w:rsidRDefault="002D190E" w:rsidP="002D190E">
            <w:pPr>
              <w:spacing w:after="0" w:line="240" w:lineRule="auto"/>
              <w:jc w:val="center"/>
              <w:rPr>
                <w:rFonts w:ascii="Times New Roman" w:hAnsi="Times New Roman" w:cs="Times New Roman"/>
                <w:sz w:val="20"/>
                <w:szCs w:val="20"/>
              </w:rPr>
            </w:pPr>
            <w:r w:rsidRPr="003628C1">
              <w:rPr>
                <w:rFonts w:ascii="Times New Roman" w:hAnsi="Times New Roman" w:cs="Times New Roman"/>
                <w:sz w:val="20"/>
                <w:szCs w:val="20"/>
              </w:rPr>
              <w:t>586.5</w:t>
            </w:r>
          </w:p>
        </w:tc>
        <w:tc>
          <w:tcPr>
            <w:tcW w:w="1023" w:type="dxa"/>
          </w:tcPr>
          <w:p w14:paraId="7E062F66" w14:textId="5982AE37" w:rsidR="002D190E" w:rsidRPr="003628C1" w:rsidRDefault="002D190E" w:rsidP="002D190E">
            <w:pPr>
              <w:spacing w:after="0" w:line="240" w:lineRule="auto"/>
              <w:jc w:val="center"/>
              <w:rPr>
                <w:rFonts w:ascii="Times New Roman" w:hAnsi="Times New Roman" w:cs="Times New Roman"/>
                <w:sz w:val="20"/>
                <w:szCs w:val="20"/>
              </w:rPr>
            </w:pPr>
            <w:r w:rsidRPr="003628C1">
              <w:rPr>
                <w:rFonts w:ascii="Times New Roman" w:hAnsi="Times New Roman" w:cs="Times New Roman"/>
                <w:color w:val="000000"/>
                <w:sz w:val="20"/>
                <w:szCs w:val="20"/>
              </w:rPr>
              <w:fldChar w:fldCharType="begin" w:fldLock="1"/>
            </w:r>
            <w:r w:rsidR="003327FB">
              <w:rPr>
                <w:rFonts w:ascii="Times New Roman" w:hAnsi="Times New Roman" w:cs="Times New Roman"/>
                <w:color w:val="000000"/>
                <w:sz w:val="20"/>
                <w:szCs w:val="20"/>
              </w:rPr>
              <w:instrText>ADDIN CSL_CITATION {"citationItems":[{"id":"ITEM-1","itemData":{"abstract":"Generalized survival models were applied to growth curves published for 17 species of cetaceans (5 mysticetes, 12 odontocetes) and 13 species of pinnipeds (1 odobenid, 4 otariids, 8 phocids). The mean mass of all individuals in the population was calculated and plotted against the maximum body length reported for each species. The data showed strong linearity (on logarithmic scales), with three distinct clusters of points corresponding to the mysticetes (baleen whales), odontocetes (toothed whales), and pinnipeds (seals, sea lions, and walruses). Exceptions to this pattern were the sperm whales, which appeared to be more closely related to the mysticetes than to the odontocetes. Regression equations were applied to the maximum lengths reported for 76 species of marine mammals without published growth curves. Estimates of mean body mass were thus derived for 106 living species of marine mammals. Résumé : Des modèles généralisés de survie ont été appliqués aux courbes de croissance publiées de 17 espèces de cétacés (5 mysticètes, 12 odontocètes) et 13 espèces de pinnipèdes (1 odobénidé, 4 otariidés, 8 phocidés). La masse moyenne de tous les individus de la population a été calculée et confrontée, dans un diagramme, à la longueur corporelle maximale de chaque espèce. Les diagrammes ont mis en lumière une forte linéarité (sur des échelles logarithmiques) et regroupé trois nuages distincts de points correspondant aux mysticètes (baleines à fanons), aux odontocètes (baleines à dents) et aux pinnipèdes (phoques, otaries et morses). Les cachalots font exception dans cette classification, puisqu'ils se rapprochent plus des mysticètes que des odontocètes. Des équations de régression ont permis de déterminer la masse moyenne de 76 espèces de mammifères marins à longueur maximale connue, mais dont les courbes de croissance n'ont jamais été publiées. Nous avons donc pu obtenir l'estimation de la masse moyenne chez 106 espèces vivantes de mammifères marins. [Traduit par la Rédaction]","author":[{"dropping-particle":"","family":"Trites","given":"Andrew W","non-dropping-particle":"","parse-names":false,"suffix":""},{"dropping-particle":"","family":"Pauly","given":"Daniel","non-dropping-particle":"","parse-names":false,"suffix":""}],"container-title":"Can. J. Zool","id":"ITEM-1","issued":{"date-parts":[["1998"]]},"page":"886-896","title":"Estimating mean body masses of marine mammals from maximum body lengths","type":"article-journal","volume":"76"},"uris":["http://www.mendeley.com/documents/?uuid=7c06a92b-c9bf-3cdb-91e0-81ae018e460d"]}],"mendeley":{"formattedCitation":"(Trites and Pauly, 1998)","manualFormatting":"Trites and Pauly, 1998","plainTextFormattedCitation":"(Trites and Pauly, 1998)","previouslyFormattedCitation":"(Trites and Pauly, 1998)"},"properties":{"noteIndex":0},"schema":"https://github.com/citation-style-language/schema/raw/master/csl-citation.json"}</w:instrText>
            </w:r>
            <w:r w:rsidRPr="003628C1">
              <w:rPr>
                <w:rFonts w:ascii="Times New Roman" w:hAnsi="Times New Roman" w:cs="Times New Roman"/>
                <w:color w:val="000000"/>
                <w:sz w:val="20"/>
                <w:szCs w:val="20"/>
              </w:rPr>
              <w:fldChar w:fldCharType="separate"/>
            </w:r>
            <w:r w:rsidR="0015119E" w:rsidRPr="003628C1">
              <w:rPr>
                <w:rFonts w:ascii="Times New Roman" w:hAnsi="Times New Roman" w:cs="Times New Roman"/>
                <w:noProof/>
                <w:color w:val="000000"/>
                <w:sz w:val="20"/>
                <w:szCs w:val="20"/>
              </w:rPr>
              <w:t>Trites and Pauly, 1998</w:t>
            </w:r>
            <w:r w:rsidRPr="003628C1">
              <w:rPr>
                <w:rFonts w:ascii="Times New Roman" w:hAnsi="Times New Roman" w:cs="Times New Roman"/>
                <w:color w:val="000000"/>
                <w:sz w:val="20"/>
                <w:szCs w:val="20"/>
              </w:rPr>
              <w:fldChar w:fldCharType="end"/>
            </w:r>
          </w:p>
        </w:tc>
        <w:tc>
          <w:tcPr>
            <w:tcW w:w="584" w:type="dxa"/>
          </w:tcPr>
          <w:p w14:paraId="4E555FC7" w14:textId="77777777" w:rsidR="002D190E" w:rsidRPr="003628C1" w:rsidRDefault="002D190E" w:rsidP="002D190E">
            <w:pPr>
              <w:spacing w:after="0" w:line="240" w:lineRule="auto"/>
              <w:jc w:val="center"/>
              <w:rPr>
                <w:rFonts w:ascii="Times New Roman" w:hAnsi="Times New Roman" w:cs="Times New Roman"/>
                <w:sz w:val="20"/>
                <w:szCs w:val="20"/>
              </w:rPr>
            </w:pPr>
            <w:r w:rsidRPr="003628C1">
              <w:rPr>
                <w:rFonts w:ascii="Times New Roman" w:hAnsi="Times New Roman" w:cs="Times New Roman"/>
                <w:sz w:val="20"/>
                <w:szCs w:val="20"/>
              </w:rPr>
              <w:t>33</w:t>
            </w:r>
          </w:p>
        </w:tc>
        <w:tc>
          <w:tcPr>
            <w:tcW w:w="1028" w:type="dxa"/>
          </w:tcPr>
          <w:p w14:paraId="3C483BB8" w14:textId="49F99279" w:rsidR="002D190E" w:rsidRPr="003628C1" w:rsidRDefault="002D190E" w:rsidP="002D190E">
            <w:pPr>
              <w:spacing w:after="0" w:line="240" w:lineRule="auto"/>
              <w:jc w:val="center"/>
              <w:rPr>
                <w:rFonts w:ascii="Times New Roman" w:hAnsi="Times New Roman" w:cs="Times New Roman"/>
                <w:sz w:val="20"/>
                <w:szCs w:val="20"/>
              </w:rPr>
            </w:pPr>
            <w:r w:rsidRPr="003628C1">
              <w:rPr>
                <w:rFonts w:ascii="Times New Roman" w:hAnsi="Times New Roman" w:cs="Times New Roman"/>
                <w:color w:val="000000"/>
                <w:sz w:val="20"/>
                <w:szCs w:val="20"/>
              </w:rPr>
              <w:fldChar w:fldCharType="begin" w:fldLock="1"/>
            </w:r>
            <w:r w:rsidR="003327FB">
              <w:rPr>
                <w:rFonts w:ascii="Times New Roman" w:hAnsi="Times New Roman" w:cs="Times New Roman"/>
                <w:color w:val="000000"/>
                <w:sz w:val="20"/>
                <w:szCs w:val="20"/>
              </w:rPr>
              <w:instrText>ADDIN CSL_CITATION {"citationItems":[{"id":"ITEM-1","itemData":{"abstract":"Generalized survival models were applied to growth curves published for 17 species of cetaceans (5 mysticetes, 12 odontocetes) and 13 species of pinnipeds (1 odobenid, 4 otariids, 8 phocids). The mean mass of all individuals in the population was calculated and plotted against the maximum body length reported for each species. The data showed strong linearity (on logarithmic scales), with three distinct clusters of points corresponding to the mysticetes (baleen whales), odontocetes (toothed whales), and pinnipeds (seals, sea lions, and walruses). Exceptions to this pattern were the sperm whales, which appeared to be more closely related to the mysticetes than to the odontocetes. Regression equations were applied to the maximum lengths reported for 76 species of marine mammals without published growth curves. Estimates of mean body mass were thus derived for 106 living species of marine mammals. Résumé : Des modèles généralisés de survie ont été appliqués aux courbes de croissance publiées de 17 espèces de cétacés (5 mysticètes, 12 odontocètes) et 13 espèces de pinnipèdes (1 odobénidé, 4 otariidés, 8 phocidés). La masse moyenne de tous les individus de la population a été calculée et confrontée, dans un diagramme, à la longueur corporelle maximale de chaque espèce. Les diagrammes ont mis en lumière une forte linéarité (sur des échelles logarithmiques) et regroupé trois nuages distincts de points correspondant aux mysticètes (baleines à fanons), aux odontocètes (baleines à dents) et aux pinnipèdes (phoques, otaries et morses). Les cachalots font exception dans cette classification, puisqu'ils se rapprochent plus des mysticètes que des odontocètes. Des équations de régression ont permis de déterminer la masse moyenne de 76 espèces de mammifères marins à longueur maximale connue, mais dont les courbes de croissance n'ont jamais été publiées. Nous avons donc pu obtenir l'estimation de la masse moyenne chez 106 espèces vivantes de mammifères marins. [Traduit par la Rédaction]","author":[{"dropping-particle":"","family":"Trites","given":"Andrew W","non-dropping-particle":"","parse-names":false,"suffix":""},{"dropping-particle":"","family":"Pauly","given":"Daniel","non-dropping-particle":"","parse-names":false,"suffix":""}],"container-title":"Can. J. Zool","id":"ITEM-1","issued":{"date-parts":[["1998"]]},"page":"886-896","title":"Estimating mean body masses of marine mammals from maximum body lengths","type":"article-journal","volume":"76"},"uris":["http://www.mendeley.com/documents/?uuid=7c06a92b-c9bf-3cdb-91e0-81ae018e460d"]}],"mendeley":{"formattedCitation":"(Trites and Pauly, 1998)","manualFormatting":"Trites and Pauly, 1998","plainTextFormattedCitation":"(Trites and Pauly, 1998)","previouslyFormattedCitation":"(Trites and Pauly, 1998)"},"properties":{"noteIndex":0},"schema":"https://github.com/citation-style-language/schema/raw/master/csl-citation.json"}</w:instrText>
            </w:r>
            <w:r w:rsidRPr="003628C1">
              <w:rPr>
                <w:rFonts w:ascii="Times New Roman" w:hAnsi="Times New Roman" w:cs="Times New Roman"/>
                <w:color w:val="000000"/>
                <w:sz w:val="20"/>
                <w:szCs w:val="20"/>
              </w:rPr>
              <w:fldChar w:fldCharType="separate"/>
            </w:r>
            <w:r w:rsidR="0015119E" w:rsidRPr="003628C1">
              <w:rPr>
                <w:rFonts w:ascii="Times New Roman" w:hAnsi="Times New Roman" w:cs="Times New Roman"/>
                <w:noProof/>
                <w:color w:val="000000"/>
                <w:sz w:val="20"/>
                <w:szCs w:val="20"/>
              </w:rPr>
              <w:t>Trites and Pauly, 1998</w:t>
            </w:r>
            <w:r w:rsidRPr="003628C1">
              <w:rPr>
                <w:rFonts w:ascii="Times New Roman" w:hAnsi="Times New Roman" w:cs="Times New Roman"/>
                <w:color w:val="000000"/>
                <w:sz w:val="20"/>
                <w:szCs w:val="20"/>
              </w:rPr>
              <w:fldChar w:fldCharType="end"/>
            </w:r>
          </w:p>
        </w:tc>
        <w:tc>
          <w:tcPr>
            <w:tcW w:w="961" w:type="dxa"/>
          </w:tcPr>
          <w:p w14:paraId="3A27E74C" w14:textId="77777777" w:rsidR="002D190E" w:rsidRPr="003628C1" w:rsidRDefault="002D190E" w:rsidP="002D190E">
            <w:pPr>
              <w:spacing w:after="0" w:line="240" w:lineRule="auto"/>
              <w:jc w:val="center"/>
              <w:rPr>
                <w:rFonts w:ascii="Times New Roman" w:hAnsi="Times New Roman" w:cs="Times New Roman"/>
                <w:sz w:val="20"/>
                <w:szCs w:val="20"/>
              </w:rPr>
            </w:pPr>
            <w:r w:rsidRPr="003628C1">
              <w:rPr>
                <w:rFonts w:ascii="Times New Roman" w:hAnsi="Times New Roman" w:cs="Times New Roman"/>
                <w:sz w:val="20"/>
                <w:szCs w:val="20"/>
              </w:rPr>
              <w:t>0.083</w:t>
            </w:r>
          </w:p>
        </w:tc>
        <w:tc>
          <w:tcPr>
            <w:tcW w:w="823" w:type="dxa"/>
          </w:tcPr>
          <w:p w14:paraId="27E12634" w14:textId="77777777" w:rsidR="002D190E" w:rsidRPr="003628C1" w:rsidRDefault="002D190E" w:rsidP="002D190E">
            <w:pPr>
              <w:spacing w:after="0" w:line="240" w:lineRule="auto"/>
              <w:jc w:val="center"/>
              <w:rPr>
                <w:rFonts w:ascii="Times New Roman" w:hAnsi="Times New Roman" w:cs="Times New Roman"/>
                <w:sz w:val="20"/>
                <w:szCs w:val="20"/>
              </w:rPr>
            </w:pPr>
            <w:r w:rsidRPr="003628C1">
              <w:rPr>
                <w:rFonts w:ascii="Times New Roman" w:hAnsi="Times New Roman" w:cs="Times New Roman"/>
                <w:sz w:val="20"/>
                <w:szCs w:val="20"/>
              </w:rPr>
              <w:t>0.00002</w:t>
            </w:r>
          </w:p>
        </w:tc>
        <w:tc>
          <w:tcPr>
            <w:tcW w:w="1571" w:type="dxa"/>
          </w:tcPr>
          <w:p w14:paraId="173B4244" w14:textId="75A8F480" w:rsidR="002D190E" w:rsidRPr="003628C1" w:rsidRDefault="00CA3D76" w:rsidP="00032DD4">
            <w:pPr>
              <w:spacing w:after="0" w:line="240" w:lineRule="auto"/>
              <w:jc w:val="center"/>
              <w:rPr>
                <w:rFonts w:ascii="Times New Roman" w:hAnsi="Times New Roman" w:cs="Times New Roman"/>
                <w:sz w:val="20"/>
                <w:szCs w:val="20"/>
              </w:rPr>
            </w:pPr>
            <w:r w:rsidRPr="003628C1">
              <w:rPr>
                <w:rFonts w:ascii="Times New Roman" w:hAnsi="Times New Roman" w:cs="Times New Roman"/>
                <w:sz w:val="20"/>
                <w:szCs w:val="20"/>
              </w:rPr>
              <w:t>https://www.dfo-mpo.gc.ca/fisheries-peches/ifmp-gmp/walrus-atl-morse/walrus-nunavut-morse-eng.html</w:t>
            </w:r>
          </w:p>
        </w:tc>
        <w:tc>
          <w:tcPr>
            <w:tcW w:w="730" w:type="dxa"/>
          </w:tcPr>
          <w:p w14:paraId="03835955" w14:textId="4AFAEBF7" w:rsidR="002D190E" w:rsidRPr="003628C1" w:rsidRDefault="002D190E" w:rsidP="002D190E">
            <w:pPr>
              <w:spacing w:after="0" w:line="240" w:lineRule="auto"/>
              <w:jc w:val="center"/>
              <w:rPr>
                <w:rFonts w:ascii="Times New Roman" w:hAnsi="Times New Roman" w:cs="Times New Roman"/>
                <w:sz w:val="20"/>
                <w:szCs w:val="20"/>
              </w:rPr>
            </w:pPr>
            <w:r w:rsidRPr="003628C1">
              <w:rPr>
                <w:rFonts w:ascii="Times New Roman" w:hAnsi="Times New Roman" w:cs="Times New Roman"/>
                <w:sz w:val="20"/>
                <w:szCs w:val="20"/>
              </w:rPr>
              <w:t>0.085</w:t>
            </w:r>
          </w:p>
        </w:tc>
        <w:tc>
          <w:tcPr>
            <w:tcW w:w="579" w:type="dxa"/>
          </w:tcPr>
          <w:p w14:paraId="6106CD72" w14:textId="77777777" w:rsidR="002D190E" w:rsidRPr="003628C1" w:rsidRDefault="002D190E" w:rsidP="002D190E">
            <w:pPr>
              <w:spacing w:after="0" w:line="240" w:lineRule="auto"/>
              <w:jc w:val="center"/>
              <w:rPr>
                <w:rFonts w:ascii="Times New Roman" w:hAnsi="Times New Roman" w:cs="Times New Roman"/>
                <w:sz w:val="20"/>
                <w:szCs w:val="20"/>
              </w:rPr>
            </w:pPr>
            <w:r w:rsidRPr="003628C1">
              <w:rPr>
                <w:rFonts w:ascii="Times New Roman" w:hAnsi="Times New Roman" w:cs="Times New Roman"/>
                <w:sz w:val="20"/>
                <w:szCs w:val="20"/>
              </w:rPr>
              <w:t>30.4</w:t>
            </w:r>
          </w:p>
        </w:tc>
        <w:tc>
          <w:tcPr>
            <w:tcW w:w="1649" w:type="dxa"/>
          </w:tcPr>
          <w:p w14:paraId="4230CA35" w14:textId="7F0747D2" w:rsidR="002D190E" w:rsidRPr="003628C1" w:rsidRDefault="00032DD4" w:rsidP="004A55D4">
            <w:pPr>
              <w:spacing w:after="0" w:line="240" w:lineRule="auto"/>
              <w:jc w:val="center"/>
              <w:rPr>
                <w:rFonts w:ascii="Times New Roman" w:hAnsi="Times New Roman" w:cs="Times New Roman"/>
                <w:sz w:val="20"/>
                <w:szCs w:val="20"/>
                <w:lang w:val="fr-CA"/>
              </w:rPr>
            </w:pPr>
            <w:r w:rsidRPr="003628C1">
              <w:rPr>
                <w:rFonts w:ascii="Times New Roman" w:hAnsi="Times New Roman" w:cs="Times New Roman"/>
                <w:color w:val="000000"/>
                <w:sz w:val="20"/>
                <w:szCs w:val="20"/>
              </w:rPr>
              <w:fldChar w:fldCharType="begin" w:fldLock="1"/>
            </w:r>
            <w:r w:rsidR="003327FB" w:rsidRPr="00F83B28">
              <w:rPr>
                <w:rFonts w:ascii="Times New Roman" w:hAnsi="Times New Roman" w:cs="Times New Roman"/>
                <w:color w:val="000000"/>
                <w:sz w:val="20"/>
                <w:szCs w:val="20"/>
              </w:rPr>
              <w:instrText>ADDIN CSL_CITATION {"citationItems":[{"id":"ITEM-1","itemData":{"DOI":"10.1578/AM.32.3.2006.363","abstract":"The energy and food requirements of free-ranging pinniped species are difficult to measure and, as a consequence, are unknown for most species. They can be inferred from measures of Field Metabolic Rate (FMR) made by the Doubly Labeled Water (DLW) method, however. In this work, we confirmed our hypothesis that the FMR of pinnipeds measured by DLW can be described by an allometric relationship as a function of body weight. Although costly and difficult to apply, the DLW method is one of the few possible methods generating estimates of energy demands for unrestrained, free-living animals. The results of its application on two adult, male, free-living Atlantic Walruses (Odobenus rosmarus rosma-rus), weighing 1,370 kg and 1,250 kg, respectively, estimated from length and girth measures, are presented here. These data extend the size range of the seven pinniped species for which the DLW method has been applied by a factor of 10. The animals were measured at a site in northeast Greenland (76° N) during the summer. FMR was dependent on the pool model for estimating metabolic rate and was approximately 13% higher when using the single-pool compared with the two-pool model. The estimates using the two-pool model were 328.1 (SE 8.7)</w:instrText>
            </w:r>
            <w:r w:rsidR="003327FB">
              <w:rPr>
                <w:rFonts w:ascii="Times New Roman" w:hAnsi="Times New Roman" w:cs="Times New Roman"/>
                <w:color w:val="000000"/>
                <w:sz w:val="20"/>
                <w:szCs w:val="20"/>
                <w:lang w:val="fr-CA"/>
              </w:rPr>
              <w:instrText xml:space="preserve"> MJ•day-1 and 365.4 (SE 15.4) MJ•day-1 for each of the two walruses. These figures were combined with estimated FMR using the same method in seven other pinniped species to derive a new, refined predictive equation for pinniped FMR (Ln-FMR [MJ•day-1] = 0.173 + 0.816 Ln-Total Body Mass [kg]). This equation suggests that pinniped food requirements might sometimes be twice as high as that assumed in some fisheries models, which are based on multiples of the theoretical basal metabolism.","author":[{"dropping-particle":"","family":"Acquarone","given":"Mario","non-dropping-particle":"","parse-names":false,"suffix":""},{"dropping-particle":"","family":"Born","given":"Erik W","non-dropping-particle":"","parse-names":false,"suffix":""},{"dropping-particle":"","family":"Speakman","given":"John R","non-dropping-particle":"","parse-names":false,"suffix":""}],"container-title":"Aquatic Mammals","id":"ITEM-1","issue":"3","issued":{"date-parts":[["2006"]]},"page":"363-369","title":"Field Metabolic Rates of Walrus (Odobenus rosmarus) Measured by the Doubly Labeled Water Method","type":"article-journal","volume":"32"},"uris":["http://www.mendeley.com/documents/?uuid=f4f9b40e-84cd-3179-8790-429d452d4807"]}],"mendeley":{"formattedCitation":"(Acquarone et al., 2006)","manualFormatting":"Acquarone et al., 2006","plainTextFormattedCitation":"(Acquarone et al., 2006)","previouslyFormattedCitation":"(Acquarone et al., 2006)"},"properties":{"noteIndex":0},"schema":"https://github.com/citation-style-language/schema/raw/master/csl-citation.json"}</w:instrText>
            </w:r>
            <w:r w:rsidRPr="003628C1">
              <w:rPr>
                <w:rFonts w:ascii="Times New Roman" w:hAnsi="Times New Roman" w:cs="Times New Roman"/>
                <w:color w:val="000000"/>
                <w:sz w:val="20"/>
                <w:szCs w:val="20"/>
              </w:rPr>
              <w:fldChar w:fldCharType="separate"/>
            </w:r>
            <w:r w:rsidR="0015119E" w:rsidRPr="003628C1">
              <w:rPr>
                <w:rFonts w:ascii="Times New Roman" w:hAnsi="Times New Roman" w:cs="Times New Roman"/>
                <w:noProof/>
                <w:color w:val="000000"/>
                <w:sz w:val="20"/>
                <w:szCs w:val="20"/>
                <w:lang w:val="fr-CA"/>
              </w:rPr>
              <w:t>Acquarone et al., 2006</w:t>
            </w:r>
            <w:r w:rsidRPr="003628C1">
              <w:rPr>
                <w:rFonts w:ascii="Times New Roman" w:hAnsi="Times New Roman" w:cs="Times New Roman"/>
                <w:color w:val="000000"/>
                <w:sz w:val="20"/>
                <w:szCs w:val="20"/>
              </w:rPr>
              <w:fldChar w:fldCharType="end"/>
            </w:r>
          </w:p>
        </w:tc>
      </w:tr>
      <w:tr w:rsidR="00C612B9" w:rsidRPr="003628C1" w14:paraId="3A7D3C79" w14:textId="64CA3C14" w:rsidTr="00C612B9">
        <w:trPr>
          <w:trHeight w:val="7"/>
          <w:jc w:val="center"/>
        </w:trPr>
        <w:tc>
          <w:tcPr>
            <w:tcW w:w="1267" w:type="dxa"/>
          </w:tcPr>
          <w:p w14:paraId="0F735C85" w14:textId="4815E262" w:rsidR="002D190E" w:rsidRPr="003628C1" w:rsidRDefault="002D190E" w:rsidP="002D190E">
            <w:pPr>
              <w:spacing w:after="0" w:line="240" w:lineRule="auto"/>
              <w:rPr>
                <w:rFonts w:ascii="Times New Roman" w:hAnsi="Times New Roman" w:cs="Times New Roman"/>
                <w:b/>
                <w:bCs/>
                <w:sz w:val="20"/>
                <w:szCs w:val="20"/>
              </w:rPr>
            </w:pPr>
            <w:r w:rsidRPr="003628C1">
              <w:rPr>
                <w:rFonts w:ascii="Times New Roman" w:hAnsi="Times New Roman" w:cs="Times New Roman"/>
                <w:b/>
                <w:bCs/>
                <w:sz w:val="20"/>
                <w:szCs w:val="20"/>
              </w:rPr>
              <w:t>8. Seabirds</w:t>
            </w:r>
          </w:p>
        </w:tc>
        <w:tc>
          <w:tcPr>
            <w:tcW w:w="1044" w:type="dxa"/>
          </w:tcPr>
          <w:p w14:paraId="57B10446" w14:textId="77777777" w:rsidR="002D190E" w:rsidRPr="003628C1" w:rsidRDefault="002D190E" w:rsidP="002D190E">
            <w:pPr>
              <w:spacing w:after="0" w:line="240" w:lineRule="auto"/>
              <w:jc w:val="center"/>
              <w:rPr>
                <w:rFonts w:ascii="Times New Roman" w:hAnsi="Times New Roman" w:cs="Times New Roman"/>
                <w:sz w:val="20"/>
                <w:szCs w:val="20"/>
                <w:lang w:val="en-US"/>
              </w:rPr>
            </w:pPr>
            <w:r w:rsidRPr="003628C1">
              <w:rPr>
                <w:rFonts w:ascii="Times New Roman" w:hAnsi="Times New Roman" w:cs="Times New Roman"/>
                <w:sz w:val="20"/>
                <w:szCs w:val="20"/>
                <w:lang w:val="en-US"/>
              </w:rPr>
              <w:t>353,800 individuals</w:t>
            </w:r>
          </w:p>
        </w:tc>
        <w:tc>
          <w:tcPr>
            <w:tcW w:w="1279" w:type="dxa"/>
          </w:tcPr>
          <w:p w14:paraId="3CFDE6D8" w14:textId="2BB11A8A" w:rsidR="002D190E" w:rsidRPr="003628C1" w:rsidRDefault="002D190E" w:rsidP="002D190E">
            <w:pPr>
              <w:spacing w:after="0" w:line="240" w:lineRule="auto"/>
              <w:jc w:val="center"/>
              <w:rPr>
                <w:rFonts w:ascii="Times New Roman" w:hAnsi="Times New Roman" w:cs="Times New Roman"/>
                <w:sz w:val="20"/>
                <w:szCs w:val="20"/>
              </w:rPr>
            </w:pPr>
            <w:r w:rsidRPr="003628C1">
              <w:rPr>
                <w:rFonts w:ascii="Times New Roman" w:hAnsi="Times New Roman" w:cs="Times New Roman"/>
                <w:color w:val="000000"/>
                <w:sz w:val="20"/>
                <w:szCs w:val="20"/>
                <w:lang w:val="fr-CA"/>
              </w:rPr>
              <w:fldChar w:fldCharType="begin" w:fldLock="1"/>
            </w:r>
            <w:r w:rsidR="003327FB">
              <w:rPr>
                <w:rFonts w:ascii="Times New Roman" w:hAnsi="Times New Roman" w:cs="Times New Roman"/>
                <w:color w:val="000000"/>
                <w:sz w:val="20"/>
                <w:szCs w:val="20"/>
                <w:lang w:val="fr-CA"/>
              </w:rPr>
              <w:instrText>ADDIN CSL_CITATION {"citationItems":[{"id":"ITEM-1","itemData":{"DOI":"10.1007/s00300-012-1168-5","ISSN":"07224060","abstract":"Canada's eastern Arctic (Nunavut and Arctic Quebec-Nunavik, N of 60°) supports large numbers of seabirds in summer. Seabird breeding habitat in this region includes steep, rocky coasts and low-lying coasts backed by lowland sedge-meadow tundra. The former areas support colonial cliff- and scree-nesting seabirds, such as murres and fulmars; the latter inland or coastal seabirds, such as terns, gulls and jaegers. The region supports some 4 million breeding seabirds, of which the most numerous are thick-billed murres (Uria lomvia; 75%), black guillemots (Cepphus grylle; 9%), northern fulmars (Fulmarus glacialis; 8%) and black-legged kittiwakes (Rissa tridactyla; 6%). The majority of Arctic seabirds breed in a small number of very large colonies (≥ 10,000 birds), but there are also substantial numbers of non-colonial or small-colony breeding populations that are scattered more widely (e. g. terns, guillemots). Population trends among Canadian Arctic seabirds over the past few decades have been variable, with no strongly negative trends except for the rare ivory gull (Pagophila eburnea): this contrasts with nearby Greenland, where several species have shown steep declines. Although current seabird trends raise only small cause for concern, climate amelioration may enable increased development activities in the north, potentially posing threats to some seabirds on their breeding grounds. © 2012 Her Majesty the Queen in Right of Canada.","author":[{"dropping-particle":"","family":"Gaston","given":"Anthony J.","non-dropping-particle":"","parse-names":false,"suffix":""},{"dropping-particle":"","family":"Mallory","given":"Mark L.","non-dropping-particle":"","parse-names":false,"suffix":""},{"dropping-particle":"","family":"Gilchrist","given":"H. Grant","non-dropping-particle":"","parse-names":false,"suffix":""}],"container-title":"Polar Biology","id":"ITEM-1","issue":"8","issued":{"date-parts":[["2012"]]},"page":"1221-1232","title":"Populations and trends of Canadian Arctic seabirds","type":"article-journal","volume":"35"},"uris":["http://www.mendeley.com/documents/?uuid=b632a1a2-2d36-4c1c-bcec-cb52b3bb5450"]},{"id":"ITEM-2","itemData":{"DOI":"10.1139/er-2018-0067","ISSN":"11818700","abstract":"The Canadian Arctic hosts millions of marine birds annually, many of which aggregate in large numbers at well-defined sites at predictable times of the year. Marine habitats in this region will be under increasing threats from anthropogenic activities, largely facilitated by climate change and long-term trends of reduced sea ice extent and thickness. In this review, we update previous efforts to delineate the most important habitats for marine birds in Arctic Canada, using the most current population estimates for Canada, as well as recent information from shipboard surveys and telemetry studies. We identify 349 160 km2 of key habitat, more than doubling earlier suggestions for key habitat extent. As of 2018, 1% of these habitats fall within the boundaries of legislated protected areas. New marine conservation areas currently being finalized in the Canadian Arctic will only increase the proportion protected to 13%.","author":[{"dropping-particle":"","family":"Mallory","given":"Mark L.","non-dropping-particle":"","parse-names":false,"suffix":""},{"dropping-particle":"","family":"Gaston","given":"Anthony J.","non-dropping-particle":"","parse-names":false,"suffix":""},{"dropping-particle":"","family":"Provencher","given":"Jennifer F.","non-dropping-particle":"","parse-names":false,"suffix":""},{"dropping-particle":"","family":"Wong","given":"Sarah N.P.","non-dropping-particle":"","parse-names":false,"suffix":""},{"dropping-particle":"","family":"Anderson","given":"Christine","non-dropping-particle":"","parse-names":false,"suffix":""},{"dropping-particle":"","family":"Elliott","given":"Kyle H.","non-dropping-particle":"","parse-names":false,"suffix":""},{"dropping-particle":"","family":"Gilchrist","given":"H. Grant","non-dropping-particle":"","parse-names":false,"suffix":""},{"dropping-particle":"","family":"Janssen","given":"Michael","non-dropping-particle":"","parse-names":false,"suffix":""},{"dropping-particle":"","family":"Lazarus","given":"Thomas","non-dropping-particle":"","parse-names":false,"suffix":""},{"dropping-particle":"","family":"Patterson","given":"Allison","non-dropping-particle":"","parse-names":false,"suffix":""},{"dropping-particle":"","family":"Pirie-Dominix","given":"Lisa","non-dropping-particle":"","parse-names":false,"suffix":""},{"dropping-particle":"","family":"Spencer","given":"Nora C.","non-dropping-particle":"","parse-names":false,"suffix":""}],"container-title":"Environmental Reviews","id":"ITEM-2","issue":"2","issued":{"date-parts":[["2019"]]},"page":"215-240","title":"Identifying key marine habitat sites for seabirds and sea ducks in the Canadian Arctic","type":"article-journal","volume":"27"},"uris":["http://www.mendeley.com/documents/?uuid=f095ccfc-23d9-49bf-af41-61c0b1418418"]}],"mendeley":{"formattedCitation":"(Gaston et al., 2012; Mallory et al., 2019)","manualFormatting":"Gaston et al., 2012; Mallory et al., 2019","plainTextFormattedCitation":"(Gaston et al., 2012; Mallory et al., 2019)","previouslyFormattedCitation":"(Gaston et al., 2012; Mallory et al., 2019)"},"properties":{"noteIndex":0},"schema":"https://github.com/citation-style-language/schema/raw/master/csl-citation.json"}</w:instrText>
            </w:r>
            <w:r w:rsidRPr="003628C1">
              <w:rPr>
                <w:rFonts w:ascii="Times New Roman" w:hAnsi="Times New Roman" w:cs="Times New Roman"/>
                <w:color w:val="000000"/>
                <w:sz w:val="20"/>
                <w:szCs w:val="20"/>
                <w:lang w:val="fr-CA"/>
              </w:rPr>
              <w:fldChar w:fldCharType="separate"/>
            </w:r>
            <w:r w:rsidR="0015119E" w:rsidRPr="003628C1">
              <w:rPr>
                <w:rFonts w:ascii="Times New Roman" w:hAnsi="Times New Roman" w:cs="Times New Roman"/>
                <w:noProof/>
                <w:color w:val="000000"/>
                <w:sz w:val="20"/>
                <w:szCs w:val="20"/>
              </w:rPr>
              <w:t>Gaston et al., 2012; Mallory et al., 2019</w:t>
            </w:r>
            <w:r w:rsidRPr="003628C1">
              <w:rPr>
                <w:rFonts w:ascii="Times New Roman" w:hAnsi="Times New Roman" w:cs="Times New Roman"/>
                <w:color w:val="000000"/>
                <w:sz w:val="20"/>
                <w:szCs w:val="20"/>
                <w:lang w:val="fr-CA"/>
              </w:rPr>
              <w:fldChar w:fldCharType="end"/>
            </w:r>
          </w:p>
        </w:tc>
        <w:tc>
          <w:tcPr>
            <w:tcW w:w="777" w:type="dxa"/>
          </w:tcPr>
          <w:p w14:paraId="738DB825" w14:textId="77777777" w:rsidR="002D190E" w:rsidRPr="003628C1" w:rsidRDefault="002D190E" w:rsidP="002D190E">
            <w:pPr>
              <w:spacing w:after="0" w:line="240" w:lineRule="auto"/>
              <w:jc w:val="center"/>
              <w:rPr>
                <w:rFonts w:ascii="Times New Roman" w:hAnsi="Times New Roman" w:cs="Times New Roman"/>
                <w:sz w:val="20"/>
                <w:szCs w:val="20"/>
              </w:rPr>
            </w:pPr>
            <w:r w:rsidRPr="003628C1">
              <w:rPr>
                <w:rFonts w:ascii="Times New Roman" w:hAnsi="Times New Roman" w:cs="Times New Roman"/>
                <w:sz w:val="20"/>
                <w:szCs w:val="20"/>
                <w:lang w:val="en-US"/>
              </w:rPr>
              <w:t>0.638</w:t>
            </w:r>
          </w:p>
        </w:tc>
        <w:tc>
          <w:tcPr>
            <w:tcW w:w="1023" w:type="dxa"/>
          </w:tcPr>
          <w:p w14:paraId="1EDE4ED1" w14:textId="71E1DD5C" w:rsidR="002D190E" w:rsidRPr="003628C1" w:rsidRDefault="002D190E" w:rsidP="002D190E">
            <w:pPr>
              <w:spacing w:after="0" w:line="240" w:lineRule="auto"/>
              <w:jc w:val="center"/>
              <w:rPr>
                <w:rFonts w:ascii="Times New Roman" w:hAnsi="Times New Roman" w:cs="Times New Roman"/>
                <w:sz w:val="20"/>
                <w:szCs w:val="20"/>
              </w:rPr>
            </w:pPr>
            <w:r w:rsidRPr="003628C1">
              <w:rPr>
                <w:rFonts w:ascii="Times New Roman" w:hAnsi="Times New Roman" w:cs="Times New Roman"/>
                <w:color w:val="000000"/>
                <w:sz w:val="20"/>
                <w:szCs w:val="20"/>
              </w:rPr>
              <w:fldChar w:fldCharType="begin" w:fldLock="1"/>
            </w:r>
            <w:r w:rsidR="003327FB">
              <w:rPr>
                <w:rFonts w:ascii="Times New Roman" w:hAnsi="Times New Roman" w:cs="Times New Roman"/>
                <w:color w:val="000000"/>
                <w:sz w:val="20"/>
                <w:szCs w:val="20"/>
              </w:rPr>
              <w:instrText>ADDIN CSL_CITATION {"citationItems":[{"id":"ITEM-1","itemData":{"abstract":"Marine birds and marine mammals are important components of the North Pacific ecosystem. The amount of food consumed by marine birds and mammals can be considerable. In some areas, the prey of marine birds and mammals are important commercial species or are important prey for harvested species, so there can be conflicts between human and bird/mammal use of resources. Declines in some mammal and bird populations have raised concerns about possible competition with commercial fisheries. Because of the importance that marine birds and mammals have in the North Pacific, it is important to bring together and summarize available information on the food habits and consumption by these important predators in order to understand their role in the ecosystem. To make comparisons and summarizations easier and more comprehensible, the PICES region (30°N to the Bering Strait) was subdivided into regions based on oceanographic domains (Fig. 1). These regions varied in size from about 7 million km2 to over 100 million km2. The quality and quantity of information was not uniform across the regions, making comparisons difficult. At least 47 marine mammal species and 135 sea bird species inhabit the PICES region. Estimates of abundance exceed 10,000,000 marine mammals and 200,000,000 marine birds. Seabirds and marine mammals are widely distributed throughout the PICES region. The mean size of individuals ranges from 28 kg to over 100,000 kg for marine mammals and from 20 g to 8,000+g for marine birds.","author":[{"dropping-particle":"","family":"Hunt","given":"G L","non-dropping-particle":"","parse-names":false,"suffix":""},{"dropping-particle":"","family":"Kato","given":"H","non-dropping-particle":"","parse-names":false,"suffix":""},{"dropping-particle":"","family":"McKinnell","given":"S M","non-dropping-particle":"","parse-names":false,"suffix":""},{"dropping-particle":"","family":"Organization","given":"North Pacific Marine Science","non-dropping-particle":"","parse-names":false,"suffix":""}],"container-title":"PICES Scientific Report","id":"ITEM-1","issue":"14","issued":{"date-parts":[["2000"]]},"page":"165","title":"Predation by marine birds and mammals in the subarctic North Pacific Ocean","type":"article-journal","volume":"14"},"uris":["http://www.mendeley.com/documents/?uuid=e31dabed-1751-4add-9fb9-9dfd79dd7f64"]}],"mendeley":{"formattedCitation":"(Hunt et al., 2000)","manualFormatting":"Hunt et al., 2000","plainTextFormattedCitation":"(Hunt et al., 2000)","previouslyFormattedCitation":"(Hunt et al., 2000)"},"properties":{"noteIndex":0},"schema":"https://github.com/citation-style-language/schema/raw/master/csl-citation.json"}</w:instrText>
            </w:r>
            <w:r w:rsidRPr="003628C1">
              <w:rPr>
                <w:rFonts w:ascii="Times New Roman" w:hAnsi="Times New Roman" w:cs="Times New Roman"/>
                <w:color w:val="000000"/>
                <w:sz w:val="20"/>
                <w:szCs w:val="20"/>
              </w:rPr>
              <w:fldChar w:fldCharType="separate"/>
            </w:r>
            <w:r w:rsidR="0015119E" w:rsidRPr="003628C1">
              <w:rPr>
                <w:rFonts w:ascii="Times New Roman" w:hAnsi="Times New Roman" w:cs="Times New Roman"/>
                <w:noProof/>
                <w:color w:val="000000"/>
                <w:sz w:val="20"/>
                <w:szCs w:val="20"/>
              </w:rPr>
              <w:t>Hunt et al., 2000</w:t>
            </w:r>
            <w:r w:rsidRPr="003628C1">
              <w:rPr>
                <w:rFonts w:ascii="Times New Roman" w:hAnsi="Times New Roman" w:cs="Times New Roman"/>
                <w:color w:val="000000"/>
                <w:sz w:val="20"/>
                <w:szCs w:val="20"/>
              </w:rPr>
              <w:fldChar w:fldCharType="end"/>
            </w:r>
          </w:p>
        </w:tc>
        <w:tc>
          <w:tcPr>
            <w:tcW w:w="584" w:type="dxa"/>
          </w:tcPr>
          <w:p w14:paraId="518266A4" w14:textId="77777777" w:rsidR="002D190E" w:rsidRPr="003628C1" w:rsidRDefault="002D190E" w:rsidP="002D190E">
            <w:pPr>
              <w:spacing w:after="0" w:line="240" w:lineRule="auto"/>
              <w:jc w:val="center"/>
              <w:rPr>
                <w:rFonts w:ascii="Times New Roman" w:hAnsi="Times New Roman" w:cs="Times New Roman"/>
                <w:sz w:val="20"/>
                <w:szCs w:val="20"/>
              </w:rPr>
            </w:pPr>
            <w:r w:rsidRPr="003628C1">
              <w:rPr>
                <w:rFonts w:ascii="Times New Roman" w:hAnsi="Times New Roman" w:cs="Times New Roman"/>
                <w:sz w:val="20"/>
                <w:szCs w:val="20"/>
              </w:rPr>
              <w:t>26</w:t>
            </w:r>
          </w:p>
        </w:tc>
        <w:tc>
          <w:tcPr>
            <w:tcW w:w="1028" w:type="dxa"/>
          </w:tcPr>
          <w:p w14:paraId="12A87CB2" w14:textId="2ABB332C" w:rsidR="002D190E" w:rsidRPr="003628C1" w:rsidRDefault="002D190E" w:rsidP="002D190E">
            <w:pPr>
              <w:spacing w:after="0" w:line="240" w:lineRule="auto"/>
              <w:jc w:val="center"/>
              <w:rPr>
                <w:rFonts w:ascii="Times New Roman" w:hAnsi="Times New Roman" w:cs="Times New Roman"/>
                <w:sz w:val="20"/>
                <w:szCs w:val="20"/>
              </w:rPr>
            </w:pPr>
            <w:r w:rsidRPr="003628C1">
              <w:rPr>
                <w:rFonts w:ascii="Times New Roman" w:hAnsi="Times New Roman" w:cs="Times New Roman"/>
                <w:color w:val="000000"/>
                <w:sz w:val="20"/>
                <w:szCs w:val="20"/>
              </w:rPr>
              <w:fldChar w:fldCharType="begin" w:fldLock="1"/>
            </w:r>
            <w:r w:rsidR="003327FB">
              <w:rPr>
                <w:rFonts w:ascii="Times New Roman" w:hAnsi="Times New Roman" w:cs="Times New Roman"/>
                <w:color w:val="000000"/>
                <w:sz w:val="20"/>
                <w:szCs w:val="20"/>
              </w:rPr>
              <w:instrText>ADDIN CSL_CITATION {"citationItems":[{"id":"ITEM-1","itemData":{"DOI":"10.1201/9781420036305","ISBN":"9781420036305","ISSN":"0010-5422","PMID":"7006","abstract":"Biology of Marine Birds provides the only complete summary of information about marine birds ever published. It both summarizes and analyzes their breeding biology, ecology, taxonomy, evolution, fossil history, physiology, energetics, and conservation. The book covers four orders of marine birds: penguins (Sphenisciformes); albatross, shearwaters, petrels (Procellariiformes); pelicans, boobies, frigatebirds, tropicbirds, cormorants (Pelecaniformes); and gulls, terns, guillemots, auks (Charadriiformes - Families Laridae and Alcidae). Two summary chapters address the biology of shorebirds and wading birds and their lives in the marine environment. This comprehensive book contains numerous summary tables that give you exhaustive information on various aspects of their life histories, breeding biology, physiology and energetics, and demography. It also discusses research techniques and future research needed, providing a guide to ornithologists and students for research projects. Written by acknowledged experts in this field, Biology of Marine Birds is the ideal resource. The authors not only present known information, but provide new analyses and insights into marine bird biology. You will find no other book that covers all the major seabird groups and all the major topics with this depth of detail. Whether you are studying, researching, or managing marine environments, you will find yourself reaching for this resource repeatedly.","author":[{"dropping-particle":"","family":"Schreiber","given":"E. A.","non-dropping-particle":"","parse-names":false,"suffix":""},{"dropping-particle":"","family":"Burger","given":"Joanna","non-dropping-particle":"","parse-names":false,"suffix":""}],"container-title":"Biology of Marine Birds","id":"ITEM-1","issued":{"date-parts":[["2001"]]},"number-of-pages":"1-655","title":"Biology of marine birds","type":"book"},"uris":["http://www.mendeley.com/documents/?uuid=53afce82-5f58-4287-91a3-825a4d7c88d8"]},{"id":"ITEM-2","itemData":{"DOI":"10.1111/j.1365-2435.2010.01760.x","ISBN":"NMFS-AFSC-178","ISSN":"02698463","abstract":"Detailed mass balance food web models were constructed to compare ecosystem characteristics for three Alaska regions: the eastern Bering Sea (EBS), the Gulf of Alaska (GOA), and the Aleutian Islands (AI). This paper documents the methods and data used to construct the models and compares ecosystem structure and indicators across models. The common modeling framework, including biomass pool and fishery definitions, resulted in comparable food webs for the three ecosystems which showed that they all have the same apex predatorthe Pacific halibut longline fishery. However, despite the similar methods used to construct the models, the data from each system included in the analysis clearly define differences in food web structure which may be important considerations for fishery management in Alaska ecosystems. The results showed that the EBS ecosystem has a much larger benthic influence in its food web than either the GOA or the AI. Conversely, the AI ecosystem has the strongest pelagic influence in its food web relative to the other two systems. The GOA ecosystem appears balanced between benthic and pelagic pathways, but is notable in having a smaller fisheries catch relative to the other two systems, and a high biomass of fish predators above trophic level (TL) 4, arrowtooth flounder and halibut. The patterns visible in aggregated food webs were confirmed in additional more detailed analyses of biomass and consumption in each ecosystem, using both the single species and whole ecosystem indicators developed here. iii","author":[{"dropping-particle":"","family":"Aydin","given":"K Y","non-dropping-particle":"","parse-names":false,"suffix":""},{"dropping-particle":"","family":"Gaichas","given":"S","non-dropping-particle":"","parse-names":false,"suffix":""},{"dropping-particle":"","family":"Ortiz","given":"I","non-dropping-particle":"","parse-names":false,"suffix":""},{"dropping-particle":"","family":"Kinzey","given":"D","non-dropping-particle":"","parse-names":false,"suffix":""},{"dropping-particle":"","family":"Friday","given":"N","non-dropping-particle":"","parse-names":false,"suffix":""}],"container-title":"NOAA Technical Memorandum NMFS-AFSC. no. 178","id":"ITEM-2","issue":"178","issued":{"date-parts":[["2007"]]},"page":"1-298","title":"A comparison of the Bering Sea, Gulf of Alaska, and Aleutian Islands large marine ecosystems throug food web modeling","type":"article-journal"},"uris":["http://www.mendeley.com/documents/?uuid=0e7bd9fb-241c-4e57-a27c-620180c32bb7"]}],"mendeley":{"formattedCitation":"(Aydin et al., 2007; Schreiber and Burger, 2001)","manualFormatting":"Schreiber and Burger, 2001; Aydin et al., 2007","plainTextFormattedCitation":"(Aydin et al., 2007; Schreiber and Burger, 2001)","previouslyFormattedCitation":"(Schreiber and Burger, 2001; Aydin et al., 2007)"},"properties":{"noteIndex":0},"schema":"https://github.com/citation-style-language/schema/raw/master/csl-citation.json"}</w:instrText>
            </w:r>
            <w:r w:rsidRPr="003628C1">
              <w:rPr>
                <w:rFonts w:ascii="Times New Roman" w:hAnsi="Times New Roman" w:cs="Times New Roman"/>
                <w:color w:val="000000"/>
                <w:sz w:val="20"/>
                <w:szCs w:val="20"/>
              </w:rPr>
              <w:fldChar w:fldCharType="separate"/>
            </w:r>
            <w:r w:rsidR="0015119E" w:rsidRPr="003628C1">
              <w:rPr>
                <w:rFonts w:ascii="Times New Roman" w:hAnsi="Times New Roman" w:cs="Times New Roman"/>
                <w:noProof/>
                <w:color w:val="000000"/>
                <w:sz w:val="20"/>
                <w:szCs w:val="20"/>
              </w:rPr>
              <w:t>Schreiber and Burger, 2001; Aydin et al., 2007</w:t>
            </w:r>
            <w:r w:rsidRPr="003628C1">
              <w:rPr>
                <w:rFonts w:ascii="Times New Roman" w:hAnsi="Times New Roman" w:cs="Times New Roman"/>
                <w:color w:val="000000"/>
                <w:sz w:val="20"/>
                <w:szCs w:val="20"/>
              </w:rPr>
              <w:fldChar w:fldCharType="end"/>
            </w:r>
          </w:p>
        </w:tc>
        <w:tc>
          <w:tcPr>
            <w:tcW w:w="961" w:type="dxa"/>
          </w:tcPr>
          <w:p w14:paraId="64C46758" w14:textId="77777777" w:rsidR="002D190E" w:rsidRPr="003628C1" w:rsidRDefault="002D190E" w:rsidP="002D190E">
            <w:pPr>
              <w:spacing w:after="0" w:line="240" w:lineRule="auto"/>
              <w:jc w:val="center"/>
              <w:rPr>
                <w:rFonts w:ascii="Times New Roman" w:hAnsi="Times New Roman" w:cs="Times New Roman"/>
                <w:sz w:val="20"/>
                <w:szCs w:val="20"/>
              </w:rPr>
            </w:pPr>
            <w:r w:rsidRPr="003628C1">
              <w:rPr>
                <w:rFonts w:ascii="Times New Roman" w:hAnsi="Times New Roman" w:cs="Times New Roman"/>
                <w:sz w:val="20"/>
                <w:szCs w:val="20"/>
              </w:rPr>
              <w:t>0.023</w:t>
            </w:r>
          </w:p>
        </w:tc>
        <w:tc>
          <w:tcPr>
            <w:tcW w:w="823" w:type="dxa"/>
          </w:tcPr>
          <w:p w14:paraId="5DBD7B06" w14:textId="77777777" w:rsidR="002D190E" w:rsidRPr="003628C1" w:rsidRDefault="002D190E" w:rsidP="002D190E">
            <w:pPr>
              <w:spacing w:after="0" w:line="240" w:lineRule="auto"/>
              <w:jc w:val="center"/>
              <w:rPr>
                <w:rFonts w:ascii="Times New Roman" w:hAnsi="Times New Roman" w:cs="Times New Roman"/>
                <w:sz w:val="20"/>
                <w:szCs w:val="20"/>
              </w:rPr>
            </w:pPr>
            <w:r w:rsidRPr="003628C1">
              <w:rPr>
                <w:rFonts w:ascii="Times New Roman" w:hAnsi="Times New Roman" w:cs="Times New Roman"/>
                <w:sz w:val="20"/>
                <w:szCs w:val="20"/>
              </w:rPr>
              <w:t>0.00002</w:t>
            </w:r>
          </w:p>
        </w:tc>
        <w:tc>
          <w:tcPr>
            <w:tcW w:w="1571" w:type="dxa"/>
          </w:tcPr>
          <w:p w14:paraId="16E45533" w14:textId="61038422" w:rsidR="002D190E" w:rsidRPr="003628C1" w:rsidRDefault="00032DD4" w:rsidP="00032DD4">
            <w:pPr>
              <w:spacing w:after="0" w:line="240" w:lineRule="auto"/>
              <w:jc w:val="center"/>
              <w:rPr>
                <w:rFonts w:ascii="Times New Roman" w:hAnsi="Times New Roman" w:cs="Times New Roman"/>
                <w:sz w:val="20"/>
                <w:szCs w:val="20"/>
              </w:rPr>
            </w:pPr>
            <w:r w:rsidRPr="003628C1">
              <w:rPr>
                <w:rFonts w:ascii="Times New Roman" w:hAnsi="Times New Roman" w:cs="Times New Roman"/>
                <w:color w:val="000000"/>
                <w:sz w:val="20"/>
                <w:szCs w:val="20"/>
              </w:rPr>
              <w:fldChar w:fldCharType="begin" w:fldLock="1"/>
            </w:r>
            <w:r w:rsidR="003327FB">
              <w:rPr>
                <w:rFonts w:ascii="Times New Roman" w:hAnsi="Times New Roman" w:cs="Times New Roman"/>
                <w:color w:val="000000"/>
                <w:sz w:val="20"/>
                <w:szCs w:val="20"/>
              </w:rPr>
              <w:instrText>ADDIN CSL_CITATION {"citationItems":[{"id":"ITEM-1","itemData":{"ISBN":"3544623390","author":[{"dropping-particle":"","family":"Merkel","given":"F.","non-dropping-particle":"","parse-names":false,"suffix":""},{"dropping-particle":"","family":"Barry","given":"T.","non-dropping-particle":"","parse-names":false,"suffix":""}],"id":"ITEM-1","issued":{"date-parts":[["2008"]]},"title":"Seabird harvest in the Arctic","type":"report"},"uris":["http://www.mendeley.com/documents/?uuid=dfe77648-4748-33f7-9cd0-81aa7f4dc103"]}],"mendeley":{"formattedCitation":"(Merkel and Barry, 2008)","manualFormatting":"Merkel and Barry, 2008","plainTextFormattedCitation":"(Merkel and Barry, 2008)","previouslyFormattedCitation":"(Merkel and Barry, 2008)"},"properties":{"noteIndex":0},"schema":"https://github.com/citation-style-language/schema/raw/master/csl-citation.json"}</w:instrText>
            </w:r>
            <w:r w:rsidRPr="003628C1">
              <w:rPr>
                <w:rFonts w:ascii="Times New Roman" w:hAnsi="Times New Roman" w:cs="Times New Roman"/>
                <w:color w:val="000000"/>
                <w:sz w:val="20"/>
                <w:szCs w:val="20"/>
              </w:rPr>
              <w:fldChar w:fldCharType="separate"/>
            </w:r>
            <w:r w:rsidR="0015119E" w:rsidRPr="003628C1">
              <w:rPr>
                <w:rFonts w:ascii="Times New Roman" w:hAnsi="Times New Roman" w:cs="Times New Roman"/>
                <w:noProof/>
                <w:color w:val="000000"/>
                <w:sz w:val="20"/>
                <w:szCs w:val="20"/>
              </w:rPr>
              <w:t>Merkel and Barry, 2008</w:t>
            </w:r>
            <w:r w:rsidRPr="003628C1">
              <w:rPr>
                <w:rFonts w:ascii="Times New Roman" w:hAnsi="Times New Roman" w:cs="Times New Roman"/>
                <w:color w:val="000000"/>
                <w:sz w:val="20"/>
                <w:szCs w:val="20"/>
              </w:rPr>
              <w:fldChar w:fldCharType="end"/>
            </w:r>
          </w:p>
        </w:tc>
        <w:tc>
          <w:tcPr>
            <w:tcW w:w="730" w:type="dxa"/>
          </w:tcPr>
          <w:p w14:paraId="49259023" w14:textId="5769F4E2" w:rsidR="002D190E" w:rsidRPr="003628C1" w:rsidRDefault="002D190E" w:rsidP="002D190E">
            <w:pPr>
              <w:spacing w:after="0" w:line="240" w:lineRule="auto"/>
              <w:jc w:val="center"/>
              <w:rPr>
                <w:rFonts w:ascii="Times New Roman" w:hAnsi="Times New Roman" w:cs="Times New Roman"/>
                <w:sz w:val="20"/>
                <w:szCs w:val="20"/>
              </w:rPr>
            </w:pPr>
            <w:r w:rsidRPr="003628C1">
              <w:rPr>
                <w:rFonts w:ascii="Times New Roman" w:hAnsi="Times New Roman" w:cs="Times New Roman"/>
                <w:sz w:val="20"/>
                <w:szCs w:val="20"/>
              </w:rPr>
              <w:t>0.235</w:t>
            </w:r>
          </w:p>
        </w:tc>
        <w:tc>
          <w:tcPr>
            <w:tcW w:w="579" w:type="dxa"/>
          </w:tcPr>
          <w:p w14:paraId="41176B54" w14:textId="77777777" w:rsidR="002D190E" w:rsidRPr="003628C1" w:rsidRDefault="002D190E" w:rsidP="002D190E">
            <w:pPr>
              <w:spacing w:after="0" w:line="240" w:lineRule="auto"/>
              <w:jc w:val="center"/>
              <w:rPr>
                <w:rFonts w:ascii="Times New Roman" w:hAnsi="Times New Roman" w:cs="Times New Roman"/>
                <w:sz w:val="20"/>
                <w:szCs w:val="20"/>
              </w:rPr>
            </w:pPr>
            <w:r w:rsidRPr="003628C1">
              <w:rPr>
                <w:rFonts w:ascii="Times New Roman" w:hAnsi="Times New Roman" w:cs="Times New Roman"/>
                <w:sz w:val="20"/>
                <w:szCs w:val="20"/>
              </w:rPr>
              <w:t>254</w:t>
            </w:r>
          </w:p>
        </w:tc>
        <w:tc>
          <w:tcPr>
            <w:tcW w:w="1649" w:type="dxa"/>
          </w:tcPr>
          <w:p w14:paraId="3D6FA987" w14:textId="54D1564E" w:rsidR="002D190E" w:rsidRPr="003628C1" w:rsidRDefault="00032DD4" w:rsidP="004A55D4">
            <w:pPr>
              <w:spacing w:after="0" w:line="240" w:lineRule="auto"/>
              <w:jc w:val="center"/>
              <w:rPr>
                <w:rFonts w:ascii="Times New Roman" w:hAnsi="Times New Roman" w:cs="Times New Roman"/>
                <w:sz w:val="20"/>
                <w:szCs w:val="20"/>
              </w:rPr>
            </w:pPr>
            <w:r w:rsidRPr="003628C1">
              <w:rPr>
                <w:rFonts w:ascii="Times New Roman" w:hAnsi="Times New Roman" w:cs="Times New Roman"/>
                <w:color w:val="000000"/>
                <w:sz w:val="20"/>
                <w:szCs w:val="20"/>
                <w:lang w:val="en-US"/>
              </w:rPr>
              <w:fldChar w:fldCharType="begin" w:fldLock="1"/>
            </w:r>
            <w:r w:rsidR="003327FB">
              <w:rPr>
                <w:rFonts w:ascii="Times New Roman" w:hAnsi="Times New Roman" w:cs="Times New Roman"/>
                <w:color w:val="000000"/>
                <w:sz w:val="20"/>
                <w:szCs w:val="20"/>
                <w:lang w:val="en-US"/>
              </w:rPr>
              <w:instrText>ADDIN CSL_CITATION {"citationItems":[{"id":"ITEM-1","itemData":{"abstract":"6433/02/$-see front matter 2002 Elsevier Science Inc. All rights reserved. PII: S 1 0 9 5-6 4 3 3 Ž 0 2. 0 0 1 5 3-8 Abstract The present paper reviews recent studies on changes in body mass, body composition and rates of energy expenditure during the breeding season in the black-legged Kittiwake (Rissa tridactyla) on Svalbard (79 8N). The main characteristic of the energy budget is a pronounced decrease in body mass as well as basal metabolic rate (BMR) after the eggs have hatched. While most internal organs lose mass in direct proportion to the general decrease in body mass, the liver and kidney masses decrease to a disproportionately greater extent. Since both the liver and the kidney have high intrinsic metabolic rates, these results support an earlier notion that the reduction in body mass is an adaptation to reduce maintenance costs. Alternatively, the reduced BMR is due to a decrease in energy uptake from the gastrointestinal tract, thereby ensuring that undigested food is ready to be regurgitated to the chicks. At the end of the chick-rearing period, the field metabolic rate (FMR) reaches its highest level, probably due to an increased workload associated with chick feeding. This occurs at a time of low body mass and BMR. A pronounced increase in the metabolic scope (FMRyBMR) during the latter part of the chick-rearing period demonstrates that BMR and FMR may change independently of each other and that the ratio FMRyBMR may not be a good measure of energy stress.","author":[{"dropping-particle":"","family":"Bech","given":"C","non-dropping-particle":"","parse-names":false,"suffix":""},{"dropping-particle":"","family":"Langseth","given":"I","non-dropping-particle":"","parse-names":false,"suffix":""},{"dropping-particle":"","family":"Moe","given":"B","non-dropping-particle":"","parse-names":false,"suffix":""},{"dropping-particle":"","family":"Fyhn","given":"M","non-dropping-particle":"","parse-names":false,"suffix":""},{"dropping-particle":"","family":"Gabrielsen","given":"G W","non-dropping-particle":"","parse-names":false,"suffix":""}],"container-title":"Comparative Biochemistry and Physiology Part A","id":"ITEM-1","issued":{"date-parts":[["2002"]]},"page":"765-770","title":"The energy economy of the arctic-breeding Kittiwake (&lt;i&gt;Rissa tridactyla&lt;/i&gt;): a review","type":"article-journal","volume":"133"},"uris":["http://www.mendeley.com/documents/?uuid=51da6eea-0639-3a1b-8131-94da29b0c359"]},{"id":"ITEM-2","itemData":{"DOI":"10.1111/j.1365-2656.2009.01626.x","abstract":"1. The rate at which free-living animals can expend energy is limited but the causes of this limitation are not well understood. Theoretically, energy expenditure may be intrinsically limited by physiological properties of the animal constraining its capacity to process energy. Alternatively, the limitation could be set extrinsically by the amount of energy available in the environment or by a fitness trade-off in terms of reduced future survival associated with elevated metabolism. 2. We measured daily energy expenditure (DEE) using the doubly labelled water method in chick-rearing black-legged kittiwakes (Rissa tridactyla) at a study site close to the northern limit of their breeding range over 5 years. We measured breeding success, foraging trip duration and diet composition as proxies of resource availability during these years and estimated the probability of parent kittiwakes to return to the colony in relation to their energy expenditure in order to determine whether kittiwakes adjust their DEE in response to variation in prey availability and whether elevated DEE is associated with a decrease in adult survival. 3. We found that DEE was strikingly similar across all five study years. There was no evidence that energy expenditure was limited by resource availability that varied considerably among study years. Furthermore, there was no evidence of a negative effect of DEE on adult return rate, which does not support the hypothesis of a survival cost connected to elevated energy expenditure. 4. The additional lack of variation in DEE with respect to ambient temperature, brood size or between sexes suggests that kittiwakes at a time of peak energy demands may operate close to an intrinsic metabolic ceiling independent of extrinsic factors.","author":[{"dropping-particle":"","family":"Welcker","given":"Jorg","non-dropping-particle":"","parse-names":false,"suffix":""},{"dropping-particle":"","family":"Moe","given":"Børge","non-dropping-particle":"","parse-names":false,"suffix":""},{"dropping-particle":"","family":"Bech","given":"Claus","non-dropping-particle":"","parse-names":false,"suffix":""},{"dropping-particle":"","family":"Fyhn","given":"Marianne","non-dropping-particle":"","parse-names":false,"suffix":""},{"dropping-particle":"","family":"Schultner","given":"Jannik","non-dropping-particle":"","parse-names":false,"suffix":""},{"dropping-particle":"","family":"Speakman","given":"John R","non-dropping-particle":"","parse-names":false,"suffix":""},{"dropping-particle":"","family":"Gabrielsen","given":"Geir W","non-dropping-particle":"","parse-names":false,"suffix":""}],"container-title":"Journal of Animal Ecology","id":"ITEM-2","issued":{"date-parts":[["2010"]]},"page":"205-213","title":"Evidence for an intrinsic energetic ceiling in free-ranging kittiwakes Rissa tridactyla","type":"article-journal","volume":"79"},"uris":["http://www.mendeley.com/documents/?uuid=7eda9fe8-8888-3208-9d01-72dbcfae7e8b"]},{"id":"ITEM-3","itemData":{"DOI":"10.1242/bio.20134358","abstract":"Thyroid hormones affect in vitro metabolic intensity, increase basal metabolic rate (BMR) in the lab, and are sometimes correlated with basal and/or resting metabolic rate (RMR) in a field environment. Given the difficulty of measuring metabolic rate in the field-and the likelihood that capture and long-term restraint necessary to measure metabolic rate in the field jeopardizes other measurements-we examined the possibility that circulating thyroid hormone levels were correlated with RMR in two free-ranging bird species with high levels of energy expenditure (the black-legged kittiwake, Rissa tridactyla, and thick-billed murre, Uria lomvia). Because BMR and daily energy expenditure (DEE) are purported to be linked, we also tested for a correlation between thyroid hormones and DEE. We examined the relationships between free and bound levels of the thyroid hormones thyroxine (T4) and triiodothyronine (T3) with DEE and with 4-hour long measurements of post-absorptive and thermoneutral resting metabolism (resting metabolic rate; RMR). RMR but not DEE increased with T3 in both species; both metabolic rates were independent of T4. T3 and T4 were not correlated with one another. DEE correlated with body mass in kittiwakes but not in murres, presumably owing to the larger coefficient of variation in body mass during chick rearing for the more sexually dimorphic kittiwakes. We suggest T3 provides a good proxy for resting metabolism but not DEE in these seabird species.","author":[{"dropping-particle":"","family":"Elliott","given":"Kyle H","non-dropping-particle":"","parse-names":false,"suffix":""},{"dropping-particle":"","family":"Welcker","given":"Jorg","non-dropping-particle":"","parse-names":false,"suffix":""},{"dropping-particle":"","family":"Gaston","given":"Anthony J","non-dropping-particle":"","parse-names":false,"suffix":""},{"dropping-particle":"","family":"Hatch","given":"Scott A","non-dropping-particle":"","parse-names":false,"suffix":""},{"dropping-particle":"","family":"Palace","given":"Vince","non-dropping-particle":"","parse-names":false,"suffix":""},{"dropping-particle":"","family":"Hare","given":"James F","non-dropping-particle":"","parse-names":false,"suffix":""},{"dropping-particle":"","family":"Speakman","given":"John R","non-dropping-particle":"","parse-names":false,"suffix":""},{"dropping-particle":"","family":"Anderson","given":"W Gary","non-dropping-particle":"","parse-names":false,"suffix":""}],"container-title":"Biology Open","id":"ITEM-3","issued":{"date-parts":[["2013"]]},"page":"580-586","title":"Thyroid hormones correlate with resting metabolic rate, not daily energy expenditure, in two charadriiform seabirds","type":"article-journal","volume":"2"},"uris":["http://www.mendeley.com/documents/?uuid=6bd998c5-3086-32ae-a299-db2683d4bebc"]},{"id":"ITEM-4","itemData":{"DOI":"10.2980/20-1-3552","author":[{"dropping-particle":"","family":"Mallory","given":"Mark L","non-dropping-particle":"","parse-names":false,"suffix":""},{"dropping-particle":"","family":"Forbes","given":"Mark R","non-dropping-particle":"","parse-names":false,"suffix":""}],"container-title":"Ecoscience","id":"ITEM-4","issue":"1","issued":{"date-parts":[["2013"]]},"page":"48-54","title":"Behavioural and energetic constraints of reproduction: Distinguishing breeding from non-breeding northern fulmars at their colony","type":"article-journal","volume":"20"},"uris":["http://www.mendeley.com/documents/?uuid=6815f056-4545-306d-9cb6-d39aa76f52f7"]}],"mendeley":{"formattedCitation":"(Bech et al., 2002; Elliott et al., 2013; Mallory and Forbes, 2013; Welcker et al., 2010)","manualFormatting":"Bech et al., 2002; Welcker et al., 2010; Elliott et al., 2013; Mallory and Forbes, 2013","plainTextFormattedCitation":"(Bech et al., 2002; Elliott et al., 2013; Mallory and Forbes, 2013; Welcker et al., 2010)","previouslyFormattedCitation":"(Bech et al., 2002; Welcker et al., 2010; Elliott et al., 2013; Mallory and Forbes, 2013)"},"properties":{"noteIndex":0},"schema":"https://github.com/citation-style-language/schema/raw/master/csl-citation.json"}</w:instrText>
            </w:r>
            <w:r w:rsidRPr="003628C1">
              <w:rPr>
                <w:rFonts w:ascii="Times New Roman" w:hAnsi="Times New Roman" w:cs="Times New Roman"/>
                <w:color w:val="000000"/>
                <w:sz w:val="20"/>
                <w:szCs w:val="20"/>
                <w:lang w:val="en-US"/>
              </w:rPr>
              <w:fldChar w:fldCharType="separate"/>
            </w:r>
            <w:r w:rsidR="0015119E" w:rsidRPr="003628C1">
              <w:rPr>
                <w:rFonts w:ascii="Times New Roman" w:hAnsi="Times New Roman" w:cs="Times New Roman"/>
                <w:noProof/>
                <w:color w:val="000000"/>
                <w:sz w:val="20"/>
                <w:szCs w:val="20"/>
                <w:lang w:val="en-US"/>
              </w:rPr>
              <w:t>Bech et al., 2002; Welcker et al., 2010; Elliott et al., 2013; Mallory and Forbes, 2013</w:t>
            </w:r>
            <w:r w:rsidRPr="003628C1">
              <w:rPr>
                <w:rFonts w:ascii="Times New Roman" w:hAnsi="Times New Roman" w:cs="Times New Roman"/>
                <w:color w:val="000000"/>
                <w:sz w:val="20"/>
                <w:szCs w:val="20"/>
                <w:lang w:val="en-US"/>
              </w:rPr>
              <w:fldChar w:fldCharType="end"/>
            </w:r>
          </w:p>
        </w:tc>
      </w:tr>
    </w:tbl>
    <w:p w14:paraId="184D9127" w14:textId="77777777" w:rsidR="003628C1" w:rsidRDefault="003628C1" w:rsidP="00C42E5E">
      <w:pPr>
        <w:spacing w:line="360" w:lineRule="auto"/>
        <w:rPr>
          <w:rFonts w:ascii="Times New Roman" w:hAnsi="Times New Roman" w:cs="Times New Roman"/>
          <w:sz w:val="22"/>
          <w:szCs w:val="22"/>
          <w:lang w:val="en-US"/>
        </w:rPr>
      </w:pPr>
    </w:p>
    <w:p w14:paraId="3A5DD945" w14:textId="77777777" w:rsidR="003628C1" w:rsidRDefault="003628C1" w:rsidP="00C42E5E">
      <w:pPr>
        <w:spacing w:line="360" w:lineRule="auto"/>
        <w:rPr>
          <w:rFonts w:ascii="Times New Roman" w:hAnsi="Times New Roman" w:cs="Times New Roman"/>
          <w:sz w:val="22"/>
          <w:szCs w:val="22"/>
          <w:lang w:val="en-US"/>
        </w:rPr>
      </w:pPr>
    </w:p>
    <w:p w14:paraId="642B0EC9" w14:textId="77777777" w:rsidR="003628C1" w:rsidRDefault="003628C1" w:rsidP="00C42E5E">
      <w:pPr>
        <w:spacing w:line="360" w:lineRule="auto"/>
        <w:rPr>
          <w:rFonts w:ascii="Times New Roman" w:hAnsi="Times New Roman" w:cs="Times New Roman"/>
          <w:sz w:val="22"/>
          <w:szCs w:val="22"/>
          <w:lang w:val="en-US"/>
        </w:rPr>
      </w:pPr>
    </w:p>
    <w:p w14:paraId="3C2B1AAE" w14:textId="77777777" w:rsidR="003628C1" w:rsidRDefault="003628C1" w:rsidP="00C42E5E">
      <w:pPr>
        <w:spacing w:line="360" w:lineRule="auto"/>
        <w:rPr>
          <w:rFonts w:ascii="Times New Roman" w:hAnsi="Times New Roman" w:cs="Times New Roman"/>
          <w:sz w:val="22"/>
          <w:szCs w:val="22"/>
          <w:lang w:val="en-US"/>
        </w:rPr>
      </w:pPr>
    </w:p>
    <w:p w14:paraId="34E04D9A" w14:textId="77777777" w:rsidR="003628C1" w:rsidRDefault="003628C1" w:rsidP="00C42E5E">
      <w:pPr>
        <w:spacing w:line="360" w:lineRule="auto"/>
        <w:rPr>
          <w:rFonts w:ascii="Times New Roman" w:hAnsi="Times New Roman" w:cs="Times New Roman"/>
          <w:sz w:val="22"/>
          <w:szCs w:val="22"/>
          <w:lang w:val="en-US"/>
        </w:rPr>
      </w:pPr>
    </w:p>
    <w:p w14:paraId="5D30351F" w14:textId="77777777" w:rsidR="003628C1" w:rsidRDefault="003628C1" w:rsidP="00C42E5E">
      <w:pPr>
        <w:spacing w:line="360" w:lineRule="auto"/>
        <w:rPr>
          <w:rFonts w:ascii="Times New Roman" w:hAnsi="Times New Roman" w:cs="Times New Roman"/>
          <w:sz w:val="22"/>
          <w:szCs w:val="22"/>
          <w:lang w:val="en-US"/>
        </w:rPr>
      </w:pPr>
    </w:p>
    <w:p w14:paraId="5679F488" w14:textId="77777777" w:rsidR="003628C1" w:rsidRDefault="003628C1" w:rsidP="00C42E5E">
      <w:pPr>
        <w:spacing w:line="360" w:lineRule="auto"/>
        <w:rPr>
          <w:rFonts w:ascii="Times New Roman" w:hAnsi="Times New Roman" w:cs="Times New Roman"/>
          <w:sz w:val="22"/>
          <w:szCs w:val="22"/>
          <w:lang w:val="en-US"/>
        </w:rPr>
      </w:pPr>
    </w:p>
    <w:p w14:paraId="5EE39029" w14:textId="77777777" w:rsidR="003628C1" w:rsidRDefault="003628C1" w:rsidP="00C42E5E">
      <w:pPr>
        <w:spacing w:line="360" w:lineRule="auto"/>
        <w:rPr>
          <w:rFonts w:ascii="Times New Roman" w:hAnsi="Times New Roman" w:cs="Times New Roman"/>
          <w:sz w:val="22"/>
          <w:szCs w:val="22"/>
          <w:lang w:val="en-US"/>
        </w:rPr>
      </w:pPr>
    </w:p>
    <w:p w14:paraId="39541F34" w14:textId="77777777" w:rsidR="003628C1" w:rsidRDefault="003628C1" w:rsidP="00C42E5E">
      <w:pPr>
        <w:spacing w:line="360" w:lineRule="auto"/>
        <w:rPr>
          <w:rFonts w:ascii="Times New Roman" w:hAnsi="Times New Roman" w:cs="Times New Roman"/>
          <w:sz w:val="22"/>
          <w:szCs w:val="22"/>
          <w:lang w:val="en-US"/>
        </w:rPr>
      </w:pPr>
    </w:p>
    <w:p w14:paraId="41DB7800" w14:textId="77777777" w:rsidR="003628C1" w:rsidRDefault="003628C1" w:rsidP="00C42E5E">
      <w:pPr>
        <w:spacing w:line="360" w:lineRule="auto"/>
        <w:rPr>
          <w:rFonts w:ascii="Times New Roman" w:hAnsi="Times New Roman" w:cs="Times New Roman"/>
          <w:sz w:val="22"/>
          <w:szCs w:val="22"/>
          <w:lang w:val="en-US"/>
        </w:rPr>
      </w:pPr>
    </w:p>
    <w:p w14:paraId="1CFF8AE2" w14:textId="77777777" w:rsidR="003628C1" w:rsidRDefault="003628C1" w:rsidP="00C42E5E">
      <w:pPr>
        <w:spacing w:line="360" w:lineRule="auto"/>
        <w:rPr>
          <w:rFonts w:ascii="Times New Roman" w:hAnsi="Times New Roman" w:cs="Times New Roman"/>
          <w:sz w:val="22"/>
          <w:szCs w:val="22"/>
          <w:lang w:val="en-US"/>
        </w:rPr>
      </w:pPr>
    </w:p>
    <w:p w14:paraId="48B43F74" w14:textId="77777777" w:rsidR="003628C1" w:rsidRDefault="003628C1" w:rsidP="00C42E5E">
      <w:pPr>
        <w:spacing w:line="360" w:lineRule="auto"/>
        <w:rPr>
          <w:rFonts w:ascii="Times New Roman" w:hAnsi="Times New Roman" w:cs="Times New Roman"/>
          <w:sz w:val="22"/>
          <w:szCs w:val="22"/>
          <w:lang w:val="en-US"/>
        </w:rPr>
      </w:pPr>
    </w:p>
    <w:p w14:paraId="1C0C4871" w14:textId="77777777" w:rsidR="003628C1" w:rsidRDefault="003628C1" w:rsidP="00C42E5E">
      <w:pPr>
        <w:spacing w:line="360" w:lineRule="auto"/>
        <w:rPr>
          <w:rFonts w:ascii="Times New Roman" w:hAnsi="Times New Roman" w:cs="Times New Roman"/>
          <w:sz w:val="22"/>
          <w:szCs w:val="22"/>
          <w:lang w:val="en-US"/>
        </w:rPr>
      </w:pPr>
    </w:p>
    <w:p w14:paraId="2DA001F8" w14:textId="77777777" w:rsidR="003628C1" w:rsidRDefault="003628C1" w:rsidP="00C42E5E">
      <w:pPr>
        <w:spacing w:line="360" w:lineRule="auto"/>
        <w:rPr>
          <w:rFonts w:ascii="Times New Roman" w:hAnsi="Times New Roman" w:cs="Times New Roman"/>
          <w:sz w:val="22"/>
          <w:szCs w:val="22"/>
          <w:lang w:val="en-US"/>
        </w:rPr>
      </w:pPr>
    </w:p>
    <w:p w14:paraId="3B288F40" w14:textId="1E43E474" w:rsidR="00C42E5E" w:rsidRPr="003628C1" w:rsidRDefault="00C42E5E" w:rsidP="00C42E5E">
      <w:pPr>
        <w:spacing w:line="360" w:lineRule="auto"/>
        <w:rPr>
          <w:rFonts w:ascii="Times New Roman" w:hAnsi="Times New Roman" w:cs="Times New Roman"/>
          <w:sz w:val="22"/>
          <w:szCs w:val="22"/>
          <w:lang w:val="en-US"/>
        </w:rPr>
      </w:pPr>
      <w:r w:rsidRPr="003628C1">
        <w:rPr>
          <w:rFonts w:ascii="Times New Roman" w:hAnsi="Times New Roman" w:cs="Times New Roman"/>
          <w:sz w:val="22"/>
          <w:szCs w:val="22"/>
          <w:lang w:val="en-US"/>
        </w:rPr>
        <w:t xml:space="preserve">Table </w:t>
      </w:r>
      <w:r w:rsidR="00436544" w:rsidRPr="003628C1">
        <w:rPr>
          <w:rFonts w:ascii="Times New Roman" w:hAnsi="Times New Roman" w:cs="Times New Roman"/>
          <w:sz w:val="22"/>
          <w:szCs w:val="22"/>
          <w:lang w:val="en-US"/>
        </w:rPr>
        <w:t>S</w:t>
      </w:r>
      <w:r w:rsidRPr="003628C1">
        <w:rPr>
          <w:rFonts w:ascii="Times New Roman" w:hAnsi="Times New Roman" w:cs="Times New Roman"/>
          <w:sz w:val="22"/>
          <w:szCs w:val="22"/>
          <w:lang w:val="en-US"/>
        </w:rPr>
        <w:t xml:space="preserve">3. </w:t>
      </w:r>
      <w:r w:rsidR="000E0B3B" w:rsidRPr="003628C1">
        <w:rPr>
          <w:rFonts w:ascii="Times New Roman" w:hAnsi="Times New Roman" w:cs="Times New Roman"/>
          <w:sz w:val="22"/>
          <w:szCs w:val="22"/>
          <w:lang w:val="en-US"/>
        </w:rPr>
        <w:t xml:space="preserve">Values used for estimating biomass, P/B and Q/B values </w:t>
      </w:r>
      <w:r w:rsidRPr="003628C1">
        <w:rPr>
          <w:rFonts w:ascii="Times New Roman" w:hAnsi="Times New Roman" w:cs="Times New Roman"/>
          <w:sz w:val="22"/>
          <w:szCs w:val="22"/>
          <w:lang w:val="en-US"/>
        </w:rPr>
        <w:t xml:space="preserve">fish groups in the Baffin Bay coastal and shelf ecosystem model. </w:t>
      </w:r>
    </w:p>
    <w:tbl>
      <w:tblPr>
        <w:tblW w:w="13439" w:type="dxa"/>
        <w:tblInd w:w="-567" w:type="dxa"/>
        <w:tblBorders>
          <w:top w:val="single" w:sz="4" w:space="0" w:color="auto"/>
          <w:bottom w:val="single" w:sz="4" w:space="0" w:color="auto"/>
        </w:tblBorders>
        <w:tblLayout w:type="fixed"/>
        <w:tblLook w:val="04A0" w:firstRow="1" w:lastRow="0" w:firstColumn="1" w:lastColumn="0" w:noHBand="0" w:noVBand="1"/>
      </w:tblPr>
      <w:tblGrid>
        <w:gridCol w:w="1897"/>
        <w:gridCol w:w="534"/>
        <w:gridCol w:w="1519"/>
        <w:gridCol w:w="1026"/>
        <w:gridCol w:w="1263"/>
        <w:gridCol w:w="1245"/>
        <w:gridCol w:w="927"/>
        <w:gridCol w:w="1156"/>
        <w:gridCol w:w="923"/>
        <w:gridCol w:w="1102"/>
        <w:gridCol w:w="980"/>
        <w:gridCol w:w="867"/>
      </w:tblGrid>
      <w:tr w:rsidR="004F7474" w:rsidRPr="003628C1" w14:paraId="161F529F" w14:textId="77777777" w:rsidTr="00F85F12">
        <w:trPr>
          <w:trHeight w:val="204"/>
        </w:trPr>
        <w:tc>
          <w:tcPr>
            <w:tcW w:w="1897" w:type="dxa"/>
            <w:tcBorders>
              <w:top w:val="single" w:sz="4" w:space="0" w:color="auto"/>
              <w:bottom w:val="single" w:sz="4" w:space="0" w:color="auto"/>
            </w:tcBorders>
            <w:noWrap/>
            <w:hideMark/>
          </w:tcPr>
          <w:p w14:paraId="1E0C5C26" w14:textId="77777777" w:rsidR="004F7474" w:rsidRPr="003628C1" w:rsidRDefault="004F7474" w:rsidP="005106CF">
            <w:pPr>
              <w:spacing w:after="0"/>
              <w:rPr>
                <w:rFonts w:ascii="Times New Roman" w:hAnsi="Times New Roman" w:cs="Times New Roman"/>
                <w:b/>
                <w:bCs/>
                <w:sz w:val="18"/>
                <w:szCs w:val="18"/>
              </w:rPr>
            </w:pPr>
          </w:p>
        </w:tc>
        <w:tc>
          <w:tcPr>
            <w:tcW w:w="2053" w:type="dxa"/>
            <w:gridSpan w:val="2"/>
            <w:tcBorders>
              <w:top w:val="single" w:sz="4" w:space="0" w:color="auto"/>
              <w:bottom w:val="single" w:sz="4" w:space="0" w:color="auto"/>
            </w:tcBorders>
          </w:tcPr>
          <w:p w14:paraId="58FDBA16" w14:textId="77777777" w:rsidR="004F7474" w:rsidRPr="003628C1" w:rsidRDefault="004F7474" w:rsidP="003E4B9C">
            <w:pPr>
              <w:spacing w:after="0"/>
              <w:jc w:val="center"/>
              <w:rPr>
                <w:rFonts w:ascii="Times New Roman" w:hAnsi="Times New Roman" w:cs="Times New Roman"/>
                <w:b/>
                <w:sz w:val="18"/>
                <w:szCs w:val="18"/>
              </w:rPr>
            </w:pPr>
            <w:r w:rsidRPr="003628C1">
              <w:rPr>
                <w:rFonts w:ascii="Times New Roman" w:hAnsi="Times New Roman" w:cs="Times New Roman"/>
                <w:b/>
                <w:sz w:val="18"/>
                <w:szCs w:val="18"/>
              </w:rPr>
              <w:t xml:space="preserve">Abundance </w:t>
            </w:r>
          </w:p>
          <w:p w14:paraId="2C1C5761" w14:textId="46E1A181" w:rsidR="004F7474" w:rsidRPr="003628C1" w:rsidRDefault="004F7474" w:rsidP="003E4B9C">
            <w:pPr>
              <w:spacing w:after="0"/>
              <w:jc w:val="center"/>
              <w:rPr>
                <w:rFonts w:ascii="Times New Roman" w:hAnsi="Times New Roman" w:cs="Times New Roman"/>
                <w:b/>
                <w:sz w:val="18"/>
                <w:szCs w:val="18"/>
              </w:rPr>
            </w:pPr>
            <w:r w:rsidRPr="003628C1">
              <w:rPr>
                <w:rFonts w:ascii="Times New Roman" w:hAnsi="Times New Roman" w:cs="Times New Roman"/>
                <w:b/>
                <w:sz w:val="18"/>
                <w:szCs w:val="18"/>
              </w:rPr>
              <w:t>ton km</w:t>
            </w:r>
            <w:r w:rsidRPr="003628C1">
              <w:rPr>
                <w:rFonts w:ascii="Times New Roman" w:hAnsi="Times New Roman" w:cs="Times New Roman"/>
                <w:b/>
                <w:sz w:val="18"/>
                <w:szCs w:val="18"/>
                <w:vertAlign w:val="superscript"/>
              </w:rPr>
              <w:t>-2</w:t>
            </w:r>
          </w:p>
        </w:tc>
        <w:tc>
          <w:tcPr>
            <w:tcW w:w="1026" w:type="dxa"/>
            <w:tcBorders>
              <w:top w:val="single" w:sz="4" w:space="0" w:color="auto"/>
              <w:bottom w:val="single" w:sz="4" w:space="0" w:color="auto"/>
            </w:tcBorders>
            <w:noWrap/>
            <w:hideMark/>
          </w:tcPr>
          <w:p w14:paraId="15BB20AF" w14:textId="77777777" w:rsidR="004F7474" w:rsidRPr="003628C1" w:rsidRDefault="004F7474" w:rsidP="003E4B9C">
            <w:pPr>
              <w:spacing w:after="0"/>
              <w:jc w:val="center"/>
              <w:rPr>
                <w:rFonts w:ascii="Times New Roman" w:hAnsi="Times New Roman" w:cs="Times New Roman"/>
                <w:b/>
                <w:sz w:val="18"/>
                <w:szCs w:val="18"/>
              </w:rPr>
            </w:pPr>
            <w:r w:rsidRPr="003628C1">
              <w:rPr>
                <w:rFonts w:ascii="Times New Roman" w:hAnsi="Times New Roman" w:cs="Times New Roman"/>
                <w:b/>
                <w:sz w:val="18"/>
                <w:szCs w:val="18"/>
              </w:rPr>
              <w:t xml:space="preserve">Length at infinity </w:t>
            </w:r>
          </w:p>
          <w:p w14:paraId="5B37E5BC" w14:textId="4C7DEB5D" w:rsidR="004F7474" w:rsidRPr="003628C1" w:rsidRDefault="004F7474" w:rsidP="003E4B9C">
            <w:pPr>
              <w:spacing w:after="0"/>
              <w:jc w:val="center"/>
              <w:rPr>
                <w:rFonts w:ascii="Times New Roman" w:hAnsi="Times New Roman" w:cs="Times New Roman"/>
                <w:b/>
                <w:sz w:val="18"/>
                <w:szCs w:val="18"/>
              </w:rPr>
            </w:pPr>
            <w:r w:rsidRPr="003628C1">
              <w:rPr>
                <w:rFonts w:ascii="Times New Roman" w:hAnsi="Times New Roman" w:cs="Times New Roman"/>
                <w:b/>
                <w:sz w:val="18"/>
                <w:szCs w:val="18"/>
              </w:rPr>
              <w:t>cm</w:t>
            </w:r>
          </w:p>
        </w:tc>
        <w:tc>
          <w:tcPr>
            <w:tcW w:w="1263" w:type="dxa"/>
            <w:tcBorders>
              <w:top w:val="single" w:sz="4" w:space="0" w:color="auto"/>
              <w:bottom w:val="single" w:sz="4" w:space="0" w:color="auto"/>
            </w:tcBorders>
            <w:noWrap/>
            <w:hideMark/>
          </w:tcPr>
          <w:p w14:paraId="0A754587" w14:textId="77777777" w:rsidR="004F7474" w:rsidRPr="003628C1" w:rsidRDefault="004F7474" w:rsidP="003E4B9C">
            <w:pPr>
              <w:spacing w:after="0"/>
              <w:jc w:val="center"/>
              <w:rPr>
                <w:rFonts w:ascii="Times New Roman" w:hAnsi="Times New Roman" w:cs="Times New Roman"/>
                <w:b/>
                <w:sz w:val="18"/>
                <w:szCs w:val="18"/>
              </w:rPr>
            </w:pPr>
            <w:r w:rsidRPr="003628C1">
              <w:rPr>
                <w:rFonts w:ascii="Times New Roman" w:hAnsi="Times New Roman" w:cs="Times New Roman"/>
                <w:b/>
                <w:sz w:val="18"/>
                <w:szCs w:val="18"/>
              </w:rPr>
              <w:t>Temperature °C</w:t>
            </w:r>
          </w:p>
        </w:tc>
        <w:tc>
          <w:tcPr>
            <w:tcW w:w="1245" w:type="dxa"/>
            <w:tcBorders>
              <w:top w:val="single" w:sz="4" w:space="0" w:color="auto"/>
              <w:bottom w:val="single" w:sz="4" w:space="0" w:color="auto"/>
            </w:tcBorders>
            <w:noWrap/>
            <w:hideMark/>
          </w:tcPr>
          <w:p w14:paraId="4FF8F28E" w14:textId="77777777" w:rsidR="004F7474" w:rsidRPr="003628C1" w:rsidRDefault="004F7474" w:rsidP="003E4B9C">
            <w:pPr>
              <w:spacing w:after="0"/>
              <w:jc w:val="center"/>
              <w:rPr>
                <w:rFonts w:ascii="Times New Roman" w:hAnsi="Times New Roman" w:cs="Times New Roman"/>
                <w:b/>
                <w:sz w:val="18"/>
                <w:szCs w:val="18"/>
              </w:rPr>
            </w:pPr>
            <w:r w:rsidRPr="003628C1">
              <w:rPr>
                <w:rFonts w:ascii="Times New Roman" w:hAnsi="Times New Roman" w:cs="Times New Roman"/>
                <w:b/>
                <w:sz w:val="18"/>
                <w:szCs w:val="18"/>
              </w:rPr>
              <w:t>K</w:t>
            </w:r>
          </w:p>
        </w:tc>
        <w:tc>
          <w:tcPr>
            <w:tcW w:w="927" w:type="dxa"/>
            <w:tcBorders>
              <w:top w:val="single" w:sz="4" w:space="0" w:color="auto"/>
              <w:bottom w:val="single" w:sz="4" w:space="0" w:color="auto"/>
            </w:tcBorders>
            <w:noWrap/>
            <w:hideMark/>
          </w:tcPr>
          <w:p w14:paraId="1C7E195D" w14:textId="77777777" w:rsidR="004F7474" w:rsidRPr="003628C1" w:rsidRDefault="004F7474" w:rsidP="003E4B9C">
            <w:pPr>
              <w:spacing w:after="0"/>
              <w:jc w:val="center"/>
              <w:rPr>
                <w:rFonts w:ascii="Times New Roman" w:hAnsi="Times New Roman" w:cs="Times New Roman"/>
                <w:b/>
                <w:sz w:val="18"/>
                <w:szCs w:val="18"/>
              </w:rPr>
            </w:pPr>
            <w:r w:rsidRPr="003628C1">
              <w:rPr>
                <w:rFonts w:ascii="Times New Roman" w:hAnsi="Times New Roman" w:cs="Times New Roman"/>
                <w:b/>
                <w:sz w:val="18"/>
                <w:szCs w:val="18"/>
              </w:rPr>
              <w:t>Aspect ratio</w:t>
            </w:r>
          </w:p>
        </w:tc>
        <w:tc>
          <w:tcPr>
            <w:tcW w:w="1156" w:type="dxa"/>
            <w:tcBorders>
              <w:top w:val="single" w:sz="4" w:space="0" w:color="auto"/>
              <w:bottom w:val="single" w:sz="4" w:space="0" w:color="auto"/>
            </w:tcBorders>
            <w:noWrap/>
            <w:hideMark/>
          </w:tcPr>
          <w:p w14:paraId="2C9FCE37" w14:textId="77777777" w:rsidR="004F7474" w:rsidRPr="003628C1" w:rsidRDefault="004F7474" w:rsidP="003E4B9C">
            <w:pPr>
              <w:spacing w:after="0"/>
              <w:jc w:val="center"/>
              <w:rPr>
                <w:rFonts w:ascii="Times New Roman" w:hAnsi="Times New Roman" w:cs="Times New Roman"/>
                <w:b/>
                <w:sz w:val="18"/>
                <w:szCs w:val="18"/>
              </w:rPr>
            </w:pPr>
            <w:r w:rsidRPr="003628C1">
              <w:rPr>
                <w:rFonts w:ascii="Times New Roman" w:hAnsi="Times New Roman" w:cs="Times New Roman"/>
                <w:b/>
                <w:sz w:val="18"/>
                <w:szCs w:val="18"/>
              </w:rPr>
              <w:t>Natural mortality year</w:t>
            </w:r>
            <w:r w:rsidRPr="003628C1">
              <w:rPr>
                <w:rFonts w:ascii="Times New Roman" w:hAnsi="Times New Roman" w:cs="Times New Roman"/>
                <w:b/>
                <w:sz w:val="18"/>
                <w:szCs w:val="18"/>
                <w:vertAlign w:val="superscript"/>
              </w:rPr>
              <w:t>-1</w:t>
            </w:r>
          </w:p>
        </w:tc>
        <w:tc>
          <w:tcPr>
            <w:tcW w:w="2025" w:type="dxa"/>
            <w:gridSpan w:val="2"/>
            <w:tcBorders>
              <w:top w:val="single" w:sz="4" w:space="0" w:color="auto"/>
              <w:bottom w:val="single" w:sz="4" w:space="0" w:color="auto"/>
            </w:tcBorders>
          </w:tcPr>
          <w:p w14:paraId="2F9A460B" w14:textId="77777777" w:rsidR="004F7474" w:rsidRPr="003628C1" w:rsidRDefault="004F7474" w:rsidP="003E4B9C">
            <w:pPr>
              <w:spacing w:after="0"/>
              <w:jc w:val="center"/>
              <w:rPr>
                <w:rFonts w:ascii="Times New Roman" w:hAnsi="Times New Roman" w:cs="Times New Roman"/>
                <w:b/>
                <w:sz w:val="18"/>
                <w:szCs w:val="18"/>
              </w:rPr>
            </w:pPr>
            <w:r w:rsidRPr="003628C1">
              <w:rPr>
                <w:rFonts w:ascii="Times New Roman" w:hAnsi="Times New Roman" w:cs="Times New Roman"/>
                <w:b/>
                <w:sz w:val="18"/>
                <w:szCs w:val="18"/>
              </w:rPr>
              <w:t xml:space="preserve">Landings </w:t>
            </w:r>
          </w:p>
          <w:p w14:paraId="079A7371" w14:textId="27E8F8B7" w:rsidR="004F7474" w:rsidRPr="003628C1" w:rsidRDefault="004F7474" w:rsidP="003E4B9C">
            <w:pPr>
              <w:spacing w:after="0"/>
              <w:jc w:val="center"/>
              <w:rPr>
                <w:rFonts w:ascii="Times New Roman" w:hAnsi="Times New Roman" w:cs="Times New Roman"/>
                <w:b/>
                <w:sz w:val="18"/>
                <w:szCs w:val="18"/>
              </w:rPr>
            </w:pPr>
            <w:r w:rsidRPr="003628C1">
              <w:rPr>
                <w:rFonts w:ascii="Times New Roman" w:hAnsi="Times New Roman" w:cs="Times New Roman"/>
                <w:b/>
                <w:sz w:val="18"/>
                <w:szCs w:val="18"/>
              </w:rPr>
              <w:t>ton km</w:t>
            </w:r>
            <w:r w:rsidRPr="003628C1">
              <w:rPr>
                <w:rFonts w:ascii="Times New Roman" w:hAnsi="Times New Roman" w:cs="Times New Roman"/>
                <w:b/>
                <w:sz w:val="18"/>
                <w:szCs w:val="18"/>
                <w:vertAlign w:val="superscript"/>
              </w:rPr>
              <w:t>-2</w:t>
            </w:r>
          </w:p>
        </w:tc>
        <w:tc>
          <w:tcPr>
            <w:tcW w:w="980" w:type="dxa"/>
            <w:tcBorders>
              <w:top w:val="single" w:sz="4" w:space="0" w:color="auto"/>
              <w:bottom w:val="single" w:sz="4" w:space="0" w:color="auto"/>
            </w:tcBorders>
          </w:tcPr>
          <w:p w14:paraId="49D9E271" w14:textId="40EAB7D0" w:rsidR="004F7474" w:rsidRPr="003628C1" w:rsidRDefault="004F7474" w:rsidP="003E4B9C">
            <w:pPr>
              <w:spacing w:after="0"/>
              <w:jc w:val="center"/>
              <w:rPr>
                <w:rFonts w:ascii="Times New Roman" w:hAnsi="Times New Roman" w:cs="Times New Roman"/>
                <w:b/>
                <w:sz w:val="18"/>
                <w:szCs w:val="18"/>
              </w:rPr>
            </w:pPr>
            <w:r w:rsidRPr="003628C1">
              <w:rPr>
                <w:rFonts w:ascii="Times New Roman" w:hAnsi="Times New Roman" w:cs="Times New Roman"/>
                <w:b/>
                <w:sz w:val="18"/>
                <w:szCs w:val="18"/>
              </w:rPr>
              <w:t>P/B</w:t>
            </w:r>
          </w:p>
          <w:p w14:paraId="46D0F852" w14:textId="77777777" w:rsidR="004F7474" w:rsidRPr="003628C1" w:rsidRDefault="004F7474" w:rsidP="003E4B9C">
            <w:pPr>
              <w:spacing w:after="0"/>
              <w:jc w:val="center"/>
              <w:rPr>
                <w:rFonts w:ascii="Times New Roman" w:hAnsi="Times New Roman" w:cs="Times New Roman"/>
                <w:b/>
                <w:sz w:val="18"/>
                <w:szCs w:val="18"/>
              </w:rPr>
            </w:pPr>
            <w:r w:rsidRPr="003628C1">
              <w:rPr>
                <w:rFonts w:ascii="Times New Roman" w:hAnsi="Times New Roman" w:cs="Times New Roman"/>
                <w:b/>
                <w:sz w:val="18"/>
                <w:szCs w:val="18"/>
              </w:rPr>
              <w:t>year</w:t>
            </w:r>
            <w:r w:rsidRPr="003628C1">
              <w:rPr>
                <w:rFonts w:ascii="Times New Roman" w:hAnsi="Times New Roman" w:cs="Times New Roman"/>
                <w:b/>
                <w:sz w:val="18"/>
                <w:szCs w:val="18"/>
                <w:vertAlign w:val="superscript"/>
              </w:rPr>
              <w:t>-1</w:t>
            </w:r>
          </w:p>
        </w:tc>
        <w:tc>
          <w:tcPr>
            <w:tcW w:w="867" w:type="dxa"/>
            <w:tcBorders>
              <w:top w:val="single" w:sz="4" w:space="0" w:color="auto"/>
              <w:bottom w:val="single" w:sz="4" w:space="0" w:color="auto"/>
            </w:tcBorders>
            <w:noWrap/>
            <w:hideMark/>
          </w:tcPr>
          <w:p w14:paraId="59D33183" w14:textId="77777777" w:rsidR="004F7474" w:rsidRPr="003628C1" w:rsidRDefault="004F7474" w:rsidP="003E4B9C">
            <w:pPr>
              <w:spacing w:after="0"/>
              <w:jc w:val="center"/>
              <w:rPr>
                <w:rFonts w:ascii="Times New Roman" w:hAnsi="Times New Roman" w:cs="Times New Roman"/>
                <w:b/>
                <w:sz w:val="18"/>
                <w:szCs w:val="18"/>
              </w:rPr>
            </w:pPr>
            <w:r w:rsidRPr="003628C1">
              <w:rPr>
                <w:rFonts w:ascii="Times New Roman" w:hAnsi="Times New Roman" w:cs="Times New Roman"/>
                <w:b/>
                <w:sz w:val="18"/>
                <w:szCs w:val="18"/>
              </w:rPr>
              <w:t>Q/B year</w:t>
            </w:r>
            <w:r w:rsidRPr="003628C1">
              <w:rPr>
                <w:rFonts w:ascii="Times New Roman" w:hAnsi="Times New Roman" w:cs="Times New Roman"/>
                <w:b/>
                <w:sz w:val="18"/>
                <w:szCs w:val="18"/>
                <w:vertAlign w:val="superscript"/>
              </w:rPr>
              <w:t>-1</w:t>
            </w:r>
          </w:p>
        </w:tc>
      </w:tr>
      <w:tr w:rsidR="004F7474" w:rsidRPr="003628C1" w14:paraId="09626CE3" w14:textId="77777777" w:rsidTr="00F85F12">
        <w:trPr>
          <w:trHeight w:val="204"/>
        </w:trPr>
        <w:tc>
          <w:tcPr>
            <w:tcW w:w="1897" w:type="dxa"/>
            <w:tcBorders>
              <w:top w:val="single" w:sz="4" w:space="0" w:color="auto"/>
            </w:tcBorders>
            <w:noWrap/>
          </w:tcPr>
          <w:p w14:paraId="4AB1640B" w14:textId="2C8AB2CB" w:rsidR="00DE02F0" w:rsidRPr="003628C1" w:rsidRDefault="00DE02F0" w:rsidP="005106CF">
            <w:pPr>
              <w:spacing w:after="0"/>
              <w:rPr>
                <w:rFonts w:ascii="Times New Roman" w:hAnsi="Times New Roman" w:cs="Times New Roman"/>
                <w:b/>
                <w:sz w:val="18"/>
                <w:szCs w:val="18"/>
              </w:rPr>
            </w:pPr>
            <w:r w:rsidRPr="003628C1">
              <w:rPr>
                <w:rFonts w:ascii="Times New Roman" w:hAnsi="Times New Roman" w:cs="Times New Roman"/>
                <w:b/>
                <w:sz w:val="18"/>
                <w:szCs w:val="18"/>
              </w:rPr>
              <w:t>8. Greenland shark</w:t>
            </w:r>
          </w:p>
        </w:tc>
        <w:tc>
          <w:tcPr>
            <w:tcW w:w="534" w:type="dxa"/>
            <w:tcBorders>
              <w:top w:val="single" w:sz="4" w:space="0" w:color="auto"/>
            </w:tcBorders>
          </w:tcPr>
          <w:p w14:paraId="0D41AAAB" w14:textId="558C11FD" w:rsidR="00DE02F0" w:rsidRPr="003628C1" w:rsidRDefault="00DE02F0" w:rsidP="003E4B9C">
            <w:pPr>
              <w:spacing w:after="0"/>
              <w:jc w:val="center"/>
              <w:rPr>
                <w:rFonts w:ascii="Times New Roman" w:hAnsi="Times New Roman" w:cs="Times New Roman"/>
                <w:bCs/>
                <w:sz w:val="18"/>
                <w:szCs w:val="18"/>
              </w:rPr>
            </w:pPr>
            <w:r w:rsidRPr="003628C1">
              <w:rPr>
                <w:rFonts w:ascii="Times New Roman" w:hAnsi="Times New Roman" w:cs="Times New Roman"/>
                <w:bCs/>
                <w:sz w:val="18"/>
                <w:szCs w:val="18"/>
              </w:rPr>
              <w:t>-</w:t>
            </w:r>
          </w:p>
        </w:tc>
        <w:tc>
          <w:tcPr>
            <w:tcW w:w="1519" w:type="dxa"/>
            <w:tcBorders>
              <w:top w:val="single" w:sz="4" w:space="0" w:color="auto"/>
            </w:tcBorders>
          </w:tcPr>
          <w:p w14:paraId="777E8CFE" w14:textId="67039021" w:rsidR="00DE02F0" w:rsidRPr="003628C1" w:rsidRDefault="000C08F0" w:rsidP="003E4B9C">
            <w:pPr>
              <w:spacing w:after="0"/>
              <w:jc w:val="center"/>
              <w:rPr>
                <w:rFonts w:ascii="Times New Roman" w:hAnsi="Times New Roman" w:cs="Times New Roman"/>
                <w:bCs/>
                <w:sz w:val="18"/>
                <w:szCs w:val="18"/>
              </w:rPr>
            </w:pPr>
            <w:r>
              <w:rPr>
                <w:rFonts w:ascii="Times New Roman" w:hAnsi="Times New Roman" w:cs="Times New Roman"/>
                <w:bCs/>
                <w:sz w:val="18"/>
                <w:szCs w:val="18"/>
              </w:rPr>
              <w:t>-</w:t>
            </w:r>
          </w:p>
        </w:tc>
        <w:tc>
          <w:tcPr>
            <w:tcW w:w="1026" w:type="dxa"/>
            <w:tcBorders>
              <w:top w:val="single" w:sz="4" w:space="0" w:color="auto"/>
            </w:tcBorders>
            <w:noWrap/>
          </w:tcPr>
          <w:p w14:paraId="1257E260" w14:textId="5650DEC2" w:rsidR="00DE02F0" w:rsidRPr="003628C1" w:rsidRDefault="00DE02F0" w:rsidP="003E4B9C">
            <w:pPr>
              <w:spacing w:after="0"/>
              <w:jc w:val="center"/>
              <w:rPr>
                <w:rFonts w:ascii="Times New Roman" w:hAnsi="Times New Roman" w:cs="Times New Roman"/>
                <w:bCs/>
                <w:sz w:val="18"/>
                <w:szCs w:val="18"/>
              </w:rPr>
            </w:pPr>
            <w:r w:rsidRPr="003628C1">
              <w:rPr>
                <w:rFonts w:ascii="Times New Roman" w:hAnsi="Times New Roman" w:cs="Times New Roman"/>
                <w:bCs/>
                <w:sz w:val="18"/>
                <w:szCs w:val="18"/>
              </w:rPr>
              <w:t>546</w:t>
            </w:r>
          </w:p>
        </w:tc>
        <w:tc>
          <w:tcPr>
            <w:tcW w:w="1263" w:type="dxa"/>
            <w:tcBorders>
              <w:top w:val="single" w:sz="4" w:space="0" w:color="auto"/>
            </w:tcBorders>
            <w:noWrap/>
          </w:tcPr>
          <w:p w14:paraId="50943153" w14:textId="77777777" w:rsidR="00DE02F0" w:rsidRPr="003628C1" w:rsidRDefault="00DE02F0" w:rsidP="003E4B9C">
            <w:pPr>
              <w:spacing w:after="0"/>
              <w:jc w:val="center"/>
              <w:rPr>
                <w:rFonts w:ascii="Times New Roman" w:hAnsi="Times New Roman" w:cs="Times New Roman"/>
                <w:bCs/>
                <w:sz w:val="18"/>
                <w:szCs w:val="18"/>
              </w:rPr>
            </w:pPr>
            <w:r w:rsidRPr="003628C1">
              <w:rPr>
                <w:rFonts w:ascii="Times New Roman" w:hAnsi="Times New Roman" w:cs="Times New Roman"/>
                <w:bCs/>
                <w:sz w:val="18"/>
                <w:szCs w:val="18"/>
              </w:rPr>
              <w:t>1</w:t>
            </w:r>
          </w:p>
        </w:tc>
        <w:tc>
          <w:tcPr>
            <w:tcW w:w="1245" w:type="dxa"/>
            <w:tcBorders>
              <w:top w:val="single" w:sz="4" w:space="0" w:color="auto"/>
            </w:tcBorders>
            <w:noWrap/>
          </w:tcPr>
          <w:p w14:paraId="60351CAF" w14:textId="77777777" w:rsidR="00DE02F0" w:rsidRPr="003628C1" w:rsidRDefault="00DE02F0" w:rsidP="003E4B9C">
            <w:pPr>
              <w:spacing w:after="0"/>
              <w:jc w:val="center"/>
              <w:rPr>
                <w:rFonts w:ascii="Times New Roman" w:hAnsi="Times New Roman" w:cs="Times New Roman"/>
                <w:bCs/>
                <w:sz w:val="18"/>
                <w:szCs w:val="18"/>
              </w:rPr>
            </w:pPr>
            <w:r w:rsidRPr="003628C1">
              <w:rPr>
                <w:rFonts w:ascii="Times New Roman" w:hAnsi="Times New Roman" w:cs="Times New Roman"/>
                <w:bCs/>
                <w:sz w:val="18"/>
                <w:szCs w:val="18"/>
              </w:rPr>
              <w:t>0.007</w:t>
            </w:r>
          </w:p>
        </w:tc>
        <w:tc>
          <w:tcPr>
            <w:tcW w:w="927" w:type="dxa"/>
            <w:tcBorders>
              <w:top w:val="single" w:sz="4" w:space="0" w:color="auto"/>
            </w:tcBorders>
            <w:noWrap/>
          </w:tcPr>
          <w:p w14:paraId="709A561D" w14:textId="77777777" w:rsidR="00DE02F0" w:rsidRPr="003628C1" w:rsidRDefault="00DE02F0" w:rsidP="003E4B9C">
            <w:pPr>
              <w:spacing w:after="0"/>
              <w:jc w:val="center"/>
              <w:rPr>
                <w:rFonts w:ascii="Times New Roman" w:hAnsi="Times New Roman" w:cs="Times New Roman"/>
                <w:bCs/>
                <w:sz w:val="18"/>
                <w:szCs w:val="18"/>
              </w:rPr>
            </w:pPr>
            <w:r w:rsidRPr="003628C1">
              <w:rPr>
                <w:rFonts w:ascii="Times New Roman" w:hAnsi="Times New Roman" w:cs="Times New Roman"/>
                <w:bCs/>
                <w:sz w:val="18"/>
                <w:szCs w:val="18"/>
              </w:rPr>
              <w:t>1.63</w:t>
            </w:r>
          </w:p>
        </w:tc>
        <w:tc>
          <w:tcPr>
            <w:tcW w:w="1156" w:type="dxa"/>
            <w:tcBorders>
              <w:top w:val="single" w:sz="4" w:space="0" w:color="auto"/>
            </w:tcBorders>
            <w:noWrap/>
          </w:tcPr>
          <w:p w14:paraId="6BE68FFE" w14:textId="77777777" w:rsidR="00DE02F0" w:rsidRPr="003628C1" w:rsidRDefault="00DE02F0" w:rsidP="003E4B9C">
            <w:pPr>
              <w:spacing w:after="0"/>
              <w:jc w:val="center"/>
              <w:rPr>
                <w:rFonts w:ascii="Times New Roman" w:hAnsi="Times New Roman" w:cs="Times New Roman"/>
                <w:bCs/>
                <w:sz w:val="18"/>
                <w:szCs w:val="18"/>
              </w:rPr>
            </w:pPr>
            <w:r w:rsidRPr="003628C1">
              <w:rPr>
                <w:rFonts w:ascii="Times New Roman" w:hAnsi="Times New Roman" w:cs="Times New Roman"/>
                <w:bCs/>
                <w:sz w:val="18"/>
                <w:szCs w:val="18"/>
              </w:rPr>
              <w:t>0.007</w:t>
            </w:r>
          </w:p>
        </w:tc>
        <w:tc>
          <w:tcPr>
            <w:tcW w:w="923" w:type="dxa"/>
            <w:tcBorders>
              <w:top w:val="single" w:sz="4" w:space="0" w:color="auto"/>
            </w:tcBorders>
          </w:tcPr>
          <w:p w14:paraId="072EEE0D" w14:textId="77777777" w:rsidR="00DE02F0" w:rsidRPr="003628C1" w:rsidRDefault="00DE02F0" w:rsidP="003E4B9C">
            <w:pPr>
              <w:spacing w:after="0"/>
              <w:jc w:val="center"/>
              <w:rPr>
                <w:rFonts w:ascii="Times New Roman" w:hAnsi="Times New Roman" w:cs="Times New Roman"/>
                <w:bCs/>
                <w:sz w:val="18"/>
                <w:szCs w:val="18"/>
              </w:rPr>
            </w:pPr>
            <w:r w:rsidRPr="003628C1">
              <w:rPr>
                <w:rFonts w:ascii="Times New Roman" w:hAnsi="Times New Roman" w:cs="Times New Roman"/>
                <w:sz w:val="18"/>
                <w:szCs w:val="18"/>
              </w:rPr>
              <w:t>0.0007</w:t>
            </w:r>
          </w:p>
        </w:tc>
        <w:tc>
          <w:tcPr>
            <w:tcW w:w="1102" w:type="dxa"/>
            <w:tcBorders>
              <w:top w:val="single" w:sz="4" w:space="0" w:color="auto"/>
            </w:tcBorders>
          </w:tcPr>
          <w:p w14:paraId="2932D9A9" w14:textId="63C7035A" w:rsidR="00DE02F0" w:rsidRPr="003628C1" w:rsidRDefault="003A0AA6" w:rsidP="003E4B9C">
            <w:pPr>
              <w:spacing w:after="0"/>
              <w:jc w:val="center"/>
              <w:rPr>
                <w:rFonts w:ascii="Times New Roman" w:hAnsi="Times New Roman" w:cs="Times New Roman"/>
                <w:bCs/>
                <w:sz w:val="18"/>
                <w:szCs w:val="18"/>
              </w:rPr>
            </w:pPr>
            <w:r w:rsidRPr="003628C1">
              <w:rPr>
                <w:rFonts w:ascii="Times New Roman" w:hAnsi="Times New Roman" w:cs="Times New Roman"/>
                <w:color w:val="000000"/>
                <w:sz w:val="18"/>
                <w:szCs w:val="18"/>
              </w:rPr>
              <w:fldChar w:fldCharType="begin" w:fldLock="1"/>
            </w:r>
            <w:r w:rsidR="003327FB">
              <w:rPr>
                <w:rFonts w:ascii="Times New Roman" w:hAnsi="Times New Roman" w:cs="Times New Roman"/>
                <w:color w:val="000000"/>
                <w:sz w:val="18"/>
                <w:szCs w:val="18"/>
              </w:rPr>
              <w:instrText>ADDIN CSL_CITATION {"citationItems":[{"id":"ITEM-1","itemData":{"abstract":"The paper presents the background and the input parameters from research surveys and the commercial fishery to the assessment of the Greenland halibut stock component in NAFO Subarea 0 + Div. 1A offshore + Div. 1B-1F. During 2006-2009 catches have been around 24,000 tons. Catches increased to 26 900 tons in 2010 and has been at that level until 2014 where catches increased to 31,000 tons. Catches increased further to 32 000 tons in 2015. Survey biomass in Div.0A increased in 2015 and is at a high level. Survey biomass in Div. 0B decreased between 2011 and 2013 but has been increasing since then. The biomass in Div. 1CD increased to a level slightly above average. Recruitment estimated from the Greenland shrimp survey increased and was above average and biomass increase to a level about average. A combined standardized CPUE series from Div. 0A + 1AB has been gradually increasing since 2002 but decreased slightly in 2015. A combined CPUE series from Div. 1CD+0B increased in 2015 and is now the highest in the time series. A combined standardized CPUE series from SA 0 and 1 has been increasing gradually since 1997 and was in 2015 at the highest level seen since 1990. CPUE series from the gill net fishery in Div. 0A and Div. 0B were at the highest level in the time series.","author":[{"dropping-particle":"","family":"Jørgensen","given":"O A","non-dropping-particle":"","parse-names":false,"suffix":""},{"dropping-particle":"","family":"Treble","given":"M A","non-dropping-particle":"","parse-names":false,"suffix":""}],"id":"ITEM-1","issued":{"date-parts":[["2016"]]},"number-of-pages":"NAFO SCR Doc.16/029","title":"Assessment of the Greenland Halibut Stock Component in NAFO Subarea 0 + Division 1A Offshore + Divisions 1B-1F","type":"report"},"uris":["http://www.mendeley.com/documents/?uuid=b7acfef0-7eba-3817-aca3-00dfb58e30f8"]}],"mendeley":{"formattedCitation":"(Jørgensen and Treble, 2016)","manualFormatting":"Jørgensen and Treble, 2016","plainTextFormattedCitation":"(Jørgensen and Treble, 2016)","previouslyFormattedCitation":"(Jørgensen and Treble, 2016)"},"properties":{"noteIndex":0},"schema":"https://github.com/citation-style-language/schema/raw/master/csl-citation.json"}</w:instrText>
            </w:r>
            <w:r w:rsidRPr="003628C1">
              <w:rPr>
                <w:rFonts w:ascii="Times New Roman" w:hAnsi="Times New Roman" w:cs="Times New Roman"/>
                <w:color w:val="000000"/>
                <w:sz w:val="18"/>
                <w:szCs w:val="18"/>
              </w:rPr>
              <w:fldChar w:fldCharType="separate"/>
            </w:r>
            <w:r w:rsidR="0015119E" w:rsidRPr="003628C1">
              <w:rPr>
                <w:rFonts w:ascii="Times New Roman" w:hAnsi="Times New Roman" w:cs="Times New Roman"/>
                <w:noProof/>
                <w:color w:val="000000"/>
                <w:sz w:val="18"/>
                <w:szCs w:val="18"/>
              </w:rPr>
              <w:t>Jørgensen and Treble, 2016</w:t>
            </w:r>
            <w:r w:rsidRPr="003628C1">
              <w:rPr>
                <w:rFonts w:ascii="Times New Roman" w:hAnsi="Times New Roman" w:cs="Times New Roman"/>
                <w:color w:val="000000"/>
                <w:sz w:val="18"/>
                <w:szCs w:val="18"/>
              </w:rPr>
              <w:fldChar w:fldCharType="end"/>
            </w:r>
          </w:p>
        </w:tc>
        <w:tc>
          <w:tcPr>
            <w:tcW w:w="980" w:type="dxa"/>
            <w:tcBorders>
              <w:top w:val="single" w:sz="4" w:space="0" w:color="auto"/>
            </w:tcBorders>
          </w:tcPr>
          <w:p w14:paraId="2E6F160E" w14:textId="4B4B7776" w:rsidR="00DE02F0" w:rsidRPr="003628C1" w:rsidRDefault="00DE02F0" w:rsidP="003E4B9C">
            <w:pPr>
              <w:spacing w:after="0"/>
              <w:jc w:val="center"/>
              <w:rPr>
                <w:rFonts w:ascii="Times New Roman" w:hAnsi="Times New Roman" w:cs="Times New Roman"/>
                <w:bCs/>
                <w:sz w:val="18"/>
                <w:szCs w:val="18"/>
              </w:rPr>
            </w:pPr>
            <w:r w:rsidRPr="003628C1">
              <w:rPr>
                <w:rFonts w:ascii="Times New Roman" w:hAnsi="Times New Roman" w:cs="Times New Roman"/>
                <w:bCs/>
                <w:sz w:val="18"/>
                <w:szCs w:val="18"/>
              </w:rPr>
              <w:t>0.007</w:t>
            </w:r>
          </w:p>
        </w:tc>
        <w:tc>
          <w:tcPr>
            <w:tcW w:w="867" w:type="dxa"/>
            <w:tcBorders>
              <w:top w:val="single" w:sz="4" w:space="0" w:color="auto"/>
            </w:tcBorders>
            <w:noWrap/>
          </w:tcPr>
          <w:p w14:paraId="76ADECCD" w14:textId="77777777" w:rsidR="00DE02F0" w:rsidRPr="003628C1" w:rsidRDefault="00DE02F0" w:rsidP="003E4B9C">
            <w:pPr>
              <w:spacing w:after="0"/>
              <w:jc w:val="center"/>
              <w:rPr>
                <w:rFonts w:ascii="Times New Roman" w:hAnsi="Times New Roman" w:cs="Times New Roman"/>
                <w:bCs/>
                <w:sz w:val="18"/>
                <w:szCs w:val="18"/>
              </w:rPr>
            </w:pPr>
            <w:r w:rsidRPr="003628C1">
              <w:rPr>
                <w:rFonts w:ascii="Times New Roman" w:hAnsi="Times New Roman" w:cs="Times New Roman"/>
                <w:bCs/>
                <w:sz w:val="18"/>
                <w:szCs w:val="18"/>
              </w:rPr>
              <w:t>0.29</w:t>
            </w:r>
          </w:p>
        </w:tc>
      </w:tr>
      <w:tr w:rsidR="004F7474" w:rsidRPr="003628C1" w14:paraId="537D00A1" w14:textId="77777777" w:rsidTr="00F85F12">
        <w:trPr>
          <w:trHeight w:val="204"/>
        </w:trPr>
        <w:tc>
          <w:tcPr>
            <w:tcW w:w="1897" w:type="dxa"/>
            <w:noWrap/>
            <w:hideMark/>
          </w:tcPr>
          <w:p w14:paraId="1FF7F00C" w14:textId="05C105F5" w:rsidR="00DE02F0" w:rsidRPr="003628C1" w:rsidRDefault="00DE02F0" w:rsidP="005106CF">
            <w:pPr>
              <w:spacing w:after="0"/>
              <w:rPr>
                <w:rFonts w:ascii="Times New Roman" w:hAnsi="Times New Roman" w:cs="Times New Roman"/>
                <w:b/>
                <w:sz w:val="18"/>
                <w:szCs w:val="18"/>
              </w:rPr>
            </w:pPr>
            <w:r w:rsidRPr="003628C1">
              <w:rPr>
                <w:rFonts w:ascii="Times New Roman" w:hAnsi="Times New Roman" w:cs="Times New Roman"/>
                <w:b/>
                <w:sz w:val="18"/>
                <w:szCs w:val="18"/>
              </w:rPr>
              <w:t>9. Greenland halibut</w:t>
            </w:r>
          </w:p>
        </w:tc>
        <w:tc>
          <w:tcPr>
            <w:tcW w:w="534" w:type="dxa"/>
          </w:tcPr>
          <w:p w14:paraId="600DF04A" w14:textId="3254D0C6" w:rsidR="00DE02F0" w:rsidRPr="003628C1" w:rsidRDefault="00DE02F0" w:rsidP="003E4B9C">
            <w:pPr>
              <w:spacing w:after="0"/>
              <w:jc w:val="center"/>
              <w:rPr>
                <w:rFonts w:ascii="Times New Roman" w:hAnsi="Times New Roman" w:cs="Times New Roman"/>
                <w:sz w:val="18"/>
                <w:szCs w:val="18"/>
              </w:rPr>
            </w:pPr>
            <w:r w:rsidRPr="003628C1">
              <w:rPr>
                <w:rFonts w:ascii="Times New Roman" w:hAnsi="Times New Roman" w:cs="Times New Roman"/>
                <w:sz w:val="18"/>
                <w:szCs w:val="18"/>
              </w:rPr>
              <w:t>2.8</w:t>
            </w:r>
            <w:r w:rsidR="004F7474" w:rsidRPr="003628C1">
              <w:rPr>
                <w:rFonts w:ascii="Times New Roman" w:hAnsi="Times New Roman" w:cs="Times New Roman"/>
                <w:sz w:val="18"/>
                <w:szCs w:val="18"/>
              </w:rPr>
              <w:t>3</w:t>
            </w:r>
          </w:p>
        </w:tc>
        <w:tc>
          <w:tcPr>
            <w:tcW w:w="1519" w:type="dxa"/>
          </w:tcPr>
          <w:p w14:paraId="4422DD4F" w14:textId="16DAF21E" w:rsidR="00DE02F0" w:rsidRPr="003628C1" w:rsidRDefault="00E84B78" w:rsidP="00E84B78">
            <w:pPr>
              <w:spacing w:after="0"/>
              <w:jc w:val="center"/>
              <w:rPr>
                <w:rFonts w:ascii="Times New Roman" w:hAnsi="Times New Roman" w:cs="Times New Roman"/>
                <w:sz w:val="18"/>
                <w:szCs w:val="18"/>
              </w:rPr>
            </w:pPr>
            <w:r w:rsidRPr="003628C1">
              <w:rPr>
                <w:rFonts w:ascii="Times New Roman" w:hAnsi="Times New Roman" w:cs="Times New Roman"/>
                <w:color w:val="000000"/>
                <w:sz w:val="18"/>
                <w:szCs w:val="18"/>
              </w:rPr>
              <w:fldChar w:fldCharType="begin" w:fldLock="1"/>
            </w:r>
            <w:r w:rsidR="003327FB">
              <w:rPr>
                <w:rFonts w:ascii="Times New Roman" w:hAnsi="Times New Roman" w:cs="Times New Roman"/>
                <w:color w:val="000000"/>
                <w:sz w:val="18"/>
                <w:szCs w:val="18"/>
              </w:rPr>
              <w:instrText>ADDIN CSL_CITATION {"citationItems":[{"id":"ITEM-1","itemData":{"author":[{"dropping-particle":"","family":"Treble","given":"M A","non-dropping-particle":"","parse-names":false,"suffix":""}],"id":"ITEM-1","issued":{"date-parts":[["2017"]]},"number-of-pages":"1-30","title":"Report on Greenland halibut caught during the 2016 trawl survey in Divisions 0A and 0B","type":"report"},"uris":["http://www.mendeley.com/documents/?uuid=9f77d586-a6ee-4a43-b0de-c786aaeca687"]}],"mendeley":{"formattedCitation":"(Treble, 2017)","manualFormatting":"Treble, 2017","plainTextFormattedCitation":"(Treble, 2017)","previouslyFormattedCitation":"(Treble, 2017)"},"properties":{"noteIndex":0},"schema":"https://github.com/citation-style-language/schema/raw/master/csl-citation.json"}</w:instrText>
            </w:r>
            <w:r w:rsidRPr="003628C1">
              <w:rPr>
                <w:rFonts w:ascii="Times New Roman" w:hAnsi="Times New Roman" w:cs="Times New Roman"/>
                <w:color w:val="000000"/>
                <w:sz w:val="18"/>
                <w:szCs w:val="18"/>
              </w:rPr>
              <w:fldChar w:fldCharType="separate"/>
            </w:r>
            <w:r w:rsidR="0015119E" w:rsidRPr="003628C1">
              <w:rPr>
                <w:rFonts w:ascii="Times New Roman" w:hAnsi="Times New Roman" w:cs="Times New Roman"/>
                <w:noProof/>
                <w:color w:val="000000"/>
                <w:sz w:val="18"/>
                <w:szCs w:val="18"/>
              </w:rPr>
              <w:t>Treble, 2017</w:t>
            </w:r>
            <w:r w:rsidRPr="003628C1">
              <w:rPr>
                <w:rFonts w:ascii="Times New Roman" w:hAnsi="Times New Roman" w:cs="Times New Roman"/>
                <w:color w:val="000000"/>
                <w:sz w:val="18"/>
                <w:szCs w:val="18"/>
              </w:rPr>
              <w:fldChar w:fldCharType="end"/>
            </w:r>
          </w:p>
        </w:tc>
        <w:tc>
          <w:tcPr>
            <w:tcW w:w="1026" w:type="dxa"/>
            <w:noWrap/>
          </w:tcPr>
          <w:p w14:paraId="05C0BCF4" w14:textId="4CF3E848" w:rsidR="00DE02F0" w:rsidRPr="003628C1" w:rsidRDefault="00DE02F0" w:rsidP="003E4B9C">
            <w:pPr>
              <w:spacing w:after="0"/>
              <w:jc w:val="center"/>
              <w:rPr>
                <w:rFonts w:ascii="Times New Roman" w:hAnsi="Times New Roman" w:cs="Times New Roman"/>
                <w:sz w:val="18"/>
                <w:szCs w:val="18"/>
              </w:rPr>
            </w:pPr>
            <w:r w:rsidRPr="003628C1">
              <w:rPr>
                <w:rFonts w:ascii="Times New Roman" w:hAnsi="Times New Roman" w:cs="Times New Roman"/>
                <w:sz w:val="18"/>
                <w:szCs w:val="18"/>
              </w:rPr>
              <w:t>92.7</w:t>
            </w:r>
          </w:p>
        </w:tc>
        <w:tc>
          <w:tcPr>
            <w:tcW w:w="1263" w:type="dxa"/>
            <w:noWrap/>
          </w:tcPr>
          <w:p w14:paraId="4E1D7FC8" w14:textId="77777777" w:rsidR="00DE02F0" w:rsidRPr="003628C1" w:rsidRDefault="00DE02F0" w:rsidP="003E4B9C">
            <w:pPr>
              <w:spacing w:after="0"/>
              <w:jc w:val="center"/>
              <w:rPr>
                <w:rFonts w:ascii="Times New Roman" w:hAnsi="Times New Roman" w:cs="Times New Roman"/>
                <w:sz w:val="18"/>
                <w:szCs w:val="18"/>
              </w:rPr>
            </w:pPr>
            <w:r w:rsidRPr="003628C1">
              <w:rPr>
                <w:rFonts w:ascii="Times New Roman" w:hAnsi="Times New Roman" w:cs="Times New Roman"/>
                <w:sz w:val="18"/>
                <w:szCs w:val="18"/>
              </w:rPr>
              <w:t>1</w:t>
            </w:r>
          </w:p>
        </w:tc>
        <w:tc>
          <w:tcPr>
            <w:tcW w:w="1245" w:type="dxa"/>
            <w:noWrap/>
          </w:tcPr>
          <w:p w14:paraId="5CBBFCC3" w14:textId="77777777" w:rsidR="00DE02F0" w:rsidRPr="003628C1" w:rsidRDefault="00DE02F0" w:rsidP="003E4B9C">
            <w:pPr>
              <w:spacing w:after="0"/>
              <w:jc w:val="center"/>
              <w:rPr>
                <w:rFonts w:ascii="Times New Roman" w:hAnsi="Times New Roman" w:cs="Times New Roman"/>
                <w:sz w:val="18"/>
                <w:szCs w:val="18"/>
              </w:rPr>
            </w:pPr>
            <w:r w:rsidRPr="003628C1">
              <w:rPr>
                <w:rFonts w:ascii="Times New Roman" w:hAnsi="Times New Roman" w:cs="Times New Roman"/>
                <w:sz w:val="18"/>
                <w:szCs w:val="18"/>
              </w:rPr>
              <w:t>0.108</w:t>
            </w:r>
          </w:p>
        </w:tc>
        <w:tc>
          <w:tcPr>
            <w:tcW w:w="927" w:type="dxa"/>
            <w:noWrap/>
          </w:tcPr>
          <w:p w14:paraId="32DCAE44" w14:textId="77777777" w:rsidR="00DE02F0" w:rsidRPr="003628C1" w:rsidRDefault="00DE02F0" w:rsidP="003E4B9C">
            <w:pPr>
              <w:spacing w:after="0"/>
              <w:jc w:val="center"/>
              <w:rPr>
                <w:rFonts w:ascii="Times New Roman" w:hAnsi="Times New Roman" w:cs="Times New Roman"/>
                <w:sz w:val="18"/>
                <w:szCs w:val="18"/>
              </w:rPr>
            </w:pPr>
            <w:r w:rsidRPr="003628C1">
              <w:rPr>
                <w:rFonts w:ascii="Times New Roman" w:hAnsi="Times New Roman" w:cs="Times New Roman"/>
                <w:sz w:val="18"/>
                <w:szCs w:val="18"/>
              </w:rPr>
              <w:t>1.32</w:t>
            </w:r>
          </w:p>
        </w:tc>
        <w:tc>
          <w:tcPr>
            <w:tcW w:w="1156" w:type="dxa"/>
            <w:noWrap/>
          </w:tcPr>
          <w:p w14:paraId="57162FFB" w14:textId="77777777" w:rsidR="00DE02F0" w:rsidRPr="003628C1" w:rsidRDefault="00DE02F0" w:rsidP="003E4B9C">
            <w:pPr>
              <w:spacing w:after="0"/>
              <w:jc w:val="center"/>
              <w:rPr>
                <w:rFonts w:ascii="Times New Roman" w:hAnsi="Times New Roman" w:cs="Times New Roman"/>
                <w:sz w:val="18"/>
                <w:szCs w:val="18"/>
              </w:rPr>
            </w:pPr>
            <w:r w:rsidRPr="003628C1">
              <w:rPr>
                <w:rFonts w:ascii="Times New Roman" w:hAnsi="Times New Roman" w:cs="Times New Roman"/>
                <w:sz w:val="18"/>
                <w:szCs w:val="18"/>
              </w:rPr>
              <w:t>0.15</w:t>
            </w:r>
          </w:p>
        </w:tc>
        <w:tc>
          <w:tcPr>
            <w:tcW w:w="923" w:type="dxa"/>
          </w:tcPr>
          <w:p w14:paraId="093BA2C1" w14:textId="77777777" w:rsidR="00DE02F0" w:rsidRPr="003628C1" w:rsidRDefault="00DE02F0" w:rsidP="003E4B9C">
            <w:pPr>
              <w:spacing w:after="0"/>
              <w:jc w:val="center"/>
              <w:rPr>
                <w:rFonts w:ascii="Times New Roman" w:hAnsi="Times New Roman" w:cs="Times New Roman"/>
                <w:sz w:val="18"/>
                <w:szCs w:val="18"/>
              </w:rPr>
            </w:pPr>
            <w:r w:rsidRPr="003628C1">
              <w:rPr>
                <w:rFonts w:ascii="Times New Roman" w:hAnsi="Times New Roman" w:cs="Times New Roman"/>
                <w:sz w:val="18"/>
                <w:szCs w:val="18"/>
              </w:rPr>
              <w:t>0.1034</w:t>
            </w:r>
          </w:p>
        </w:tc>
        <w:tc>
          <w:tcPr>
            <w:tcW w:w="1102" w:type="dxa"/>
          </w:tcPr>
          <w:p w14:paraId="6CCF08F3" w14:textId="24580987" w:rsidR="00DE02F0" w:rsidRPr="003628C1" w:rsidRDefault="003A0AA6" w:rsidP="003E4B9C">
            <w:pPr>
              <w:spacing w:after="0"/>
              <w:jc w:val="center"/>
              <w:rPr>
                <w:rFonts w:ascii="Times New Roman" w:hAnsi="Times New Roman" w:cs="Times New Roman"/>
                <w:sz w:val="18"/>
                <w:szCs w:val="18"/>
              </w:rPr>
            </w:pPr>
            <w:r w:rsidRPr="003628C1">
              <w:rPr>
                <w:rFonts w:ascii="Times New Roman" w:hAnsi="Times New Roman" w:cs="Times New Roman"/>
                <w:color w:val="000000"/>
                <w:sz w:val="18"/>
                <w:szCs w:val="18"/>
              </w:rPr>
              <w:fldChar w:fldCharType="begin" w:fldLock="1"/>
            </w:r>
            <w:r w:rsidR="003327FB">
              <w:rPr>
                <w:rFonts w:ascii="Times New Roman" w:hAnsi="Times New Roman" w:cs="Times New Roman"/>
                <w:color w:val="000000"/>
                <w:sz w:val="18"/>
                <w:szCs w:val="18"/>
              </w:rPr>
              <w:instrText>ADDIN CSL_CITATION {"citationItems":[{"id":"ITEM-1","itemData":{"abstract":"The paper presents background and the input parameters for Greenland halibut in NAFO Subarea 0 and 1 (offshore) from research survey and commercial fisheries data. Since 1995 catches have been near the TAC, increasing in step with increases in the TAC, reaching a high of 36,446 t in 2019. Greenland and Canada have been conducting buffered stratified random bottom trawl surveys in Div. 1CD and 0A-South which are combined for the stock assessment. In 2019 the vessel used for these surveys since 1997 was changed and the timing of the survey was about 6 weeks earlier. These changes have had an effect on the results of the survey such that the 2019 index is not directly comparable to previous years. The combined 1CD-0A-South biomass index had been relatively stable from 1999 to 2017 with increased variability observed in the last few years and all values were above Blim. Abundance has followed a similar pattern. An index of abundance of age 1 Greenland halibut from the Greenland Shrimp and Fish Survey was generally increasing from 1988 to 2003 and since then there has been a general declining trend with high values observed in 2011, 2013 and 2017. Length frequency distribution for the overall 1CD and 0A-South survey show a trend toward larger sizes with the mode increasing from 42-43 cm in 1999 and 2001 to a high of 51 cm in 2015. Secondary modes are present in 2008 and 2012-2017. Modes in the length frequency distribution for fisheries in Baffin Bay (0A and 1AB) fluctuate between 45-51 cm while modes in Davis Strait fisheries (0B and 1CD) tend to be slightly higher, 45-53 cm. Longline fisheries typically catch a broader size range of fish and in 1CD the modal length was relatively stable at 55 cm during 2001-2016. Gillnets are more selective than longline gear but also tend to catch larger fish and in the SA0 gillnet fishery the modal size for 2006-2014 was around 63 cm; since then the mode has decreased to around 58 cm. A standardized CPUE index for trawlers fishing in SA 0+1 has been increasing since 1997 and for gillnets in SA0 the index increased from the beginning of the time series in 2003 to 2015 and since then it has been relatively stable. However, CPUE is known to have limitations as an index of population status and has less weight relative to other indexes in the current assessment.","author":[{"dropping-particle":"","family":"Treble","given":"M A","non-dropping-particle":"","parse-names":false,"suffix":""},{"dropping-particle":"","family":"Nogueira","given":"A","non-dropping-particle":"","parse-names":false,"suffix":""}],"id":"ITEM-1","issued":{"date-parts":[["2020"]]},"number-of-pages":"NAFO SCR Doc.20/038","title":"Assessment of the Greenland Halibut Stock Component in NAFO Subarea 0 + 1 (Offshore)","type":"report"},"uris":["http://www.mendeley.com/documents/?uuid=6a7cd95f-e59a-32c9-86fc-99675c28db68"]}],"mendeley":{"formattedCitation":"(Treble and Nogueira, 2020)","manualFormatting":"Treble and Nogueira, 2020","plainTextFormattedCitation":"(Treble and Nogueira, 2020)","previouslyFormattedCitation":"(Treble and Nogueira, 2020)"},"properties":{"noteIndex":0},"schema":"https://github.com/citation-style-language/schema/raw/master/csl-citation.json"}</w:instrText>
            </w:r>
            <w:r w:rsidRPr="003628C1">
              <w:rPr>
                <w:rFonts w:ascii="Times New Roman" w:hAnsi="Times New Roman" w:cs="Times New Roman"/>
                <w:color w:val="000000"/>
                <w:sz w:val="18"/>
                <w:szCs w:val="18"/>
              </w:rPr>
              <w:fldChar w:fldCharType="separate"/>
            </w:r>
            <w:r w:rsidR="0015119E" w:rsidRPr="003628C1">
              <w:rPr>
                <w:rFonts w:ascii="Times New Roman" w:hAnsi="Times New Roman" w:cs="Times New Roman"/>
                <w:noProof/>
                <w:color w:val="000000"/>
                <w:sz w:val="18"/>
                <w:szCs w:val="18"/>
              </w:rPr>
              <w:t>Treble and Nogueira, 2020</w:t>
            </w:r>
            <w:r w:rsidRPr="003628C1">
              <w:rPr>
                <w:rFonts w:ascii="Times New Roman" w:hAnsi="Times New Roman" w:cs="Times New Roman"/>
                <w:color w:val="000000"/>
                <w:sz w:val="18"/>
                <w:szCs w:val="18"/>
              </w:rPr>
              <w:fldChar w:fldCharType="end"/>
            </w:r>
          </w:p>
        </w:tc>
        <w:tc>
          <w:tcPr>
            <w:tcW w:w="980" w:type="dxa"/>
          </w:tcPr>
          <w:p w14:paraId="4FDF6F2C" w14:textId="1ED50289" w:rsidR="00DE02F0" w:rsidRPr="003628C1" w:rsidRDefault="00DE02F0" w:rsidP="003E4B9C">
            <w:pPr>
              <w:spacing w:after="0"/>
              <w:jc w:val="center"/>
              <w:rPr>
                <w:rFonts w:ascii="Times New Roman" w:hAnsi="Times New Roman" w:cs="Times New Roman"/>
                <w:sz w:val="18"/>
                <w:szCs w:val="18"/>
              </w:rPr>
            </w:pPr>
            <w:r w:rsidRPr="003628C1">
              <w:rPr>
                <w:rFonts w:ascii="Times New Roman" w:hAnsi="Times New Roman" w:cs="Times New Roman"/>
                <w:sz w:val="18"/>
                <w:szCs w:val="18"/>
              </w:rPr>
              <w:t>0.14</w:t>
            </w:r>
          </w:p>
        </w:tc>
        <w:tc>
          <w:tcPr>
            <w:tcW w:w="867" w:type="dxa"/>
            <w:noWrap/>
          </w:tcPr>
          <w:p w14:paraId="49B8D981" w14:textId="77777777" w:rsidR="00DE02F0" w:rsidRPr="003628C1" w:rsidRDefault="00DE02F0" w:rsidP="003E4B9C">
            <w:pPr>
              <w:spacing w:after="0"/>
              <w:jc w:val="center"/>
              <w:rPr>
                <w:rFonts w:ascii="Times New Roman" w:hAnsi="Times New Roman" w:cs="Times New Roman"/>
                <w:sz w:val="18"/>
                <w:szCs w:val="18"/>
              </w:rPr>
            </w:pPr>
            <w:r w:rsidRPr="003628C1">
              <w:rPr>
                <w:rFonts w:ascii="Times New Roman" w:hAnsi="Times New Roman" w:cs="Times New Roman"/>
                <w:sz w:val="18"/>
                <w:szCs w:val="18"/>
              </w:rPr>
              <w:t>1.65</w:t>
            </w:r>
          </w:p>
        </w:tc>
      </w:tr>
      <w:tr w:rsidR="004F7474" w:rsidRPr="003628C1" w14:paraId="5D1A2A27" w14:textId="77777777" w:rsidTr="00F85F12">
        <w:trPr>
          <w:trHeight w:val="204"/>
        </w:trPr>
        <w:tc>
          <w:tcPr>
            <w:tcW w:w="1897" w:type="dxa"/>
            <w:noWrap/>
            <w:hideMark/>
          </w:tcPr>
          <w:p w14:paraId="7D8E075D" w14:textId="0A4A2E63" w:rsidR="00DE02F0" w:rsidRPr="003628C1" w:rsidRDefault="00DE02F0" w:rsidP="005106CF">
            <w:pPr>
              <w:spacing w:after="0"/>
              <w:rPr>
                <w:rFonts w:ascii="Times New Roman" w:hAnsi="Times New Roman" w:cs="Times New Roman"/>
                <w:b/>
                <w:sz w:val="18"/>
                <w:szCs w:val="18"/>
              </w:rPr>
            </w:pPr>
            <w:r w:rsidRPr="003628C1">
              <w:rPr>
                <w:rFonts w:ascii="Times New Roman" w:hAnsi="Times New Roman" w:cs="Times New Roman"/>
                <w:b/>
                <w:sz w:val="18"/>
                <w:szCs w:val="18"/>
              </w:rPr>
              <w:t>10. Arctic char</w:t>
            </w:r>
          </w:p>
        </w:tc>
        <w:tc>
          <w:tcPr>
            <w:tcW w:w="534" w:type="dxa"/>
          </w:tcPr>
          <w:p w14:paraId="47625672" w14:textId="799AE80E" w:rsidR="00DE02F0" w:rsidRPr="003628C1" w:rsidRDefault="00DE02F0" w:rsidP="003E4B9C">
            <w:pPr>
              <w:spacing w:after="0"/>
              <w:jc w:val="center"/>
              <w:rPr>
                <w:rFonts w:ascii="Times New Roman" w:hAnsi="Times New Roman" w:cs="Times New Roman"/>
                <w:sz w:val="18"/>
                <w:szCs w:val="18"/>
              </w:rPr>
            </w:pPr>
            <w:r w:rsidRPr="003628C1">
              <w:rPr>
                <w:rFonts w:ascii="Times New Roman" w:hAnsi="Times New Roman" w:cs="Times New Roman"/>
                <w:sz w:val="18"/>
                <w:szCs w:val="18"/>
              </w:rPr>
              <w:t>-</w:t>
            </w:r>
          </w:p>
        </w:tc>
        <w:tc>
          <w:tcPr>
            <w:tcW w:w="1519" w:type="dxa"/>
          </w:tcPr>
          <w:p w14:paraId="3DD30885" w14:textId="10ED3856" w:rsidR="00DE02F0" w:rsidRPr="003628C1" w:rsidRDefault="000C08F0" w:rsidP="003E4B9C">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1026" w:type="dxa"/>
            <w:noWrap/>
          </w:tcPr>
          <w:p w14:paraId="4CBD63AF" w14:textId="089100A9" w:rsidR="00DE02F0" w:rsidRPr="003628C1" w:rsidRDefault="00DE02F0" w:rsidP="003E4B9C">
            <w:pPr>
              <w:spacing w:after="0"/>
              <w:jc w:val="center"/>
              <w:rPr>
                <w:rFonts w:ascii="Times New Roman" w:hAnsi="Times New Roman" w:cs="Times New Roman"/>
                <w:sz w:val="18"/>
                <w:szCs w:val="18"/>
              </w:rPr>
            </w:pPr>
            <w:r w:rsidRPr="003628C1">
              <w:rPr>
                <w:rFonts w:ascii="Times New Roman" w:hAnsi="Times New Roman" w:cs="Times New Roman"/>
                <w:sz w:val="18"/>
                <w:szCs w:val="18"/>
              </w:rPr>
              <w:t>61.6</w:t>
            </w:r>
          </w:p>
        </w:tc>
        <w:tc>
          <w:tcPr>
            <w:tcW w:w="1263" w:type="dxa"/>
            <w:noWrap/>
          </w:tcPr>
          <w:p w14:paraId="18A615CE" w14:textId="77777777" w:rsidR="00DE02F0" w:rsidRPr="003628C1" w:rsidRDefault="00DE02F0" w:rsidP="003E4B9C">
            <w:pPr>
              <w:spacing w:after="0"/>
              <w:jc w:val="center"/>
              <w:rPr>
                <w:rFonts w:ascii="Times New Roman" w:hAnsi="Times New Roman" w:cs="Times New Roman"/>
                <w:sz w:val="18"/>
                <w:szCs w:val="18"/>
              </w:rPr>
            </w:pPr>
            <w:r w:rsidRPr="003628C1">
              <w:rPr>
                <w:rFonts w:ascii="Times New Roman" w:hAnsi="Times New Roman" w:cs="Times New Roman"/>
                <w:sz w:val="18"/>
                <w:szCs w:val="18"/>
              </w:rPr>
              <w:t>4</w:t>
            </w:r>
          </w:p>
        </w:tc>
        <w:tc>
          <w:tcPr>
            <w:tcW w:w="1245" w:type="dxa"/>
            <w:noWrap/>
          </w:tcPr>
          <w:p w14:paraId="369F4286" w14:textId="77777777" w:rsidR="00DE02F0" w:rsidRPr="003628C1" w:rsidRDefault="00DE02F0" w:rsidP="003E4B9C">
            <w:pPr>
              <w:spacing w:after="0"/>
              <w:jc w:val="center"/>
              <w:rPr>
                <w:rFonts w:ascii="Times New Roman" w:hAnsi="Times New Roman" w:cs="Times New Roman"/>
                <w:sz w:val="18"/>
                <w:szCs w:val="18"/>
              </w:rPr>
            </w:pPr>
            <w:r w:rsidRPr="003628C1">
              <w:rPr>
                <w:rFonts w:ascii="Times New Roman" w:hAnsi="Times New Roman" w:cs="Times New Roman"/>
                <w:sz w:val="18"/>
                <w:szCs w:val="18"/>
              </w:rPr>
              <w:t>0.06</w:t>
            </w:r>
          </w:p>
        </w:tc>
        <w:tc>
          <w:tcPr>
            <w:tcW w:w="927" w:type="dxa"/>
            <w:noWrap/>
          </w:tcPr>
          <w:p w14:paraId="16C7DB7C" w14:textId="77777777" w:rsidR="00DE02F0" w:rsidRPr="003628C1" w:rsidRDefault="00DE02F0" w:rsidP="003E4B9C">
            <w:pPr>
              <w:spacing w:after="0"/>
              <w:jc w:val="center"/>
              <w:rPr>
                <w:rFonts w:ascii="Times New Roman" w:hAnsi="Times New Roman" w:cs="Times New Roman"/>
                <w:sz w:val="18"/>
                <w:szCs w:val="18"/>
              </w:rPr>
            </w:pPr>
            <w:r w:rsidRPr="003628C1">
              <w:rPr>
                <w:rFonts w:ascii="Times New Roman" w:hAnsi="Times New Roman" w:cs="Times New Roman"/>
                <w:sz w:val="18"/>
                <w:szCs w:val="18"/>
              </w:rPr>
              <w:t>1.32</w:t>
            </w:r>
          </w:p>
        </w:tc>
        <w:tc>
          <w:tcPr>
            <w:tcW w:w="1156" w:type="dxa"/>
            <w:noWrap/>
          </w:tcPr>
          <w:p w14:paraId="0C3BDE7F" w14:textId="77777777" w:rsidR="00DE02F0" w:rsidRPr="003628C1" w:rsidRDefault="00DE02F0" w:rsidP="003E4B9C">
            <w:pPr>
              <w:spacing w:after="0"/>
              <w:jc w:val="center"/>
              <w:rPr>
                <w:rFonts w:ascii="Times New Roman" w:hAnsi="Times New Roman" w:cs="Times New Roman"/>
                <w:sz w:val="18"/>
                <w:szCs w:val="18"/>
              </w:rPr>
            </w:pPr>
            <w:r w:rsidRPr="003628C1">
              <w:rPr>
                <w:rFonts w:ascii="Times New Roman" w:hAnsi="Times New Roman" w:cs="Times New Roman"/>
                <w:sz w:val="18"/>
                <w:szCs w:val="18"/>
              </w:rPr>
              <w:t>0.11</w:t>
            </w:r>
          </w:p>
        </w:tc>
        <w:tc>
          <w:tcPr>
            <w:tcW w:w="923" w:type="dxa"/>
          </w:tcPr>
          <w:p w14:paraId="6FD35552" w14:textId="77777777" w:rsidR="00DE02F0" w:rsidRPr="003628C1" w:rsidRDefault="00DE02F0" w:rsidP="003E4B9C">
            <w:pPr>
              <w:spacing w:after="0"/>
              <w:jc w:val="center"/>
              <w:rPr>
                <w:rFonts w:ascii="Times New Roman" w:hAnsi="Times New Roman" w:cs="Times New Roman"/>
                <w:sz w:val="18"/>
                <w:szCs w:val="18"/>
              </w:rPr>
            </w:pPr>
            <w:r w:rsidRPr="003628C1">
              <w:rPr>
                <w:rFonts w:ascii="Times New Roman" w:hAnsi="Times New Roman" w:cs="Times New Roman"/>
                <w:sz w:val="18"/>
                <w:szCs w:val="18"/>
              </w:rPr>
              <w:t>0.05</w:t>
            </w:r>
          </w:p>
        </w:tc>
        <w:tc>
          <w:tcPr>
            <w:tcW w:w="1102" w:type="dxa"/>
          </w:tcPr>
          <w:p w14:paraId="0EBA67A9" w14:textId="3ACBAF36" w:rsidR="00DE02F0" w:rsidRPr="003628C1" w:rsidRDefault="004F7474" w:rsidP="003E4B9C">
            <w:pPr>
              <w:spacing w:after="0"/>
              <w:jc w:val="center"/>
              <w:rPr>
                <w:rFonts w:ascii="Times New Roman" w:hAnsi="Times New Roman" w:cs="Times New Roman"/>
                <w:sz w:val="18"/>
                <w:szCs w:val="18"/>
              </w:rPr>
            </w:pPr>
            <w:r w:rsidRPr="003628C1">
              <w:rPr>
                <w:rFonts w:ascii="Times New Roman" w:hAnsi="Times New Roman" w:cs="Times New Roman"/>
                <w:sz w:val="18"/>
                <w:szCs w:val="18"/>
              </w:rPr>
              <w:t>M. Y. Janjua, per. Comm.</w:t>
            </w:r>
          </w:p>
        </w:tc>
        <w:tc>
          <w:tcPr>
            <w:tcW w:w="980" w:type="dxa"/>
          </w:tcPr>
          <w:p w14:paraId="197D2AEB" w14:textId="5D97418B" w:rsidR="00DE02F0" w:rsidRPr="003628C1" w:rsidRDefault="00DE02F0" w:rsidP="003E4B9C">
            <w:pPr>
              <w:spacing w:after="0"/>
              <w:jc w:val="center"/>
              <w:rPr>
                <w:rFonts w:ascii="Times New Roman" w:hAnsi="Times New Roman" w:cs="Times New Roman"/>
                <w:sz w:val="18"/>
                <w:szCs w:val="18"/>
              </w:rPr>
            </w:pPr>
            <w:r w:rsidRPr="003628C1">
              <w:rPr>
                <w:rFonts w:ascii="Times New Roman" w:hAnsi="Times New Roman" w:cs="Times New Roman"/>
                <w:sz w:val="18"/>
                <w:szCs w:val="18"/>
              </w:rPr>
              <w:t>0.19</w:t>
            </w:r>
          </w:p>
        </w:tc>
        <w:tc>
          <w:tcPr>
            <w:tcW w:w="867" w:type="dxa"/>
            <w:noWrap/>
          </w:tcPr>
          <w:p w14:paraId="71E44439" w14:textId="77777777" w:rsidR="00DE02F0" w:rsidRPr="003628C1" w:rsidRDefault="00DE02F0" w:rsidP="003E4B9C">
            <w:pPr>
              <w:spacing w:after="0"/>
              <w:jc w:val="center"/>
              <w:rPr>
                <w:rFonts w:ascii="Times New Roman" w:hAnsi="Times New Roman" w:cs="Times New Roman"/>
                <w:sz w:val="18"/>
                <w:szCs w:val="18"/>
              </w:rPr>
            </w:pPr>
            <w:r w:rsidRPr="003628C1">
              <w:rPr>
                <w:rFonts w:ascii="Times New Roman" w:hAnsi="Times New Roman" w:cs="Times New Roman"/>
                <w:sz w:val="18"/>
                <w:szCs w:val="18"/>
              </w:rPr>
              <w:t>2.3</w:t>
            </w:r>
          </w:p>
        </w:tc>
      </w:tr>
      <w:tr w:rsidR="004F7474" w:rsidRPr="003628C1" w14:paraId="3AFF9E16" w14:textId="77777777" w:rsidTr="00F85F12">
        <w:trPr>
          <w:trHeight w:val="204"/>
        </w:trPr>
        <w:tc>
          <w:tcPr>
            <w:tcW w:w="1897" w:type="dxa"/>
            <w:noWrap/>
            <w:hideMark/>
          </w:tcPr>
          <w:p w14:paraId="4FD0064A" w14:textId="5DBC8DED" w:rsidR="00DE02F0" w:rsidRPr="003628C1" w:rsidRDefault="00DE02F0" w:rsidP="005106CF">
            <w:pPr>
              <w:spacing w:after="0"/>
              <w:rPr>
                <w:rFonts w:ascii="Times New Roman" w:hAnsi="Times New Roman" w:cs="Times New Roman"/>
                <w:b/>
                <w:sz w:val="18"/>
                <w:szCs w:val="18"/>
              </w:rPr>
            </w:pPr>
            <w:r w:rsidRPr="003628C1">
              <w:rPr>
                <w:rFonts w:ascii="Times New Roman" w:hAnsi="Times New Roman" w:cs="Times New Roman"/>
                <w:b/>
                <w:sz w:val="18"/>
                <w:szCs w:val="18"/>
              </w:rPr>
              <w:t xml:space="preserve">11. Arctic/Polar cod </w:t>
            </w:r>
          </w:p>
        </w:tc>
        <w:tc>
          <w:tcPr>
            <w:tcW w:w="534" w:type="dxa"/>
          </w:tcPr>
          <w:p w14:paraId="363AE740" w14:textId="41B7362F" w:rsidR="00DE02F0" w:rsidRPr="003628C1" w:rsidRDefault="00DE02F0" w:rsidP="003E4B9C">
            <w:pPr>
              <w:spacing w:after="0"/>
              <w:jc w:val="center"/>
              <w:rPr>
                <w:rFonts w:ascii="Times New Roman" w:hAnsi="Times New Roman" w:cs="Times New Roman"/>
                <w:sz w:val="18"/>
                <w:szCs w:val="18"/>
              </w:rPr>
            </w:pPr>
            <w:r w:rsidRPr="003628C1">
              <w:rPr>
                <w:rFonts w:ascii="Times New Roman" w:hAnsi="Times New Roman" w:cs="Times New Roman"/>
                <w:sz w:val="18"/>
                <w:szCs w:val="18"/>
              </w:rPr>
              <w:t>5.74</w:t>
            </w:r>
          </w:p>
        </w:tc>
        <w:tc>
          <w:tcPr>
            <w:tcW w:w="1519" w:type="dxa"/>
          </w:tcPr>
          <w:p w14:paraId="2205AE8F" w14:textId="53E365AA" w:rsidR="00DE02F0" w:rsidRPr="003628C1" w:rsidRDefault="00DE02F0" w:rsidP="003E4B9C">
            <w:pPr>
              <w:spacing w:after="0"/>
              <w:jc w:val="center"/>
              <w:rPr>
                <w:rFonts w:ascii="Times New Roman" w:hAnsi="Times New Roman" w:cs="Times New Roman"/>
                <w:sz w:val="18"/>
                <w:szCs w:val="18"/>
              </w:rPr>
            </w:pPr>
            <w:r w:rsidRPr="003628C1">
              <w:rPr>
                <w:rFonts w:ascii="Times New Roman" w:hAnsi="Times New Roman" w:cs="Times New Roman"/>
                <w:sz w:val="18"/>
                <w:szCs w:val="18"/>
              </w:rPr>
              <w:t>J. Herbig, unpublished data</w:t>
            </w:r>
          </w:p>
        </w:tc>
        <w:tc>
          <w:tcPr>
            <w:tcW w:w="1026" w:type="dxa"/>
            <w:noWrap/>
          </w:tcPr>
          <w:p w14:paraId="7A8E22D7" w14:textId="63FAA7D6" w:rsidR="00DE02F0" w:rsidRPr="003628C1" w:rsidRDefault="00DE02F0" w:rsidP="003E4B9C">
            <w:pPr>
              <w:spacing w:after="0"/>
              <w:jc w:val="center"/>
              <w:rPr>
                <w:rFonts w:ascii="Times New Roman" w:hAnsi="Times New Roman" w:cs="Times New Roman"/>
                <w:sz w:val="18"/>
                <w:szCs w:val="18"/>
              </w:rPr>
            </w:pPr>
            <w:r w:rsidRPr="003628C1">
              <w:rPr>
                <w:rFonts w:ascii="Times New Roman" w:hAnsi="Times New Roman" w:cs="Times New Roman"/>
                <w:sz w:val="18"/>
                <w:szCs w:val="18"/>
              </w:rPr>
              <w:t>28-34</w:t>
            </w:r>
          </w:p>
        </w:tc>
        <w:tc>
          <w:tcPr>
            <w:tcW w:w="1263" w:type="dxa"/>
            <w:noWrap/>
          </w:tcPr>
          <w:p w14:paraId="39DB89C4" w14:textId="77777777" w:rsidR="00DE02F0" w:rsidRPr="003628C1" w:rsidRDefault="00DE02F0" w:rsidP="003E4B9C">
            <w:pPr>
              <w:spacing w:after="0"/>
              <w:jc w:val="center"/>
              <w:rPr>
                <w:rFonts w:ascii="Times New Roman" w:hAnsi="Times New Roman" w:cs="Times New Roman"/>
                <w:sz w:val="18"/>
                <w:szCs w:val="18"/>
              </w:rPr>
            </w:pPr>
            <w:r w:rsidRPr="003628C1">
              <w:rPr>
                <w:rFonts w:ascii="Times New Roman" w:hAnsi="Times New Roman" w:cs="Times New Roman"/>
                <w:sz w:val="18"/>
                <w:szCs w:val="18"/>
              </w:rPr>
              <w:t>1</w:t>
            </w:r>
          </w:p>
        </w:tc>
        <w:tc>
          <w:tcPr>
            <w:tcW w:w="1245" w:type="dxa"/>
            <w:noWrap/>
          </w:tcPr>
          <w:p w14:paraId="36410131" w14:textId="77777777" w:rsidR="00DE02F0" w:rsidRPr="003628C1" w:rsidRDefault="00DE02F0" w:rsidP="003E4B9C">
            <w:pPr>
              <w:spacing w:after="0"/>
              <w:jc w:val="center"/>
              <w:rPr>
                <w:rFonts w:ascii="Times New Roman" w:hAnsi="Times New Roman" w:cs="Times New Roman"/>
                <w:sz w:val="18"/>
                <w:szCs w:val="18"/>
              </w:rPr>
            </w:pPr>
            <w:r w:rsidRPr="003628C1">
              <w:rPr>
                <w:rFonts w:ascii="Times New Roman" w:hAnsi="Times New Roman" w:cs="Times New Roman"/>
                <w:sz w:val="18"/>
                <w:szCs w:val="18"/>
              </w:rPr>
              <w:t>0.24-0.39</w:t>
            </w:r>
          </w:p>
        </w:tc>
        <w:tc>
          <w:tcPr>
            <w:tcW w:w="927" w:type="dxa"/>
            <w:noWrap/>
          </w:tcPr>
          <w:p w14:paraId="76D7783C" w14:textId="77777777" w:rsidR="00DE02F0" w:rsidRPr="003628C1" w:rsidRDefault="00DE02F0" w:rsidP="003E4B9C">
            <w:pPr>
              <w:spacing w:after="0"/>
              <w:jc w:val="center"/>
              <w:rPr>
                <w:rFonts w:ascii="Times New Roman" w:hAnsi="Times New Roman" w:cs="Times New Roman"/>
                <w:sz w:val="18"/>
                <w:szCs w:val="18"/>
              </w:rPr>
            </w:pPr>
            <w:r w:rsidRPr="003628C1">
              <w:rPr>
                <w:rFonts w:ascii="Times New Roman" w:hAnsi="Times New Roman" w:cs="Times New Roman"/>
                <w:sz w:val="18"/>
                <w:szCs w:val="18"/>
              </w:rPr>
              <w:t>1.32</w:t>
            </w:r>
          </w:p>
        </w:tc>
        <w:tc>
          <w:tcPr>
            <w:tcW w:w="1156" w:type="dxa"/>
            <w:noWrap/>
          </w:tcPr>
          <w:p w14:paraId="432C81EB" w14:textId="77777777" w:rsidR="00DE02F0" w:rsidRPr="003628C1" w:rsidRDefault="00DE02F0" w:rsidP="003E4B9C">
            <w:pPr>
              <w:spacing w:after="0"/>
              <w:jc w:val="center"/>
              <w:rPr>
                <w:rFonts w:ascii="Times New Roman" w:hAnsi="Times New Roman" w:cs="Times New Roman"/>
                <w:sz w:val="18"/>
                <w:szCs w:val="18"/>
              </w:rPr>
            </w:pPr>
            <w:r w:rsidRPr="003628C1">
              <w:rPr>
                <w:rFonts w:ascii="Times New Roman" w:hAnsi="Times New Roman" w:cs="Times New Roman"/>
                <w:sz w:val="18"/>
                <w:szCs w:val="18"/>
              </w:rPr>
              <w:t>0.44-0.50</w:t>
            </w:r>
          </w:p>
        </w:tc>
        <w:tc>
          <w:tcPr>
            <w:tcW w:w="923" w:type="dxa"/>
          </w:tcPr>
          <w:p w14:paraId="1D80F269" w14:textId="77777777" w:rsidR="00DE02F0" w:rsidRPr="003628C1" w:rsidRDefault="00DE02F0" w:rsidP="003E4B9C">
            <w:pPr>
              <w:spacing w:after="0"/>
              <w:jc w:val="center"/>
              <w:rPr>
                <w:rFonts w:ascii="Times New Roman" w:hAnsi="Times New Roman" w:cs="Times New Roman"/>
                <w:sz w:val="18"/>
                <w:szCs w:val="18"/>
              </w:rPr>
            </w:pPr>
            <w:r w:rsidRPr="003628C1">
              <w:rPr>
                <w:rFonts w:ascii="Times New Roman" w:hAnsi="Times New Roman" w:cs="Times New Roman"/>
                <w:sz w:val="18"/>
                <w:szCs w:val="18"/>
              </w:rPr>
              <w:t>0</w:t>
            </w:r>
          </w:p>
        </w:tc>
        <w:tc>
          <w:tcPr>
            <w:tcW w:w="1102" w:type="dxa"/>
          </w:tcPr>
          <w:p w14:paraId="26DA8C12" w14:textId="695B1360" w:rsidR="00DE02F0" w:rsidRPr="003628C1" w:rsidRDefault="000C08F0" w:rsidP="003E4B9C">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980" w:type="dxa"/>
          </w:tcPr>
          <w:p w14:paraId="76E0580B" w14:textId="20278308" w:rsidR="00DE02F0" w:rsidRPr="003628C1" w:rsidRDefault="00DE02F0" w:rsidP="003E4B9C">
            <w:pPr>
              <w:spacing w:after="0"/>
              <w:jc w:val="center"/>
              <w:rPr>
                <w:rFonts w:ascii="Times New Roman" w:hAnsi="Times New Roman" w:cs="Times New Roman"/>
                <w:sz w:val="18"/>
                <w:szCs w:val="18"/>
              </w:rPr>
            </w:pPr>
            <w:r w:rsidRPr="003628C1">
              <w:rPr>
                <w:rFonts w:ascii="Times New Roman" w:hAnsi="Times New Roman" w:cs="Times New Roman"/>
                <w:sz w:val="18"/>
                <w:szCs w:val="18"/>
              </w:rPr>
              <w:t>0.44-0.50</w:t>
            </w:r>
          </w:p>
        </w:tc>
        <w:tc>
          <w:tcPr>
            <w:tcW w:w="867" w:type="dxa"/>
            <w:noWrap/>
          </w:tcPr>
          <w:p w14:paraId="179E9D27" w14:textId="77777777" w:rsidR="00DE02F0" w:rsidRPr="003628C1" w:rsidRDefault="00DE02F0" w:rsidP="003E4B9C">
            <w:pPr>
              <w:spacing w:after="0"/>
              <w:jc w:val="center"/>
              <w:rPr>
                <w:rFonts w:ascii="Times New Roman" w:hAnsi="Times New Roman" w:cs="Times New Roman"/>
                <w:sz w:val="18"/>
                <w:szCs w:val="18"/>
              </w:rPr>
            </w:pPr>
            <w:r w:rsidRPr="003628C1">
              <w:rPr>
                <w:rFonts w:ascii="Times New Roman" w:hAnsi="Times New Roman" w:cs="Times New Roman"/>
                <w:sz w:val="18"/>
                <w:szCs w:val="18"/>
              </w:rPr>
              <w:t>2.7-3.8</w:t>
            </w:r>
          </w:p>
        </w:tc>
      </w:tr>
      <w:tr w:rsidR="004F7474" w:rsidRPr="003628C1" w14:paraId="74DD5D35" w14:textId="77777777" w:rsidTr="00F85F12">
        <w:trPr>
          <w:trHeight w:val="204"/>
        </w:trPr>
        <w:tc>
          <w:tcPr>
            <w:tcW w:w="1897" w:type="dxa"/>
            <w:noWrap/>
            <w:hideMark/>
          </w:tcPr>
          <w:p w14:paraId="7B607F51" w14:textId="251852C5" w:rsidR="00DE02F0" w:rsidRPr="003628C1" w:rsidRDefault="00DE02F0" w:rsidP="005106CF">
            <w:pPr>
              <w:spacing w:after="0"/>
              <w:rPr>
                <w:rFonts w:ascii="Times New Roman" w:hAnsi="Times New Roman" w:cs="Times New Roman"/>
                <w:b/>
                <w:sz w:val="18"/>
                <w:szCs w:val="18"/>
              </w:rPr>
            </w:pPr>
            <w:r w:rsidRPr="003628C1">
              <w:rPr>
                <w:rFonts w:ascii="Times New Roman" w:hAnsi="Times New Roman" w:cs="Times New Roman"/>
                <w:b/>
                <w:sz w:val="18"/>
                <w:szCs w:val="18"/>
              </w:rPr>
              <w:t>12. Sculpins/Eelpouts</w:t>
            </w:r>
          </w:p>
        </w:tc>
        <w:tc>
          <w:tcPr>
            <w:tcW w:w="534" w:type="dxa"/>
          </w:tcPr>
          <w:p w14:paraId="3185677E" w14:textId="46C5566C" w:rsidR="00DE02F0" w:rsidRPr="003628C1" w:rsidRDefault="00DE02F0" w:rsidP="003E4B9C">
            <w:pPr>
              <w:spacing w:after="0"/>
              <w:jc w:val="center"/>
              <w:rPr>
                <w:rFonts w:ascii="Times New Roman" w:hAnsi="Times New Roman" w:cs="Times New Roman"/>
                <w:sz w:val="18"/>
                <w:szCs w:val="18"/>
              </w:rPr>
            </w:pPr>
            <w:r w:rsidRPr="003628C1">
              <w:rPr>
                <w:rFonts w:ascii="Times New Roman" w:hAnsi="Times New Roman" w:cs="Times New Roman"/>
                <w:sz w:val="18"/>
                <w:szCs w:val="18"/>
              </w:rPr>
              <w:t>-</w:t>
            </w:r>
          </w:p>
        </w:tc>
        <w:tc>
          <w:tcPr>
            <w:tcW w:w="1519" w:type="dxa"/>
          </w:tcPr>
          <w:p w14:paraId="469325E0" w14:textId="31A39611" w:rsidR="00DE02F0" w:rsidRPr="003628C1" w:rsidRDefault="000C08F0" w:rsidP="003E4B9C">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1026" w:type="dxa"/>
            <w:noWrap/>
          </w:tcPr>
          <w:p w14:paraId="400131A6" w14:textId="4F067A6A" w:rsidR="00DE02F0" w:rsidRPr="003628C1" w:rsidRDefault="00DE02F0" w:rsidP="003E4B9C">
            <w:pPr>
              <w:spacing w:after="0"/>
              <w:jc w:val="center"/>
              <w:rPr>
                <w:rFonts w:ascii="Times New Roman" w:hAnsi="Times New Roman" w:cs="Times New Roman"/>
                <w:sz w:val="18"/>
                <w:szCs w:val="18"/>
              </w:rPr>
            </w:pPr>
            <w:r w:rsidRPr="003628C1">
              <w:rPr>
                <w:rFonts w:ascii="Times New Roman" w:hAnsi="Times New Roman" w:cs="Times New Roman"/>
                <w:sz w:val="18"/>
                <w:szCs w:val="18"/>
              </w:rPr>
              <w:t>12.9-54.4</w:t>
            </w:r>
          </w:p>
        </w:tc>
        <w:tc>
          <w:tcPr>
            <w:tcW w:w="1263" w:type="dxa"/>
            <w:noWrap/>
          </w:tcPr>
          <w:p w14:paraId="08DA8473" w14:textId="77777777" w:rsidR="00DE02F0" w:rsidRPr="003628C1" w:rsidRDefault="00DE02F0" w:rsidP="003E4B9C">
            <w:pPr>
              <w:spacing w:after="0"/>
              <w:jc w:val="center"/>
              <w:rPr>
                <w:rFonts w:ascii="Times New Roman" w:hAnsi="Times New Roman" w:cs="Times New Roman"/>
                <w:sz w:val="18"/>
                <w:szCs w:val="18"/>
              </w:rPr>
            </w:pPr>
            <w:r w:rsidRPr="003628C1">
              <w:rPr>
                <w:rFonts w:ascii="Times New Roman" w:hAnsi="Times New Roman" w:cs="Times New Roman"/>
                <w:sz w:val="18"/>
                <w:szCs w:val="18"/>
              </w:rPr>
              <w:t>0.1-1</w:t>
            </w:r>
          </w:p>
        </w:tc>
        <w:tc>
          <w:tcPr>
            <w:tcW w:w="1245" w:type="dxa"/>
            <w:noWrap/>
          </w:tcPr>
          <w:p w14:paraId="4217ECC5" w14:textId="77777777" w:rsidR="00DE02F0" w:rsidRPr="003628C1" w:rsidRDefault="00DE02F0" w:rsidP="003E4B9C">
            <w:pPr>
              <w:spacing w:after="0"/>
              <w:jc w:val="center"/>
              <w:rPr>
                <w:rFonts w:ascii="Times New Roman" w:hAnsi="Times New Roman" w:cs="Times New Roman"/>
                <w:sz w:val="18"/>
                <w:szCs w:val="18"/>
              </w:rPr>
            </w:pPr>
            <w:r w:rsidRPr="003628C1">
              <w:rPr>
                <w:rFonts w:ascii="Times New Roman" w:hAnsi="Times New Roman" w:cs="Times New Roman"/>
                <w:sz w:val="18"/>
                <w:szCs w:val="18"/>
              </w:rPr>
              <w:t>0.11-0.54</w:t>
            </w:r>
          </w:p>
        </w:tc>
        <w:tc>
          <w:tcPr>
            <w:tcW w:w="927" w:type="dxa"/>
            <w:noWrap/>
          </w:tcPr>
          <w:p w14:paraId="2AE315DD" w14:textId="77777777" w:rsidR="00DE02F0" w:rsidRPr="003628C1" w:rsidRDefault="00DE02F0" w:rsidP="003E4B9C">
            <w:pPr>
              <w:spacing w:after="0"/>
              <w:jc w:val="center"/>
              <w:rPr>
                <w:rFonts w:ascii="Times New Roman" w:hAnsi="Times New Roman" w:cs="Times New Roman"/>
                <w:sz w:val="18"/>
                <w:szCs w:val="18"/>
              </w:rPr>
            </w:pPr>
            <w:r w:rsidRPr="003628C1">
              <w:rPr>
                <w:rFonts w:ascii="Times New Roman" w:hAnsi="Times New Roman" w:cs="Times New Roman"/>
                <w:sz w:val="18"/>
                <w:szCs w:val="18"/>
              </w:rPr>
              <w:t>1.32</w:t>
            </w:r>
          </w:p>
        </w:tc>
        <w:tc>
          <w:tcPr>
            <w:tcW w:w="1156" w:type="dxa"/>
            <w:noWrap/>
          </w:tcPr>
          <w:p w14:paraId="64CA8005" w14:textId="77777777" w:rsidR="00DE02F0" w:rsidRPr="003628C1" w:rsidRDefault="00DE02F0" w:rsidP="003E4B9C">
            <w:pPr>
              <w:spacing w:after="0"/>
              <w:jc w:val="center"/>
              <w:rPr>
                <w:rFonts w:ascii="Times New Roman" w:hAnsi="Times New Roman" w:cs="Times New Roman"/>
                <w:sz w:val="18"/>
                <w:szCs w:val="18"/>
              </w:rPr>
            </w:pPr>
            <w:r w:rsidRPr="003628C1">
              <w:rPr>
                <w:rFonts w:ascii="Times New Roman" w:hAnsi="Times New Roman" w:cs="Times New Roman"/>
                <w:sz w:val="18"/>
                <w:szCs w:val="18"/>
              </w:rPr>
              <w:t>0.16-0.73</w:t>
            </w:r>
          </w:p>
        </w:tc>
        <w:tc>
          <w:tcPr>
            <w:tcW w:w="923" w:type="dxa"/>
          </w:tcPr>
          <w:p w14:paraId="479E3D9F" w14:textId="77777777" w:rsidR="00DE02F0" w:rsidRPr="003628C1" w:rsidRDefault="00DE02F0" w:rsidP="003E4B9C">
            <w:pPr>
              <w:spacing w:after="0"/>
              <w:jc w:val="center"/>
              <w:rPr>
                <w:rFonts w:ascii="Times New Roman" w:hAnsi="Times New Roman" w:cs="Times New Roman"/>
                <w:sz w:val="18"/>
                <w:szCs w:val="18"/>
              </w:rPr>
            </w:pPr>
            <w:r w:rsidRPr="003628C1">
              <w:rPr>
                <w:rFonts w:ascii="Times New Roman" w:hAnsi="Times New Roman" w:cs="Times New Roman"/>
                <w:sz w:val="18"/>
                <w:szCs w:val="18"/>
              </w:rPr>
              <w:t>0</w:t>
            </w:r>
          </w:p>
        </w:tc>
        <w:tc>
          <w:tcPr>
            <w:tcW w:w="1102" w:type="dxa"/>
          </w:tcPr>
          <w:p w14:paraId="09F96B65" w14:textId="598ECD31" w:rsidR="00DE02F0" w:rsidRPr="003628C1" w:rsidRDefault="000C08F0" w:rsidP="003E4B9C">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980" w:type="dxa"/>
          </w:tcPr>
          <w:p w14:paraId="1CAED5A1" w14:textId="293C50ED" w:rsidR="00DE02F0" w:rsidRPr="003628C1" w:rsidRDefault="00DE02F0" w:rsidP="003E4B9C">
            <w:pPr>
              <w:spacing w:after="0"/>
              <w:jc w:val="center"/>
              <w:rPr>
                <w:rFonts w:ascii="Times New Roman" w:hAnsi="Times New Roman" w:cs="Times New Roman"/>
                <w:sz w:val="18"/>
                <w:szCs w:val="18"/>
              </w:rPr>
            </w:pPr>
            <w:r w:rsidRPr="003628C1">
              <w:rPr>
                <w:rFonts w:ascii="Times New Roman" w:hAnsi="Times New Roman" w:cs="Times New Roman"/>
                <w:sz w:val="18"/>
                <w:szCs w:val="18"/>
              </w:rPr>
              <w:t>0.16-0.73</w:t>
            </w:r>
          </w:p>
        </w:tc>
        <w:tc>
          <w:tcPr>
            <w:tcW w:w="867" w:type="dxa"/>
            <w:noWrap/>
          </w:tcPr>
          <w:p w14:paraId="7A46454C" w14:textId="77777777" w:rsidR="00DE02F0" w:rsidRPr="003628C1" w:rsidRDefault="00DE02F0" w:rsidP="003E4B9C">
            <w:pPr>
              <w:spacing w:after="0"/>
              <w:jc w:val="center"/>
              <w:rPr>
                <w:rFonts w:ascii="Times New Roman" w:hAnsi="Times New Roman" w:cs="Times New Roman"/>
                <w:sz w:val="18"/>
                <w:szCs w:val="18"/>
              </w:rPr>
            </w:pPr>
            <w:r w:rsidRPr="003628C1">
              <w:rPr>
                <w:rFonts w:ascii="Times New Roman" w:hAnsi="Times New Roman" w:cs="Times New Roman"/>
                <w:sz w:val="18"/>
                <w:szCs w:val="18"/>
              </w:rPr>
              <w:t>1.9-4.5</w:t>
            </w:r>
          </w:p>
        </w:tc>
      </w:tr>
      <w:tr w:rsidR="004F7474" w:rsidRPr="003628C1" w14:paraId="3ABB692D" w14:textId="77777777" w:rsidTr="00F85F12">
        <w:trPr>
          <w:trHeight w:val="204"/>
        </w:trPr>
        <w:tc>
          <w:tcPr>
            <w:tcW w:w="1897" w:type="dxa"/>
            <w:noWrap/>
            <w:hideMark/>
          </w:tcPr>
          <w:p w14:paraId="6B4DA9F8" w14:textId="16A0D855" w:rsidR="00DE02F0" w:rsidRPr="003628C1" w:rsidRDefault="00DE02F0" w:rsidP="005106CF">
            <w:pPr>
              <w:spacing w:after="0"/>
              <w:rPr>
                <w:rFonts w:ascii="Times New Roman" w:hAnsi="Times New Roman" w:cs="Times New Roman"/>
                <w:b/>
                <w:sz w:val="18"/>
                <w:szCs w:val="18"/>
              </w:rPr>
            </w:pPr>
            <w:r w:rsidRPr="003628C1">
              <w:rPr>
                <w:rFonts w:ascii="Times New Roman" w:hAnsi="Times New Roman" w:cs="Times New Roman"/>
                <w:b/>
                <w:sz w:val="18"/>
                <w:szCs w:val="18"/>
              </w:rPr>
              <w:t>13. Small demersal</w:t>
            </w:r>
          </w:p>
        </w:tc>
        <w:tc>
          <w:tcPr>
            <w:tcW w:w="534" w:type="dxa"/>
          </w:tcPr>
          <w:p w14:paraId="62A0AD6E" w14:textId="1B915876" w:rsidR="00DE02F0" w:rsidRPr="003628C1" w:rsidRDefault="00DE02F0" w:rsidP="003E4B9C">
            <w:pPr>
              <w:spacing w:after="0"/>
              <w:jc w:val="center"/>
              <w:rPr>
                <w:rFonts w:ascii="Times New Roman" w:hAnsi="Times New Roman" w:cs="Times New Roman"/>
                <w:sz w:val="18"/>
                <w:szCs w:val="18"/>
              </w:rPr>
            </w:pPr>
            <w:r w:rsidRPr="003628C1">
              <w:rPr>
                <w:rFonts w:ascii="Times New Roman" w:hAnsi="Times New Roman" w:cs="Times New Roman"/>
                <w:sz w:val="18"/>
                <w:szCs w:val="18"/>
              </w:rPr>
              <w:t>-</w:t>
            </w:r>
          </w:p>
        </w:tc>
        <w:tc>
          <w:tcPr>
            <w:tcW w:w="1519" w:type="dxa"/>
          </w:tcPr>
          <w:p w14:paraId="04A7676D" w14:textId="71B094A0" w:rsidR="00DE02F0" w:rsidRPr="003628C1" w:rsidRDefault="000C08F0" w:rsidP="003E4B9C">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1026" w:type="dxa"/>
            <w:noWrap/>
          </w:tcPr>
          <w:p w14:paraId="1D7E88B4" w14:textId="1620D566" w:rsidR="00DE02F0" w:rsidRPr="003628C1" w:rsidRDefault="00DE02F0" w:rsidP="003E4B9C">
            <w:pPr>
              <w:spacing w:after="0"/>
              <w:jc w:val="center"/>
              <w:rPr>
                <w:rFonts w:ascii="Times New Roman" w:hAnsi="Times New Roman" w:cs="Times New Roman"/>
                <w:sz w:val="18"/>
                <w:szCs w:val="18"/>
              </w:rPr>
            </w:pPr>
            <w:r w:rsidRPr="003628C1">
              <w:rPr>
                <w:rFonts w:ascii="Times New Roman" w:hAnsi="Times New Roman" w:cs="Times New Roman"/>
                <w:sz w:val="18"/>
                <w:szCs w:val="18"/>
              </w:rPr>
              <w:t>12.5-39.8</w:t>
            </w:r>
          </w:p>
        </w:tc>
        <w:tc>
          <w:tcPr>
            <w:tcW w:w="1263" w:type="dxa"/>
            <w:noWrap/>
          </w:tcPr>
          <w:p w14:paraId="1A4F33BD" w14:textId="77777777" w:rsidR="00DE02F0" w:rsidRPr="003628C1" w:rsidRDefault="00DE02F0" w:rsidP="003E4B9C">
            <w:pPr>
              <w:spacing w:after="0"/>
              <w:jc w:val="center"/>
              <w:rPr>
                <w:rFonts w:ascii="Times New Roman" w:hAnsi="Times New Roman" w:cs="Times New Roman"/>
                <w:sz w:val="18"/>
                <w:szCs w:val="18"/>
              </w:rPr>
            </w:pPr>
            <w:r w:rsidRPr="003628C1">
              <w:rPr>
                <w:rFonts w:ascii="Times New Roman" w:hAnsi="Times New Roman" w:cs="Times New Roman"/>
                <w:sz w:val="18"/>
                <w:szCs w:val="18"/>
              </w:rPr>
              <w:t>0.1-1</w:t>
            </w:r>
          </w:p>
        </w:tc>
        <w:tc>
          <w:tcPr>
            <w:tcW w:w="1245" w:type="dxa"/>
            <w:noWrap/>
          </w:tcPr>
          <w:p w14:paraId="6B80A509" w14:textId="77777777" w:rsidR="00DE02F0" w:rsidRPr="003628C1" w:rsidRDefault="00DE02F0" w:rsidP="003E4B9C">
            <w:pPr>
              <w:spacing w:after="0"/>
              <w:jc w:val="center"/>
              <w:rPr>
                <w:rFonts w:ascii="Times New Roman" w:hAnsi="Times New Roman" w:cs="Times New Roman"/>
                <w:sz w:val="18"/>
                <w:szCs w:val="18"/>
              </w:rPr>
            </w:pPr>
            <w:r w:rsidRPr="003628C1">
              <w:rPr>
                <w:rFonts w:ascii="Times New Roman" w:hAnsi="Times New Roman" w:cs="Times New Roman"/>
                <w:sz w:val="18"/>
                <w:szCs w:val="18"/>
              </w:rPr>
              <w:t>0.33-0.99</w:t>
            </w:r>
          </w:p>
        </w:tc>
        <w:tc>
          <w:tcPr>
            <w:tcW w:w="927" w:type="dxa"/>
            <w:noWrap/>
          </w:tcPr>
          <w:p w14:paraId="41484022" w14:textId="77777777" w:rsidR="00DE02F0" w:rsidRPr="003628C1" w:rsidRDefault="00DE02F0" w:rsidP="003E4B9C">
            <w:pPr>
              <w:spacing w:after="0"/>
              <w:jc w:val="center"/>
              <w:rPr>
                <w:rFonts w:ascii="Times New Roman" w:hAnsi="Times New Roman" w:cs="Times New Roman"/>
                <w:sz w:val="18"/>
                <w:szCs w:val="18"/>
              </w:rPr>
            </w:pPr>
            <w:r w:rsidRPr="003628C1">
              <w:rPr>
                <w:rFonts w:ascii="Times New Roman" w:hAnsi="Times New Roman" w:cs="Times New Roman"/>
                <w:sz w:val="18"/>
                <w:szCs w:val="18"/>
              </w:rPr>
              <w:t>1.32</w:t>
            </w:r>
          </w:p>
        </w:tc>
        <w:tc>
          <w:tcPr>
            <w:tcW w:w="1156" w:type="dxa"/>
            <w:noWrap/>
          </w:tcPr>
          <w:p w14:paraId="0BD1278E" w14:textId="77777777" w:rsidR="00DE02F0" w:rsidRPr="003628C1" w:rsidRDefault="00DE02F0" w:rsidP="003E4B9C">
            <w:pPr>
              <w:spacing w:after="0"/>
              <w:jc w:val="center"/>
              <w:rPr>
                <w:rFonts w:ascii="Times New Roman" w:hAnsi="Times New Roman" w:cs="Times New Roman"/>
                <w:sz w:val="18"/>
                <w:szCs w:val="18"/>
              </w:rPr>
            </w:pPr>
            <w:r w:rsidRPr="003628C1">
              <w:rPr>
                <w:rFonts w:ascii="Times New Roman" w:hAnsi="Times New Roman" w:cs="Times New Roman"/>
                <w:sz w:val="18"/>
                <w:szCs w:val="18"/>
              </w:rPr>
              <w:t>0.11-1.17</w:t>
            </w:r>
          </w:p>
        </w:tc>
        <w:tc>
          <w:tcPr>
            <w:tcW w:w="923" w:type="dxa"/>
          </w:tcPr>
          <w:p w14:paraId="71E725D6" w14:textId="77777777" w:rsidR="00DE02F0" w:rsidRPr="003628C1" w:rsidRDefault="00DE02F0" w:rsidP="003E4B9C">
            <w:pPr>
              <w:spacing w:after="0"/>
              <w:jc w:val="center"/>
              <w:rPr>
                <w:rFonts w:ascii="Times New Roman" w:hAnsi="Times New Roman" w:cs="Times New Roman"/>
                <w:sz w:val="18"/>
                <w:szCs w:val="18"/>
              </w:rPr>
            </w:pPr>
            <w:r w:rsidRPr="003628C1">
              <w:rPr>
                <w:rFonts w:ascii="Times New Roman" w:hAnsi="Times New Roman" w:cs="Times New Roman"/>
                <w:sz w:val="18"/>
                <w:szCs w:val="18"/>
              </w:rPr>
              <w:t>0</w:t>
            </w:r>
          </w:p>
        </w:tc>
        <w:tc>
          <w:tcPr>
            <w:tcW w:w="1102" w:type="dxa"/>
          </w:tcPr>
          <w:p w14:paraId="618BFE07" w14:textId="5FA2621C" w:rsidR="00DE02F0" w:rsidRPr="003628C1" w:rsidRDefault="000C08F0" w:rsidP="003E4B9C">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980" w:type="dxa"/>
          </w:tcPr>
          <w:p w14:paraId="4BA365DF" w14:textId="4099A642" w:rsidR="00DE02F0" w:rsidRPr="003628C1" w:rsidRDefault="00DE02F0" w:rsidP="003E4B9C">
            <w:pPr>
              <w:spacing w:after="0"/>
              <w:jc w:val="center"/>
              <w:rPr>
                <w:rFonts w:ascii="Times New Roman" w:hAnsi="Times New Roman" w:cs="Times New Roman"/>
                <w:sz w:val="18"/>
                <w:szCs w:val="18"/>
              </w:rPr>
            </w:pPr>
            <w:r w:rsidRPr="003628C1">
              <w:rPr>
                <w:rFonts w:ascii="Times New Roman" w:hAnsi="Times New Roman" w:cs="Times New Roman"/>
                <w:sz w:val="18"/>
                <w:szCs w:val="18"/>
              </w:rPr>
              <w:t>0.11-1.17</w:t>
            </w:r>
          </w:p>
        </w:tc>
        <w:tc>
          <w:tcPr>
            <w:tcW w:w="867" w:type="dxa"/>
            <w:noWrap/>
          </w:tcPr>
          <w:p w14:paraId="568801D7" w14:textId="77777777" w:rsidR="00DE02F0" w:rsidRPr="003628C1" w:rsidRDefault="00DE02F0" w:rsidP="003E4B9C">
            <w:pPr>
              <w:spacing w:after="0"/>
              <w:jc w:val="center"/>
              <w:rPr>
                <w:rFonts w:ascii="Times New Roman" w:hAnsi="Times New Roman" w:cs="Times New Roman"/>
                <w:sz w:val="18"/>
                <w:szCs w:val="18"/>
              </w:rPr>
            </w:pPr>
            <w:r w:rsidRPr="003628C1">
              <w:rPr>
                <w:rFonts w:ascii="Times New Roman" w:hAnsi="Times New Roman" w:cs="Times New Roman"/>
                <w:sz w:val="18"/>
                <w:szCs w:val="18"/>
              </w:rPr>
              <w:t>2.4-4.8</w:t>
            </w:r>
          </w:p>
        </w:tc>
      </w:tr>
      <w:tr w:rsidR="004F7474" w:rsidRPr="003628C1" w14:paraId="7111BC9E" w14:textId="77777777" w:rsidTr="00F85F12">
        <w:trPr>
          <w:trHeight w:val="204"/>
        </w:trPr>
        <w:tc>
          <w:tcPr>
            <w:tcW w:w="1897" w:type="dxa"/>
            <w:noWrap/>
            <w:hideMark/>
          </w:tcPr>
          <w:p w14:paraId="42BEB58B" w14:textId="72D4F754" w:rsidR="00DE02F0" w:rsidRPr="003628C1" w:rsidRDefault="00DE02F0" w:rsidP="005106CF">
            <w:pPr>
              <w:spacing w:after="0"/>
              <w:rPr>
                <w:rFonts w:ascii="Times New Roman" w:hAnsi="Times New Roman" w:cs="Times New Roman"/>
                <w:b/>
                <w:sz w:val="18"/>
                <w:szCs w:val="18"/>
              </w:rPr>
            </w:pPr>
            <w:r w:rsidRPr="003628C1">
              <w:rPr>
                <w:rFonts w:ascii="Times New Roman" w:hAnsi="Times New Roman" w:cs="Times New Roman"/>
                <w:b/>
                <w:sz w:val="18"/>
                <w:szCs w:val="18"/>
              </w:rPr>
              <w:t>14. Large demersal</w:t>
            </w:r>
          </w:p>
        </w:tc>
        <w:tc>
          <w:tcPr>
            <w:tcW w:w="534" w:type="dxa"/>
          </w:tcPr>
          <w:p w14:paraId="759F5A1F" w14:textId="31FB5792" w:rsidR="00DE02F0" w:rsidRPr="003628C1" w:rsidRDefault="00DE02F0" w:rsidP="003E4B9C">
            <w:pPr>
              <w:spacing w:after="0"/>
              <w:jc w:val="center"/>
              <w:rPr>
                <w:rFonts w:ascii="Times New Roman" w:hAnsi="Times New Roman" w:cs="Times New Roman"/>
                <w:sz w:val="18"/>
                <w:szCs w:val="18"/>
              </w:rPr>
            </w:pPr>
            <w:r w:rsidRPr="003628C1">
              <w:rPr>
                <w:rFonts w:ascii="Times New Roman" w:hAnsi="Times New Roman" w:cs="Times New Roman"/>
                <w:sz w:val="18"/>
                <w:szCs w:val="18"/>
              </w:rPr>
              <w:t>-</w:t>
            </w:r>
          </w:p>
        </w:tc>
        <w:tc>
          <w:tcPr>
            <w:tcW w:w="1519" w:type="dxa"/>
          </w:tcPr>
          <w:p w14:paraId="5A10FE39" w14:textId="4ECB3074" w:rsidR="00DE02F0" w:rsidRPr="003628C1" w:rsidRDefault="000C08F0" w:rsidP="003E4B9C">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1026" w:type="dxa"/>
            <w:noWrap/>
          </w:tcPr>
          <w:p w14:paraId="2947794D" w14:textId="25376B02" w:rsidR="00DE02F0" w:rsidRPr="003628C1" w:rsidRDefault="00DE02F0" w:rsidP="003E4B9C">
            <w:pPr>
              <w:spacing w:after="0"/>
              <w:jc w:val="center"/>
              <w:rPr>
                <w:rFonts w:ascii="Times New Roman" w:hAnsi="Times New Roman" w:cs="Times New Roman"/>
                <w:sz w:val="18"/>
                <w:szCs w:val="18"/>
              </w:rPr>
            </w:pPr>
            <w:r w:rsidRPr="003628C1">
              <w:rPr>
                <w:rFonts w:ascii="Times New Roman" w:hAnsi="Times New Roman" w:cs="Times New Roman"/>
                <w:sz w:val="18"/>
                <w:szCs w:val="18"/>
              </w:rPr>
              <w:t>44.3-181</w:t>
            </w:r>
          </w:p>
        </w:tc>
        <w:tc>
          <w:tcPr>
            <w:tcW w:w="1263" w:type="dxa"/>
            <w:noWrap/>
          </w:tcPr>
          <w:p w14:paraId="360556B7" w14:textId="77777777" w:rsidR="00DE02F0" w:rsidRPr="003628C1" w:rsidRDefault="00DE02F0" w:rsidP="003E4B9C">
            <w:pPr>
              <w:spacing w:after="0"/>
              <w:jc w:val="center"/>
              <w:rPr>
                <w:rFonts w:ascii="Times New Roman" w:hAnsi="Times New Roman" w:cs="Times New Roman"/>
                <w:sz w:val="18"/>
                <w:szCs w:val="18"/>
              </w:rPr>
            </w:pPr>
            <w:r w:rsidRPr="003628C1">
              <w:rPr>
                <w:rFonts w:ascii="Times New Roman" w:hAnsi="Times New Roman" w:cs="Times New Roman"/>
                <w:sz w:val="18"/>
                <w:szCs w:val="18"/>
              </w:rPr>
              <w:t>0.1-1</w:t>
            </w:r>
          </w:p>
        </w:tc>
        <w:tc>
          <w:tcPr>
            <w:tcW w:w="1245" w:type="dxa"/>
            <w:noWrap/>
          </w:tcPr>
          <w:p w14:paraId="05DC78DC" w14:textId="77777777" w:rsidR="00DE02F0" w:rsidRPr="003628C1" w:rsidRDefault="00DE02F0" w:rsidP="003E4B9C">
            <w:pPr>
              <w:spacing w:after="0"/>
              <w:jc w:val="center"/>
              <w:rPr>
                <w:rFonts w:ascii="Times New Roman" w:hAnsi="Times New Roman" w:cs="Times New Roman"/>
                <w:sz w:val="18"/>
                <w:szCs w:val="18"/>
              </w:rPr>
            </w:pPr>
            <w:r w:rsidRPr="003628C1">
              <w:rPr>
                <w:rFonts w:ascii="Times New Roman" w:hAnsi="Times New Roman" w:cs="Times New Roman"/>
                <w:sz w:val="18"/>
                <w:szCs w:val="18"/>
              </w:rPr>
              <w:t>0.04-0.13</w:t>
            </w:r>
          </w:p>
        </w:tc>
        <w:tc>
          <w:tcPr>
            <w:tcW w:w="927" w:type="dxa"/>
            <w:noWrap/>
          </w:tcPr>
          <w:p w14:paraId="7615433F" w14:textId="77777777" w:rsidR="00DE02F0" w:rsidRPr="003628C1" w:rsidRDefault="00DE02F0" w:rsidP="003E4B9C">
            <w:pPr>
              <w:spacing w:after="0"/>
              <w:jc w:val="center"/>
              <w:rPr>
                <w:rFonts w:ascii="Times New Roman" w:hAnsi="Times New Roman" w:cs="Times New Roman"/>
                <w:sz w:val="18"/>
                <w:szCs w:val="18"/>
              </w:rPr>
            </w:pPr>
            <w:r w:rsidRPr="003628C1">
              <w:rPr>
                <w:rFonts w:ascii="Times New Roman" w:hAnsi="Times New Roman" w:cs="Times New Roman"/>
                <w:sz w:val="18"/>
                <w:szCs w:val="18"/>
              </w:rPr>
              <w:t>1.32</w:t>
            </w:r>
          </w:p>
        </w:tc>
        <w:tc>
          <w:tcPr>
            <w:tcW w:w="1156" w:type="dxa"/>
            <w:noWrap/>
          </w:tcPr>
          <w:p w14:paraId="28C1B1FD" w14:textId="77777777" w:rsidR="00DE02F0" w:rsidRPr="003628C1" w:rsidRDefault="00DE02F0" w:rsidP="003E4B9C">
            <w:pPr>
              <w:spacing w:after="0"/>
              <w:jc w:val="center"/>
              <w:rPr>
                <w:rFonts w:ascii="Times New Roman" w:hAnsi="Times New Roman" w:cs="Times New Roman"/>
                <w:sz w:val="18"/>
                <w:szCs w:val="18"/>
              </w:rPr>
            </w:pPr>
            <w:r w:rsidRPr="003628C1">
              <w:rPr>
                <w:rFonts w:ascii="Times New Roman" w:hAnsi="Times New Roman" w:cs="Times New Roman"/>
                <w:sz w:val="18"/>
                <w:szCs w:val="18"/>
              </w:rPr>
              <w:t>0.07-0.18</w:t>
            </w:r>
          </w:p>
        </w:tc>
        <w:tc>
          <w:tcPr>
            <w:tcW w:w="923" w:type="dxa"/>
          </w:tcPr>
          <w:p w14:paraId="29D5F22E" w14:textId="77777777" w:rsidR="00DE02F0" w:rsidRPr="003628C1" w:rsidRDefault="00DE02F0" w:rsidP="003E4B9C">
            <w:pPr>
              <w:spacing w:after="0"/>
              <w:jc w:val="center"/>
              <w:rPr>
                <w:rFonts w:ascii="Times New Roman" w:hAnsi="Times New Roman" w:cs="Times New Roman"/>
                <w:sz w:val="18"/>
                <w:szCs w:val="18"/>
              </w:rPr>
            </w:pPr>
            <w:r w:rsidRPr="003628C1">
              <w:rPr>
                <w:rFonts w:ascii="Times New Roman" w:hAnsi="Times New Roman" w:cs="Times New Roman"/>
                <w:sz w:val="18"/>
                <w:szCs w:val="18"/>
              </w:rPr>
              <w:t>0</w:t>
            </w:r>
          </w:p>
        </w:tc>
        <w:tc>
          <w:tcPr>
            <w:tcW w:w="1102" w:type="dxa"/>
          </w:tcPr>
          <w:p w14:paraId="74D60516" w14:textId="419FD9AF" w:rsidR="00DE02F0" w:rsidRPr="003628C1" w:rsidRDefault="000C08F0" w:rsidP="003E4B9C">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980" w:type="dxa"/>
          </w:tcPr>
          <w:p w14:paraId="0FB89C31" w14:textId="529D3A65" w:rsidR="00DE02F0" w:rsidRPr="003628C1" w:rsidRDefault="00DE02F0" w:rsidP="003E4B9C">
            <w:pPr>
              <w:spacing w:after="0"/>
              <w:jc w:val="center"/>
              <w:rPr>
                <w:rFonts w:ascii="Times New Roman" w:hAnsi="Times New Roman" w:cs="Times New Roman"/>
                <w:sz w:val="18"/>
                <w:szCs w:val="18"/>
              </w:rPr>
            </w:pPr>
            <w:r w:rsidRPr="003628C1">
              <w:rPr>
                <w:rFonts w:ascii="Times New Roman" w:hAnsi="Times New Roman" w:cs="Times New Roman"/>
                <w:sz w:val="18"/>
                <w:szCs w:val="18"/>
              </w:rPr>
              <w:t>0.07-0.18</w:t>
            </w:r>
          </w:p>
        </w:tc>
        <w:tc>
          <w:tcPr>
            <w:tcW w:w="867" w:type="dxa"/>
            <w:noWrap/>
          </w:tcPr>
          <w:p w14:paraId="384CB03C" w14:textId="77777777" w:rsidR="00DE02F0" w:rsidRPr="003628C1" w:rsidRDefault="00DE02F0" w:rsidP="003E4B9C">
            <w:pPr>
              <w:spacing w:after="0"/>
              <w:jc w:val="center"/>
              <w:rPr>
                <w:rFonts w:ascii="Times New Roman" w:hAnsi="Times New Roman" w:cs="Times New Roman"/>
                <w:sz w:val="18"/>
                <w:szCs w:val="18"/>
              </w:rPr>
            </w:pPr>
            <w:r w:rsidRPr="003628C1">
              <w:rPr>
                <w:rFonts w:ascii="Times New Roman" w:hAnsi="Times New Roman" w:cs="Times New Roman"/>
                <w:sz w:val="18"/>
                <w:szCs w:val="18"/>
              </w:rPr>
              <w:t>0.9-2.0</w:t>
            </w:r>
          </w:p>
        </w:tc>
      </w:tr>
      <w:tr w:rsidR="004F7474" w:rsidRPr="003628C1" w14:paraId="4116AF96" w14:textId="77777777" w:rsidTr="00F85F12">
        <w:trPr>
          <w:trHeight w:val="204"/>
        </w:trPr>
        <w:tc>
          <w:tcPr>
            <w:tcW w:w="1897" w:type="dxa"/>
            <w:noWrap/>
          </w:tcPr>
          <w:p w14:paraId="507DFCE6" w14:textId="2CBA11DE" w:rsidR="00DE02F0" w:rsidRPr="003628C1" w:rsidRDefault="00DE02F0" w:rsidP="005106CF">
            <w:pPr>
              <w:spacing w:after="0"/>
              <w:rPr>
                <w:rFonts w:ascii="Times New Roman" w:hAnsi="Times New Roman" w:cs="Times New Roman"/>
                <w:b/>
                <w:sz w:val="18"/>
                <w:szCs w:val="18"/>
              </w:rPr>
            </w:pPr>
            <w:r w:rsidRPr="003628C1">
              <w:rPr>
                <w:rFonts w:ascii="Times New Roman" w:hAnsi="Times New Roman" w:cs="Times New Roman"/>
                <w:b/>
                <w:sz w:val="18"/>
                <w:szCs w:val="18"/>
              </w:rPr>
              <w:t>16. Small pelagic</w:t>
            </w:r>
          </w:p>
        </w:tc>
        <w:tc>
          <w:tcPr>
            <w:tcW w:w="534" w:type="dxa"/>
          </w:tcPr>
          <w:p w14:paraId="312B694B" w14:textId="125B586E" w:rsidR="00DE02F0" w:rsidRPr="003628C1" w:rsidRDefault="00DE02F0" w:rsidP="003E4B9C">
            <w:pPr>
              <w:spacing w:after="0"/>
              <w:jc w:val="center"/>
              <w:rPr>
                <w:rFonts w:ascii="Times New Roman" w:hAnsi="Times New Roman" w:cs="Times New Roman"/>
                <w:sz w:val="18"/>
                <w:szCs w:val="18"/>
              </w:rPr>
            </w:pPr>
            <w:r w:rsidRPr="003628C1">
              <w:rPr>
                <w:rFonts w:ascii="Times New Roman" w:hAnsi="Times New Roman" w:cs="Times New Roman"/>
                <w:sz w:val="18"/>
                <w:szCs w:val="18"/>
              </w:rPr>
              <w:t>-</w:t>
            </w:r>
          </w:p>
        </w:tc>
        <w:tc>
          <w:tcPr>
            <w:tcW w:w="1519" w:type="dxa"/>
          </w:tcPr>
          <w:p w14:paraId="63886F6F" w14:textId="36AAF669" w:rsidR="00DE02F0" w:rsidRPr="003628C1" w:rsidRDefault="000C08F0" w:rsidP="003E4B9C">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1026" w:type="dxa"/>
            <w:noWrap/>
          </w:tcPr>
          <w:p w14:paraId="0C5BD501" w14:textId="58F5AA05" w:rsidR="00DE02F0" w:rsidRPr="003628C1" w:rsidRDefault="00DE02F0" w:rsidP="003E4B9C">
            <w:pPr>
              <w:spacing w:after="0"/>
              <w:jc w:val="center"/>
              <w:rPr>
                <w:rFonts w:ascii="Times New Roman" w:hAnsi="Times New Roman" w:cs="Times New Roman"/>
                <w:sz w:val="18"/>
                <w:szCs w:val="18"/>
              </w:rPr>
            </w:pPr>
            <w:r w:rsidRPr="003628C1">
              <w:rPr>
                <w:rFonts w:ascii="Times New Roman" w:hAnsi="Times New Roman" w:cs="Times New Roman"/>
                <w:sz w:val="18"/>
                <w:szCs w:val="18"/>
              </w:rPr>
              <w:t>8.6-13.8</w:t>
            </w:r>
          </w:p>
        </w:tc>
        <w:tc>
          <w:tcPr>
            <w:tcW w:w="1263" w:type="dxa"/>
            <w:noWrap/>
          </w:tcPr>
          <w:p w14:paraId="3A074BD9" w14:textId="77777777" w:rsidR="00DE02F0" w:rsidRPr="003628C1" w:rsidRDefault="00DE02F0" w:rsidP="003E4B9C">
            <w:pPr>
              <w:spacing w:after="0"/>
              <w:jc w:val="center"/>
              <w:rPr>
                <w:rFonts w:ascii="Times New Roman" w:hAnsi="Times New Roman" w:cs="Times New Roman"/>
                <w:sz w:val="18"/>
                <w:szCs w:val="18"/>
              </w:rPr>
            </w:pPr>
            <w:r w:rsidRPr="003628C1">
              <w:rPr>
                <w:rFonts w:ascii="Times New Roman" w:hAnsi="Times New Roman" w:cs="Times New Roman"/>
                <w:sz w:val="18"/>
                <w:szCs w:val="18"/>
              </w:rPr>
              <w:t>0.1</w:t>
            </w:r>
          </w:p>
        </w:tc>
        <w:tc>
          <w:tcPr>
            <w:tcW w:w="1245" w:type="dxa"/>
            <w:noWrap/>
          </w:tcPr>
          <w:p w14:paraId="44F59E6C" w14:textId="77777777" w:rsidR="00DE02F0" w:rsidRPr="003628C1" w:rsidRDefault="00DE02F0" w:rsidP="003E4B9C">
            <w:pPr>
              <w:spacing w:after="0"/>
              <w:jc w:val="center"/>
              <w:rPr>
                <w:rFonts w:ascii="Times New Roman" w:hAnsi="Times New Roman" w:cs="Times New Roman"/>
                <w:sz w:val="18"/>
                <w:szCs w:val="18"/>
              </w:rPr>
            </w:pPr>
            <w:r w:rsidRPr="003628C1">
              <w:rPr>
                <w:rFonts w:ascii="Times New Roman" w:hAnsi="Times New Roman" w:cs="Times New Roman"/>
                <w:sz w:val="18"/>
                <w:szCs w:val="18"/>
              </w:rPr>
              <w:t>0.26-0.45</w:t>
            </w:r>
          </w:p>
        </w:tc>
        <w:tc>
          <w:tcPr>
            <w:tcW w:w="927" w:type="dxa"/>
            <w:noWrap/>
          </w:tcPr>
          <w:p w14:paraId="1DCB5FDE" w14:textId="77777777" w:rsidR="00DE02F0" w:rsidRPr="003628C1" w:rsidRDefault="00DE02F0" w:rsidP="003E4B9C">
            <w:pPr>
              <w:spacing w:after="0"/>
              <w:jc w:val="center"/>
              <w:rPr>
                <w:rFonts w:ascii="Times New Roman" w:hAnsi="Times New Roman" w:cs="Times New Roman"/>
                <w:sz w:val="18"/>
                <w:szCs w:val="18"/>
              </w:rPr>
            </w:pPr>
            <w:r w:rsidRPr="003628C1">
              <w:rPr>
                <w:rFonts w:ascii="Times New Roman" w:hAnsi="Times New Roman" w:cs="Times New Roman"/>
                <w:sz w:val="18"/>
                <w:szCs w:val="18"/>
              </w:rPr>
              <w:t>1.32-1.9</w:t>
            </w:r>
          </w:p>
        </w:tc>
        <w:tc>
          <w:tcPr>
            <w:tcW w:w="1156" w:type="dxa"/>
            <w:noWrap/>
          </w:tcPr>
          <w:p w14:paraId="1E2977D4" w14:textId="77777777" w:rsidR="00DE02F0" w:rsidRPr="003628C1" w:rsidRDefault="00DE02F0" w:rsidP="003E4B9C">
            <w:pPr>
              <w:spacing w:after="0"/>
              <w:jc w:val="center"/>
              <w:rPr>
                <w:rFonts w:ascii="Times New Roman" w:hAnsi="Times New Roman" w:cs="Times New Roman"/>
                <w:sz w:val="18"/>
                <w:szCs w:val="18"/>
              </w:rPr>
            </w:pPr>
            <w:r w:rsidRPr="003628C1">
              <w:rPr>
                <w:rFonts w:ascii="Times New Roman" w:hAnsi="Times New Roman" w:cs="Times New Roman"/>
                <w:sz w:val="18"/>
                <w:szCs w:val="18"/>
              </w:rPr>
              <w:t>0.56-0.7</w:t>
            </w:r>
          </w:p>
        </w:tc>
        <w:tc>
          <w:tcPr>
            <w:tcW w:w="923" w:type="dxa"/>
          </w:tcPr>
          <w:p w14:paraId="37E6D1FD" w14:textId="77777777" w:rsidR="00DE02F0" w:rsidRPr="003628C1" w:rsidRDefault="00DE02F0" w:rsidP="003E4B9C">
            <w:pPr>
              <w:spacing w:after="0"/>
              <w:jc w:val="center"/>
              <w:rPr>
                <w:rFonts w:ascii="Times New Roman" w:hAnsi="Times New Roman" w:cs="Times New Roman"/>
                <w:sz w:val="18"/>
                <w:szCs w:val="18"/>
              </w:rPr>
            </w:pPr>
            <w:r w:rsidRPr="003628C1">
              <w:rPr>
                <w:rFonts w:ascii="Times New Roman" w:hAnsi="Times New Roman" w:cs="Times New Roman"/>
                <w:sz w:val="18"/>
                <w:szCs w:val="18"/>
              </w:rPr>
              <w:t>0</w:t>
            </w:r>
          </w:p>
        </w:tc>
        <w:tc>
          <w:tcPr>
            <w:tcW w:w="1102" w:type="dxa"/>
          </w:tcPr>
          <w:p w14:paraId="53703F6E" w14:textId="4174CA17" w:rsidR="00DE02F0" w:rsidRPr="003628C1" w:rsidRDefault="000C08F0" w:rsidP="003E4B9C">
            <w:pPr>
              <w:spacing w:after="0"/>
              <w:jc w:val="center"/>
              <w:rPr>
                <w:rFonts w:ascii="Times New Roman" w:hAnsi="Times New Roman" w:cs="Times New Roman"/>
                <w:sz w:val="18"/>
                <w:szCs w:val="18"/>
              </w:rPr>
            </w:pPr>
            <w:r>
              <w:rPr>
                <w:rFonts w:ascii="Times New Roman" w:hAnsi="Times New Roman" w:cs="Times New Roman"/>
                <w:sz w:val="18"/>
                <w:szCs w:val="18"/>
              </w:rPr>
              <w:t>-</w:t>
            </w:r>
          </w:p>
        </w:tc>
        <w:tc>
          <w:tcPr>
            <w:tcW w:w="980" w:type="dxa"/>
          </w:tcPr>
          <w:p w14:paraId="2D12A5D0" w14:textId="518E195F" w:rsidR="00DE02F0" w:rsidRPr="003628C1" w:rsidRDefault="00DE02F0" w:rsidP="003E4B9C">
            <w:pPr>
              <w:spacing w:after="0"/>
              <w:jc w:val="center"/>
              <w:rPr>
                <w:rFonts w:ascii="Times New Roman" w:hAnsi="Times New Roman" w:cs="Times New Roman"/>
                <w:sz w:val="18"/>
                <w:szCs w:val="18"/>
              </w:rPr>
            </w:pPr>
            <w:r w:rsidRPr="003628C1">
              <w:rPr>
                <w:rFonts w:ascii="Times New Roman" w:hAnsi="Times New Roman" w:cs="Times New Roman"/>
                <w:sz w:val="18"/>
                <w:szCs w:val="18"/>
              </w:rPr>
              <w:t>0.56-0.70</w:t>
            </w:r>
          </w:p>
        </w:tc>
        <w:tc>
          <w:tcPr>
            <w:tcW w:w="867" w:type="dxa"/>
            <w:noWrap/>
          </w:tcPr>
          <w:p w14:paraId="3F6FDA4E" w14:textId="77777777" w:rsidR="00DE02F0" w:rsidRPr="003628C1" w:rsidRDefault="00DE02F0" w:rsidP="003E4B9C">
            <w:pPr>
              <w:spacing w:after="0"/>
              <w:jc w:val="center"/>
              <w:rPr>
                <w:rFonts w:ascii="Times New Roman" w:hAnsi="Times New Roman" w:cs="Times New Roman"/>
                <w:sz w:val="18"/>
                <w:szCs w:val="18"/>
              </w:rPr>
            </w:pPr>
            <w:r w:rsidRPr="003628C1">
              <w:rPr>
                <w:rFonts w:ascii="Times New Roman" w:hAnsi="Times New Roman" w:cs="Times New Roman"/>
                <w:sz w:val="18"/>
                <w:szCs w:val="18"/>
              </w:rPr>
              <w:t>3.9-5.8</w:t>
            </w:r>
          </w:p>
        </w:tc>
      </w:tr>
    </w:tbl>
    <w:p w14:paraId="1E5AF1C0" w14:textId="77777777" w:rsidR="00C42E5E" w:rsidRPr="003628C1" w:rsidRDefault="00C42E5E" w:rsidP="00C42E5E">
      <w:pPr>
        <w:pStyle w:val="Subtitle"/>
        <w:numPr>
          <w:ilvl w:val="0"/>
          <w:numId w:val="0"/>
        </w:numPr>
        <w:spacing w:line="360" w:lineRule="auto"/>
        <w:ind w:left="720"/>
        <w:rPr>
          <w:rFonts w:ascii="Times New Roman" w:hAnsi="Times New Roman" w:cs="Times New Roman"/>
          <w:b/>
          <w:color w:val="auto"/>
          <w:sz w:val="22"/>
          <w:szCs w:val="22"/>
        </w:rPr>
      </w:pPr>
    </w:p>
    <w:p w14:paraId="21F90794" w14:textId="77777777" w:rsidR="00C42E5E" w:rsidRPr="003628C1" w:rsidRDefault="00C42E5E" w:rsidP="00C42E5E">
      <w:pPr>
        <w:pStyle w:val="Subtitle"/>
        <w:numPr>
          <w:ilvl w:val="0"/>
          <w:numId w:val="0"/>
        </w:numPr>
        <w:spacing w:line="360" w:lineRule="auto"/>
        <w:ind w:left="720"/>
        <w:rPr>
          <w:rFonts w:ascii="Times New Roman" w:hAnsi="Times New Roman" w:cs="Times New Roman"/>
          <w:b/>
          <w:color w:val="auto"/>
          <w:sz w:val="22"/>
          <w:szCs w:val="22"/>
        </w:rPr>
      </w:pPr>
    </w:p>
    <w:p w14:paraId="30FAAB17" w14:textId="77777777" w:rsidR="00C42E5E" w:rsidRPr="003628C1" w:rsidRDefault="00C42E5E" w:rsidP="00DB4F5D">
      <w:pPr>
        <w:spacing w:line="360" w:lineRule="auto"/>
        <w:rPr>
          <w:rFonts w:ascii="Times New Roman" w:hAnsi="Times New Roman" w:cs="Times New Roman"/>
          <w:sz w:val="22"/>
          <w:szCs w:val="22"/>
        </w:rPr>
      </w:pPr>
    </w:p>
    <w:p w14:paraId="760686F2" w14:textId="77777777" w:rsidR="000E0B3B" w:rsidRPr="003628C1" w:rsidRDefault="000E0B3B" w:rsidP="00DB4F5D">
      <w:pPr>
        <w:spacing w:line="360" w:lineRule="auto"/>
        <w:rPr>
          <w:rFonts w:ascii="Times New Roman" w:hAnsi="Times New Roman" w:cs="Times New Roman"/>
          <w:sz w:val="22"/>
          <w:szCs w:val="22"/>
        </w:rPr>
      </w:pPr>
    </w:p>
    <w:p w14:paraId="28EC62B5" w14:textId="2241DEB7" w:rsidR="003C2FCA" w:rsidRPr="003628C1" w:rsidRDefault="003C2FCA" w:rsidP="00DB4F5D">
      <w:pPr>
        <w:spacing w:line="360" w:lineRule="auto"/>
        <w:rPr>
          <w:rFonts w:ascii="Times New Roman" w:hAnsi="Times New Roman" w:cs="Times New Roman"/>
          <w:sz w:val="22"/>
          <w:szCs w:val="22"/>
        </w:rPr>
      </w:pPr>
    </w:p>
    <w:p w14:paraId="5409DC0F" w14:textId="16E060C7" w:rsidR="00D63E20" w:rsidRPr="003628C1" w:rsidRDefault="00D63E20" w:rsidP="00DB4F5D">
      <w:pPr>
        <w:spacing w:line="360" w:lineRule="auto"/>
        <w:rPr>
          <w:rFonts w:ascii="Times New Roman" w:hAnsi="Times New Roman" w:cs="Times New Roman"/>
          <w:sz w:val="22"/>
          <w:szCs w:val="22"/>
        </w:rPr>
      </w:pPr>
    </w:p>
    <w:p w14:paraId="38ED6A91" w14:textId="77777777" w:rsidR="001D7ED7" w:rsidRPr="003628C1" w:rsidRDefault="001D7ED7" w:rsidP="00DB4F5D">
      <w:pPr>
        <w:spacing w:line="360" w:lineRule="auto"/>
        <w:rPr>
          <w:rFonts w:ascii="Times New Roman" w:hAnsi="Times New Roman" w:cs="Times New Roman"/>
          <w:sz w:val="22"/>
          <w:szCs w:val="22"/>
        </w:rPr>
      </w:pPr>
    </w:p>
    <w:p w14:paraId="690199C1" w14:textId="6AC3FA2C" w:rsidR="000E0B3B" w:rsidRPr="003628C1" w:rsidRDefault="000E0B3B" w:rsidP="00DB4F5D">
      <w:pPr>
        <w:spacing w:line="360" w:lineRule="auto"/>
        <w:rPr>
          <w:rFonts w:ascii="Times New Roman" w:hAnsi="Times New Roman" w:cs="Times New Roman"/>
          <w:sz w:val="22"/>
          <w:szCs w:val="22"/>
        </w:rPr>
      </w:pPr>
      <w:r w:rsidRPr="003628C1">
        <w:rPr>
          <w:rFonts w:ascii="Times New Roman" w:hAnsi="Times New Roman" w:cs="Times New Roman"/>
          <w:sz w:val="22"/>
          <w:szCs w:val="22"/>
        </w:rPr>
        <w:t xml:space="preserve">Table </w:t>
      </w:r>
      <w:r w:rsidR="00DE02F0" w:rsidRPr="003628C1">
        <w:rPr>
          <w:rFonts w:ascii="Times New Roman" w:hAnsi="Times New Roman" w:cs="Times New Roman"/>
          <w:sz w:val="22"/>
          <w:szCs w:val="22"/>
        </w:rPr>
        <w:t>S</w:t>
      </w:r>
      <w:r w:rsidR="00E45C62" w:rsidRPr="003628C1">
        <w:rPr>
          <w:rFonts w:ascii="Times New Roman" w:hAnsi="Times New Roman" w:cs="Times New Roman"/>
          <w:sz w:val="22"/>
          <w:szCs w:val="22"/>
        </w:rPr>
        <w:t>4</w:t>
      </w:r>
      <w:r w:rsidRPr="003628C1">
        <w:rPr>
          <w:rFonts w:ascii="Times New Roman" w:hAnsi="Times New Roman" w:cs="Times New Roman"/>
          <w:sz w:val="22"/>
          <w:szCs w:val="22"/>
        </w:rPr>
        <w:t>.</w:t>
      </w:r>
      <w:r w:rsidR="0098241B" w:rsidRPr="003628C1">
        <w:rPr>
          <w:rFonts w:ascii="Times New Roman" w:hAnsi="Times New Roman" w:cs="Times New Roman"/>
          <w:sz w:val="22"/>
          <w:szCs w:val="22"/>
        </w:rPr>
        <w:t>a)</w:t>
      </w:r>
      <w:r w:rsidRPr="003628C1">
        <w:rPr>
          <w:rFonts w:ascii="Times New Roman" w:hAnsi="Times New Roman" w:cs="Times New Roman"/>
          <w:sz w:val="22"/>
          <w:szCs w:val="22"/>
        </w:rPr>
        <w:t xml:space="preserve"> Diet composition</w:t>
      </w:r>
      <w:r w:rsidR="00DE02F0" w:rsidRPr="003628C1">
        <w:rPr>
          <w:rFonts w:ascii="Times New Roman" w:hAnsi="Times New Roman" w:cs="Times New Roman"/>
          <w:sz w:val="22"/>
          <w:szCs w:val="22"/>
        </w:rPr>
        <w:t xml:space="preserve"> of functional </w:t>
      </w:r>
      <w:r w:rsidR="00DE02F0" w:rsidRPr="003628C1">
        <w:rPr>
          <w:rFonts w:ascii="Times New Roman" w:hAnsi="Times New Roman" w:cs="Times New Roman"/>
          <w:sz w:val="22"/>
          <w:szCs w:val="22"/>
          <w:lang w:val="en-US"/>
        </w:rPr>
        <w:t>groups in the Baffin Bay coastal and shelf ecosystem model</w:t>
      </w:r>
    </w:p>
    <w:tbl>
      <w:tblPr>
        <w:tblStyle w:val="TableGrid"/>
        <w:tblW w:w="13373"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
        <w:gridCol w:w="2034"/>
        <w:gridCol w:w="8520"/>
        <w:gridCol w:w="2443"/>
      </w:tblGrid>
      <w:tr w:rsidR="00CA32ED" w:rsidRPr="003628C1" w14:paraId="3D310AEE" w14:textId="77777777" w:rsidTr="000452F7">
        <w:trPr>
          <w:trHeight w:val="268"/>
          <w:jc w:val="center"/>
        </w:trPr>
        <w:tc>
          <w:tcPr>
            <w:tcW w:w="376" w:type="dxa"/>
            <w:tcBorders>
              <w:top w:val="single" w:sz="4" w:space="0" w:color="auto"/>
              <w:bottom w:val="single" w:sz="4" w:space="0" w:color="auto"/>
            </w:tcBorders>
          </w:tcPr>
          <w:p w14:paraId="7A2C69B0" w14:textId="77777777" w:rsidR="000E0B3B" w:rsidRPr="003628C1" w:rsidRDefault="000E0B3B" w:rsidP="005106CF">
            <w:pPr>
              <w:spacing w:line="360" w:lineRule="auto"/>
              <w:rPr>
                <w:rFonts w:ascii="Times New Roman" w:hAnsi="Times New Roman" w:cs="Times New Roman"/>
                <w:sz w:val="16"/>
                <w:szCs w:val="16"/>
              </w:rPr>
            </w:pPr>
          </w:p>
        </w:tc>
        <w:tc>
          <w:tcPr>
            <w:tcW w:w="2034" w:type="dxa"/>
            <w:tcBorders>
              <w:top w:val="single" w:sz="4" w:space="0" w:color="auto"/>
              <w:bottom w:val="single" w:sz="4" w:space="0" w:color="auto"/>
            </w:tcBorders>
          </w:tcPr>
          <w:p w14:paraId="14DF90D5" w14:textId="77777777" w:rsidR="000E0B3B" w:rsidRPr="003628C1" w:rsidRDefault="000E0B3B" w:rsidP="005106CF">
            <w:pPr>
              <w:spacing w:line="360" w:lineRule="auto"/>
              <w:rPr>
                <w:rFonts w:ascii="Times New Roman" w:hAnsi="Times New Roman" w:cs="Times New Roman"/>
                <w:b/>
                <w:bCs/>
                <w:sz w:val="16"/>
                <w:szCs w:val="16"/>
              </w:rPr>
            </w:pPr>
            <w:r w:rsidRPr="003628C1">
              <w:rPr>
                <w:rFonts w:ascii="Times New Roman" w:hAnsi="Times New Roman" w:cs="Times New Roman"/>
                <w:b/>
                <w:bCs/>
                <w:sz w:val="16"/>
                <w:szCs w:val="16"/>
              </w:rPr>
              <w:t>Functional group</w:t>
            </w:r>
          </w:p>
        </w:tc>
        <w:tc>
          <w:tcPr>
            <w:tcW w:w="8520" w:type="dxa"/>
            <w:tcBorders>
              <w:top w:val="single" w:sz="4" w:space="0" w:color="auto"/>
              <w:bottom w:val="single" w:sz="4" w:space="0" w:color="auto"/>
            </w:tcBorders>
          </w:tcPr>
          <w:p w14:paraId="5FC3F3A6" w14:textId="53CD7013" w:rsidR="000E0B3B" w:rsidRPr="003628C1" w:rsidRDefault="000E0B3B" w:rsidP="005106CF">
            <w:pPr>
              <w:spacing w:line="360" w:lineRule="auto"/>
              <w:rPr>
                <w:rFonts w:ascii="Times New Roman" w:hAnsi="Times New Roman" w:cs="Times New Roman"/>
                <w:b/>
                <w:bCs/>
                <w:sz w:val="16"/>
                <w:szCs w:val="16"/>
              </w:rPr>
            </w:pPr>
            <w:r w:rsidRPr="003628C1">
              <w:rPr>
                <w:rFonts w:ascii="Times New Roman" w:hAnsi="Times New Roman" w:cs="Times New Roman"/>
                <w:b/>
                <w:bCs/>
                <w:sz w:val="16"/>
                <w:szCs w:val="16"/>
              </w:rPr>
              <w:t>Diet composition</w:t>
            </w:r>
          </w:p>
        </w:tc>
        <w:tc>
          <w:tcPr>
            <w:tcW w:w="2443" w:type="dxa"/>
            <w:tcBorders>
              <w:top w:val="single" w:sz="4" w:space="0" w:color="auto"/>
              <w:bottom w:val="single" w:sz="4" w:space="0" w:color="auto"/>
            </w:tcBorders>
          </w:tcPr>
          <w:p w14:paraId="3C023ED3" w14:textId="1483A72E" w:rsidR="000E0B3B" w:rsidRPr="003628C1" w:rsidRDefault="000E0B3B" w:rsidP="005106CF">
            <w:pPr>
              <w:spacing w:line="360" w:lineRule="auto"/>
              <w:rPr>
                <w:rFonts w:ascii="Times New Roman" w:hAnsi="Times New Roman" w:cs="Times New Roman"/>
                <w:b/>
                <w:bCs/>
                <w:sz w:val="16"/>
                <w:szCs w:val="16"/>
              </w:rPr>
            </w:pPr>
            <w:r w:rsidRPr="003628C1">
              <w:rPr>
                <w:rFonts w:ascii="Times New Roman" w:hAnsi="Times New Roman" w:cs="Times New Roman"/>
                <w:b/>
                <w:bCs/>
                <w:sz w:val="16"/>
                <w:szCs w:val="16"/>
              </w:rPr>
              <w:t xml:space="preserve">References </w:t>
            </w:r>
          </w:p>
        </w:tc>
      </w:tr>
      <w:tr w:rsidR="00CA32ED" w:rsidRPr="003628C1" w14:paraId="634CDC30" w14:textId="77777777" w:rsidTr="000452F7">
        <w:trPr>
          <w:trHeight w:val="487"/>
          <w:jc w:val="center"/>
        </w:trPr>
        <w:tc>
          <w:tcPr>
            <w:tcW w:w="376" w:type="dxa"/>
            <w:tcBorders>
              <w:top w:val="single" w:sz="4" w:space="0" w:color="auto"/>
            </w:tcBorders>
          </w:tcPr>
          <w:p w14:paraId="1D7D23FB" w14:textId="77777777" w:rsidR="000E0B3B" w:rsidRPr="003628C1" w:rsidRDefault="000E0B3B" w:rsidP="005106CF">
            <w:pPr>
              <w:spacing w:line="360" w:lineRule="auto"/>
              <w:rPr>
                <w:rFonts w:ascii="Times New Roman" w:hAnsi="Times New Roman" w:cs="Times New Roman"/>
                <w:b/>
                <w:bCs/>
                <w:sz w:val="16"/>
                <w:szCs w:val="16"/>
              </w:rPr>
            </w:pPr>
            <w:r w:rsidRPr="003628C1">
              <w:rPr>
                <w:rFonts w:ascii="Times New Roman" w:hAnsi="Times New Roman" w:cs="Times New Roman"/>
                <w:b/>
                <w:bCs/>
                <w:sz w:val="16"/>
                <w:szCs w:val="16"/>
              </w:rPr>
              <w:t>1</w:t>
            </w:r>
          </w:p>
        </w:tc>
        <w:tc>
          <w:tcPr>
            <w:tcW w:w="2034" w:type="dxa"/>
            <w:tcBorders>
              <w:top w:val="single" w:sz="4" w:space="0" w:color="auto"/>
            </w:tcBorders>
          </w:tcPr>
          <w:p w14:paraId="64DA0DA7" w14:textId="77777777" w:rsidR="000E0B3B" w:rsidRPr="003628C1" w:rsidRDefault="000E0B3B" w:rsidP="005106CF">
            <w:pPr>
              <w:spacing w:line="360" w:lineRule="auto"/>
              <w:rPr>
                <w:rFonts w:ascii="Times New Roman" w:hAnsi="Times New Roman" w:cs="Times New Roman"/>
                <w:b/>
                <w:bCs/>
                <w:sz w:val="16"/>
                <w:szCs w:val="16"/>
              </w:rPr>
            </w:pPr>
            <w:r w:rsidRPr="003628C1">
              <w:rPr>
                <w:rFonts w:ascii="Times New Roman" w:hAnsi="Times New Roman" w:cs="Times New Roman"/>
                <w:b/>
                <w:bCs/>
                <w:sz w:val="16"/>
                <w:szCs w:val="16"/>
              </w:rPr>
              <w:t>Killer whale</w:t>
            </w:r>
          </w:p>
        </w:tc>
        <w:tc>
          <w:tcPr>
            <w:tcW w:w="8520" w:type="dxa"/>
            <w:tcBorders>
              <w:top w:val="single" w:sz="4" w:space="0" w:color="auto"/>
            </w:tcBorders>
          </w:tcPr>
          <w:p w14:paraId="1C4AA5B9" w14:textId="73ADD43C" w:rsidR="000E0B3B" w:rsidRPr="003628C1" w:rsidRDefault="00E91F8B" w:rsidP="005106CF">
            <w:pPr>
              <w:spacing w:line="360" w:lineRule="auto"/>
              <w:rPr>
                <w:rFonts w:ascii="Times New Roman" w:hAnsi="Times New Roman" w:cs="Times New Roman"/>
                <w:sz w:val="16"/>
                <w:szCs w:val="16"/>
              </w:rPr>
            </w:pPr>
            <w:r w:rsidRPr="003628C1">
              <w:rPr>
                <w:rFonts w:ascii="Times New Roman" w:hAnsi="Times New Roman" w:cs="Times New Roman"/>
                <w:sz w:val="16"/>
                <w:szCs w:val="16"/>
              </w:rPr>
              <w:t>32.5 % narwhal, 15.2 % bowhead whale, 10 % ringed seal, 6.7 % other seals, 0.7 % walrus, 1 % large demersal fish, 0.3 % cephalopods; 1 % Greenland shark, 32.6 % import (beluga and other whales)</w:t>
            </w:r>
          </w:p>
        </w:tc>
        <w:tc>
          <w:tcPr>
            <w:tcW w:w="2443" w:type="dxa"/>
            <w:tcBorders>
              <w:top w:val="single" w:sz="4" w:space="0" w:color="auto"/>
            </w:tcBorders>
          </w:tcPr>
          <w:p w14:paraId="688F7A1F" w14:textId="1D2B8D92" w:rsidR="000E0B3B" w:rsidRPr="003628C1" w:rsidRDefault="001C41F9" w:rsidP="005106CF">
            <w:pPr>
              <w:spacing w:line="360" w:lineRule="auto"/>
              <w:rPr>
                <w:rFonts w:ascii="Times New Roman" w:hAnsi="Times New Roman" w:cs="Times New Roman"/>
                <w:color w:val="000000"/>
                <w:sz w:val="16"/>
                <w:szCs w:val="16"/>
              </w:rPr>
            </w:pPr>
            <w:r w:rsidRPr="003628C1">
              <w:rPr>
                <w:rFonts w:ascii="Times New Roman" w:hAnsi="Times New Roman" w:cs="Times New Roman"/>
                <w:color w:val="000000"/>
                <w:sz w:val="16"/>
                <w:szCs w:val="16"/>
              </w:rPr>
              <w:fldChar w:fldCharType="begin" w:fldLock="1"/>
            </w:r>
            <w:r w:rsidR="003327FB">
              <w:rPr>
                <w:rFonts w:ascii="Times New Roman" w:hAnsi="Times New Roman" w:cs="Times New Roman"/>
                <w:color w:val="000000"/>
                <w:sz w:val="16"/>
                <w:szCs w:val="16"/>
              </w:rPr>
              <w:instrText>ADDIN CSL_CITATION {"citationItems":[{"id":"ITEM-1","itemData":{"abstract":"Killer whales or orcas (Orcinus orca) are widely distributed throughout the Canadian Arctic, where they likely prey on a large variety of marine mammal species, including those important to the Canadian Inuit. It is therefore important to gain a better understanding of the distribution, ecology, and potential predation impacts of eastern killer whales. Inuit hunters in the Canadian eastern Arctic have reported a recent increase in killer whales sightings, with similar increases reported off Newfoundland and West Greenland. These increases may be due to increased sighting effort, a change in killer whale distributions, population increases, or some combination thereof. This report presents an extensive review on killer whales in Arctic Canada, defined as the Labrador Sea north and west through Nunavut to the Yukon coast. A GIS-database of killer whale sightings has been compiled, which currently holds 485 records (excluding &gt; 200 sightings in the North Atlantic). While there are a number of biases inherent in this database (i.e., inshore versus offshore observer effort, group size determination, predation observations), a summary of the data is nonetheless instructive in cataloguing knowledge on killer whales in the Canadian Arctic. The majority (87%) of killer whale sightings occurred in the summer (June-September), although scattered records occur throughout the year. Most sightings have been reported in the southwest Greenland and Lancaster Sound regions. Group sizes reported ranged from one to up to over 100 animals, and most sightings (82%) involved more than one killer whale. Median group size was three whales. A total of 122 records included information on predation events, with narwhal (Monodon monocerus) the dominant prey species, followed by beluga (Delphinopterus leucas) and bowhead (Balaena mysticetus) whales. The largest source of killer whale mortality in the Arctic is direct human killing, especially by Greenland Inuit. These harvest levels have increased considerably in recent years and may be unsustainable. Further study on killer whales in the eastern Canadian Arctic, which is clearly required, is now in the initial stages. A sighting network and photoidentification database are in development, acoustic monitoring has been started, and future plans call for dedicated field work to photograph, record and biopsy sample killer whales. Inuit hunters will be a critical component of Arctic killer whale research. In summer 2007 intensive resea…","author":[{"dropping-particle":"","family":"Higdon","given":"J.","non-dropping-particle":"","parse-names":false,"suffix":""}],"id":"ITEM-1","issued":{"date-parts":[["2007"]]},"number-of-pages":"37","title":"Status of knowledge on Killer Whales (&lt;i&gt;Orcinus orca&lt;/i&gt;) in the Canadian Arctic","type":"report"},"uris":["http://www.mendeley.com/documents/?uuid=4603bfd8-542d-4ea7-93a5-3c0706f452b1"]},{"id":"ITEM-2","itemData":{"DOI":"10.1007/s10144-011-0284-3","author":[{"dropping-particle":"","family":"Ferguson","given":"Steven H.","non-dropping-particle":"","parse-names":false,"suffix":""},{"dropping-particle":"","family":"Kingsley","given":"Michael C. S.","non-dropping-particle":"","parse-names":false,"suffix":""},{"dropping-particle":"","family":"Higdon","given":"Jeff W.","non-dropping-particle":"","parse-names":false,"suffix":""}],"container-title":"Population Ecology","id":"ITEM-2","issue":"1","issued":{"date-parts":[["2012","1","6"]]},"page":"31-41","publisher":"Springer Japan","title":"Killer whale (Orcinus orca) predation in a multi-prey system","type":"article-journal","volume":"54"},"uris":["http://www.mendeley.com/documents/?uuid=0f968a5d-62b4-3588-9223-662162246376"]},{"id":"ITEM-3","itemData":{"DOI":"10.1017/S0032247412000356","ISSN":"0032-2474","abstract":"Sightings of killer whales (Orcinus orca) are increasing in the eastern Canadian Arctic, but trends in the western Arctic have not been thoroughly examined. We summarise killer whale observations from the Canadian Beaufort Sea, primarily from traditional ecological knowledge interviews and group workshops conducted in 1993 and 2006-2007. After correcting for duplicative reports, we documented 31 observations occurring from the 1940s to 2000s (18 of the 31 observations could be attributed to a particular decade whereas others could not). Killer whales are rare in the Canadian Beaufort Sea, with only 1-5 reported sightings per decade since the 1940s (median = 3). In 1993 only 15% of Inuvialuit hunters in three communities had observed them, including some sightings in Alaska. Recent mapping workshops (2006-2007) collected only eight sightings from 128 participants in all six regional communities. Local observations indicate no apparent increase in killer whale presence in the western Canadian Arctic. Sightings were widely distributed across the region, although concentrated in the Mackenzie Delta area with few to the east. Killer whales are annually observed as far north as Barrow, Alaska, but do not appear to make regular eastward movements and are rare in Canadian waters.","author":[{"dropping-particle":"","family":"Higdon","given":"Jeff","non-dropping-particle":"","parse-names":false,"suffix":""},{"dropping-particle":"","family":"Byers","given":"Tim","non-dropping-particle":"","parse-names":false,"suffix":""},{"dropping-particle":"","family":"Brown","given":"Leah","non-dropping-particle":"","parse-names":false,"suffix":""},{"dropping-particle":"","family":"Ferguson","given":"Steven H.","non-dropping-particle":"","parse-names":false,"suffix":""}],"container-title":"Polar Record","id":"ITEM-3","issue":"250","issued":{"date-parts":[["2012"]]},"page":"1-8","title":"Observations of killer whales (Orcinus orca) in the Canadian Beaufort Sea","type":"article-journal","volume":"49"},"uris":["http://www.mendeley.com/documents/?uuid=936cca56-85be-4d3e-b5a0-a9331c7263ed"]},{"id":"ITEM-4","itemData":{"DOI":"10.1111/gcb.15152","ISSN":"13652486","abstract":"Range expansions and increases in the frequency of killer whale (Orcinus orca) sightings have been documented in the eastern Canadian Arctic, presumably the result of climate change-related sea-ice declines. However, the effects of increased predator occurrence on this marine ecosystem remain largely unknown. We explore the consequences of climate change-related range expansions by a top predator by estimating killer whale abundance and their possible consumptive effects on narwhal (Monodon monoceros) in the Canadian Arctic. Individual killer whales can be identified using characteristics such as acquired scars and variation in the shape and size of their dorsal fins. Capture–mark–recapture analysis of 63 individually identifiable killer whales photographed between 2009 and 2018 suggests a population size of 163 ± 27. This number of killer whales could consume &gt;1,000 narwhal during their seasonal residency in Arctic waters. The effects of such mortality at the ecosystem level are uncertain, but trophic cascades caused by top predators, including killer whales, have been documented elsewhere. These findings illustrate the magnitude of ecosystem-level modifications that can occur with climate change-related shifts in predator distributions.","author":[{"dropping-particle":"","family":"Lefort","given":"K. J.","non-dropping-particle":"","parse-names":false,"suffix":""},{"dropping-particle":"","family":"Garroway","given":"Colin J.","non-dropping-particle":"","parse-names":false,"suffix":""},{"dropping-particle":"","family":"Ferguson","given":"Steven H.","non-dropping-particle":"","parse-names":false,"suffix":""}],"container-title":"Global Change Biology","id":"ITEM-4","issue":"8","issued":{"date-parts":[["2020"]]},"page":"4276-4283","title":"Killer whale abundance and predicted narwhal consumption in the Canadian Arctic","type":"article-journal","volume":"26"},"uris":["http://www.mendeley.com/documents/?uuid=6b5cb9de-f07c-4f83-9885-8528e67a82b2"]}],"mendeley":{"formattedCitation":"(Ferguson et al., 2012; Higdon, 2007; Higdon et al., 2012; Lefort et al., 2020)","manualFormatting":"Higdon, 2007; Ferguson et al., 2012; Higdon et al., 2012; Lefort et al., 2020","plainTextFormattedCitation":"(Ferguson et al., 2012; Higdon, 2007; Higdon et al., 2012; Lefort et al., 2020)","previouslyFormattedCitation":"(Higdon, 2007; Ferguson et al., 2012; Higdon et al., 2012; Lefort et al., 2020)"},"properties":{"noteIndex":0},"schema":"https://github.com/citation-style-language/schema/raw/master/csl-citation.json"}</w:instrText>
            </w:r>
            <w:r w:rsidRPr="003628C1">
              <w:rPr>
                <w:rFonts w:ascii="Times New Roman" w:hAnsi="Times New Roman" w:cs="Times New Roman"/>
                <w:color w:val="000000"/>
                <w:sz w:val="16"/>
                <w:szCs w:val="16"/>
              </w:rPr>
              <w:fldChar w:fldCharType="separate"/>
            </w:r>
            <w:r w:rsidR="0015119E" w:rsidRPr="003628C1">
              <w:rPr>
                <w:rFonts w:ascii="Times New Roman" w:hAnsi="Times New Roman" w:cs="Times New Roman"/>
                <w:noProof/>
                <w:color w:val="000000"/>
                <w:sz w:val="16"/>
                <w:szCs w:val="16"/>
              </w:rPr>
              <w:t>Higdon, 2007; Ferguson et al., 2012; Higdon et al., 2012; Lefort et al., 2020</w:t>
            </w:r>
            <w:r w:rsidRPr="003628C1">
              <w:rPr>
                <w:rFonts w:ascii="Times New Roman" w:hAnsi="Times New Roman" w:cs="Times New Roman"/>
                <w:color w:val="000000"/>
                <w:sz w:val="16"/>
                <w:szCs w:val="16"/>
              </w:rPr>
              <w:fldChar w:fldCharType="end"/>
            </w:r>
          </w:p>
        </w:tc>
      </w:tr>
      <w:tr w:rsidR="00CA32ED" w:rsidRPr="003628C1" w14:paraId="4AB9AAA5" w14:textId="77777777" w:rsidTr="000452F7">
        <w:trPr>
          <w:trHeight w:val="481"/>
          <w:jc w:val="center"/>
        </w:trPr>
        <w:tc>
          <w:tcPr>
            <w:tcW w:w="376" w:type="dxa"/>
          </w:tcPr>
          <w:p w14:paraId="16A810FB" w14:textId="77777777" w:rsidR="000E0B3B" w:rsidRPr="003628C1" w:rsidRDefault="000E0B3B" w:rsidP="005106CF">
            <w:pPr>
              <w:spacing w:line="360" w:lineRule="auto"/>
              <w:rPr>
                <w:rFonts w:ascii="Times New Roman" w:hAnsi="Times New Roman" w:cs="Times New Roman"/>
                <w:b/>
                <w:bCs/>
                <w:sz w:val="16"/>
                <w:szCs w:val="16"/>
              </w:rPr>
            </w:pPr>
            <w:r w:rsidRPr="003628C1">
              <w:rPr>
                <w:rFonts w:ascii="Times New Roman" w:hAnsi="Times New Roman" w:cs="Times New Roman"/>
                <w:b/>
                <w:bCs/>
                <w:sz w:val="16"/>
                <w:szCs w:val="16"/>
              </w:rPr>
              <w:t>2</w:t>
            </w:r>
          </w:p>
        </w:tc>
        <w:tc>
          <w:tcPr>
            <w:tcW w:w="2034" w:type="dxa"/>
          </w:tcPr>
          <w:p w14:paraId="48A0241B" w14:textId="77777777" w:rsidR="000E0B3B" w:rsidRPr="003628C1" w:rsidRDefault="000E0B3B" w:rsidP="005106CF">
            <w:pPr>
              <w:spacing w:line="360" w:lineRule="auto"/>
              <w:rPr>
                <w:rFonts w:ascii="Times New Roman" w:hAnsi="Times New Roman" w:cs="Times New Roman"/>
                <w:b/>
                <w:bCs/>
                <w:sz w:val="16"/>
                <w:szCs w:val="16"/>
              </w:rPr>
            </w:pPr>
            <w:r w:rsidRPr="003628C1">
              <w:rPr>
                <w:rFonts w:ascii="Times New Roman" w:hAnsi="Times New Roman" w:cs="Times New Roman"/>
                <w:b/>
                <w:bCs/>
                <w:sz w:val="16"/>
                <w:szCs w:val="16"/>
              </w:rPr>
              <w:t>Polar bear</w:t>
            </w:r>
          </w:p>
        </w:tc>
        <w:tc>
          <w:tcPr>
            <w:tcW w:w="8520" w:type="dxa"/>
          </w:tcPr>
          <w:p w14:paraId="4295FF1E" w14:textId="0869CFAE" w:rsidR="000E0B3B" w:rsidRPr="003628C1" w:rsidRDefault="00E91F8B" w:rsidP="005106CF">
            <w:pPr>
              <w:spacing w:line="360" w:lineRule="auto"/>
              <w:rPr>
                <w:rFonts w:ascii="Times New Roman" w:hAnsi="Times New Roman" w:cs="Times New Roman"/>
                <w:i/>
                <w:iCs/>
                <w:sz w:val="16"/>
                <w:szCs w:val="16"/>
              </w:rPr>
            </w:pPr>
            <w:r w:rsidRPr="003628C1">
              <w:rPr>
                <w:rFonts w:ascii="Times New Roman" w:hAnsi="Times New Roman" w:cs="Times New Roman"/>
                <w:sz w:val="16"/>
                <w:szCs w:val="16"/>
              </w:rPr>
              <w:t>47.5 % ringed seal, 1 % walrus, 51.8 % other seals, 1 % narwhal, 1 % Arctic char, 1 % seabirds, 30 % import (beluga whale)</w:t>
            </w:r>
          </w:p>
        </w:tc>
        <w:tc>
          <w:tcPr>
            <w:tcW w:w="2443" w:type="dxa"/>
          </w:tcPr>
          <w:p w14:paraId="49D3503A" w14:textId="77D4DB3E" w:rsidR="000E0B3B" w:rsidRPr="003628C1" w:rsidRDefault="001C41F9" w:rsidP="005106CF">
            <w:pPr>
              <w:spacing w:line="360" w:lineRule="auto"/>
              <w:rPr>
                <w:rFonts w:ascii="Times New Roman" w:hAnsi="Times New Roman" w:cs="Times New Roman"/>
                <w:color w:val="000000"/>
                <w:sz w:val="16"/>
                <w:szCs w:val="16"/>
              </w:rPr>
            </w:pPr>
            <w:r w:rsidRPr="003628C1">
              <w:rPr>
                <w:rFonts w:ascii="Times New Roman" w:hAnsi="Times New Roman" w:cs="Times New Roman"/>
                <w:color w:val="000000"/>
                <w:sz w:val="16"/>
                <w:szCs w:val="16"/>
              </w:rPr>
              <w:fldChar w:fldCharType="begin" w:fldLock="1"/>
            </w:r>
            <w:r w:rsidR="00F83B28">
              <w:rPr>
                <w:rFonts w:ascii="Times New Roman" w:hAnsi="Times New Roman" w:cs="Times New Roman"/>
                <w:color w:val="000000"/>
                <w:sz w:val="16"/>
                <w:szCs w:val="16"/>
              </w:rPr>
              <w:instrText>ADDIN CSL_CITATION {"citationItems":[{"id":"ITEM-1","itemData":{"abstract":"In more than 30 years of studies on marine birds in Arctic Canada, we have observed numerous instances of mortality of adults, eggs, and chicks that seem unusual when compared to known sources of mortality for seabirds breeding in temperate or tropical regions. The extreme cold weather and ice conditions of the Arctic might intuitively be expected to be a significant factor in mortality for these Arctic birds. While weather conditions led directly to seabird mortality, other factors, perhaps facilitated by typical Arctic climate features, caused more deaths. In this paper, we summarize mortality incidents that we have witnessed for nine species of Arctic marine birds, as a baseline against which future observations can be made. We also speculate on mechanisms by which climate change could increase mortality of breeding Arctic seabirds in the future. RÉSUMÉ. Dans le cadre d'études sur les oiseaux aquatiques qui se sont échelonnées sur plus de 30 ans dans l'Arctique canadien, nous avons observé de nombreuses incidences de mortalité chez les adultes, dans les oeufs et chez les oisillons, incidences qui semblent inhabituelles lorsqu'elles sont comparées aux sources connues de mortalité des oiseaux de mer qui se reproduisent dans les régions tempérées ou tropicales. Intuitivement, nous croyons que le temps froid extrême et le régime des glaces de l'Arctique peuvent représenter un facteur de mortalité important chez ces oiseaux de l'Arctique. Bien que les conditions climatiques aient directement entraîné la mort des oiseaux de mer, d'autres facteurs, qui sont peut-être déclenchés par les caractéristiques climatiques typiques de l'Arctique, ont occasionné d'autres décès. Dans ce document, nous résumons les incidents de mortalité dont nous avons été témoins pour neuf espèces d'oiseaux aquatiques de l'Arctique comme point de référence en vue d'observations futures. Nous émettons également des hypothèses à propos des mécanismes dans le cadre desquels le changement climatique pourrait accroître la mortalité des oiseaux de mer de l'Arctique en reproduction à l'avenir. Mots clés : Arctique, oiseau aquatique, mortalité, prédation, conditions météorologiques Traduit pour la revue Arctic par Nicole Giguère.","author":[{"dropping-particle":"","family":"Mallory","given":"Mark L","non-dropping-particle":"","parse-names":false,"suffix":""},{"dropping-particle":"","family":"Gaston","given":"Anthony J","non-dropping-particle":"","parse-names":false,"suffix":""},{"dropping-particle":"","family":"Gilchrist","given":"H Grant","non-dropping-particle":"","parse-names":false,"suffix":""}],"container-title":"ARCTIC","id":"ITEM-1","issue":"3","issued":{"date-parts":[["2009"]]},"page":"333-341","title":"Sources of Breeding Season Mortality in Canadian Arctic Seabirds","type":"article-journal","volume":"62"},"uris":["http://www.mendeley.com/documents/?uuid=485f82da-98dc-3331-8a21-2505354d4ba4"]},{"id":"ITEM-2","itemData":{"DOI":"10.1111/j.1600-0706.2011.19277.x","ISSN":"00301299","abstract":"The cumulative effect of individual-level foraging patterns may have important consequences for ecosystem functioning, population dynamics and conservation. Dietary specialization, whereby an individual exploits a subset of resources available to the rest of the population, can develop in response to environmental or intrinsic population factors. However, accurate assessment of individual diets may be difficult because analyses of recent food intake may misrepresent foraging variability within a heterogeneous environment. We used quantitative fatty acid signature analysis (QFASA) and a novel index of longitudinal dietary change to examine the individual foraging patterns of 64 polar bears Ursus maritimus successively sampled in Western and Southern Hudson Bay between 1994–2003. Estimated diets varied between and within age and sex classes, with adult male polar bears consuming significantly more bearded seal Erignathus barbatus than adult female or subadult bears, whose diets were dominated by ringed seal Pusa hispida. Among individual adult males, consumption of bearded seal accounted for 0–98% of the diet and bearded seal consumption was positively correlated with individual dietary specialization, as measured by proportional similarity (PSi) to the rest of the population. Most individual diets were consistent from year-to-year and were therefore not a product of short-term heterogeneity in prey distribution. However, a novel dietary change index indicated that adult male polar bears had the most temporally variable diets with 23% of adult males switching their diet from predominantly ringed seal to predominantly bearded seal or vice versa. We conclude that QFASA is well-suited to analyses of individual-level foraging because it reflects an animal's diet over the preceding weeks to months. The subpopulations of bears in this study were near the southern limit of their species range and have experienced negative individual- and population-level impacts related to sea ice loss and climate warming. The tightly constrained diets of some individuals, particularly adult females and subadults, may make them especially sensitive to future climate change.","author":[{"dropping-particle":"","family":"Thiemann","given":"Gregory W.","non-dropping-particle":"","parse-names":false,"suffix":""},{"dropping-particle":"","family":"Iverson","given":"Sara J.","non-dropping-particle":"","parse-names":false,"suffix":""},{"dropping-particle":"","family":"Stirling","given":"Ian","non-dropping-particle":"","parse-names":false,"suffix":""},{"dropping-particle":"","family":"Obbard","given":"Martyn E.","non-dropping-particle":"","parse-names":false,"suffix":""}],"container-title":"Oikos","id":"ITEM-2","issue":"10","issued":{"date-parts":[["2011"]]},"page":"1469-1478","title":"Individual patterns of prey selection and dietary specialization in an Arctic marine carnivore","type":"article-journal","volume":"120"},"uris":["http://www.mendeley.com/documents/?uuid=b2c65eec-5ff5-4055-a3af-9c49d918daa2"]},{"id":"ITEM-3","itemData":{"DOI":"10.1111/gcb.12241","ISBN":"1365-2486","ISSN":"13541013","PMID":"23640921","abstract":"Rapid climate changes are occurring in the Arctic, with substantial repercussions for arctic ecosystems. It is challenging to assess ecosystem changes in remote polar environments, but one successful approach has entailed monitoring the diets of upper trophic level consumers. Quantitative fatty acid signature analysis (QFASA) and fatty acid carbon isotope (δ13C-FA) patterns were used to assess diets of East Greenland (EG) polar bears (Ursus maritimus) (n = 310) over the past three decades. QFASA-generated diet estimates indicated that, on average, EG bears mainly consumed arctic ringed seals (47.5 ± 2.1%), migratory subarctic harp (30.6 ± 1.5%) and hooded (16.7 ± 1.3%) seals and rarely, if ever, consumed bearded seals, narwhals or walruses. Ringed seal consumption declined by 14%/decade over 28 years (90.1 ± 2.5% in 1984 to 33.9 ± 11.1% in 2011). Hooded seal consumption increased by 9.5%/decade (0.0 ± 0.0% in 1984 to 25.9 ± 9.1% in 2011). This increase may include harp seal, since hooded and harp seal FA signatures were not as well differentiated relative to other prey species. Declining δ13C-FA ratios supported shifts from more nearshore/benthic/ice-associated prey to more offshore/pelagic/open-water-associated prey, consistent with diet estimates. Increased hooded seal and decreased ringed seal consumption occurred during years when the North Atlantic Oscillation (NAO) was lower. Thus, periods with warmer temperatures and less sea ice were associated with more subarctic and less arctic seal species consumption. These changes in the relative abundance, accessibility, or distribution of arctic and subarctic marine mammals may have health consequences for EG polar bears. For example, the diet change resulted in consistently slower temporal declines in adipose levels of legacy persistent organic pollutants, as the subarctic seals have higher contaminant burdens than arctic seals. Overall, considerable changes are occurring in the EG marine ecosystem, with consequences for contaminant dynamics.","author":[{"dropping-particle":"","family":"Mckinney","given":"Melissa a.","non-dropping-particle":"","parse-names":false,"suffix":""},{"dropping-particle":"","family":"Iverson","given":"Sara J.","non-dropping-particle":"","parse-names":false,"suffix":""},{"dropping-particle":"","family":"Fisk","given":"Aaron T.","non-dropping-particle":"","parse-names":false,"suffix":""},{"dropping-particle":"","family":"Sonne","given":"Christian","non-dropping-particle":"","parse-names":false,"suffix":""},{"dropping-particle":"","family":"Rigét","given":"Frank F.","non-dropping-particle":"","parse-names":false,"suffix":""},{"dropping-particle":"","family":"Letcher","given":"Robert J.","non-dropping-particle":"","parse-names":false,"suffix":""},{"dropping-particle":"","family":"Arts","given":"Michael T.","non-dropping-particle":"","parse-names":false,"suffix":""},{"dropping-particle":"","family":"Born","given":"Erik W.","non-dropping-particle":"","parse-names":false,"suffix":""},{"dropping-particle":"","family":"Rosing-Asvid","given":"Aqqalu","non-dropping-particle":"","parse-names":false,"suffix":""},{"dropping-particle":"","family":"Dietz","given":"Rune","non-dropping-particle":"","parse-names":false,"suffix":""}],"container-title":"Global Change Biology","id":"ITEM-3","issued":{"date-parts":[["2013"]]},"page":"2360-2372","title":"Global change effects on the long-term feeding ecology and contaminant exposures of East Greenland polar bears","type":"article-journal","volume":"19"},"uris":["http://www.mendeley.com/documents/?uuid=43cfa145-afd5-4f4a-8a77-db89f56b78e3"]},{"id":"ITEM-4","itemData":{"DOI":"10.1007/s00300-015-1757-1","abstract":"Climate-driven changes in the quality and availability of sea ice habitat (e.g., spatial extent, thickness, and duration of open water) are expected to affect Arctic species primarily through altered foraging opportunities. However, trophic interactions in Arctic marine systems are often poorly understood, especially in remote high-latitude regions. We used quantitative fatty acid signature analysis to examine the diets of 198 polar bears (Ursus maritimus) harvested between 2010 and 2012 in the subpopulations of Baffin Bay, Gulf of Boothia, and Lancaster Sound. The objective was to characterize diet composition and identify ecological factors supporting the high density of polar bears in these regions. Polar bears across the study area fed primarily on ringed seals (Pusa hispida, 41-56 %), although bearded seals (Erignathus barbatus, 11-24 %) and beluga whales (Delphinapterus leucas, 15-19 %) were also important prey. Harp seals (Pagophilus groenlandi-cus) were a major food source in Baffin Bay. Dietary diversity was greatest in Baffin Bay, perhaps because marine mammals were attracted to the nutrient-rich waters in and downstream from the North Water Polynya. Foraging patterns differed across age and sex classes of polar bear. In Baffin Bay, adult females had high levels of bearded seal in their diet, whereas adult males and sub-adults consumed high levels of harp seal. Seasonal variation in polar bear foraging was related to known migration patterns of marine mammals. Our results add to existing evidence that polar bears in these three separate subpopu-lations have a shared conservation status.","author":[{"dropping-particle":"","family":"Galicia","given":"Melissa P","non-dropping-particle":"","parse-names":false,"suffix":""},{"dropping-particle":"","family":"Thiemann","given":"Gregory W","non-dropping-particle":"","parse-names":false,"suffix":""},{"dropping-particle":"","family":"Dyck","given":"Markus G","non-dropping-particle":"","parse-names":false,"suffix":""},{"dropping-particle":"","family":"Ferguson","given":"Steven H","non-dropping-particle":"","parse-names":false,"suffix":""}],"container-title":"Polar Biology","id":"ITEM-4","issue":"38","issued":{"date-parts":[["2015"]]},"page":"1983-1992","title":"Characterization of polar bear (Ursus maritimus) diets in the Canadian High Arctic","type":"article-journal"},"uris":["http://www.mendeley.com/documents/?uuid=30f14752-529b-3fcf-b180-7b3db28822b7"]},{"id":"ITEM-5","itemData":{"DOI":"10.1016/j.ecolind.2021.108245","ISSN":"1470160X","abstract":"Climate warming and associated physical and biological changes will likely force widespread species redistribution, particularly in polar environments. However, tracking such distributional shifts is difficult. The dietary habits of apex predators, like polar bears (Ursus maritimus), may provide early signals of distributional change in prey populations. We used harvest-based sampling to investigate the spatial feeding patterns of polar bears across Nunavut from 2010 to 2018 (n = 1570) and identify spatiotemporal clusters of different prey based on predator diet estimates. Quantitative fatty acid signature analysis and the Getis-Ord Gi* statistic identified spatial clusters of high or low dietary proportions (i.e., “hot spots” and “cold spots”) reflecting seasonal and spatial availability of prey. Ringed seal (Pusa hispida) was the primary prey of bears throughout Nunavut followed by bearded seal (Erignathus barbatus), although proportional consumption varied spatially. A consistent ringed seal consumption hot spot was found in Gulf of Boothia indicating the importance of year-round availability of ringed seals. Spatial clusters of bearded seal and Atlantic walrus (Odobenus rosmarus rosmarus) throughout Foxe Basin suggested overlapping seasonal distributions and high regional abundance. Bears had consistently high dietary levels of harbour seal (Phoca vitulina) around Southampton Island and along the western coast of Hudson Bay suggesting a possible year-round concentration of this prey. Hot spots of harp seal (Pagophilus groenlandicus) consumption were evident throughout Davis Strait and a spring-summer hot spot around Jones Sound was consistent with harp seal migratory patterns. Year-round beluga whale (Delphinapterus leucas) hot spots were found along eastern Baffin Island and southern Viscount Melville Sound providing new knowledge of local conditions that promote polar bear predation or scavenging. Narwhal (Monodon monoceros) were less susceptible to predation with only one spatial cluster of high consumption appearing during spring-summer in Barrow Strait. Bowhead whale (Balaena mysticetus) hot spots occurred around south-western Foxe Basin and seasonally in southern Viscount Melville Sound suggesting carcasses are locally accessible to bears and may act as a supplemental food source in particular areas and seasons. The congruence of polar bear feeding habits and known prey distribution suggests polar bears serve as ecological indicators and ongoi…","author":[{"dropping-particle":"","family":"Galicia","given":"Melissa P.","non-dropping-particle":"","parse-names":false,"suffix":""},{"dropping-particle":"","family":"Thiemann","given":"Gregory W.","non-dropping-particle":"","parse-names":false,"suffix":""},{"dropping-particle":"","family":"Dyck","given":"Markus G.","non-dropping-particle":"","parse-names":false,"suffix":""},{"dropping-particle":"","family":"Ferguson","given":"Steven H.","non-dropping-particle":"","parse-names":false,"suffix":""}],"container-title":"Ecological Indicators","id":"ITEM-5","issued":{"date-parts":[["2021"]]},"page":"108245","publisher":"Elsevier Ltd","title":"Polar bear diet composition reveals spatiotemporal distribution of Arctic marine mammals across Nunavut, Canada","type":"article-journal","volume":"132"},"uris":["http://www.mendeley.com/documents/?uuid=d5aa1c47-9b83-4703-9e37-9bf74d379091"]}],"mendeley":{"formattedCitation":"(Galicia et al., 2021, 2015; Mallory et al., 2009; Mckinney et al., 2013; Thiemann et al., 2011)","manualFormatting":"Mallory et al., 2009; Thiemann et al., 2011; Mckinney et al., 2013; Galicia et al., 2015; Galicia et al., 2021","plainTextFormattedCitation":"(Galicia et al., 2021, 2015; Mallory et al., 2009; Mckinney et al., 2013; Thiemann et al., 2011)","previouslyFormattedCitation":"(Mallory et al., 2009; Thiemann et al., 2011; Mckinney et al., 2013; Galicia et al., 2015; Galicia et al., 2021)"},"properties":{"noteIndex":0},"schema":"https://github.com/citation-style-language/schema/raw/master/csl-citation.json"}</w:instrText>
            </w:r>
            <w:r w:rsidRPr="003628C1">
              <w:rPr>
                <w:rFonts w:ascii="Times New Roman" w:hAnsi="Times New Roman" w:cs="Times New Roman"/>
                <w:color w:val="000000"/>
                <w:sz w:val="16"/>
                <w:szCs w:val="16"/>
              </w:rPr>
              <w:fldChar w:fldCharType="separate"/>
            </w:r>
            <w:r w:rsidR="0015119E" w:rsidRPr="003628C1">
              <w:rPr>
                <w:rFonts w:ascii="Times New Roman" w:hAnsi="Times New Roman" w:cs="Times New Roman"/>
                <w:noProof/>
                <w:color w:val="000000"/>
                <w:sz w:val="16"/>
                <w:szCs w:val="16"/>
              </w:rPr>
              <w:t>Mallory et al., 2009; Thiemann et al., 2011; Mckinney et al., 2013; Galicia et al., 2015; Galicia et al., 2021</w:t>
            </w:r>
            <w:r w:rsidRPr="003628C1">
              <w:rPr>
                <w:rFonts w:ascii="Times New Roman" w:hAnsi="Times New Roman" w:cs="Times New Roman"/>
                <w:color w:val="000000"/>
                <w:sz w:val="16"/>
                <w:szCs w:val="16"/>
              </w:rPr>
              <w:fldChar w:fldCharType="end"/>
            </w:r>
          </w:p>
        </w:tc>
      </w:tr>
      <w:tr w:rsidR="00CA32ED" w:rsidRPr="003628C1" w14:paraId="63E3196F" w14:textId="77777777" w:rsidTr="000452F7">
        <w:trPr>
          <w:trHeight w:val="325"/>
          <w:jc w:val="center"/>
        </w:trPr>
        <w:tc>
          <w:tcPr>
            <w:tcW w:w="376" w:type="dxa"/>
          </w:tcPr>
          <w:p w14:paraId="4FD45328" w14:textId="77777777" w:rsidR="000E0B3B" w:rsidRPr="003628C1" w:rsidRDefault="000E0B3B" w:rsidP="005106CF">
            <w:pPr>
              <w:spacing w:line="360" w:lineRule="auto"/>
              <w:rPr>
                <w:rFonts w:ascii="Times New Roman" w:hAnsi="Times New Roman" w:cs="Times New Roman"/>
                <w:b/>
                <w:bCs/>
                <w:sz w:val="16"/>
                <w:szCs w:val="16"/>
              </w:rPr>
            </w:pPr>
            <w:r w:rsidRPr="003628C1">
              <w:rPr>
                <w:rFonts w:ascii="Times New Roman" w:hAnsi="Times New Roman" w:cs="Times New Roman"/>
                <w:b/>
                <w:bCs/>
                <w:sz w:val="16"/>
                <w:szCs w:val="16"/>
              </w:rPr>
              <w:t>3</w:t>
            </w:r>
          </w:p>
        </w:tc>
        <w:tc>
          <w:tcPr>
            <w:tcW w:w="2034" w:type="dxa"/>
          </w:tcPr>
          <w:p w14:paraId="1F870FDB" w14:textId="77777777" w:rsidR="000E0B3B" w:rsidRPr="003628C1" w:rsidRDefault="000E0B3B" w:rsidP="005106CF">
            <w:pPr>
              <w:spacing w:line="360" w:lineRule="auto"/>
              <w:rPr>
                <w:rFonts w:ascii="Times New Roman" w:hAnsi="Times New Roman" w:cs="Times New Roman"/>
                <w:b/>
                <w:bCs/>
                <w:sz w:val="16"/>
                <w:szCs w:val="16"/>
              </w:rPr>
            </w:pPr>
            <w:r w:rsidRPr="003628C1">
              <w:rPr>
                <w:rFonts w:ascii="Times New Roman" w:hAnsi="Times New Roman" w:cs="Times New Roman"/>
                <w:b/>
                <w:bCs/>
                <w:sz w:val="16"/>
                <w:szCs w:val="16"/>
              </w:rPr>
              <w:t>Narwhal</w:t>
            </w:r>
          </w:p>
        </w:tc>
        <w:tc>
          <w:tcPr>
            <w:tcW w:w="8520" w:type="dxa"/>
          </w:tcPr>
          <w:p w14:paraId="1B7814BC" w14:textId="22DC7319" w:rsidR="000E0B3B" w:rsidRPr="003628C1" w:rsidRDefault="00E91F8B" w:rsidP="005106CF">
            <w:pPr>
              <w:spacing w:line="360" w:lineRule="auto"/>
              <w:rPr>
                <w:rFonts w:ascii="Times New Roman" w:hAnsi="Times New Roman" w:cs="Times New Roman"/>
                <w:sz w:val="16"/>
                <w:szCs w:val="16"/>
              </w:rPr>
            </w:pPr>
            <w:r w:rsidRPr="003628C1">
              <w:rPr>
                <w:rFonts w:ascii="Times New Roman" w:hAnsi="Times New Roman" w:cs="Times New Roman"/>
                <w:sz w:val="16"/>
                <w:szCs w:val="16"/>
              </w:rPr>
              <w:t>56.38 % Arctic/polar cod, 36.6 % Greenland halibut, 1 % small demersal fish, 6.92 % cephalopods, 1 % crustaceans. A 25 % import was added to account for more intense feeding in wintering grounds, outside the model area</w:t>
            </w:r>
          </w:p>
        </w:tc>
        <w:tc>
          <w:tcPr>
            <w:tcW w:w="2443" w:type="dxa"/>
          </w:tcPr>
          <w:p w14:paraId="30345D11" w14:textId="12576657" w:rsidR="000E0B3B" w:rsidRPr="003628C1" w:rsidRDefault="001C41F9" w:rsidP="005106CF">
            <w:pPr>
              <w:spacing w:line="360" w:lineRule="auto"/>
              <w:rPr>
                <w:rFonts w:ascii="Times New Roman" w:hAnsi="Times New Roman" w:cs="Times New Roman"/>
                <w:color w:val="000000"/>
                <w:sz w:val="16"/>
                <w:szCs w:val="16"/>
              </w:rPr>
            </w:pPr>
            <w:r w:rsidRPr="003628C1">
              <w:rPr>
                <w:rFonts w:ascii="Times New Roman" w:hAnsi="Times New Roman" w:cs="Times New Roman"/>
                <w:color w:val="000000"/>
                <w:sz w:val="16"/>
                <w:szCs w:val="16"/>
              </w:rPr>
              <w:fldChar w:fldCharType="begin" w:fldLock="1"/>
            </w:r>
            <w:r w:rsidR="003327FB">
              <w:rPr>
                <w:rFonts w:ascii="Times New Roman" w:hAnsi="Times New Roman" w:cs="Times New Roman"/>
                <w:color w:val="000000"/>
                <w:sz w:val="16"/>
                <w:szCs w:val="16"/>
              </w:rPr>
              <w:instrText>ADDIN CSL_CITATION {"citationItems":[{"id":"ITEM-1","itemData":{"abstract":"1982. Summer diet of the narwhal (Monodon monoceros) in Pond Inlet, northern Baffin Island. Can. J. Zool. 60: 3353-3363. Stomach contents of 73 narwhals (Monodon monoceros) taken in Pond Inlet during June to September 1978-1979 were examined. Arctic cod (Boreogadus saida) and Greenland halibut (Reinhardtius hippoglossoides) comprised 51 % and 37%, respectively, of the diet by weight. Arctic cod contributed 57% in 1978 but only 29% in 1979. Squid (Gonatus fabricii) beaks were abundant but not representative of recent intake. Deepwater fish (halibut, redfish (Sebastes marinus), and polar cod (Arctogadus glacialis)), found primarily in male narwhals, indicate a deep diving (&gt;500 m) capability. The largest measured weight of stomach contents was 10.","author":[{"dropping-particle":"","family":"Finley","given":"K J","non-dropping-particle":"","parse-names":false,"suffix":""},{"dropping-particle":"","family":"Gibb","given":"E J","non-dropping-particle":"","parse-names":false,"suffix":""}],"container-title":"Canadian Journal of Zoology","id":"ITEM-1","issued":{"date-parts":[["1982"]]},"page":"3353-3363","title":"Summer diet of the narwhal (&lt;i&gt;Monodon monoceros&lt;/i&gt;) in Pond Inlet, northern Baffin Island","type":"article-journal","volume":"60"},"uris":["http://www.mendeley.com/documents/?uuid=cda20cad-d3a0-39bf-b817-74c95b26bbd9"]},{"id":"ITEM-2","itemData":{"DOI":"10.1016/j.icesjms.2004.02.002","abstract":"O. A., and Treble, M. A. 2004. Deep-ocean predation by a high Arctic cetacean. e ICES Journal of Marine Science, 61: 430e440. A bioenergetic model for two narwhal (Monodon monoceros) sub-populations was developed to quantify daily gross energy requirements and estimate the biomass of Greenland halibut (Reinhardtius hippoglossoides) needed to sustain the sub-populations for their 5-month stay on wintering grounds in Baffin Bay. Whales in two separate wintering grounds were estimated to require 700 tonnes (s.e. 300) and 90 tonnes (s.e. 40) of Greenland halibut per day, assuming a diet of 50% Greenland halibut. Mean densities and length distributions of Greenland halibut inside and outside of the narwhal wintering grounds were correlated with predicted whale predation levels based on diving behavior. The difference in Greenland halibut biomass between an area with high predation and a comparable area without whales, approximately 19 000 tonnes, corresponded well with the predicted biomass removed by the narwhal sub-population on a diet of 50e75% Greenland halibut.","author":[{"dropping-particle":"","family":"Laidre","given":"K L","non-dropping-particle":"","parse-names":false,"suffix":""},{"dropping-particle":"","family":"Heide-Jørgensen","given":"M P","non-dropping-particle":"","parse-names":false,"suffix":""},{"dropping-particle":"","family":"Jørgensen","given":"O A","non-dropping-particle":"","parse-names":false,"suffix":""},{"dropping-particle":"","family":"Treble","given":"M A","non-dropping-particle":"","parse-names":false,"suffix":""}],"container-title":"ICES Journal of Marine Science","id":"ITEM-2","issued":{"date-parts":[["2004"]]},"page":"430-440","title":"Deep-ocean predation by a high Arctic cetacean","type":"article-journal","volume":"61"},"uris":["http://www.mendeley.com/documents/?uuid=6b253fcc-b956-37ad-9065-eeb46b07a5be"]}],"mendeley":{"formattedCitation":"(Finley and Gibb, 1982; Laidre et al., 2004)","manualFormatting":"Finley and Gibb, 1982; Laidre et al., 2004","plainTextFormattedCitation":"(Finley and Gibb, 1982; Laidre et al., 2004)","previouslyFormattedCitation":"(Finley and Gibb, 1982; Laidre et al., 2004)"},"properties":{"noteIndex":0},"schema":"https://github.com/citation-style-language/schema/raw/master/csl-citation.json"}</w:instrText>
            </w:r>
            <w:r w:rsidRPr="003628C1">
              <w:rPr>
                <w:rFonts w:ascii="Times New Roman" w:hAnsi="Times New Roman" w:cs="Times New Roman"/>
                <w:color w:val="000000"/>
                <w:sz w:val="16"/>
                <w:szCs w:val="16"/>
              </w:rPr>
              <w:fldChar w:fldCharType="separate"/>
            </w:r>
            <w:r w:rsidR="0015119E" w:rsidRPr="003628C1">
              <w:rPr>
                <w:rFonts w:ascii="Times New Roman" w:hAnsi="Times New Roman" w:cs="Times New Roman"/>
                <w:noProof/>
                <w:color w:val="000000"/>
                <w:sz w:val="16"/>
                <w:szCs w:val="16"/>
              </w:rPr>
              <w:t>Finley and Gibb, 1982; Laidre et al., 2004</w:t>
            </w:r>
            <w:r w:rsidRPr="003628C1">
              <w:rPr>
                <w:rFonts w:ascii="Times New Roman" w:hAnsi="Times New Roman" w:cs="Times New Roman"/>
                <w:color w:val="000000"/>
                <w:sz w:val="16"/>
                <w:szCs w:val="16"/>
              </w:rPr>
              <w:fldChar w:fldCharType="end"/>
            </w:r>
          </w:p>
        </w:tc>
      </w:tr>
      <w:tr w:rsidR="00CA32ED" w:rsidRPr="003628C1" w14:paraId="28F1BE9E" w14:textId="77777777" w:rsidTr="000452F7">
        <w:trPr>
          <w:trHeight w:val="162"/>
          <w:jc w:val="center"/>
        </w:trPr>
        <w:tc>
          <w:tcPr>
            <w:tcW w:w="376" w:type="dxa"/>
          </w:tcPr>
          <w:p w14:paraId="1A53A360" w14:textId="77777777" w:rsidR="000E0B3B" w:rsidRPr="003628C1" w:rsidRDefault="000E0B3B" w:rsidP="005106CF">
            <w:pPr>
              <w:spacing w:line="360" w:lineRule="auto"/>
              <w:rPr>
                <w:rFonts w:ascii="Times New Roman" w:hAnsi="Times New Roman" w:cs="Times New Roman"/>
                <w:b/>
                <w:bCs/>
                <w:sz w:val="16"/>
                <w:szCs w:val="16"/>
              </w:rPr>
            </w:pPr>
            <w:r w:rsidRPr="003628C1">
              <w:rPr>
                <w:rFonts w:ascii="Times New Roman" w:hAnsi="Times New Roman" w:cs="Times New Roman"/>
                <w:b/>
                <w:bCs/>
                <w:sz w:val="16"/>
                <w:szCs w:val="16"/>
              </w:rPr>
              <w:t>4</w:t>
            </w:r>
          </w:p>
        </w:tc>
        <w:tc>
          <w:tcPr>
            <w:tcW w:w="2034" w:type="dxa"/>
          </w:tcPr>
          <w:p w14:paraId="15AF4A82" w14:textId="77777777" w:rsidR="000E0B3B" w:rsidRPr="003628C1" w:rsidRDefault="000E0B3B" w:rsidP="005106CF">
            <w:pPr>
              <w:spacing w:line="360" w:lineRule="auto"/>
              <w:rPr>
                <w:rFonts w:ascii="Times New Roman" w:hAnsi="Times New Roman" w:cs="Times New Roman"/>
                <w:b/>
                <w:bCs/>
                <w:sz w:val="16"/>
                <w:szCs w:val="16"/>
              </w:rPr>
            </w:pPr>
            <w:r w:rsidRPr="003628C1">
              <w:rPr>
                <w:rFonts w:ascii="Times New Roman" w:hAnsi="Times New Roman" w:cs="Times New Roman"/>
                <w:b/>
                <w:bCs/>
                <w:sz w:val="16"/>
                <w:szCs w:val="16"/>
              </w:rPr>
              <w:t>Bowhead whale</w:t>
            </w:r>
          </w:p>
        </w:tc>
        <w:tc>
          <w:tcPr>
            <w:tcW w:w="8520" w:type="dxa"/>
          </w:tcPr>
          <w:p w14:paraId="00CA0C49" w14:textId="63B813D4" w:rsidR="000E0B3B" w:rsidRPr="003628C1" w:rsidRDefault="00E91F8B" w:rsidP="005106CF">
            <w:pPr>
              <w:spacing w:line="360" w:lineRule="auto"/>
              <w:rPr>
                <w:rFonts w:ascii="Times New Roman" w:hAnsi="Times New Roman" w:cs="Times New Roman"/>
                <w:sz w:val="16"/>
                <w:szCs w:val="16"/>
              </w:rPr>
            </w:pPr>
            <w:r w:rsidRPr="003628C1">
              <w:rPr>
                <w:rFonts w:ascii="Times New Roman" w:eastAsiaTheme="minorHAnsi" w:hAnsi="Times New Roman" w:cs="Times New Roman"/>
                <w:sz w:val="16"/>
                <w:szCs w:val="16"/>
              </w:rPr>
              <w:t xml:space="preserve">14.79 % omnivorous zooplankton, 47.62 % carnivorous zooplankton, 6.97 % </w:t>
            </w:r>
            <w:r w:rsidRPr="003628C1">
              <w:rPr>
                <w:rFonts w:ascii="Times New Roman" w:eastAsiaTheme="minorHAnsi" w:hAnsi="Times New Roman" w:cs="Times New Roman"/>
                <w:i/>
                <w:sz w:val="16"/>
                <w:szCs w:val="16"/>
              </w:rPr>
              <w:t>Calanus</w:t>
            </w:r>
            <w:r w:rsidRPr="003628C1">
              <w:rPr>
                <w:rFonts w:ascii="Times New Roman" w:eastAsiaTheme="minorHAnsi" w:hAnsi="Times New Roman" w:cs="Times New Roman"/>
                <w:sz w:val="16"/>
                <w:szCs w:val="16"/>
              </w:rPr>
              <w:t xml:space="preserve"> copepods, and 30.6 % import (euphausiids)</w:t>
            </w:r>
          </w:p>
        </w:tc>
        <w:tc>
          <w:tcPr>
            <w:tcW w:w="2443" w:type="dxa"/>
          </w:tcPr>
          <w:p w14:paraId="32E226A8" w14:textId="1406B1FD" w:rsidR="000E0B3B" w:rsidRPr="003628C1" w:rsidRDefault="001C41F9" w:rsidP="005106CF">
            <w:pPr>
              <w:spacing w:line="360" w:lineRule="auto"/>
              <w:rPr>
                <w:rFonts w:ascii="Times New Roman" w:hAnsi="Times New Roman" w:cs="Times New Roman"/>
                <w:color w:val="000000"/>
                <w:sz w:val="16"/>
                <w:szCs w:val="16"/>
              </w:rPr>
            </w:pPr>
            <w:r w:rsidRPr="003628C1">
              <w:rPr>
                <w:rFonts w:ascii="Times New Roman" w:hAnsi="Times New Roman" w:cs="Times New Roman"/>
                <w:color w:val="000000"/>
                <w:sz w:val="16"/>
                <w:szCs w:val="16"/>
              </w:rPr>
              <w:fldChar w:fldCharType="begin" w:fldLock="1"/>
            </w:r>
            <w:r w:rsidR="003327FB">
              <w:rPr>
                <w:rFonts w:ascii="Times New Roman" w:hAnsi="Times New Roman" w:cs="Times New Roman"/>
                <w:color w:val="000000"/>
                <w:sz w:val="16"/>
                <w:szCs w:val="16"/>
              </w:rPr>
              <w:instrText>ADDIN CSL_CITATION {"citationItems":[{"id":"ITEM-1","itemData":{"DOI":"10.3354/meps10004","author":[{"dropping-particle":"","family":"Pomerleau","given":"C.","non-dropping-particle":"","parse-names":false,"suffix":""},{"dropping-particle":"","family":"Lesage","given":"V.","non-dropping-particle":"","parse-names":false,"suffix":""},{"dropping-particle":"","family":"Ferguson","given":"S. H.","non-dropping-particle":"","parse-names":false,"suffix":""},{"dropping-particle":"","family":"Winkler","given":"G.","non-dropping-particle":"","parse-names":false,"suffix":""},{"dropping-particle":"","family":"Petersen","given":"S. D.","non-dropping-particle":"","parse-names":false,"suffix":""},{"dropping-particle":"","family":"Higdon","given":"J.W.","non-dropping-particle":"","parse-names":false,"suffix":""}],"container-title":"Marine Ecology Progress Series","id":"ITEM-1","issued":{"date-parts":[["2012"]]},"page":"161-174","title":"Prey assemblage isotopic variability as a tool for assessing diet and the spatial distribution of bowhead whale Balaena mysticetus foraging in the Canadian eastern Arctic","type":"article-journal","volume":"469"},"uris":["http://www.mendeley.com/documents/?uuid=e26b1958-2d64-3a10-a952-1c65ab1d569b"]}],"mendeley":{"formattedCitation":"(Pomerleau et al., 2012)","manualFormatting":"Pomerleau et al., 2012","plainTextFormattedCitation":"(Pomerleau et al., 2012)","previouslyFormattedCitation":"(Pomerleau et al., 2012)"},"properties":{"noteIndex":0},"schema":"https://github.com/citation-style-language/schema/raw/master/csl-citation.json"}</w:instrText>
            </w:r>
            <w:r w:rsidRPr="003628C1">
              <w:rPr>
                <w:rFonts w:ascii="Times New Roman" w:hAnsi="Times New Roman" w:cs="Times New Roman"/>
                <w:color w:val="000000"/>
                <w:sz w:val="16"/>
                <w:szCs w:val="16"/>
              </w:rPr>
              <w:fldChar w:fldCharType="separate"/>
            </w:r>
            <w:r w:rsidR="0015119E" w:rsidRPr="003628C1">
              <w:rPr>
                <w:rFonts w:ascii="Times New Roman" w:hAnsi="Times New Roman" w:cs="Times New Roman"/>
                <w:noProof/>
                <w:color w:val="000000"/>
                <w:sz w:val="16"/>
                <w:szCs w:val="16"/>
              </w:rPr>
              <w:t>Pomerleau et al., 2012</w:t>
            </w:r>
            <w:r w:rsidRPr="003628C1">
              <w:rPr>
                <w:rFonts w:ascii="Times New Roman" w:hAnsi="Times New Roman" w:cs="Times New Roman"/>
                <w:color w:val="000000"/>
                <w:sz w:val="16"/>
                <w:szCs w:val="16"/>
              </w:rPr>
              <w:fldChar w:fldCharType="end"/>
            </w:r>
          </w:p>
        </w:tc>
      </w:tr>
      <w:tr w:rsidR="00CA32ED" w:rsidRPr="00F83B28" w14:paraId="292E1427" w14:textId="77777777" w:rsidTr="000452F7">
        <w:trPr>
          <w:trHeight w:val="487"/>
          <w:jc w:val="center"/>
        </w:trPr>
        <w:tc>
          <w:tcPr>
            <w:tcW w:w="376" w:type="dxa"/>
          </w:tcPr>
          <w:p w14:paraId="5D2A8718" w14:textId="77777777" w:rsidR="000E0B3B" w:rsidRPr="003628C1" w:rsidRDefault="000E0B3B" w:rsidP="005106CF">
            <w:pPr>
              <w:spacing w:line="360" w:lineRule="auto"/>
              <w:rPr>
                <w:rFonts w:ascii="Times New Roman" w:hAnsi="Times New Roman" w:cs="Times New Roman"/>
                <w:b/>
                <w:bCs/>
                <w:sz w:val="16"/>
                <w:szCs w:val="16"/>
              </w:rPr>
            </w:pPr>
            <w:r w:rsidRPr="003628C1">
              <w:rPr>
                <w:rFonts w:ascii="Times New Roman" w:hAnsi="Times New Roman" w:cs="Times New Roman"/>
                <w:b/>
                <w:bCs/>
                <w:sz w:val="16"/>
                <w:szCs w:val="16"/>
              </w:rPr>
              <w:t>5</w:t>
            </w:r>
          </w:p>
        </w:tc>
        <w:tc>
          <w:tcPr>
            <w:tcW w:w="2034" w:type="dxa"/>
          </w:tcPr>
          <w:p w14:paraId="438D7970" w14:textId="77777777" w:rsidR="000E0B3B" w:rsidRPr="003628C1" w:rsidRDefault="000E0B3B" w:rsidP="005106CF">
            <w:pPr>
              <w:spacing w:line="360" w:lineRule="auto"/>
              <w:rPr>
                <w:rFonts w:ascii="Times New Roman" w:hAnsi="Times New Roman" w:cs="Times New Roman"/>
                <w:b/>
                <w:bCs/>
                <w:sz w:val="16"/>
                <w:szCs w:val="16"/>
              </w:rPr>
            </w:pPr>
            <w:r w:rsidRPr="003628C1">
              <w:rPr>
                <w:rFonts w:ascii="Times New Roman" w:hAnsi="Times New Roman" w:cs="Times New Roman"/>
                <w:b/>
                <w:bCs/>
                <w:sz w:val="16"/>
                <w:szCs w:val="16"/>
              </w:rPr>
              <w:t>Ringed seal</w:t>
            </w:r>
          </w:p>
        </w:tc>
        <w:tc>
          <w:tcPr>
            <w:tcW w:w="8520" w:type="dxa"/>
          </w:tcPr>
          <w:p w14:paraId="25788FBC" w14:textId="731349BD" w:rsidR="000E0B3B" w:rsidRPr="003628C1" w:rsidRDefault="00E91F8B" w:rsidP="005106CF">
            <w:pPr>
              <w:spacing w:line="360" w:lineRule="auto"/>
              <w:rPr>
                <w:rFonts w:ascii="Times New Roman" w:hAnsi="Times New Roman" w:cs="Times New Roman"/>
                <w:i/>
                <w:iCs/>
                <w:sz w:val="16"/>
                <w:szCs w:val="16"/>
              </w:rPr>
            </w:pPr>
            <w:r w:rsidRPr="003628C1">
              <w:rPr>
                <w:rFonts w:ascii="Times New Roman" w:hAnsi="Times New Roman" w:cs="Times New Roman"/>
                <w:sz w:val="16"/>
                <w:szCs w:val="16"/>
              </w:rPr>
              <w:t>31 % Carnivorous zooplankton, 2.55 % Omnivorous zooplankton, 50.45 % Arctic/polar cod, 10 % sculpins/eelpouts, 6 % large crustaceans</w:t>
            </w:r>
          </w:p>
        </w:tc>
        <w:tc>
          <w:tcPr>
            <w:tcW w:w="2443" w:type="dxa"/>
          </w:tcPr>
          <w:p w14:paraId="2D802C3E" w14:textId="3913C5A1" w:rsidR="000E0B3B" w:rsidRPr="003628C1" w:rsidRDefault="001C41F9" w:rsidP="005106CF">
            <w:pPr>
              <w:spacing w:line="360" w:lineRule="auto"/>
              <w:rPr>
                <w:rFonts w:ascii="Times New Roman" w:hAnsi="Times New Roman" w:cs="Times New Roman"/>
                <w:color w:val="000000"/>
                <w:sz w:val="16"/>
                <w:szCs w:val="16"/>
                <w:lang w:val="fr-CA"/>
              </w:rPr>
            </w:pPr>
            <w:r w:rsidRPr="003628C1">
              <w:rPr>
                <w:rFonts w:ascii="Times New Roman" w:hAnsi="Times New Roman" w:cs="Times New Roman"/>
                <w:color w:val="000000"/>
                <w:sz w:val="16"/>
                <w:szCs w:val="16"/>
                <w:lang w:val="fr-CA"/>
              </w:rPr>
              <w:fldChar w:fldCharType="begin" w:fldLock="1"/>
            </w:r>
            <w:r w:rsidR="003327FB">
              <w:rPr>
                <w:rFonts w:ascii="Times New Roman" w:hAnsi="Times New Roman" w:cs="Times New Roman"/>
                <w:color w:val="000000"/>
                <w:sz w:val="16"/>
                <w:szCs w:val="16"/>
                <w:lang w:val="fr-CA"/>
              </w:rPr>
              <w:instrText>ADDIN CSL_CITATION {"citationItems":[{"id":"ITEM-1","itemData":{"DOI":"10.1111/j.1748-7692.2001.tb01304.x","ISBN":"0824-0469","ISSN":"0824-0469","PMID":"5296505","abstract":"In conjunction with the International North Water Polynya Study (NOW) in northern Baffin Bay, we examined the diets of ringed seals (Phoca hispida)(1) on the west (Grise Fiord, Nunavut) and east (Qaanaaq, Greenland) sides of the polynya, using conventional stomach content analysis, as well as inferences from stable isotope ratios in seal muscle. Between May and July 1998, stomach and muscle tissue samples were collected from 99 ringed seals taken near Grise Fiord and 100 taken near Qaanaaq. The amphipod Themisto libellula was the dominant prey type in the diet of immature ringed seals from Grise Fiord, whereas arctic cod (Boreogadus saida) and polar cod (Arctogadus glacialis) predominated in the diet of adults. Both immature and adult seals collected near Qaanaaq fed predominantly on arctic cod. Overall, seals collected near Grise Fiord had significantly higher delta C-13 values than those collected near Qaanaaq (P &lt; 0.001), but there was no statistical separation in delta N-15 values between the two samples (P = 0.06). Differences in diets of ringed seals from the east and west sides of the North Water Polynya may be due to differences in prey distribution and/or differences in biological productivity and fish biomass within the polynya.","author":[{"dropping-particle":"","family":"Holst","given":"M","non-dropping-particle":"","parse-names":false,"suffix":""},{"dropping-particle":"","family":"Stirling","given":"I","non-dropping-particle":"","parse-names":false,"suffix":""},{"dropping-particle":"","family":"Hobson","given":"K a","non-dropping-particle":"","parse-names":false,"suffix":""}],"container-title":"Marine Mammal Science","id":"ITEM-1","issue":"4","issued":{"date-parts":[["2001"]]},"page":"888-908","title":"Diet of ringed seals (&lt;i&gt;Phoca hispida&lt;/i&gt;) on the east and west sides of the North Water Polynya, northern Baffin Bay","type":"article-journal","volume":"17"},"uris":["http://www.mendeley.com/documents/?uuid=5e083a11-b8ba-4d30-adf7-126b82d207e2"]},{"id":"ITEM-2","itemData":{"DOI":"10.1007/s00442-015-3384-5","abstract":"nitrogen isotope analysis was performed on 558 liver and 630 muscle samples from ringed seals and on likely prey species from five locations ranging from the High to the Low Arctic. A modest ontogenetic diet shift occurred, with adult ringed seals consuming more forage fish (approxi-mately 80 versus 60 %) and having a higher TP than sub-adults, which generally decreased with latitude. However, the degree of shift varied spatially, with adults in the High Arctic presenting a more restricted niche size and consum-ing more Arctic cod (Boreogadus saida) than subadults (87 versus 44 %) and adults at the lowest latitude (29 %). The TPs of adult and subadult ringed seals generally decreased with latitude (4.7–3.3), which was mainly driven by greater complexity in trophic structure within the zooplankton communities. Adult isotopic niche size increased over time, likely due to the recent circumpolar increases in subarctic forage fish distribution and abundance. Given the spatial and temporal variability in ringed seal foraging ecology, ringed seals exhibit dietary plasticity as a species, suggest-ing adaptability in terms of their diet to climate change. Abstract Spatial and temporal variation can confound interpretations of relationships within and between spe-cies in terms of diet composition, niche size, and trophic position (TP). The cause of dietary variation within spe-cies is commonly an ontogenetic niche shift, which is a key dynamic influencing community structure. We quantified spatial and temporal variations in ringed seal (Pusa his-pida) diet, niche size, and TP during ontogeny across the Arctic—a rapidly changing ecosystem. Stable carbon and Communicated by Helene Marsh.","author":[{"dropping-particle":"","family":"Yurkowski","given":"David J","non-dropping-particle":"","parse-names":false,"suffix":""},{"dropping-particle":"","family":"Ferguson","given":"Steven H","non-dropping-particle":"","parse-names":false,"suffix":""},{"dropping-particle":"","family":"Semeniuk","given":"Christina A D","non-dropping-particle":"","parse-names":false,"suffix":""},{"dropping-particle":"","family":"Brown","given":"Tanya M","non-dropping-particle":"","parse-names":false,"suffix":""},{"dropping-particle":"","family":"Muir","given":"Derek C G","non-dropping-particle":"","parse-names":false,"suffix":""},{"dropping-particle":"","family":"Fisk","given":"Aaron T","non-dropping-particle":"","parse-names":false,"suffix":""}],"container-title":"Oecologia","id":"ITEM-2","issued":{"date-parts":[["2016"]]},"page":"631-644","title":"Spatial and temporal variation of an ice‑adapted predator's feeding ecology in a changing Arctic marine ecosystem","type":"article-journal","volume":"180"},"uris":["http://www.mendeley.com/documents/?uuid=33496028-9d32-36e4-88a6-8259cd379c03"]}],"mendeley":{"formattedCitation":"(Holst et al., 2001; Yurkowski et al., 2016)","manualFormatting":"Holst et al., 2001; Yurkowski et al., 2016","plainTextFormattedCitation":"(Holst et al., 2001; Yurkowski et al., 2016)","previouslyFormattedCitation":"(Holst et al., 2001; Yurkowski et al., 2016)"},"properties":{"noteIndex":0},"schema":"https://github.com/citation-style-language/schema/raw/master/csl-citation.json"}</w:instrText>
            </w:r>
            <w:r w:rsidRPr="003628C1">
              <w:rPr>
                <w:rFonts w:ascii="Times New Roman" w:hAnsi="Times New Roman" w:cs="Times New Roman"/>
                <w:color w:val="000000"/>
                <w:sz w:val="16"/>
                <w:szCs w:val="16"/>
                <w:lang w:val="fr-CA"/>
              </w:rPr>
              <w:fldChar w:fldCharType="separate"/>
            </w:r>
            <w:r w:rsidR="0015119E" w:rsidRPr="003628C1">
              <w:rPr>
                <w:rFonts w:ascii="Times New Roman" w:hAnsi="Times New Roman" w:cs="Times New Roman"/>
                <w:noProof/>
                <w:color w:val="000000"/>
                <w:sz w:val="16"/>
                <w:szCs w:val="16"/>
                <w:lang w:val="fr-CA"/>
              </w:rPr>
              <w:t>Holst et al., 2001; Yurkowski et al., 2016</w:t>
            </w:r>
            <w:r w:rsidRPr="003628C1">
              <w:rPr>
                <w:rFonts w:ascii="Times New Roman" w:hAnsi="Times New Roman" w:cs="Times New Roman"/>
                <w:color w:val="000000"/>
                <w:sz w:val="16"/>
                <w:szCs w:val="16"/>
                <w:lang w:val="fr-CA"/>
              </w:rPr>
              <w:fldChar w:fldCharType="end"/>
            </w:r>
          </w:p>
        </w:tc>
      </w:tr>
      <w:tr w:rsidR="00CA32ED" w:rsidRPr="003628C1" w14:paraId="2800D20B" w14:textId="77777777" w:rsidTr="000452F7">
        <w:trPr>
          <w:trHeight w:val="363"/>
          <w:jc w:val="center"/>
        </w:trPr>
        <w:tc>
          <w:tcPr>
            <w:tcW w:w="376" w:type="dxa"/>
          </w:tcPr>
          <w:p w14:paraId="67C7D689" w14:textId="77777777" w:rsidR="000E0B3B" w:rsidRPr="003628C1" w:rsidRDefault="000E0B3B" w:rsidP="005106CF">
            <w:pPr>
              <w:spacing w:line="360" w:lineRule="auto"/>
              <w:rPr>
                <w:rFonts w:ascii="Times New Roman" w:hAnsi="Times New Roman" w:cs="Times New Roman"/>
                <w:b/>
                <w:bCs/>
                <w:sz w:val="16"/>
                <w:szCs w:val="16"/>
                <w:lang w:val="fr-CA"/>
              </w:rPr>
            </w:pPr>
            <w:r w:rsidRPr="003628C1">
              <w:rPr>
                <w:rFonts w:ascii="Times New Roman" w:hAnsi="Times New Roman" w:cs="Times New Roman"/>
                <w:b/>
                <w:bCs/>
                <w:sz w:val="16"/>
                <w:szCs w:val="16"/>
                <w:lang w:val="fr-CA"/>
              </w:rPr>
              <w:t>6</w:t>
            </w:r>
          </w:p>
        </w:tc>
        <w:tc>
          <w:tcPr>
            <w:tcW w:w="2034" w:type="dxa"/>
          </w:tcPr>
          <w:p w14:paraId="787E32B6" w14:textId="77777777" w:rsidR="000E0B3B" w:rsidRPr="003628C1" w:rsidRDefault="000E0B3B" w:rsidP="005106CF">
            <w:pPr>
              <w:spacing w:line="360" w:lineRule="auto"/>
              <w:rPr>
                <w:rFonts w:ascii="Times New Roman" w:hAnsi="Times New Roman" w:cs="Times New Roman"/>
                <w:b/>
                <w:bCs/>
                <w:sz w:val="16"/>
                <w:szCs w:val="16"/>
                <w:lang w:val="fr-CA"/>
              </w:rPr>
            </w:pPr>
            <w:r w:rsidRPr="003628C1">
              <w:rPr>
                <w:rFonts w:ascii="Times New Roman" w:hAnsi="Times New Roman" w:cs="Times New Roman"/>
                <w:b/>
                <w:bCs/>
                <w:sz w:val="16"/>
                <w:szCs w:val="16"/>
                <w:lang w:val="fr-CA"/>
              </w:rPr>
              <w:t>Other seals</w:t>
            </w:r>
          </w:p>
        </w:tc>
        <w:tc>
          <w:tcPr>
            <w:tcW w:w="8520" w:type="dxa"/>
          </w:tcPr>
          <w:p w14:paraId="1C6C745E" w14:textId="4F8E1F8A" w:rsidR="000E0B3B" w:rsidRPr="003628C1" w:rsidRDefault="00E91F8B" w:rsidP="005106CF">
            <w:pPr>
              <w:spacing w:line="360" w:lineRule="auto"/>
              <w:rPr>
                <w:rFonts w:ascii="Times New Roman" w:hAnsi="Times New Roman" w:cs="Times New Roman"/>
                <w:sz w:val="16"/>
                <w:szCs w:val="16"/>
                <w:lang w:val="fr-CA"/>
              </w:rPr>
            </w:pPr>
            <w:r w:rsidRPr="003628C1">
              <w:rPr>
                <w:rFonts w:ascii="Times New Roman" w:hAnsi="Times New Roman" w:cs="Times New Roman"/>
                <w:sz w:val="16"/>
                <w:szCs w:val="16"/>
                <w:lang w:val="fr-CA"/>
              </w:rPr>
              <w:t xml:space="preserve">56.94 % Arctic/polar cod, 9.5 % Greenland halibut, 5.64 % sculpin/eelpout, 5.38 % small demersal fish, 2.8 % omnivorous zooplankton, 1.2 % large crustaceans, 0.95 % cephalopod, 0.08 % bivalves, 0.02 % </w:t>
            </w:r>
            <w:r w:rsidR="00971A68" w:rsidRPr="003628C1">
              <w:rPr>
                <w:rFonts w:ascii="Times New Roman" w:hAnsi="Times New Roman" w:cs="Times New Roman"/>
                <w:sz w:val="16"/>
                <w:szCs w:val="16"/>
                <w:lang w:val="fr-CA"/>
              </w:rPr>
              <w:t>polychaetes</w:t>
            </w:r>
            <w:r w:rsidRPr="003628C1">
              <w:rPr>
                <w:rFonts w:ascii="Times New Roman" w:hAnsi="Times New Roman" w:cs="Times New Roman"/>
                <w:sz w:val="16"/>
                <w:szCs w:val="16"/>
                <w:lang w:val="fr-CA"/>
              </w:rPr>
              <w:t xml:space="preserve">, 17.4 % import </w:t>
            </w:r>
            <w:r w:rsidR="00704563">
              <w:rPr>
                <w:rFonts w:ascii="Times New Roman" w:hAnsi="Times New Roman" w:cs="Times New Roman"/>
                <w:sz w:val="16"/>
                <w:szCs w:val="16"/>
                <w:lang w:val="fr-CA"/>
              </w:rPr>
              <w:t>(</w:t>
            </w:r>
            <w:r w:rsidRPr="003628C1">
              <w:rPr>
                <w:rFonts w:ascii="Times New Roman" w:hAnsi="Times New Roman" w:cs="Times New Roman"/>
                <w:sz w:val="16"/>
                <w:szCs w:val="16"/>
                <w:lang w:val="fr-CA"/>
              </w:rPr>
              <w:t>euphausiids)</w:t>
            </w:r>
          </w:p>
        </w:tc>
        <w:tc>
          <w:tcPr>
            <w:tcW w:w="2443" w:type="dxa"/>
          </w:tcPr>
          <w:p w14:paraId="5FF07D39" w14:textId="6A7996EA" w:rsidR="000E0B3B" w:rsidRPr="003628C1" w:rsidRDefault="001C41F9" w:rsidP="005106CF">
            <w:pPr>
              <w:spacing w:line="360" w:lineRule="auto"/>
              <w:rPr>
                <w:rFonts w:ascii="Times New Roman" w:hAnsi="Times New Roman" w:cs="Times New Roman"/>
                <w:color w:val="000000"/>
                <w:sz w:val="16"/>
                <w:szCs w:val="16"/>
              </w:rPr>
            </w:pPr>
            <w:r w:rsidRPr="003628C1">
              <w:rPr>
                <w:rFonts w:ascii="Times New Roman" w:hAnsi="Times New Roman" w:cs="Times New Roman"/>
                <w:color w:val="000000"/>
                <w:sz w:val="16"/>
                <w:szCs w:val="16"/>
              </w:rPr>
              <w:fldChar w:fldCharType="begin" w:fldLock="1"/>
            </w:r>
            <w:r w:rsidR="003327FB">
              <w:rPr>
                <w:rFonts w:ascii="Times New Roman" w:hAnsi="Times New Roman" w:cs="Times New Roman"/>
                <w:color w:val="000000"/>
                <w:sz w:val="16"/>
                <w:szCs w:val="16"/>
                <w:lang w:val="fr-CA"/>
              </w:rPr>
              <w:instrText>ADDIN CSL_CITATION {"citationItems":[{"id":"ITEM-1","itemData":{"DOI":"10.14430/arctic2246","ISSN":"0004-0843","abstract":"Stomach contents of 34 bearded seals taken in three High Arctic localities (Grise Fiord, Pond Inlet and Clyde) during the summers from 1978-1980 were examined. At least 12 species of fish were present but sculpins (Cottidae) and arctic cod (Boreogadus sa&amp;) comprised the bulk of the diet. Eelpouts (Lycodes spp.) and polar cod (Arctog&amp; glacialis) were also ingested in considerable amounts. In 15 of 19 stomachs con- taining &gt; 1 kg food, fish contributed &gt; 90% of the wet weight. The whelk Buccinum and the shrimp Sclerocrongon boreus accounted for most of the invertebrate component of the diet. Clams, cephalopods, anemones, sea cucumbers, polychaete worms and other invertebrates occurred in small amounts. The largest measured weight of stomach contents was 7.6 kg from a seal that had fed heavily on arctic cod. There were no significant dif- ferences amongst the three localities in the amount of food ingested; however, the proportions of arctic cod and sculpins varied considerably among localities. Bearded seals fed on the available size range of arctic cod but were limited to the smaller sculpins ( c 200 g), eelpouts ( C 200 g) and polar cod (c 350 g).","author":[{"dropping-particle":"","family":"Finley","given":"K.J.","non-dropping-particle":"","parse-names":false,"suffix":""},{"dropping-particle":"","family":"Evans","given":"C.R.","non-dropping-particle":"","parse-names":false,"suffix":""}],"container-title":"Arctic","id":"ITEM-1","issue":"1","issued":{"date-parts":[["1983"]]},"page":"82-89","title":"Summer Diet of the Bearded Seal (&lt;i&gt;Erignathus barbatus&lt;/i&gt;) in the Canadian High Arctic","type":"article-journal","volume":"36"},"uris":["http://www.mendeley.com/documents/?uuid=d0ee8044-49f8-4bd8-8b8d-9590c5f64ee4"]},{"id":"ITEM-2","itemData":{"abstract":"Results of stomach contents analyses of harp and hooded seals collected in West Greenland waters in the period 1986-1993 are reviewed, and compared with published data and circumstantial information from local hunters. The diet of harp seals in this region is variable but consists mainly of pelagic crustaceans (Thysanoessa spp. and Parathemisto libellula) and small fish species like capelin (Mallotus villosus), sandeel (Ammodytes spp.), polar cod (Boreo</w:instrText>
            </w:r>
            <w:r w:rsidR="003327FB" w:rsidRPr="00F83B28">
              <w:rPr>
                <w:rFonts w:ascii="Times New Roman" w:hAnsi="Times New Roman" w:cs="Times New Roman"/>
                <w:color w:val="000000"/>
                <w:sz w:val="16"/>
                <w:szCs w:val="16"/>
              </w:rPr>
              <w:instrText>gadus saida) and Arctic cod (Arctogadus glacialis). Species of importance for commercial fisheries in Greenland, such as Northern prawn (Pandalus borealis), Atlantic cod (Gadus morhua), and Greenland halibut (Reinhardtius hippoglossoides) playa minor role in the diet of harp seals in this area. Variation in the diet of hooded seals is less well documented, but in addition to the species also taken by harp seals, larger demersal fishes like Greenland halibut, redfish (Sebastes spp.), cod, and wolffish (Anarhichas minor) are apparently important prey items. Kapel, Fo. 2000. Feeding habits of harp and hooded seals in Greenland waters. NAMMCO Sci. Publ. 2:50-64.","author":[{"dropping-particle":"","family":"Kapel","given":"Finn O","non-dropping-particle":"","parse-names":false,"suffix":""}],"container-title":"NAMMCO Scientific Publications","id":"ITEM-2","issued":{"date-parts":[["2000"]]},"page":"50-64","title":"Feeding habits of harp and hooded seals in Greenland waters","type":"article-journal","volume":"2"},"uris":["http://www.mendeley.com/documents/?uuid=1fe345c5-1ed8-3077-b320-07c6c210490d"]}],"mendeley":{"formattedCitation":"(Finley and Evans, 1983; Kapel, 2000)","manualFormatting":"Finley and Evans, 1983; Kapel, 2000","plainTextFormattedCitation":"(Finley and Evans, 1983; Kapel, 2000)","previouslyFormattedCitation":"(Finley and Evans, 1983; Kapel, 2000)"},"properties":{"noteIndex":0},"schema":"https://github.com/citation-style-language/schema/raw/master/csl-citation.json"}</w:instrText>
            </w:r>
            <w:r w:rsidRPr="003628C1">
              <w:rPr>
                <w:rFonts w:ascii="Times New Roman" w:hAnsi="Times New Roman" w:cs="Times New Roman"/>
                <w:color w:val="000000"/>
                <w:sz w:val="16"/>
                <w:szCs w:val="16"/>
              </w:rPr>
              <w:fldChar w:fldCharType="separate"/>
            </w:r>
            <w:r w:rsidR="0015119E" w:rsidRPr="003628C1">
              <w:rPr>
                <w:rFonts w:ascii="Times New Roman" w:hAnsi="Times New Roman" w:cs="Times New Roman"/>
                <w:noProof/>
                <w:color w:val="000000"/>
                <w:sz w:val="16"/>
                <w:szCs w:val="16"/>
              </w:rPr>
              <w:t>Finley and Evans, 1983; Kapel, 2000</w:t>
            </w:r>
            <w:r w:rsidRPr="003628C1">
              <w:rPr>
                <w:rFonts w:ascii="Times New Roman" w:hAnsi="Times New Roman" w:cs="Times New Roman"/>
                <w:color w:val="000000"/>
                <w:sz w:val="16"/>
                <w:szCs w:val="16"/>
              </w:rPr>
              <w:fldChar w:fldCharType="end"/>
            </w:r>
          </w:p>
        </w:tc>
      </w:tr>
      <w:tr w:rsidR="00CA32ED" w:rsidRPr="003628C1" w14:paraId="6D84C40E" w14:textId="77777777" w:rsidTr="000452F7">
        <w:trPr>
          <w:trHeight w:val="157"/>
          <w:jc w:val="center"/>
        </w:trPr>
        <w:tc>
          <w:tcPr>
            <w:tcW w:w="376" w:type="dxa"/>
          </w:tcPr>
          <w:p w14:paraId="4286BDC6" w14:textId="77777777" w:rsidR="000E0B3B" w:rsidRPr="003628C1" w:rsidRDefault="000E0B3B" w:rsidP="005106CF">
            <w:pPr>
              <w:spacing w:line="360" w:lineRule="auto"/>
              <w:rPr>
                <w:rFonts w:ascii="Times New Roman" w:hAnsi="Times New Roman" w:cs="Times New Roman"/>
                <w:b/>
                <w:bCs/>
                <w:sz w:val="16"/>
                <w:szCs w:val="16"/>
              </w:rPr>
            </w:pPr>
            <w:r w:rsidRPr="003628C1">
              <w:rPr>
                <w:rFonts w:ascii="Times New Roman" w:hAnsi="Times New Roman" w:cs="Times New Roman"/>
                <w:b/>
                <w:bCs/>
                <w:sz w:val="16"/>
                <w:szCs w:val="16"/>
              </w:rPr>
              <w:t>7</w:t>
            </w:r>
          </w:p>
        </w:tc>
        <w:tc>
          <w:tcPr>
            <w:tcW w:w="2034" w:type="dxa"/>
          </w:tcPr>
          <w:p w14:paraId="462B1D3C" w14:textId="77777777" w:rsidR="000E0B3B" w:rsidRPr="003628C1" w:rsidRDefault="000E0B3B" w:rsidP="005106CF">
            <w:pPr>
              <w:spacing w:line="360" w:lineRule="auto"/>
              <w:rPr>
                <w:rFonts w:ascii="Times New Roman" w:hAnsi="Times New Roman" w:cs="Times New Roman"/>
                <w:b/>
                <w:bCs/>
                <w:sz w:val="16"/>
                <w:szCs w:val="16"/>
              </w:rPr>
            </w:pPr>
            <w:r w:rsidRPr="003628C1">
              <w:rPr>
                <w:rFonts w:ascii="Times New Roman" w:hAnsi="Times New Roman" w:cs="Times New Roman"/>
                <w:b/>
                <w:bCs/>
                <w:sz w:val="16"/>
                <w:szCs w:val="16"/>
              </w:rPr>
              <w:t>Walrus</w:t>
            </w:r>
          </w:p>
        </w:tc>
        <w:tc>
          <w:tcPr>
            <w:tcW w:w="8520" w:type="dxa"/>
          </w:tcPr>
          <w:p w14:paraId="7F0D6B7F" w14:textId="5EE3408E" w:rsidR="000E0B3B" w:rsidRPr="003628C1" w:rsidRDefault="00E91F8B" w:rsidP="005106CF">
            <w:pPr>
              <w:spacing w:line="360" w:lineRule="auto"/>
              <w:rPr>
                <w:rFonts w:ascii="Times New Roman" w:hAnsi="Times New Roman" w:cs="Times New Roman"/>
                <w:sz w:val="16"/>
                <w:szCs w:val="16"/>
              </w:rPr>
            </w:pPr>
            <w:r w:rsidRPr="003628C1">
              <w:rPr>
                <w:rFonts w:ascii="Times New Roman" w:hAnsi="Times New Roman" w:cs="Times New Roman"/>
                <w:sz w:val="16"/>
                <w:szCs w:val="16"/>
                <w:lang w:val="en-US"/>
              </w:rPr>
              <w:t xml:space="preserve">94.11 % bivalves, 0.97 % </w:t>
            </w:r>
            <w:r w:rsidR="00971A68" w:rsidRPr="003628C1">
              <w:rPr>
                <w:rFonts w:ascii="Times New Roman" w:hAnsi="Times New Roman" w:cs="Times New Roman"/>
                <w:sz w:val="16"/>
                <w:szCs w:val="16"/>
                <w:lang w:val="en-US"/>
              </w:rPr>
              <w:t>polychaetes</w:t>
            </w:r>
            <w:r w:rsidRPr="003628C1">
              <w:rPr>
                <w:rFonts w:ascii="Times New Roman" w:hAnsi="Times New Roman" w:cs="Times New Roman"/>
                <w:sz w:val="16"/>
                <w:szCs w:val="16"/>
                <w:lang w:val="en-US"/>
              </w:rPr>
              <w:t>, 4.53 % echinoderms, 0.14 % omnivorous zooplankton</w:t>
            </w:r>
          </w:p>
        </w:tc>
        <w:tc>
          <w:tcPr>
            <w:tcW w:w="2443" w:type="dxa"/>
          </w:tcPr>
          <w:p w14:paraId="362CBE14" w14:textId="653A5CCE" w:rsidR="000E0B3B" w:rsidRPr="003628C1" w:rsidRDefault="00BF7D94" w:rsidP="005106CF">
            <w:pPr>
              <w:spacing w:line="360" w:lineRule="auto"/>
              <w:rPr>
                <w:rFonts w:ascii="Times New Roman" w:hAnsi="Times New Roman" w:cs="Times New Roman"/>
                <w:color w:val="000000"/>
                <w:sz w:val="16"/>
                <w:szCs w:val="16"/>
              </w:rPr>
            </w:pPr>
            <w:r w:rsidRPr="003628C1">
              <w:rPr>
                <w:rFonts w:ascii="Times New Roman" w:hAnsi="Times New Roman" w:cs="Times New Roman"/>
                <w:color w:val="000000"/>
                <w:sz w:val="16"/>
                <w:szCs w:val="16"/>
              </w:rPr>
              <w:fldChar w:fldCharType="begin" w:fldLock="1"/>
            </w:r>
            <w:r w:rsidR="003327FB">
              <w:rPr>
                <w:rFonts w:ascii="Times New Roman" w:hAnsi="Times New Roman" w:cs="Times New Roman"/>
                <w:color w:val="000000"/>
                <w:sz w:val="16"/>
                <w:szCs w:val="16"/>
              </w:rPr>
              <w:instrText>ADDIN CSL_CITATION {"citationItems":[{"id":"ITEM-1","itemData":{"abstract":"Stomach contents of Atlantic walrus, Odobenus rosmarus rosmarus, taken by Inuit hunters in northern Foxe Basin in July 1987 and 1988 (n = 105) and September 1988 (n = 2) were examined. In July, 20 of 94 stomachs from immature and adult walrus contained &gt; 5 g of food representing 17 prey taxa, including bivalves, gastropods, holothurians, polychaetes, and brachiopods. The bivalve Mya truncata contributed 81.4% of the total gross energy in the diet, with the bivalve Hiatella arctica, holothurians, and the polychaete Nereis sp. contributing 7.5, 3.5, and 2.8 % , respectively. The diets of male and female walrus were similar except that females received a significantly (P &lt; 0.05) greater percentage of gross energy in their diet from H. arctica than did males. Walrus less than 3 years old (n = 11) consumed mostly milk, although some benthic invertebrates were eaten. Analysis of the contents of two stomachs collected in September suggested that walrus may feed more intensively in the fall. Mya truncata was again the predominant prey, contributing 59.9% of total gross energy, with the bivalve Serripes groenlandicus (37.9%) replacing H. arctica (0.3%) as the second most important prey. RCsumC : Les contenus stomacaux de Morses de l'Atlantique, Odobenus rosmarus rosmarus, capturCs par des chasseurs inuits dans la partie nord de Foxe Basin en juillet 1987 et 1988 (n = 105) et en septembre 1988 (n = 2), ont Ct C examinks. En juillet, 20 sur 94 estomacs de morses immatures et adultes contenaient plus de 5 g de nourriture, reprksentant 17 taxons, bivalves gastropodes, holothuries, polychktes et brachiopodes. Le vivalve Mya truncata reprksentait a lui-seul 81,4% de 1'Cnergie brute totale contenue dans le rCgime, le reste Ctant fourni par Hiatella arctica (7,5%), des holothuries (3,5%) et des polychktes du genre Nereis (2,8%). Le rCgime Ctait semblable chez les miles et les femelles, mais les femelles recevaient une part significativement plus grande (P &lt; 0,05) de leur Cnergie brute d'H. arctica. Les morses de moins de 3 ans (n = 11) consommaient surtout du lait, mais quelques invertCbrCs benthiques ont Cgalement Ct C trouvCs dans leurs estomacs. L'analyse des contenus stomacaux de 2 morses capturCs en septembre indique que les animaux se nourrissent probablement plus intensCment a l'automne. A ce moment, M. truncata Ctait encore la proie dominante, constituant 59,9% de 1'Cnergie brute totale, mais c'est le bivalve Serripes groenlandicus (37,9%) qui Ctait la proie sec…","author":[{"dropping-particle":"","family":"Fisher","given":"K 1","non-dropping-particle":"","parse-names":false,"suffix":""},{"dropping-particle":"","family":"Stewart","given":"R E A","non-dropping-particle":"","parse-names":false,"suffix":""}],"container-title":"Canadian Journal of Zoology","id":"ITEM-1","issued":{"date-parts":[["1997"]]},"page":"1166-1175","title":"Summer foods of Atlantic walrus, &lt;i&gt;Odobenus rosmarus rosmarus&lt;/i&gt;, in northern Foxe Basin, Northwest Territories","type":"article-journal","volume":"75"},"uris":["http://www.mendeley.com/documents/?uuid=045f8084-f2d6-3acb-b4c4-b7866a9062a4"]}],"mendeley":{"formattedCitation":"(Fisher and Stewart, 1997)","manualFormatting":"Fisher and Stewart, 1997","plainTextFormattedCitation":"(Fisher and Stewart, 1997)","previouslyFormattedCitation":"(Fisher and Stewart, 1997)"},"properties":{"noteIndex":0},"schema":"https://github.com/citation-style-language/schema/raw/master/csl-citation.json"}</w:instrText>
            </w:r>
            <w:r w:rsidRPr="003628C1">
              <w:rPr>
                <w:rFonts w:ascii="Times New Roman" w:hAnsi="Times New Roman" w:cs="Times New Roman"/>
                <w:color w:val="000000"/>
                <w:sz w:val="16"/>
                <w:szCs w:val="16"/>
              </w:rPr>
              <w:fldChar w:fldCharType="separate"/>
            </w:r>
            <w:r w:rsidR="0015119E" w:rsidRPr="003628C1">
              <w:rPr>
                <w:rFonts w:ascii="Times New Roman" w:hAnsi="Times New Roman" w:cs="Times New Roman"/>
                <w:noProof/>
                <w:color w:val="000000"/>
                <w:sz w:val="16"/>
                <w:szCs w:val="16"/>
              </w:rPr>
              <w:t>Fisher and Stewart, 1997</w:t>
            </w:r>
            <w:r w:rsidRPr="003628C1">
              <w:rPr>
                <w:rFonts w:ascii="Times New Roman" w:hAnsi="Times New Roman" w:cs="Times New Roman"/>
                <w:color w:val="000000"/>
                <w:sz w:val="16"/>
                <w:szCs w:val="16"/>
              </w:rPr>
              <w:fldChar w:fldCharType="end"/>
            </w:r>
          </w:p>
        </w:tc>
      </w:tr>
      <w:tr w:rsidR="00CA32ED" w:rsidRPr="003628C1" w14:paraId="3677A17E" w14:textId="77777777" w:rsidTr="000452F7">
        <w:trPr>
          <w:trHeight w:val="557"/>
          <w:jc w:val="center"/>
        </w:trPr>
        <w:tc>
          <w:tcPr>
            <w:tcW w:w="376" w:type="dxa"/>
          </w:tcPr>
          <w:p w14:paraId="19622F2B" w14:textId="77777777" w:rsidR="000E0B3B" w:rsidRPr="003628C1" w:rsidRDefault="000E0B3B" w:rsidP="005106CF">
            <w:pPr>
              <w:spacing w:line="360" w:lineRule="auto"/>
              <w:rPr>
                <w:rFonts w:ascii="Times New Roman" w:hAnsi="Times New Roman" w:cs="Times New Roman"/>
                <w:b/>
                <w:bCs/>
                <w:sz w:val="16"/>
                <w:szCs w:val="16"/>
              </w:rPr>
            </w:pPr>
            <w:r w:rsidRPr="003628C1">
              <w:rPr>
                <w:rFonts w:ascii="Times New Roman" w:hAnsi="Times New Roman" w:cs="Times New Roman"/>
                <w:b/>
                <w:bCs/>
                <w:sz w:val="16"/>
                <w:szCs w:val="16"/>
              </w:rPr>
              <w:t>8</w:t>
            </w:r>
          </w:p>
        </w:tc>
        <w:tc>
          <w:tcPr>
            <w:tcW w:w="2034" w:type="dxa"/>
          </w:tcPr>
          <w:p w14:paraId="66B8559E" w14:textId="77777777" w:rsidR="000E0B3B" w:rsidRPr="003628C1" w:rsidRDefault="000E0B3B" w:rsidP="005106CF">
            <w:pPr>
              <w:spacing w:line="360" w:lineRule="auto"/>
              <w:rPr>
                <w:rFonts w:ascii="Times New Roman" w:hAnsi="Times New Roman" w:cs="Times New Roman"/>
                <w:b/>
                <w:bCs/>
                <w:sz w:val="16"/>
                <w:szCs w:val="16"/>
              </w:rPr>
            </w:pPr>
            <w:r w:rsidRPr="003628C1">
              <w:rPr>
                <w:rFonts w:ascii="Times New Roman" w:hAnsi="Times New Roman" w:cs="Times New Roman"/>
                <w:b/>
                <w:bCs/>
                <w:sz w:val="16"/>
                <w:szCs w:val="16"/>
              </w:rPr>
              <w:t>Seabirds</w:t>
            </w:r>
          </w:p>
        </w:tc>
        <w:tc>
          <w:tcPr>
            <w:tcW w:w="8520" w:type="dxa"/>
          </w:tcPr>
          <w:p w14:paraId="48B975CD" w14:textId="30567D0B" w:rsidR="000E0B3B" w:rsidRPr="003628C1" w:rsidRDefault="00E91F8B" w:rsidP="005106CF">
            <w:pPr>
              <w:spacing w:line="360" w:lineRule="auto"/>
              <w:rPr>
                <w:rFonts w:ascii="Times New Roman" w:hAnsi="Times New Roman" w:cs="Times New Roman"/>
                <w:sz w:val="16"/>
                <w:szCs w:val="16"/>
              </w:rPr>
            </w:pPr>
            <w:r w:rsidRPr="003628C1">
              <w:rPr>
                <w:rFonts w:ascii="Times New Roman" w:hAnsi="Times New Roman" w:cs="Times New Roman"/>
                <w:sz w:val="16"/>
                <w:szCs w:val="16"/>
              </w:rPr>
              <w:t xml:space="preserve">16.52 % omnivorous zooplankton, 2 % </w:t>
            </w:r>
            <w:r w:rsidRPr="003628C1">
              <w:rPr>
                <w:rFonts w:ascii="Times New Roman" w:hAnsi="Times New Roman" w:cs="Times New Roman"/>
                <w:i/>
                <w:sz w:val="16"/>
                <w:szCs w:val="16"/>
              </w:rPr>
              <w:t>Calanus</w:t>
            </w:r>
            <w:r w:rsidRPr="003628C1">
              <w:rPr>
                <w:rFonts w:ascii="Times New Roman" w:hAnsi="Times New Roman" w:cs="Times New Roman"/>
                <w:sz w:val="16"/>
                <w:szCs w:val="16"/>
              </w:rPr>
              <w:t xml:space="preserve"> copepods, 13.23 % carnivorous zooplankton, 10.05 % Arctic/polar cod, 14.74 % small pelagic fish, 2.64 % small demersal fish, 3.59 % sculpin/eelpouts, 15.00 % shrimp, 2 % cephalopods, 20.23 % import (euphausiids)</w:t>
            </w:r>
          </w:p>
        </w:tc>
        <w:tc>
          <w:tcPr>
            <w:tcW w:w="2443" w:type="dxa"/>
          </w:tcPr>
          <w:p w14:paraId="3FA84BFB" w14:textId="2E7DF6D8" w:rsidR="000E0B3B" w:rsidRPr="003628C1" w:rsidRDefault="00BF7D94" w:rsidP="005106CF">
            <w:pPr>
              <w:spacing w:line="360" w:lineRule="auto"/>
              <w:rPr>
                <w:rFonts w:ascii="Times New Roman" w:hAnsi="Times New Roman" w:cs="Times New Roman"/>
                <w:color w:val="000000"/>
                <w:sz w:val="16"/>
                <w:szCs w:val="16"/>
              </w:rPr>
            </w:pPr>
            <w:r w:rsidRPr="003628C1">
              <w:rPr>
                <w:rFonts w:ascii="Times New Roman" w:hAnsi="Times New Roman" w:cs="Times New Roman"/>
                <w:color w:val="000000"/>
                <w:sz w:val="16"/>
                <w:szCs w:val="16"/>
              </w:rPr>
              <w:fldChar w:fldCharType="begin" w:fldLock="1"/>
            </w:r>
            <w:r w:rsidR="003327FB">
              <w:rPr>
                <w:rFonts w:ascii="Times New Roman" w:hAnsi="Times New Roman" w:cs="Times New Roman"/>
                <w:color w:val="000000"/>
                <w:sz w:val="16"/>
                <w:szCs w:val="16"/>
              </w:rPr>
              <w:instrText>ADDIN CSL_CITATION {"citationItems":[{"id":"ITEM-1","itemData":{"abstract":"At ice edges in the Canadian High Arctic, seabirds and marine mammals eat arctic cod (Boreogadus saida) and, to a lesser extent, zooplankton (calanoid copepods and Parathemisto) and ice-associated amphipods. Cod eat ice-associated amphipods, other ice-associated taxa (harpacticoid and cyclopoid copepods), and zooplankton. Calanoid copepods, Parathemisto, and the ice-associated amphipods studied (Onisirnus glacialis, Apherusa glacialis, Gammarus wilkitzkii) all eat primarily diatom algae characteristic of the under-ice flora. From this information, a food web at the ice edge is constructed. RÉSUMÉ. En bordure des glaces dans l'Arctique polaire canadien, les oiseaux de mer et les mammifkres marins se nourissent de morue arctiques (Eoreogadus saida) et, quoique dans une moindre mesure, de zooplanctons (coptpodes calanoides et Parathemisto) et d'amphipodes associés ?t la glace. La morue se noumt d'amphipodes ainsi que d'autres taxons (copepodes harpacticoides et cyclopes) tous associes ii la glace, et de zooplancton. Les copdpodes calanoides Parathemisto, et les amphipodes associes ii la glace qui ont et6 ttudiks (Onisimus glacialis, Apherusa glacialis, Gammarus wilkitzkii) tirent tous leur substance principale d'une algue diatomke commune il. la flore trouvee sous la glace. A partir de cette information, une chaine alimentaire est donc construite pour la bordure des glaces. Traduit par Pierre Bibeau, Arkéos Inc., Montréal.","author":[{"dropping-particle":"","family":"Bradstreet","given":"Michael S W","non-dropping-particle":"","parse-names":false,"suffix":""},{"dropping-particle":"","family":"Cross","given":"William E","non-dropping-particle":"","parse-names":false,"suffix":""}],"container-title":"ARCTIC","id":"ITEM-1","issue":"1","issued":{"date-parts":[["1982"]]},"number-of-pages":"1-12","title":"Trophic Relationships at High Arctic Ice Edges","type":"report","volume":"35"},"uris":["http://www.mendeley.com/documents/?uuid=d68fbd5b-926b-322c-a0e3-e229640ff357"]},{"id":"ITEM-2","itemData":{"abstract":"M.S.W. 1993. Intercolony differences in the summer diet of Thick-billed Murres in the eastern Canadian Arctic. Can. J. Zool. 71: 1831-1840. The diet of Thick-billed Murres collected near six colonies in the eastern Canadian Arctic comprised invertebrates (84% of 23 462 items) and fish (16%). Adult diets differed significantly among colonies, both within the Low Arctic (Hudson Strait), between Low and High Arctic (Lancaster Sound-Baffin Bay), and between Low-Arctic colonies and a colony close to the HighILow Arctic boundary (Davis Strait). Murres from the High Arctic took more invertebrates, fewer fish, and a smaller number of species overall than those from the Low Arctic. Diets were more diverse in the Low Arctic than in the High Arctic, in keeping with the greater number of prey taxa available at lower latitudes. Similarity indices show that diets at High-Arctic colonies were more similar to one another than was true for other colonies. Differences among Low-Arctic colonies suggest variation in the relative abundance of different nekton components within Hudson Strait. GASTON, A.J., et BRADSTREET, M.S.W. 1993. Intercolony differences in the summer diet of Thick-billed Murres in the eastern Canadian Arctic. Can. J. Zool. 71 : 1831-1840. Chez des Marmettes de Briinnich capturees prks de six colonies dans l'est de 1'Arctique canadien, le regime alimentaire est constitue d'invertebres (84% de 23 462 items identifies) et de poissons (16%). Le regime des adultes diffkre significative-ment d'une colonie h l'autre, aussi bien dans le Bas Arctique (detroit d'Hudson) qu'entre les colonies du Bas et du Haut Arctique (detroit de Lancaster-baie de Baffin) et qu'entre les colonies du Haut Arctique et une colonie vivant prks de la frontikre HautIBas Arctique (detroit de Davis). Les marmettes du Haut Arctique consomment plus d'invertebres, moins de poissons, et un nombre plus restreint d'espkces dans l'ensemble, que ceux du Bas Arctique. Les regimes alimentaires sont plus diversifies dans le Bas Arctique que dans le Haut Arctique, ce qui correspond h la diversite plus grande de proies disponi-bles aux latitudes plus faibles. L'emploi d'indices de similarit6 a demontre que les regimes alimentaires des colonies du Haut Arctique sont plus semblables les uns aux autres que ceux des autres colonies. Les differences enregistrees entre les colonies du Bas Arctique semblent refleter la variation dans l'abondance relative des differentes composantes du necton dans le detroit …","author":[{"dropping-particle":"","family":"Gaston","given":"Anthony J","non-dropping-particle":"","parse-names":false,"suffix":""},{"dropping-particle":"","family":"Bradstreet","given":"Michael SW","non-dropping-particle":"","parse-names":false,"suffix":""}],"container-title":"Canadian Journal of Zoology","id":"ITEM-2","issued":{"date-parts":[["1993"]]},"page":"1831-1840","title":"Intercolony differences in the summer diet of Thick-billed Murres in the eastern Canadian Arctic","type":"article-journal","volume":"71"},"uris":["http://www.mendeley.com/documents/?uuid=638782af-c05d-3da3-b69f-9c6801fb3c6d"]},{"id":"ITEM-3","itemData":{"DOI":"10.3354/meps07295","ISSN":"0171-8630","author":[{"dropping-particle":"","family":"Karnovsky","given":"NJ","non-dropping-particle":"","parse-names":false,"suffix":""},{"dropping-particle":"","family":"Hobson","given":"KA","non-dropping-particle":"","parse-names":false,"suffix":""},{"dropping-particle":"","family":"Iverson","given":"S","non-dropping-particle":"","parse-names":false,"suffix":""},{"dropping-particle":"","family":"Hunt","given":"GL","non-dropping-particle":"","parse-names":false,"suffix":""}],"container-title":"Marine Ecology Progress Series","id":"ITEM-3","issued":{"date-parts":[["2008","4","7"]]},"page":"291-299","title":"Seasonal changes in diets of seabirds in the North Water Polynya: a multiple-indicator approach","type":"article-journal","volume":"357"},"uris":["http://www.mendeley.com/documents/?uuid=57b9aea8-4618-4695-bacb-476bcd15f95f"]},{"id":"ITEM-4","itemData":{"author":[{"dropping-particle":"","family":"Leblanc","given":"Mathieu","non-dropping-particle":"","parse-names":false,"suffix":""},{"dropping-particle":"","family":"Gauthier","given":"Stéphane","non-dropping-particle":"","parse-names":false,"suffix":""},{"dropping-particle":"","family":"Garbus","given":"Svend Erik","non-dropping-particle":"","parse-names":false,"suffix":""},{"dropping-particle":"","family":"Mosbech","given":"Anders","non-dropping-particle":"","parse-names":false,"suffix":""},{"dropping-particle":"","family":"Fortier","given":"Louis","non-dropping-particle":"","parse-names":false,"suffix":""}],"container-title":"Elementa: Science of the Anthropocene","id":"ITEM-4","issued":{"date-parts":[["2019"]]},"page":"1-18","title":"The co-distribution of Arctic cod and its seabird predators across the marginal ice zone in Baffin Bay","type":"article-journal","volume":"7"},"uris":["http://www.mendeley.com/documents/?uuid=18af6c02-bbb4-4672-9895-32e0287fdafe"]}],"mendeley":{"formattedCitation":"(Bradstreet and Cross, 1982; Gaston and Bradstreet, 1993; Karnovsky et al., 2008; Leblanc et al., 2019)","manualFormatting":"Bradstreet and Cross, 1982; Gaston and Bradstreet, 1993; Karnovsky et al., 2008; Leblanc et al., 2019","plainTextFormattedCitation":"(Bradstreet and Cross, 1982; Gaston and Bradstreet, 1993; Karnovsky et al., 2008; Leblanc et al., 2019)","previouslyFormattedCitation":"(Bradstreet and Cross, 1982; Gaston and Bradstreet, 1993; Karnovsky et al., 2008; Leblanc et al., 2019)"},"properties":{"noteIndex":0},"schema":"https://github.com/citation-style-language/schema/raw/master/csl-citation.json"}</w:instrText>
            </w:r>
            <w:r w:rsidRPr="003628C1">
              <w:rPr>
                <w:rFonts w:ascii="Times New Roman" w:hAnsi="Times New Roman" w:cs="Times New Roman"/>
                <w:color w:val="000000"/>
                <w:sz w:val="16"/>
                <w:szCs w:val="16"/>
              </w:rPr>
              <w:fldChar w:fldCharType="separate"/>
            </w:r>
            <w:r w:rsidR="0015119E" w:rsidRPr="003628C1">
              <w:rPr>
                <w:rFonts w:ascii="Times New Roman" w:hAnsi="Times New Roman" w:cs="Times New Roman"/>
                <w:noProof/>
                <w:color w:val="000000"/>
                <w:sz w:val="16"/>
                <w:szCs w:val="16"/>
              </w:rPr>
              <w:t>Bradstreet and Cross, 1982; Gaston and Bradstreet, 1993; Karnovsky et al., 2008; Leblanc et al., 2019</w:t>
            </w:r>
            <w:r w:rsidRPr="003628C1">
              <w:rPr>
                <w:rFonts w:ascii="Times New Roman" w:hAnsi="Times New Roman" w:cs="Times New Roman"/>
                <w:color w:val="000000"/>
                <w:sz w:val="16"/>
                <w:szCs w:val="16"/>
              </w:rPr>
              <w:fldChar w:fldCharType="end"/>
            </w:r>
          </w:p>
        </w:tc>
      </w:tr>
      <w:tr w:rsidR="00CA32ED" w:rsidRPr="003628C1" w14:paraId="5E510482" w14:textId="77777777" w:rsidTr="000452F7">
        <w:trPr>
          <w:trHeight w:val="325"/>
          <w:jc w:val="center"/>
        </w:trPr>
        <w:tc>
          <w:tcPr>
            <w:tcW w:w="376" w:type="dxa"/>
          </w:tcPr>
          <w:p w14:paraId="267B394A" w14:textId="77777777" w:rsidR="000E0B3B" w:rsidRPr="003628C1" w:rsidRDefault="000E0B3B" w:rsidP="005106CF">
            <w:pPr>
              <w:spacing w:line="360" w:lineRule="auto"/>
              <w:rPr>
                <w:rFonts w:ascii="Times New Roman" w:hAnsi="Times New Roman" w:cs="Times New Roman"/>
                <w:b/>
                <w:bCs/>
                <w:sz w:val="16"/>
                <w:szCs w:val="16"/>
              </w:rPr>
            </w:pPr>
            <w:r w:rsidRPr="003628C1">
              <w:rPr>
                <w:rFonts w:ascii="Times New Roman" w:hAnsi="Times New Roman" w:cs="Times New Roman"/>
                <w:b/>
                <w:bCs/>
                <w:sz w:val="16"/>
                <w:szCs w:val="16"/>
              </w:rPr>
              <w:t>9</w:t>
            </w:r>
          </w:p>
        </w:tc>
        <w:tc>
          <w:tcPr>
            <w:tcW w:w="2034" w:type="dxa"/>
          </w:tcPr>
          <w:p w14:paraId="60518F8B" w14:textId="77777777" w:rsidR="000E0B3B" w:rsidRPr="003628C1" w:rsidRDefault="000E0B3B" w:rsidP="005106CF">
            <w:pPr>
              <w:spacing w:line="360" w:lineRule="auto"/>
              <w:rPr>
                <w:rFonts w:ascii="Times New Roman" w:hAnsi="Times New Roman" w:cs="Times New Roman"/>
                <w:b/>
                <w:bCs/>
                <w:sz w:val="16"/>
                <w:szCs w:val="16"/>
              </w:rPr>
            </w:pPr>
            <w:r w:rsidRPr="003628C1">
              <w:rPr>
                <w:rFonts w:ascii="Times New Roman" w:hAnsi="Times New Roman" w:cs="Times New Roman"/>
                <w:b/>
                <w:bCs/>
                <w:sz w:val="16"/>
                <w:szCs w:val="16"/>
              </w:rPr>
              <w:t>Greenland shark</w:t>
            </w:r>
          </w:p>
        </w:tc>
        <w:tc>
          <w:tcPr>
            <w:tcW w:w="8520" w:type="dxa"/>
          </w:tcPr>
          <w:p w14:paraId="33FCA229" w14:textId="3C347F3F" w:rsidR="000E0B3B" w:rsidRPr="003628C1" w:rsidRDefault="00E91F8B" w:rsidP="005106CF">
            <w:pPr>
              <w:spacing w:line="360" w:lineRule="auto"/>
              <w:rPr>
                <w:rFonts w:ascii="Times New Roman" w:hAnsi="Times New Roman" w:cs="Times New Roman"/>
                <w:sz w:val="16"/>
                <w:szCs w:val="16"/>
              </w:rPr>
            </w:pPr>
            <w:r w:rsidRPr="003628C1">
              <w:rPr>
                <w:rFonts w:ascii="Times New Roman" w:hAnsi="Times New Roman" w:cs="Times New Roman"/>
                <w:sz w:val="16"/>
                <w:szCs w:val="16"/>
              </w:rPr>
              <w:t>23.16 % large demersal fish, 3.34 % Greenland halibut, 4.01 % small demersal fish, 0.34 % sculpins/eelpouts, 1.14 % Greenland shark, 13.97 % other seals, 0.71 % ringed seal, 0.05 % polar bear, 45.19 % cephalopods, 1 % large crustaceans, 1.1 % seabirds, 3.99 % echinoderms, 2 % other benthos</w:t>
            </w:r>
          </w:p>
        </w:tc>
        <w:tc>
          <w:tcPr>
            <w:tcW w:w="2443" w:type="dxa"/>
          </w:tcPr>
          <w:p w14:paraId="747C4431" w14:textId="7CE079C4" w:rsidR="000E0B3B" w:rsidRPr="003628C1" w:rsidRDefault="00BF7D94" w:rsidP="005106CF">
            <w:pPr>
              <w:spacing w:line="360" w:lineRule="auto"/>
              <w:rPr>
                <w:rFonts w:ascii="Times New Roman" w:hAnsi="Times New Roman" w:cs="Times New Roman"/>
                <w:color w:val="000000"/>
                <w:sz w:val="16"/>
                <w:szCs w:val="16"/>
              </w:rPr>
            </w:pPr>
            <w:r w:rsidRPr="003628C1">
              <w:rPr>
                <w:rFonts w:ascii="Times New Roman" w:hAnsi="Times New Roman" w:cs="Times New Roman"/>
                <w:color w:val="000000"/>
                <w:sz w:val="16"/>
                <w:szCs w:val="16"/>
              </w:rPr>
              <w:fldChar w:fldCharType="begin" w:fldLock="1"/>
            </w:r>
            <w:r w:rsidR="003327FB">
              <w:rPr>
                <w:rFonts w:ascii="Times New Roman" w:hAnsi="Times New Roman" w:cs="Times New Roman"/>
                <w:color w:val="000000"/>
                <w:sz w:val="16"/>
                <w:szCs w:val="16"/>
              </w:rPr>
              <w:instrText>ADDIN CSL_CITATION {"citationItems":[{"id":"ITEM-1","itemData":{"DOI":"10.3389/fmars.2019.00125","abstract":"Current knowledge on the feeding ecology of the Greenland shark (Somniosus microcephalus), a potential top predator in arctic marine ecosystems, is based on small sample sizes as well as narrow size ranges of sharks. Therefore, potential size-related feeding patterns remain poorly documented. Using stomach content data (N=88) and stable isotope values of white muscle tissue (N=40), this study evaluates the diet in sharks ranging in size from 81 cm to 474 cm (total length). The importance of prey categories (‘Fish’, ‘Mammal’, ‘Squid’, ‘Crustacean’ and ‘Other’) was evaluated based on the reconstructed prey biomass of the stomach contents. Stable isotopes values of δ13C and δ15N ranged between -14.4‰ to -19.9‰ and 11.8‰ to 17.2‰, respectively. The importance of each prey category was estimated by the Index of Relative Importance (IRI). Our findings suggest that the smallest Greenland sharks (200 cm) mainly feed on higher trophic level prey such as seals, epibenthic and benthic fishes including gadoids (Gadidae), skates (Rajidae), righteye flounders (Pleuronectidae), lumpfish (Cyclopteridae), wolffish (Anarhichadidae), and redfish (Sebastidae). Redfish were, however, only found to be important in the largest sharks sampled (&gt;400 cm). In addition to demonstrating ontogenetic shits in their feeding preferences, this study supports that Greenland sharks are capable of active predation on fast swimming seals and large fishes.","author":[{"dropping-particle":"","family":"Nielsen","given":"Julius","non-dropping-particle":"","parse-names":false,"suffix":""},{"dropping-particle":"","family":"Christiansen","given":"Jørgen Schou","non-dropping-particle":"","parse-names":false,"suffix":""},{"dropping-particle":"","family":"Grønkjær","given":"Peter","non-dropping-particle":"","parse-names":false,"suffix":""},{"dropping-particle":"","family":"Bushnell","given":"Peter","non-dropping-particle":"","parse-names":false,"suffix":""},{"dropping-particle":"","family":"Steffensen","given":"John Fleng","non-dropping-particle":"","parse-names":false,"suffix":""},{"dropping-particle":"","family":"Kiilerich","given":"Helene Overgaard","non-dropping-particle":"","parse-names":false,"suffix":""},{"dropping-particle":"","family":"Præbel","given":"Kim","non-dropping-particle":"","parse-names":false,"suffix":""},{"dropping-particle":"","family":"Hedeholm","given":"Rasmus","non-dropping-particle":"","parse-names":false,"suffix":""}],"container-title":"Frontiers in Marine Science","id":"ITEM-1","issue":"125","issued":{"date-parts":[["2019"]]},"page":"1-11","title":"Greenland shark (&lt;i&gt;Somniosus microcephalus&lt;/i&gt;) stomach contents and stable isotope values reveal an ontogenic dietary shift","type":"article-journal","volume":"6"},"uris":["http://www.mendeley.com/documents/?uuid=03ce4817-8ca1-465b-a0ef-5157c446e78c"]}],"mendeley":{"formattedCitation":"(Nielsen et al., 2019)","manualFormatting":"Nielsen et al., 2019","plainTextFormattedCitation":"(Nielsen et al., 2019)","previouslyFormattedCitation":"(Nielsen et al., 2019)"},"properties":{"noteIndex":0},"schema":"https://github.com/citation-style-language/schema/raw/master/csl-citation.json"}</w:instrText>
            </w:r>
            <w:r w:rsidRPr="003628C1">
              <w:rPr>
                <w:rFonts w:ascii="Times New Roman" w:hAnsi="Times New Roman" w:cs="Times New Roman"/>
                <w:color w:val="000000"/>
                <w:sz w:val="16"/>
                <w:szCs w:val="16"/>
              </w:rPr>
              <w:fldChar w:fldCharType="separate"/>
            </w:r>
            <w:r w:rsidR="0015119E" w:rsidRPr="003628C1">
              <w:rPr>
                <w:rFonts w:ascii="Times New Roman" w:hAnsi="Times New Roman" w:cs="Times New Roman"/>
                <w:noProof/>
                <w:color w:val="000000"/>
                <w:sz w:val="16"/>
                <w:szCs w:val="16"/>
              </w:rPr>
              <w:t>Nielsen et al., 2019</w:t>
            </w:r>
            <w:r w:rsidRPr="003628C1">
              <w:rPr>
                <w:rFonts w:ascii="Times New Roman" w:hAnsi="Times New Roman" w:cs="Times New Roman"/>
                <w:color w:val="000000"/>
                <w:sz w:val="16"/>
                <w:szCs w:val="16"/>
              </w:rPr>
              <w:fldChar w:fldCharType="end"/>
            </w:r>
          </w:p>
        </w:tc>
      </w:tr>
      <w:tr w:rsidR="00CA32ED" w:rsidRPr="003628C1" w14:paraId="784E37CD" w14:textId="77777777" w:rsidTr="000452F7">
        <w:trPr>
          <w:trHeight w:val="247"/>
          <w:jc w:val="center"/>
        </w:trPr>
        <w:tc>
          <w:tcPr>
            <w:tcW w:w="376" w:type="dxa"/>
          </w:tcPr>
          <w:p w14:paraId="6526E10A" w14:textId="77777777" w:rsidR="000E0B3B" w:rsidRPr="003628C1" w:rsidRDefault="000E0B3B" w:rsidP="005106CF">
            <w:pPr>
              <w:spacing w:line="360" w:lineRule="auto"/>
              <w:rPr>
                <w:rFonts w:ascii="Times New Roman" w:hAnsi="Times New Roman" w:cs="Times New Roman"/>
                <w:b/>
                <w:bCs/>
                <w:sz w:val="16"/>
                <w:szCs w:val="16"/>
              </w:rPr>
            </w:pPr>
            <w:r w:rsidRPr="003628C1">
              <w:rPr>
                <w:rFonts w:ascii="Times New Roman" w:hAnsi="Times New Roman" w:cs="Times New Roman"/>
                <w:b/>
                <w:bCs/>
                <w:sz w:val="16"/>
                <w:szCs w:val="16"/>
              </w:rPr>
              <w:t>10</w:t>
            </w:r>
          </w:p>
        </w:tc>
        <w:tc>
          <w:tcPr>
            <w:tcW w:w="2034" w:type="dxa"/>
          </w:tcPr>
          <w:p w14:paraId="1F943977" w14:textId="77777777" w:rsidR="000E0B3B" w:rsidRPr="003628C1" w:rsidRDefault="000E0B3B" w:rsidP="005106CF">
            <w:pPr>
              <w:spacing w:line="360" w:lineRule="auto"/>
              <w:rPr>
                <w:rFonts w:ascii="Times New Roman" w:hAnsi="Times New Roman" w:cs="Times New Roman"/>
                <w:b/>
                <w:bCs/>
                <w:sz w:val="16"/>
                <w:szCs w:val="16"/>
              </w:rPr>
            </w:pPr>
            <w:r w:rsidRPr="003628C1">
              <w:rPr>
                <w:rFonts w:ascii="Times New Roman" w:hAnsi="Times New Roman" w:cs="Times New Roman"/>
                <w:b/>
                <w:bCs/>
                <w:sz w:val="16"/>
                <w:szCs w:val="16"/>
              </w:rPr>
              <w:t>Greenland halibut</w:t>
            </w:r>
          </w:p>
        </w:tc>
        <w:tc>
          <w:tcPr>
            <w:tcW w:w="8520" w:type="dxa"/>
          </w:tcPr>
          <w:p w14:paraId="146D553D" w14:textId="10B42624" w:rsidR="000E0B3B" w:rsidRPr="003628C1" w:rsidRDefault="00E91F8B" w:rsidP="005106CF">
            <w:pPr>
              <w:spacing w:line="360" w:lineRule="auto"/>
              <w:rPr>
                <w:rFonts w:ascii="Times New Roman" w:hAnsi="Times New Roman" w:cs="Times New Roman"/>
                <w:sz w:val="16"/>
                <w:szCs w:val="16"/>
              </w:rPr>
            </w:pPr>
            <w:r w:rsidRPr="003628C1">
              <w:rPr>
                <w:rFonts w:ascii="Times New Roman" w:hAnsi="Times New Roman" w:cs="Times New Roman"/>
                <w:sz w:val="16"/>
                <w:szCs w:val="16"/>
              </w:rPr>
              <w:t xml:space="preserve">24.25 % Arctic/polar cod, 2 % Greenland halibut, 5 % sculpin/eelpouts, 24.5 % small demersal fish, 13.75 % cephalopods, 17.75 % large demersal fish, 2.13 % carnivorous zooplankton, 1.075 % omnivorous zooplankton, 0.025 % </w:t>
            </w:r>
            <w:r w:rsidRPr="003628C1">
              <w:rPr>
                <w:rFonts w:ascii="Times New Roman" w:hAnsi="Times New Roman" w:cs="Times New Roman"/>
                <w:i/>
                <w:sz w:val="16"/>
                <w:szCs w:val="16"/>
              </w:rPr>
              <w:t>Calanus</w:t>
            </w:r>
            <w:r w:rsidRPr="003628C1">
              <w:rPr>
                <w:rFonts w:ascii="Times New Roman" w:hAnsi="Times New Roman" w:cs="Times New Roman"/>
                <w:sz w:val="16"/>
                <w:szCs w:val="16"/>
              </w:rPr>
              <w:t xml:space="preserve"> copepods, 7.525 % large crustaceans, 2 % </w:t>
            </w:r>
            <w:r w:rsidR="00971A68" w:rsidRPr="003628C1">
              <w:rPr>
                <w:rFonts w:ascii="Times New Roman" w:hAnsi="Times New Roman" w:cs="Times New Roman"/>
                <w:sz w:val="16"/>
                <w:szCs w:val="16"/>
              </w:rPr>
              <w:t>polychaetes</w:t>
            </w:r>
          </w:p>
        </w:tc>
        <w:tc>
          <w:tcPr>
            <w:tcW w:w="2443" w:type="dxa"/>
          </w:tcPr>
          <w:p w14:paraId="5B9182A7" w14:textId="4EE17A87" w:rsidR="000E0B3B" w:rsidRPr="003628C1" w:rsidRDefault="00BF7D94" w:rsidP="005106CF">
            <w:pPr>
              <w:spacing w:line="360" w:lineRule="auto"/>
              <w:rPr>
                <w:rFonts w:ascii="Times New Roman" w:hAnsi="Times New Roman" w:cs="Times New Roman"/>
                <w:sz w:val="16"/>
                <w:szCs w:val="16"/>
              </w:rPr>
            </w:pPr>
            <w:r w:rsidRPr="003628C1">
              <w:rPr>
                <w:rFonts w:ascii="Times New Roman" w:hAnsi="Times New Roman" w:cs="Times New Roman"/>
                <w:color w:val="000000"/>
                <w:sz w:val="16"/>
                <w:szCs w:val="16"/>
              </w:rPr>
              <w:fldChar w:fldCharType="begin" w:fldLock="1"/>
            </w:r>
            <w:r w:rsidR="003327FB">
              <w:rPr>
                <w:rFonts w:ascii="Times New Roman" w:hAnsi="Times New Roman" w:cs="Times New Roman"/>
                <w:color w:val="000000"/>
                <w:sz w:val="16"/>
                <w:szCs w:val="16"/>
              </w:rPr>
              <w:instrText>ADDIN CSL_CITATION {"citationItems":[{"id":"ITEM-1","itemData":{"ISBN":"7097724188","abstract":"1997. A multivariate analysis of food and feeding trends among Greenland halibut (Reinhardtius hippoglossoides) sampled in Davis Strait, during 1986.-ICES Journal of Marine Science, 54: 819-829. Pelagic invertebrates [northern shrimp (Pandalus borealis), Cephalopoda, Mysidacea, Amphipoda and Euphausiacea] and fish [redfish (Sebastes mentella), R. hippoglossoides and Arctic cod (Boreogadus saida)] were the most important food items found in 4295 Greenland halibut (R. hippoglossoides) stomachs collected from Davis Strait [North-west Atlantic Fisheries Organization (NAFO) Subareas 0 and 1], during 1986. Ordination methods indicated that predator size and capture depth accounted for 85.2% of the variation in diet, while classification methods were used to illustrate these relationships. Additionally, the study extended into locations not previously sampled, therefore, knowledge was expanded upon pertaining to the distribution ranges of important prey. 1997 International Council for the Exploration of the Sea","author":[{"dropping-particle":"","family":"Orr","given":"D C","non-dropping-particle":"","parse-names":false,"suffix":""},{"dropping-particle":"","family":"Bowering","given":"W R","non-dropping-particle":"","parse-names":false,"suffix":""}],"container-title":"ICES Journal of Marine Science","id":"ITEM-1","issued":{"date-parts":[["1997"]]},"page":"819-829","title":"A multivariate analysis of food and feeding trends among Greenland halibut (Reinhardtius hippoglossoides) sampled in Davis Strait, during 1986","type":"article-journal","volume":"54"},"uris":["http://www.mendeley.com/documents/?uuid=82715db9-fcde-3121-8c4c-92505aea0edd"]},{"id":"ITEM-2","itemData":{"DOI":"10.1016/j.jmarsys.2018.03.009","abstract":"Trophic patterns for Greenland Halibut are reported for the first time in the Canadian Beaufort Sea and Amundsen Gulf (n = 269). Samples were collected from 2012 to 2014 on the upper (300-500 m) and lower continental slope (750-1500 m) and were analyzed for stomach contents, stable isotopes ratios and fatty acids (FA). Stomach contents indicated that Arctic Cod, Boreogadus saida, was the main prey ingested on the upper slope (50-94% of total biomass) whereas Gelatinous Snailfish (Liparis fabricii) and Zoarcids (Lycodes spp.) dominated diets on the lower slope (17-62% of total biomass). Stable isotope mixing models and FA analyses also identified benthopelagic fishes (i.e., Liparis spp., B. saida) as key prey and highlighted large dietary overlap among years and between the two depth categories. Greenland Halibut were characterized by relatively wide δ 13 C and narrow δ 15 N ranges that suggested use of both pelagic and benthic energy sources and a piscivorous diet. Calanus-type markers such as 20:1n9 dominated the FA (&gt; 20% of total FA) andemphasized the importance of pelagic-derived material in the diet. The contribution of pelagic and benthic-derived matter in the diet suggests that Greenland Halibut play a major role in the benthic-pelagic coupling for deep water communities (up to 1500 m) in the Canadian Beaufort Sea.","author":[{"dropping-particle":"","family":"Giraldo","given":"Carolina","non-dropping-particle":"","parse-names":false,"suffix":""},{"dropping-particle":"","family":"Stasko","given":"Ashley","non-dropping-particle":"","parse-names":false,"suffix":""},{"dropping-particle":"","family":"Walkusz","given":"Wojciech","non-dropping-particle":"","parse-names":false,"suffix":""},{"dropping-particle":"","family":"Majewski","given":"Andrew","non-dropping-particle":"","parse-names":false,"suffix":""},{"dropping-particle":"","family":"Rosenberg","given":"Bruno","non-dropping-particle":"","parse-names":false,"suffix":""},{"dropping-particle":"","family":"Power","given":"Michael","non-dropping-particle":"","parse-names":false,"suffix":""},{"dropping-particle":"","family":"Swanson","given":"Heidi","non-dropping-particle":"","parse-names":false,"suffix":""},{"dropping-particle":"","family":"Reist","given":"James D","non-dropping-particle":"","parse-names":false,"suffix":""}],"container-title":"Journal of Marine Systems","id":"ITEM-2","issued":{"date-parts":[["2018"]]},"page":"32-41","title":"Feeding of Greenland halibut (&lt;i&gt;Reinhardtius hippoglossoides&lt;/i&gt;) in the Canadian Beaufort Sea","type":"article-journal","volume":"183"},"uris":["http://www.mendeley.com/documents/?uuid=ab201444-3a22-3061-b8c5-2427c904ed8c"]}],"mendeley":{"formattedCitation":"(Giraldo et al., 2018; Orr and Bowering, 1997)","manualFormatting":"Orr and Bowering, 1997; Giraldo et al., 2018","plainTextFormattedCitation":"(Giraldo et al., 2018; Orr and Bowering, 1997)","previouslyFormattedCitation":"(Orr and Bowering, 1997; Giraldo et al., 2018)"},"properties":{"noteIndex":0},"schema":"https://github.com/citation-style-language/schema/raw/master/csl-citation.json"}</w:instrText>
            </w:r>
            <w:r w:rsidRPr="003628C1">
              <w:rPr>
                <w:rFonts w:ascii="Times New Roman" w:hAnsi="Times New Roman" w:cs="Times New Roman"/>
                <w:color w:val="000000"/>
                <w:sz w:val="16"/>
                <w:szCs w:val="16"/>
              </w:rPr>
              <w:fldChar w:fldCharType="separate"/>
            </w:r>
            <w:r w:rsidR="0015119E" w:rsidRPr="003628C1">
              <w:rPr>
                <w:rFonts w:ascii="Times New Roman" w:hAnsi="Times New Roman" w:cs="Times New Roman"/>
                <w:noProof/>
                <w:color w:val="000000"/>
                <w:sz w:val="16"/>
                <w:szCs w:val="16"/>
              </w:rPr>
              <w:t>Orr and Bowering, 1997; Giraldo et al., 2018</w:t>
            </w:r>
            <w:r w:rsidRPr="003628C1">
              <w:rPr>
                <w:rFonts w:ascii="Times New Roman" w:hAnsi="Times New Roman" w:cs="Times New Roman"/>
                <w:color w:val="000000"/>
                <w:sz w:val="16"/>
                <w:szCs w:val="16"/>
              </w:rPr>
              <w:fldChar w:fldCharType="end"/>
            </w:r>
          </w:p>
        </w:tc>
      </w:tr>
      <w:tr w:rsidR="00CA32ED" w:rsidRPr="003628C1" w14:paraId="4525E2E8" w14:textId="77777777" w:rsidTr="000452F7">
        <w:trPr>
          <w:trHeight w:val="162"/>
          <w:jc w:val="center"/>
        </w:trPr>
        <w:tc>
          <w:tcPr>
            <w:tcW w:w="376" w:type="dxa"/>
          </w:tcPr>
          <w:p w14:paraId="6BBFAC54" w14:textId="77777777" w:rsidR="000E0B3B" w:rsidRPr="003628C1" w:rsidRDefault="000E0B3B" w:rsidP="005106CF">
            <w:pPr>
              <w:spacing w:line="360" w:lineRule="auto"/>
              <w:rPr>
                <w:rFonts w:ascii="Times New Roman" w:hAnsi="Times New Roman" w:cs="Times New Roman"/>
                <w:b/>
                <w:bCs/>
                <w:sz w:val="16"/>
                <w:szCs w:val="16"/>
              </w:rPr>
            </w:pPr>
            <w:r w:rsidRPr="003628C1">
              <w:rPr>
                <w:rFonts w:ascii="Times New Roman" w:hAnsi="Times New Roman" w:cs="Times New Roman"/>
                <w:b/>
                <w:bCs/>
                <w:sz w:val="16"/>
                <w:szCs w:val="16"/>
              </w:rPr>
              <w:t>11</w:t>
            </w:r>
          </w:p>
        </w:tc>
        <w:tc>
          <w:tcPr>
            <w:tcW w:w="2034" w:type="dxa"/>
          </w:tcPr>
          <w:p w14:paraId="33431245" w14:textId="77777777" w:rsidR="000E0B3B" w:rsidRPr="003628C1" w:rsidRDefault="000E0B3B" w:rsidP="005106CF">
            <w:pPr>
              <w:spacing w:line="360" w:lineRule="auto"/>
              <w:rPr>
                <w:rFonts w:ascii="Times New Roman" w:hAnsi="Times New Roman" w:cs="Times New Roman"/>
                <w:b/>
                <w:bCs/>
                <w:sz w:val="16"/>
                <w:szCs w:val="16"/>
              </w:rPr>
            </w:pPr>
            <w:r w:rsidRPr="003628C1">
              <w:rPr>
                <w:rFonts w:ascii="Times New Roman" w:hAnsi="Times New Roman" w:cs="Times New Roman"/>
                <w:b/>
                <w:bCs/>
                <w:sz w:val="16"/>
                <w:szCs w:val="16"/>
              </w:rPr>
              <w:t>Arctic char</w:t>
            </w:r>
          </w:p>
        </w:tc>
        <w:tc>
          <w:tcPr>
            <w:tcW w:w="8520" w:type="dxa"/>
          </w:tcPr>
          <w:p w14:paraId="2F20AF5E" w14:textId="178849FA" w:rsidR="000E0B3B" w:rsidRPr="003628C1" w:rsidRDefault="00E91F8B" w:rsidP="005106CF">
            <w:pPr>
              <w:spacing w:line="360" w:lineRule="auto"/>
              <w:rPr>
                <w:rFonts w:ascii="Times New Roman" w:hAnsi="Times New Roman" w:cs="Times New Roman"/>
                <w:sz w:val="16"/>
                <w:szCs w:val="16"/>
              </w:rPr>
            </w:pPr>
            <w:r w:rsidRPr="003628C1">
              <w:rPr>
                <w:rFonts w:ascii="Times New Roman" w:hAnsi="Times New Roman" w:cs="Times New Roman"/>
                <w:sz w:val="16"/>
                <w:szCs w:val="16"/>
              </w:rPr>
              <w:t xml:space="preserve">33.765 % carnivorous zooplankton, 45.055 % omnivorous zooplankton, 2 % </w:t>
            </w:r>
            <w:r w:rsidRPr="003628C1">
              <w:rPr>
                <w:rFonts w:ascii="Times New Roman" w:hAnsi="Times New Roman" w:cs="Times New Roman"/>
                <w:i/>
                <w:sz w:val="16"/>
                <w:szCs w:val="16"/>
              </w:rPr>
              <w:t>Calanus</w:t>
            </w:r>
            <w:r w:rsidRPr="003628C1">
              <w:rPr>
                <w:rFonts w:ascii="Times New Roman" w:hAnsi="Times New Roman" w:cs="Times New Roman"/>
                <w:sz w:val="16"/>
                <w:szCs w:val="16"/>
              </w:rPr>
              <w:t xml:space="preserve"> copepods, 3.18 % Arctic/polar cod (replaced from capelin), 3 % sculpins/eelpouts, 3 % small demersal fish, 1 % </w:t>
            </w:r>
            <w:r w:rsidR="00971A68" w:rsidRPr="003628C1">
              <w:rPr>
                <w:rFonts w:ascii="Times New Roman" w:hAnsi="Times New Roman" w:cs="Times New Roman"/>
                <w:sz w:val="16"/>
                <w:szCs w:val="16"/>
              </w:rPr>
              <w:t>polychaetes</w:t>
            </w:r>
          </w:p>
        </w:tc>
        <w:tc>
          <w:tcPr>
            <w:tcW w:w="2443" w:type="dxa"/>
          </w:tcPr>
          <w:p w14:paraId="2540E1DF" w14:textId="4EE63400" w:rsidR="000E0B3B" w:rsidRPr="003628C1" w:rsidRDefault="00BF7D94" w:rsidP="005106CF">
            <w:pPr>
              <w:spacing w:line="360" w:lineRule="auto"/>
              <w:rPr>
                <w:rFonts w:ascii="Times New Roman" w:hAnsi="Times New Roman" w:cs="Times New Roman"/>
                <w:sz w:val="16"/>
                <w:szCs w:val="16"/>
              </w:rPr>
            </w:pPr>
            <w:r w:rsidRPr="003628C1">
              <w:rPr>
                <w:rFonts w:ascii="Times New Roman" w:hAnsi="Times New Roman" w:cs="Times New Roman"/>
                <w:color w:val="000000"/>
                <w:sz w:val="16"/>
                <w:szCs w:val="16"/>
              </w:rPr>
              <w:fldChar w:fldCharType="begin" w:fldLock="1"/>
            </w:r>
            <w:r w:rsidR="003327FB">
              <w:rPr>
                <w:rFonts w:ascii="Times New Roman" w:hAnsi="Times New Roman" w:cs="Times New Roman"/>
                <w:color w:val="000000"/>
                <w:sz w:val="16"/>
                <w:szCs w:val="16"/>
              </w:rPr>
              <w:instrText>ADDIN CSL_CITATION {"citationItems":[{"id":"ITEM-1","itemData":{"DOI":"10.1007/s00227-012-1949-y","abstract":"The influence of salinity, temperature and prey availability on the marine migration of anadromous fishes was determined by describing the movements, habitat use and feeding behaviours of Arctic char (Salvelinus alpinus). The objectives were to determine whether char are restricted to the upper water column of the inter-/subtidal zones due to warmer temperatures. Twenty-seven char were tracked with acoustic temperature/pressure (depth) transmitters from June to September, 2008/2009, in inner Frobisher Bay, Canada. Most detections were in surface waters (0-3 m). Inter-/subtidal movements and consecutive repetitive dives (maximum 52.8 m) resulted in extreme body temperature shifts (-0.2-18.1 °C). Approximately half of intertidal and subtidal detections were between 9-13 °C and 1-3 °C, respectively. Stomach contents and deep diving suggested feeding in both inter-/subtidal zones. We suggest that char tolerate cold water at depth to capture prey in the subtidal zone, then seek warmer water to enhance feeding/digestion physiology.","author":[{"dropping-particle":"","family":"Spares","given":"Aaron D","non-dropping-particle":"","parse-names":false,"suffix":""},{"dropping-particle":"","family":"Stokesbury","given":"M J W","non-dropping-particle":"","parse-names":false,"suffix":""},{"dropping-particle":"","family":"O'Dor","given":"Ron K","non-dropping-particle":"","parse-names":false,"suffix":""},{"dropping-particle":"","family":"Dick","given":"Terry A","non-dropping-particle":"","parse-names":false,"suffix":""}],"container-title":"Marine Biology","id":"ITEM-1","issued":{"date-parts":[["2012"]]},"page":"1633-1646","title":"Temperature, salinity and prey availability shape the marine migration of Arctic char, Salvelinus alpinus, in a macrotidal estuary","type":"article-journal","volume":"159"},"uris":["http://www.mendeley.com/documents/?uuid=9e0f08e5-662e-3a31-ab18-60f169c29be3"]}],"mendeley":{"formattedCitation":"(Spares et al., 2012)","manualFormatting":"Spares et al., 2012","plainTextFormattedCitation":"(Spares et al., 2012)","previouslyFormattedCitation":"(Spares et al., 2012)"},"properties":{"noteIndex":0},"schema":"https://github.com/citation-style-language/schema/raw/master/csl-citation.json"}</w:instrText>
            </w:r>
            <w:r w:rsidRPr="003628C1">
              <w:rPr>
                <w:rFonts w:ascii="Times New Roman" w:hAnsi="Times New Roman" w:cs="Times New Roman"/>
                <w:color w:val="000000"/>
                <w:sz w:val="16"/>
                <w:szCs w:val="16"/>
              </w:rPr>
              <w:fldChar w:fldCharType="separate"/>
            </w:r>
            <w:r w:rsidR="0015119E" w:rsidRPr="003628C1">
              <w:rPr>
                <w:rFonts w:ascii="Times New Roman" w:hAnsi="Times New Roman" w:cs="Times New Roman"/>
                <w:noProof/>
                <w:color w:val="000000"/>
                <w:sz w:val="16"/>
                <w:szCs w:val="16"/>
              </w:rPr>
              <w:t>Spares et al., 2012</w:t>
            </w:r>
            <w:r w:rsidRPr="003628C1">
              <w:rPr>
                <w:rFonts w:ascii="Times New Roman" w:hAnsi="Times New Roman" w:cs="Times New Roman"/>
                <w:color w:val="000000"/>
                <w:sz w:val="16"/>
                <w:szCs w:val="16"/>
              </w:rPr>
              <w:fldChar w:fldCharType="end"/>
            </w:r>
          </w:p>
        </w:tc>
      </w:tr>
      <w:tr w:rsidR="00CA32ED" w:rsidRPr="003628C1" w14:paraId="5A18C0A2" w14:textId="77777777" w:rsidTr="000452F7">
        <w:trPr>
          <w:trHeight w:val="162"/>
          <w:jc w:val="center"/>
        </w:trPr>
        <w:tc>
          <w:tcPr>
            <w:tcW w:w="376" w:type="dxa"/>
          </w:tcPr>
          <w:p w14:paraId="597EAF47" w14:textId="77777777" w:rsidR="000E0B3B" w:rsidRPr="003628C1" w:rsidRDefault="000E0B3B" w:rsidP="005106CF">
            <w:pPr>
              <w:spacing w:line="360" w:lineRule="auto"/>
              <w:rPr>
                <w:rFonts w:ascii="Times New Roman" w:hAnsi="Times New Roman" w:cs="Times New Roman"/>
                <w:b/>
                <w:bCs/>
                <w:sz w:val="16"/>
                <w:szCs w:val="16"/>
              </w:rPr>
            </w:pPr>
            <w:r w:rsidRPr="003628C1">
              <w:rPr>
                <w:rFonts w:ascii="Times New Roman" w:hAnsi="Times New Roman" w:cs="Times New Roman"/>
                <w:b/>
                <w:bCs/>
                <w:sz w:val="16"/>
                <w:szCs w:val="16"/>
              </w:rPr>
              <w:t>12</w:t>
            </w:r>
          </w:p>
        </w:tc>
        <w:tc>
          <w:tcPr>
            <w:tcW w:w="2034" w:type="dxa"/>
          </w:tcPr>
          <w:p w14:paraId="6C171E31" w14:textId="77777777" w:rsidR="000E0B3B" w:rsidRPr="003628C1" w:rsidRDefault="000E0B3B" w:rsidP="005106CF">
            <w:pPr>
              <w:spacing w:line="360" w:lineRule="auto"/>
              <w:rPr>
                <w:rFonts w:ascii="Times New Roman" w:hAnsi="Times New Roman" w:cs="Times New Roman"/>
                <w:b/>
                <w:bCs/>
                <w:sz w:val="16"/>
                <w:szCs w:val="16"/>
              </w:rPr>
            </w:pPr>
            <w:r w:rsidRPr="003628C1">
              <w:rPr>
                <w:rFonts w:ascii="Times New Roman" w:hAnsi="Times New Roman" w:cs="Times New Roman"/>
                <w:b/>
                <w:bCs/>
                <w:sz w:val="16"/>
                <w:szCs w:val="16"/>
              </w:rPr>
              <w:t>Arctic/Polar cod</w:t>
            </w:r>
          </w:p>
        </w:tc>
        <w:tc>
          <w:tcPr>
            <w:tcW w:w="8520" w:type="dxa"/>
          </w:tcPr>
          <w:p w14:paraId="4DEE311D" w14:textId="09441574" w:rsidR="000E0B3B" w:rsidRPr="003628C1" w:rsidRDefault="00E91F8B" w:rsidP="005106CF">
            <w:pPr>
              <w:spacing w:line="360" w:lineRule="auto"/>
              <w:rPr>
                <w:rFonts w:ascii="Times New Roman" w:hAnsi="Times New Roman" w:cs="Times New Roman"/>
                <w:sz w:val="16"/>
                <w:szCs w:val="16"/>
              </w:rPr>
            </w:pPr>
            <w:r w:rsidRPr="003628C1">
              <w:rPr>
                <w:rFonts w:ascii="Times New Roman" w:hAnsi="Times New Roman" w:cs="Times New Roman"/>
                <w:sz w:val="16"/>
                <w:szCs w:val="16"/>
              </w:rPr>
              <w:t xml:space="preserve">46.15 % omnivorous zooplankton, 12.1 % carnivorous zooplankton, 41.75 % </w:t>
            </w:r>
            <w:r w:rsidRPr="003628C1">
              <w:rPr>
                <w:rFonts w:ascii="Times New Roman" w:hAnsi="Times New Roman" w:cs="Times New Roman"/>
                <w:i/>
                <w:sz w:val="16"/>
                <w:szCs w:val="16"/>
              </w:rPr>
              <w:t>Calanus</w:t>
            </w:r>
            <w:r w:rsidRPr="003628C1">
              <w:rPr>
                <w:rFonts w:ascii="Times New Roman" w:hAnsi="Times New Roman" w:cs="Times New Roman"/>
                <w:sz w:val="16"/>
                <w:szCs w:val="16"/>
              </w:rPr>
              <w:t xml:space="preserve"> copepods</w:t>
            </w:r>
          </w:p>
        </w:tc>
        <w:tc>
          <w:tcPr>
            <w:tcW w:w="2443" w:type="dxa"/>
          </w:tcPr>
          <w:p w14:paraId="1A1CB357" w14:textId="0BDCFF83" w:rsidR="000E0B3B" w:rsidRPr="003628C1" w:rsidRDefault="00BF7D94" w:rsidP="005106CF">
            <w:pPr>
              <w:spacing w:line="360" w:lineRule="auto"/>
              <w:rPr>
                <w:rFonts w:ascii="Times New Roman" w:hAnsi="Times New Roman" w:cs="Times New Roman"/>
                <w:sz w:val="16"/>
                <w:szCs w:val="16"/>
              </w:rPr>
            </w:pPr>
            <w:r w:rsidRPr="003628C1">
              <w:rPr>
                <w:rFonts w:ascii="Times New Roman" w:hAnsi="Times New Roman" w:cs="Times New Roman"/>
                <w:color w:val="000000"/>
                <w:sz w:val="16"/>
                <w:szCs w:val="16"/>
              </w:rPr>
              <w:fldChar w:fldCharType="begin" w:fldLock="1"/>
            </w:r>
            <w:r w:rsidR="003327FB">
              <w:rPr>
                <w:rFonts w:ascii="Times New Roman" w:hAnsi="Times New Roman" w:cs="Times New Roman"/>
                <w:color w:val="000000"/>
                <w:sz w:val="16"/>
                <w:szCs w:val="16"/>
              </w:rPr>
              <w:instrText>ADDIN CSL_CITATION {"citationItems":[{"id":"ITEM-1","itemData":{"DOI":"10.1007/s00227-013-2289-2","abstract":"Arctic cod (Boreogadus saida) is a schooling fish providing a critical link between lower and upper trophic levels in the Arctic. This study examined foraging of Arctic cod collected from Allen Bay, Cornwallis Island, Canada (*75 N 95 W), during summer 2010 using tem-poral indicators of diet including stomach content, and carbon (d 13 C) and nitrogen (d 15 N) stable isotopes of liver and muscle. Foraging at the time of capture reflected sympagic and epi-benthic habitats indicated by the preva-lence of cyclopoid and harpacticoid copepods in stomachs, whereas stable isotope data, which provide an estimate of feeding over a longer period, indicated pelagic prey as important. Prey selection of juveniles differed from adults based on stable isotopes, while large adults showed the most separation based on stomach contents, suggesting size-related diet shifts. Compared to studies near Resolute in the 1970s, 1980s, and 1990s, growth and pre-spawning gonadal conditions of Arctic cod have not changed.","author":[{"dropping-particle":"","family":"Matley","given":"Jordan K","non-dropping-particle":"","parse-names":false,"suffix":""},{"dropping-particle":"","family":"Fisk","given":"Aaron T","non-dropping-particle":"","parse-names":false,"suffix":""},{"dropping-particle":"","family":"Dick","given":"Terry A","non-dropping-particle":"","parse-names":false,"suffix":""}],"container-title":"Marine Biology","id":"ITEM-1","issued":{"date-parts":[["2013"]]},"page":"2993-3004","title":"The foraging ecology of Arctic cod (&lt;i&gt;Boreogadus saida&lt;/i&gt;) during open water (July–August) in Allen Bay, Arctic Canada","type":"article-journal","volume":"160"},"uris":["http://www.mendeley.com/documents/?uuid=73344074-3e8a-3e34-ae67-ed09b5382284"]}],"mendeley":{"formattedCitation":"(Matley et al., 2013)","manualFormatting":"Matley et al., 2013","plainTextFormattedCitation":"(Matley et al., 2013)","previouslyFormattedCitation":"(Matley et al., 2013)"},"properties":{"noteIndex":0},"schema":"https://github.com/citation-style-language/schema/raw/master/csl-citation.json"}</w:instrText>
            </w:r>
            <w:r w:rsidRPr="003628C1">
              <w:rPr>
                <w:rFonts w:ascii="Times New Roman" w:hAnsi="Times New Roman" w:cs="Times New Roman"/>
                <w:color w:val="000000"/>
                <w:sz w:val="16"/>
                <w:szCs w:val="16"/>
              </w:rPr>
              <w:fldChar w:fldCharType="separate"/>
            </w:r>
            <w:r w:rsidR="0015119E" w:rsidRPr="003628C1">
              <w:rPr>
                <w:rFonts w:ascii="Times New Roman" w:hAnsi="Times New Roman" w:cs="Times New Roman"/>
                <w:noProof/>
                <w:color w:val="000000"/>
                <w:sz w:val="16"/>
                <w:szCs w:val="16"/>
              </w:rPr>
              <w:t>Matley et al., 2013</w:t>
            </w:r>
            <w:r w:rsidRPr="003628C1">
              <w:rPr>
                <w:rFonts w:ascii="Times New Roman" w:hAnsi="Times New Roman" w:cs="Times New Roman"/>
                <w:color w:val="000000"/>
                <w:sz w:val="16"/>
                <w:szCs w:val="16"/>
              </w:rPr>
              <w:fldChar w:fldCharType="end"/>
            </w:r>
          </w:p>
        </w:tc>
      </w:tr>
      <w:tr w:rsidR="00CA32ED" w:rsidRPr="003628C1" w14:paraId="532EB3B3" w14:textId="77777777" w:rsidTr="000452F7">
        <w:trPr>
          <w:trHeight w:val="162"/>
          <w:jc w:val="center"/>
        </w:trPr>
        <w:tc>
          <w:tcPr>
            <w:tcW w:w="376" w:type="dxa"/>
          </w:tcPr>
          <w:p w14:paraId="02A2F141" w14:textId="77777777" w:rsidR="000E0B3B" w:rsidRPr="003628C1" w:rsidRDefault="000E0B3B" w:rsidP="005106CF">
            <w:pPr>
              <w:spacing w:line="360" w:lineRule="auto"/>
              <w:rPr>
                <w:rFonts w:ascii="Times New Roman" w:hAnsi="Times New Roman" w:cs="Times New Roman"/>
                <w:b/>
                <w:bCs/>
                <w:sz w:val="16"/>
                <w:szCs w:val="16"/>
              </w:rPr>
            </w:pPr>
            <w:r w:rsidRPr="003628C1">
              <w:rPr>
                <w:rFonts w:ascii="Times New Roman" w:hAnsi="Times New Roman" w:cs="Times New Roman"/>
                <w:b/>
                <w:bCs/>
                <w:sz w:val="16"/>
                <w:szCs w:val="16"/>
              </w:rPr>
              <w:t>13</w:t>
            </w:r>
          </w:p>
        </w:tc>
        <w:tc>
          <w:tcPr>
            <w:tcW w:w="2034" w:type="dxa"/>
          </w:tcPr>
          <w:p w14:paraId="400DFB64" w14:textId="77777777" w:rsidR="000E0B3B" w:rsidRPr="003628C1" w:rsidRDefault="000E0B3B" w:rsidP="005106CF">
            <w:pPr>
              <w:spacing w:line="360" w:lineRule="auto"/>
              <w:rPr>
                <w:rFonts w:ascii="Times New Roman" w:hAnsi="Times New Roman" w:cs="Times New Roman"/>
                <w:b/>
                <w:bCs/>
                <w:sz w:val="16"/>
                <w:szCs w:val="16"/>
              </w:rPr>
            </w:pPr>
            <w:r w:rsidRPr="003628C1">
              <w:rPr>
                <w:rFonts w:ascii="Times New Roman" w:hAnsi="Times New Roman" w:cs="Times New Roman"/>
                <w:b/>
                <w:bCs/>
                <w:sz w:val="16"/>
                <w:szCs w:val="16"/>
              </w:rPr>
              <w:t>Small pelagic fish</w:t>
            </w:r>
          </w:p>
        </w:tc>
        <w:tc>
          <w:tcPr>
            <w:tcW w:w="8520" w:type="dxa"/>
          </w:tcPr>
          <w:p w14:paraId="73720EAF" w14:textId="63A46E1A" w:rsidR="000E0B3B" w:rsidRPr="003628C1" w:rsidRDefault="00E91F8B" w:rsidP="005106CF">
            <w:pPr>
              <w:spacing w:line="360" w:lineRule="auto"/>
              <w:rPr>
                <w:rFonts w:ascii="Times New Roman" w:hAnsi="Times New Roman" w:cs="Times New Roman"/>
                <w:sz w:val="16"/>
                <w:szCs w:val="16"/>
              </w:rPr>
            </w:pPr>
            <w:r w:rsidRPr="003628C1">
              <w:rPr>
                <w:rFonts w:ascii="Times New Roman" w:hAnsi="Times New Roman" w:cs="Times New Roman"/>
                <w:sz w:val="16"/>
                <w:szCs w:val="16"/>
              </w:rPr>
              <w:t xml:space="preserve">47.58 % </w:t>
            </w:r>
            <w:r w:rsidRPr="003628C1">
              <w:rPr>
                <w:rFonts w:ascii="Times New Roman" w:hAnsi="Times New Roman" w:cs="Times New Roman"/>
                <w:i/>
                <w:iCs/>
                <w:sz w:val="16"/>
                <w:szCs w:val="16"/>
              </w:rPr>
              <w:t>Calanus</w:t>
            </w:r>
            <w:r w:rsidRPr="003628C1">
              <w:rPr>
                <w:rFonts w:ascii="Times New Roman" w:hAnsi="Times New Roman" w:cs="Times New Roman"/>
                <w:sz w:val="16"/>
                <w:szCs w:val="16"/>
              </w:rPr>
              <w:t xml:space="preserve"> copepods, 19.10 % omnivorous zooplankton, 33.03 % carnivorous zooplankton</w:t>
            </w:r>
          </w:p>
        </w:tc>
        <w:tc>
          <w:tcPr>
            <w:tcW w:w="2443" w:type="dxa"/>
          </w:tcPr>
          <w:p w14:paraId="12A15B0D" w14:textId="7C1C76E1" w:rsidR="000E0B3B" w:rsidRPr="003628C1" w:rsidRDefault="00BF7D94" w:rsidP="005106CF">
            <w:pPr>
              <w:spacing w:line="360" w:lineRule="auto"/>
              <w:rPr>
                <w:rFonts w:ascii="Times New Roman" w:hAnsi="Times New Roman" w:cs="Times New Roman"/>
                <w:sz w:val="16"/>
                <w:szCs w:val="16"/>
              </w:rPr>
            </w:pPr>
            <w:r w:rsidRPr="003628C1">
              <w:rPr>
                <w:rFonts w:ascii="Times New Roman" w:hAnsi="Times New Roman" w:cs="Times New Roman"/>
                <w:color w:val="000000"/>
                <w:sz w:val="16"/>
                <w:szCs w:val="16"/>
              </w:rPr>
              <w:fldChar w:fldCharType="begin" w:fldLock="1"/>
            </w:r>
            <w:r w:rsidR="003327FB">
              <w:rPr>
                <w:rFonts w:ascii="Times New Roman" w:hAnsi="Times New Roman" w:cs="Times New Roman"/>
                <w:color w:val="000000"/>
                <w:sz w:val="16"/>
                <w:szCs w:val="16"/>
              </w:rPr>
              <w:instrText>ADDIN CSL_CITATION {"citationItems":[{"id":"ITEM-1","itemData":{"author":[{"dropping-particle":"","family":"Sameoto","given":"D. D.","non-dropping-particle":"","parse-names":false,"suffix":""}],"container-title":"Journal of Plankton Research","id":"ITEM-1","issue":"2","issued":{"date-parts":[["1980"]]},"page":"129-143","title":"Relationships between stomach contents and vertical migration in Meganyctiphanes norvegica, &lt;i&gt;Thysanoessa raschii&lt;/i&gt; and &lt;i&gt;T. inermis&lt;/i&gt; (Crustacea Euphausiacea)","type":"article-journal","volume":"2"},"uris":["http://www.mendeley.com/documents/?uuid=92e9b5c0-427e-3983-a8fa-6f4916027e44"]},{"id":"ITEM-2","itemData":{"DOI":"10.1016/j.dsr.2014.06.010","abstract":"The northern Mid-Atlantic Ridge, from Iceland to the Azores (MAR), is the largest topographical feature in the Atlantic Ocean. Despite its size, few studies have described dietary patterns of pelagic fishes along the MAR. MAR-ECO, a Census of Marine Life field project, aimed to describe the food web structure of abundant fish species along the ridge through a series of research expeditions to the MAR. Among the midwater fishes sampled during the MAR-ECO project, Bathylagus euryops (Osmeriformes: Bathylagidae) was the biomass-dominant pelagic species and ranked third in total abundance. In this paper, we describe the dietary composition of B. euryops along the MAR. Overall, copepods represented the dominant prey group consumed by B. euryops. Multivariate analyses, including a cluster analysis and a canonical correspondence analysis, revealed that fish size significantly influenced the diet of B. euryops with ostracods representing the most important prey group at small sizes (o95 mm) and decapod shrimp and calanoid copepods becoming more important with increasing fish size. Due to the high abundance and biomass observed along the MAR combined with its role as a link for energy transfer between zooplankton and higher trophic level predators, B. euryops appears to be an ecologically important species in the oceanic food web of the North Atlantic Ocean.","author":[{"dropping-particle":"","family":"Sweetman","given":"C J","non-dropping-particle":"","parse-names":false,"suffix":""},{"dropping-particle":"","family":"Sutton","given":"T T","non-dropping-particle":"","parse-names":false,"suffix":""},{"dropping-particle":"","family":"Vecchione","given":"M","non-dropping-particle":"","parse-names":false,"suffix":""},{"dropping-particle":"","family":"Latour","given":"R J","non-dropping-particle":"","parse-names":false,"suffix":""}],"id":"ITEM-2","issued":{"date-parts":[["2014"]]},"title":"Diet composition of Bathylagus euryops (Osmeriformes: Bathylagidae) along the northern Mid-Atlantic Ridge","type":"article-journal"},"uris":["http://www.mendeley.com/documents/?uuid=c4ffa960-9af5-3c14-933c-34a2779e50d0"]}],"mendeley":{"formattedCitation":"(Sameoto, 1980; Sweetman et al., 2014)","manualFormatting":"Sameoto, 1980; Sweetman et al., 2014","plainTextFormattedCitation":"(Sameoto, 1980; Sweetman et al., 2014)","previouslyFormattedCitation":"(Sameoto, 1980; Sweetman et al., 2014)"},"properties":{"noteIndex":0},"schema":"https://github.com/citation-style-language/schema/raw/master/csl-citation.json"}</w:instrText>
            </w:r>
            <w:r w:rsidRPr="003628C1">
              <w:rPr>
                <w:rFonts w:ascii="Times New Roman" w:hAnsi="Times New Roman" w:cs="Times New Roman"/>
                <w:color w:val="000000"/>
                <w:sz w:val="16"/>
                <w:szCs w:val="16"/>
              </w:rPr>
              <w:fldChar w:fldCharType="separate"/>
            </w:r>
            <w:r w:rsidR="0015119E" w:rsidRPr="003628C1">
              <w:rPr>
                <w:rFonts w:ascii="Times New Roman" w:hAnsi="Times New Roman" w:cs="Times New Roman"/>
                <w:noProof/>
                <w:color w:val="000000"/>
                <w:sz w:val="16"/>
                <w:szCs w:val="16"/>
              </w:rPr>
              <w:t>Sameoto, 1980; Sweetman et al., 2014</w:t>
            </w:r>
            <w:r w:rsidRPr="003628C1">
              <w:rPr>
                <w:rFonts w:ascii="Times New Roman" w:hAnsi="Times New Roman" w:cs="Times New Roman"/>
                <w:color w:val="000000"/>
                <w:sz w:val="16"/>
                <w:szCs w:val="16"/>
              </w:rPr>
              <w:fldChar w:fldCharType="end"/>
            </w:r>
          </w:p>
        </w:tc>
      </w:tr>
      <w:tr w:rsidR="00CA32ED" w:rsidRPr="003628C1" w14:paraId="687F0701" w14:textId="77777777" w:rsidTr="000452F7">
        <w:trPr>
          <w:trHeight w:val="157"/>
          <w:jc w:val="center"/>
        </w:trPr>
        <w:tc>
          <w:tcPr>
            <w:tcW w:w="376" w:type="dxa"/>
          </w:tcPr>
          <w:p w14:paraId="41B0B9C9" w14:textId="77777777" w:rsidR="000E0B3B" w:rsidRPr="003628C1" w:rsidRDefault="000E0B3B" w:rsidP="005106CF">
            <w:pPr>
              <w:spacing w:line="360" w:lineRule="auto"/>
              <w:rPr>
                <w:rFonts w:ascii="Times New Roman" w:hAnsi="Times New Roman" w:cs="Times New Roman"/>
                <w:b/>
                <w:bCs/>
                <w:sz w:val="16"/>
                <w:szCs w:val="16"/>
              </w:rPr>
            </w:pPr>
            <w:r w:rsidRPr="003628C1">
              <w:rPr>
                <w:rFonts w:ascii="Times New Roman" w:hAnsi="Times New Roman" w:cs="Times New Roman"/>
                <w:b/>
                <w:bCs/>
                <w:sz w:val="16"/>
                <w:szCs w:val="16"/>
              </w:rPr>
              <w:t>14</w:t>
            </w:r>
          </w:p>
        </w:tc>
        <w:tc>
          <w:tcPr>
            <w:tcW w:w="2034" w:type="dxa"/>
          </w:tcPr>
          <w:p w14:paraId="33D4331B" w14:textId="77777777" w:rsidR="000E0B3B" w:rsidRPr="003628C1" w:rsidRDefault="000E0B3B" w:rsidP="005106CF">
            <w:pPr>
              <w:spacing w:line="360" w:lineRule="auto"/>
              <w:rPr>
                <w:rFonts w:ascii="Times New Roman" w:hAnsi="Times New Roman" w:cs="Times New Roman"/>
                <w:b/>
                <w:bCs/>
                <w:sz w:val="16"/>
                <w:szCs w:val="16"/>
              </w:rPr>
            </w:pPr>
            <w:r w:rsidRPr="003628C1">
              <w:rPr>
                <w:rFonts w:ascii="Times New Roman" w:hAnsi="Times New Roman" w:cs="Times New Roman"/>
                <w:b/>
                <w:bCs/>
                <w:sz w:val="16"/>
                <w:szCs w:val="16"/>
              </w:rPr>
              <w:t>Sculpins/Eelpouts</w:t>
            </w:r>
          </w:p>
        </w:tc>
        <w:tc>
          <w:tcPr>
            <w:tcW w:w="8520" w:type="dxa"/>
          </w:tcPr>
          <w:p w14:paraId="6EB9598A" w14:textId="7EDB181D" w:rsidR="000E0B3B" w:rsidRPr="003628C1" w:rsidRDefault="00E91F8B" w:rsidP="005106CF">
            <w:pPr>
              <w:spacing w:line="360" w:lineRule="auto"/>
              <w:rPr>
                <w:rFonts w:ascii="Times New Roman" w:hAnsi="Times New Roman" w:cs="Times New Roman"/>
                <w:sz w:val="16"/>
                <w:szCs w:val="16"/>
              </w:rPr>
            </w:pPr>
            <w:r w:rsidRPr="003628C1">
              <w:rPr>
                <w:rFonts w:ascii="Times New Roman" w:hAnsi="Times New Roman" w:cs="Times New Roman"/>
                <w:sz w:val="16"/>
                <w:szCs w:val="16"/>
              </w:rPr>
              <w:t xml:space="preserve">18.725 % omnivorous zooplankton, 34.175 % carnivorous zooplankton, 0.33 % </w:t>
            </w:r>
            <w:r w:rsidRPr="003628C1">
              <w:rPr>
                <w:rFonts w:ascii="Times New Roman" w:hAnsi="Times New Roman" w:cs="Times New Roman"/>
                <w:i/>
                <w:sz w:val="16"/>
                <w:szCs w:val="16"/>
              </w:rPr>
              <w:t>Calanus</w:t>
            </w:r>
            <w:r w:rsidRPr="003628C1">
              <w:rPr>
                <w:rFonts w:ascii="Times New Roman" w:hAnsi="Times New Roman" w:cs="Times New Roman"/>
                <w:sz w:val="16"/>
                <w:szCs w:val="16"/>
              </w:rPr>
              <w:t xml:space="preserve"> copepods, 7.81 % Arctic cod/polar cod, 3.88 % small demersal fish, 14.40 % </w:t>
            </w:r>
            <w:r w:rsidR="00971A68" w:rsidRPr="003628C1">
              <w:rPr>
                <w:rFonts w:ascii="Times New Roman" w:hAnsi="Times New Roman" w:cs="Times New Roman"/>
                <w:sz w:val="16"/>
                <w:szCs w:val="16"/>
              </w:rPr>
              <w:t>polychaetes</w:t>
            </w:r>
            <w:r w:rsidRPr="003628C1">
              <w:rPr>
                <w:rFonts w:ascii="Times New Roman" w:hAnsi="Times New Roman" w:cs="Times New Roman"/>
                <w:sz w:val="16"/>
                <w:szCs w:val="16"/>
              </w:rPr>
              <w:t>, 5 % bivalves, 7.65 % large crustaceans, 2.62 % cephalopods, 3 % echinoderms, 2.12 % other benthos; 0.2 % sculpin/eelpouts</w:t>
            </w:r>
          </w:p>
        </w:tc>
        <w:tc>
          <w:tcPr>
            <w:tcW w:w="2443" w:type="dxa"/>
          </w:tcPr>
          <w:p w14:paraId="2057EF2B" w14:textId="68E9DA62" w:rsidR="000E0B3B" w:rsidRPr="003628C1" w:rsidRDefault="00BF7D94" w:rsidP="005106CF">
            <w:pPr>
              <w:spacing w:line="360" w:lineRule="auto"/>
              <w:rPr>
                <w:rFonts w:ascii="Times New Roman" w:hAnsi="Times New Roman" w:cs="Times New Roman"/>
                <w:sz w:val="16"/>
                <w:szCs w:val="16"/>
              </w:rPr>
            </w:pPr>
            <w:r w:rsidRPr="003628C1">
              <w:rPr>
                <w:rFonts w:ascii="Times New Roman" w:hAnsi="Times New Roman" w:cs="Times New Roman"/>
                <w:color w:val="000000"/>
                <w:sz w:val="16"/>
                <w:szCs w:val="16"/>
              </w:rPr>
              <w:fldChar w:fldCharType="begin" w:fldLock="1"/>
            </w:r>
            <w:r w:rsidR="003327FB">
              <w:rPr>
                <w:rFonts w:ascii="Times New Roman" w:hAnsi="Times New Roman" w:cs="Times New Roman"/>
                <w:color w:val="000000"/>
                <w:sz w:val="16"/>
                <w:szCs w:val="16"/>
              </w:rPr>
              <w:instrText>ADDIN CSL_CITATION {"citationItems":[{"id":"ITEM-1","itemData":{"DOI":"10.1016/j.pocean.2019.102262","abstract":"There is a long history of investigations of fish diet in the Barents Sea. The focus has been on commercially important fish species and their food consumption, while diet and interactions of other fishes have been studied only sporadically. In 2015, a large-scale stomach sampling program was carried out for fish species caught on routine monitoring surveys in the Barents Sea during different seasons of the year, supplemented with samples collected from Russian commercial fisheries. A total of 27,657 stomachs from 70 fish species (including two genera) were analysed, providing a baseline on fish diet in the Barents Sea which can serve as a reference for future studies related to climate change. We summarize methodological aspects and diet composition for the studied species. Cluster analysis grouped the fishes in nine trophic groups based on similarities in diet among fish species, while principal component analyses revealed the position of the species and trophic groups along axes reflecting degrees of piscivory, planktivory, and benthivory. The three most distinctly separated groups were piscivores, a group of benthivores feeding on polychaetes, and planktivores feeding on small crustaceans. The latter could be further split into two groups: fishes of Atlantic origin feeding on copepods and euphausiids, and fishes of Arctic origin feeding on hyperiid amphipods. Warming in the Barents Sea were associated with redistribution of water masses, species and increasing biomass of krill and jellyfish. A boreal Meganyctiphanes norvegica, not observed in the northern Barents Sea before, were found in diet of three Arctic fishes (2% of stomachs only). Gelatinous plankton, mainly Ctenophora, were observed in the diet of 1430 individuals from 15 fish species, including two species which have not been reported to eat gelatinous plankton in the Barents Sea before. This work updates our knowledge about trophic structure and interactions in the Barents Sea, providing a baseline for further investigations.","author":[{"dropping-particle":"","family":"Eriksen","given":"Elena","non-dropping-particle":"","parse-names":false,"suffix":""},{"dropping-particle":"","family":"Benzik","given":"Aleksander N","non-dropping-particle":"","parse-names":false,"suffix":""},{"dropping-particle":"V","family":"Dolgov","given":"Andrey","non-dropping-particle":"","parse-names":false,"suffix":""},{"dropping-particle":"","family":"Skjoldal","given":"Hein Rune","non-dropping-particle":"","parse-names":false,"suffix":""},{"dropping-particle":"","family":"Vihtakari","given":"Mikko","non-dropping-particle":"","parse-names":false,"suffix":""},{"dropping-particle":"","family":"Johannesen","given":"Edda","non-dropping-particle":"","parse-names":false,"suffix":""},{"dropping-particle":"","family":"Prokhorova","given":"Tatiana A","non-dropping-particle":"","parse-names":false,"suffix":""},{"dropping-particle":"","family":"Keulder-Stenevik","given":"Felicia","non-dropping-particle":"","parse-names":false,"suffix":""},{"dropping-particle":"","family":"Prokopchuk","given":"Irina","non-dropping-particle":"","parse-names":false,"suffix":""},{"dropping-particle":"","family":"Strand","given":"Espen","non-dropping-particle":"","parse-names":false,"suffix":""}],"container-title":"Progress in Oceanography","id":"ITEM-1","issued":{"date-parts":[["2020"]]},"page":"102262","title":"Diet and trophic structure of fishes in the Barents Sea: The Norwegian-Russian program \"Year of stomachs\" 2015-Establishing a baseline","type":"article-journal","volume":"183"},"uris":["http://www.mendeley.com/documents/?uuid=5aae0377-f0bf-3949-99d5-afd7f2828d5c"]}],"mendeley":{"formattedCitation":"(Eriksen et al., 2020)","manualFormatting":"Eriksen et al., 2020","plainTextFormattedCitation":"(Eriksen et al., 2020)","previouslyFormattedCitation":"(Eriksen et al., 2020)"},"properties":{"noteIndex":0},"schema":"https://github.com/citation-style-language/schema/raw/master/csl-citation.json"}</w:instrText>
            </w:r>
            <w:r w:rsidRPr="003628C1">
              <w:rPr>
                <w:rFonts w:ascii="Times New Roman" w:hAnsi="Times New Roman" w:cs="Times New Roman"/>
                <w:color w:val="000000"/>
                <w:sz w:val="16"/>
                <w:szCs w:val="16"/>
              </w:rPr>
              <w:fldChar w:fldCharType="separate"/>
            </w:r>
            <w:r w:rsidR="0015119E" w:rsidRPr="003628C1">
              <w:rPr>
                <w:rFonts w:ascii="Times New Roman" w:hAnsi="Times New Roman" w:cs="Times New Roman"/>
                <w:noProof/>
                <w:color w:val="000000"/>
                <w:sz w:val="16"/>
                <w:szCs w:val="16"/>
              </w:rPr>
              <w:t>Eriksen et al., 2020</w:t>
            </w:r>
            <w:r w:rsidRPr="003628C1">
              <w:rPr>
                <w:rFonts w:ascii="Times New Roman" w:hAnsi="Times New Roman" w:cs="Times New Roman"/>
                <w:color w:val="000000"/>
                <w:sz w:val="16"/>
                <w:szCs w:val="16"/>
              </w:rPr>
              <w:fldChar w:fldCharType="end"/>
            </w:r>
          </w:p>
        </w:tc>
      </w:tr>
      <w:tr w:rsidR="00CA32ED" w:rsidRPr="003628C1" w14:paraId="76325B50" w14:textId="77777777" w:rsidTr="000452F7">
        <w:trPr>
          <w:trHeight w:val="325"/>
          <w:jc w:val="center"/>
        </w:trPr>
        <w:tc>
          <w:tcPr>
            <w:tcW w:w="376" w:type="dxa"/>
          </w:tcPr>
          <w:p w14:paraId="6C3CAF04" w14:textId="77777777" w:rsidR="000E0B3B" w:rsidRPr="003628C1" w:rsidRDefault="000E0B3B" w:rsidP="005106CF">
            <w:pPr>
              <w:spacing w:line="360" w:lineRule="auto"/>
              <w:rPr>
                <w:rFonts w:ascii="Times New Roman" w:hAnsi="Times New Roman" w:cs="Times New Roman"/>
                <w:b/>
                <w:bCs/>
                <w:sz w:val="16"/>
                <w:szCs w:val="16"/>
              </w:rPr>
            </w:pPr>
            <w:r w:rsidRPr="003628C1">
              <w:rPr>
                <w:rFonts w:ascii="Times New Roman" w:hAnsi="Times New Roman" w:cs="Times New Roman"/>
                <w:b/>
                <w:bCs/>
                <w:sz w:val="16"/>
                <w:szCs w:val="16"/>
              </w:rPr>
              <w:t>15</w:t>
            </w:r>
          </w:p>
        </w:tc>
        <w:tc>
          <w:tcPr>
            <w:tcW w:w="2034" w:type="dxa"/>
          </w:tcPr>
          <w:p w14:paraId="6F131DBE" w14:textId="77777777" w:rsidR="000E0B3B" w:rsidRPr="003628C1" w:rsidRDefault="000E0B3B" w:rsidP="005106CF">
            <w:pPr>
              <w:spacing w:line="360" w:lineRule="auto"/>
              <w:rPr>
                <w:rFonts w:ascii="Times New Roman" w:hAnsi="Times New Roman" w:cs="Times New Roman"/>
                <w:b/>
                <w:bCs/>
                <w:sz w:val="16"/>
                <w:szCs w:val="16"/>
              </w:rPr>
            </w:pPr>
            <w:r w:rsidRPr="003628C1">
              <w:rPr>
                <w:rFonts w:ascii="Times New Roman" w:hAnsi="Times New Roman" w:cs="Times New Roman"/>
                <w:b/>
                <w:bCs/>
                <w:sz w:val="16"/>
                <w:szCs w:val="16"/>
              </w:rPr>
              <w:t>Small demersal fish</w:t>
            </w:r>
          </w:p>
        </w:tc>
        <w:tc>
          <w:tcPr>
            <w:tcW w:w="8520" w:type="dxa"/>
          </w:tcPr>
          <w:p w14:paraId="4B68F470" w14:textId="43BD3195" w:rsidR="000E0B3B" w:rsidRPr="003628C1" w:rsidRDefault="00E91F8B" w:rsidP="005106CF">
            <w:pPr>
              <w:spacing w:line="360" w:lineRule="auto"/>
              <w:rPr>
                <w:rFonts w:ascii="Times New Roman" w:hAnsi="Times New Roman" w:cs="Times New Roman"/>
                <w:sz w:val="16"/>
                <w:szCs w:val="16"/>
              </w:rPr>
            </w:pPr>
            <w:r w:rsidRPr="003628C1">
              <w:rPr>
                <w:rFonts w:ascii="Times New Roman" w:hAnsi="Times New Roman" w:cs="Times New Roman"/>
                <w:sz w:val="16"/>
                <w:szCs w:val="16"/>
              </w:rPr>
              <w:t xml:space="preserve">25.35 % omnivorous zooplankton, 50.56 % carnivorous zooplankton, 14.22 % </w:t>
            </w:r>
            <w:r w:rsidR="00971A68" w:rsidRPr="003628C1">
              <w:rPr>
                <w:rFonts w:ascii="Times New Roman" w:hAnsi="Times New Roman" w:cs="Times New Roman"/>
                <w:sz w:val="16"/>
                <w:szCs w:val="16"/>
              </w:rPr>
              <w:t>polychaetes</w:t>
            </w:r>
            <w:r w:rsidRPr="003628C1">
              <w:rPr>
                <w:rFonts w:ascii="Times New Roman" w:hAnsi="Times New Roman" w:cs="Times New Roman"/>
                <w:sz w:val="16"/>
                <w:szCs w:val="16"/>
              </w:rPr>
              <w:t xml:space="preserve">, 1.33 % bivalves, 3.93 % </w:t>
            </w:r>
            <w:r w:rsidRPr="003628C1">
              <w:rPr>
                <w:rFonts w:ascii="Times New Roman" w:hAnsi="Times New Roman" w:cs="Times New Roman"/>
                <w:i/>
                <w:sz w:val="16"/>
                <w:szCs w:val="16"/>
              </w:rPr>
              <w:t>Calanus</w:t>
            </w:r>
            <w:r w:rsidRPr="003628C1">
              <w:rPr>
                <w:rFonts w:ascii="Times New Roman" w:hAnsi="Times New Roman" w:cs="Times New Roman"/>
                <w:sz w:val="16"/>
                <w:szCs w:val="16"/>
              </w:rPr>
              <w:t xml:space="preserve"> copepods, 1.18 % large crustaceans, 1.25 % echinoderms, 6.58 % other benthos, 0.61 % small demersal fish</w:t>
            </w:r>
          </w:p>
        </w:tc>
        <w:tc>
          <w:tcPr>
            <w:tcW w:w="2443" w:type="dxa"/>
          </w:tcPr>
          <w:p w14:paraId="1A98E267" w14:textId="392D4B41" w:rsidR="000E0B3B" w:rsidRPr="003628C1" w:rsidRDefault="00BF7D94" w:rsidP="005106CF">
            <w:pPr>
              <w:spacing w:line="360" w:lineRule="auto"/>
              <w:rPr>
                <w:rFonts w:ascii="Times New Roman" w:hAnsi="Times New Roman" w:cs="Times New Roman"/>
                <w:sz w:val="16"/>
                <w:szCs w:val="16"/>
              </w:rPr>
            </w:pPr>
            <w:r w:rsidRPr="003628C1">
              <w:rPr>
                <w:rFonts w:ascii="Times New Roman" w:hAnsi="Times New Roman" w:cs="Times New Roman"/>
                <w:color w:val="000000"/>
                <w:sz w:val="16"/>
                <w:szCs w:val="16"/>
              </w:rPr>
              <w:fldChar w:fldCharType="begin" w:fldLock="1"/>
            </w:r>
            <w:r w:rsidR="003327FB">
              <w:rPr>
                <w:rFonts w:ascii="Times New Roman" w:hAnsi="Times New Roman" w:cs="Times New Roman"/>
                <w:color w:val="000000"/>
                <w:sz w:val="16"/>
                <w:szCs w:val="16"/>
              </w:rPr>
              <w:instrText>ADDIN CSL_CITATION {"citationItems":[{"id":"ITEM-1","itemData":{"DOI":"10.1016/j.pocean.2019.102262","abstract":"There is a long history of investigations of fish diet in the Barents Sea. The focus has been on commercially important fish species and their food consumption, while diet and interactions of other fishes have been studied only sporadically. In 2015, a large-scale stomach sampling program was carried out for fish species caught on routine monitoring surveys in the Barents Sea during different seasons of the year, supplemented with samples collected from Russian commercial fisheries. A total of 27,657 stomachs from 70 fish species (including two genera) were analysed, providing a baseline on fish diet in the Barents Sea which can serve as a reference for future studies related to climate change. We summarize methodological aspects and diet composition for the studied species. Cluster analysis grouped the fishes in nine trophic groups based on similarities in diet among fish species, while principal component analyses revealed the position of the species and trophic groups along axes reflecting degrees of piscivory, planktivory, and benthivory. The three most distinctly separated groups were piscivores, a group of benthivores feeding on polychaetes, and planktivores feeding on small crustaceans. The latter could be further split into two groups: fishes of Atlantic origin feeding on copepods and euphausiids, and fishes of Arctic origin feeding on hyperiid amphipods. Warming in the Barents Sea were associated with redistribution of water masses, species and increasing biomass of krill and jellyfish. A boreal Meganyctiphanes norvegica, not observed in the northern Barents Sea before, were found in diet of three Arctic fishes (2% of stomachs only). Gelatinous plankton, mainly Ctenophora, were observed in the diet of 1430 individuals from 15 fish species, including two species which have not been reported to eat gelatinous plankton in the Barents Sea before. This work updates our knowledge about trophic structure and interactions in the Barents Sea, providing a baseline for further investigations.","author":[{"dropping-particle":"","family":"Eriksen","given":"Elena","non-dropping-particle":"","parse-names":false,"suffix":""},{"dropping-particle":"","family":"Benzik","given":"Aleksander N","non-dropping-particle":"","parse-names":false,"suffix":""},{"dropping-particle":"V","family":"Dolgov","given":"Andrey","non-dropping-particle":"","parse-names":false,"suffix":""},{"dropping-particle":"","family":"Skjoldal","given":"Hein Rune","non-dropping-particle":"","parse-names":false,"suffix":""},{"dropping-particle":"","family":"Vihtakari","given":"Mikko","non-dropping-particle":"","parse-names":false,"suffix":""},{"dropping-particle":"","family":"Johannesen","given":"Edda","non-dropping-particle":"","parse-names":false,"suffix":""},{"dropping-particle":"","family":"Prokhorova","given":"Tatiana A","non-dropping-particle":"","parse-names":false,"suffix":""},{"dropping-particle":"","family":"Keulder-Stenevik","given":"Felicia","non-dropping-particle":"","parse-names":false,"suffix":""},{"dropping-particle":"","family":"Prokopchuk","given":"Irina","non-dropping-particle":"","parse-names":false,"suffix":""},{"dropping-particle":"","family":"Strand","given":"Espen","non-dropping-particle":"","parse-names":false,"suffix":""}],"container-title":"Progress in Oceanography","id":"ITEM-1","issued":{"date-parts":[["2020"]]},"page":"102262","title":"Diet and trophic structure of fishes in the Barents Sea: The Norwegian-Russian program \"Year of stomachs\" 2015-Establishing a baseline","type":"article-journal","volume":"183"},"uris":["http://www.mendeley.com/documents/?uuid=5aae0377-f0bf-3949-99d5-afd7f2828d5c"]},{"id":"ITEM-2","itemData":{"author":[{"dropping-particle":"","family":"Atkinson","given":"E G","non-dropping-particle":"","parse-names":false,"suffix":""},{"dropping-particle":"","family":"Percy","given":"J A","non-dropping-particle":"","parse-names":false,"suffix":""}],"container-title":"Canadian Data Report of Fisheries and Aquatic Sciences","id":"ITEM-2","issued":{"date-parts":[["1991"]]},"page":"34","title":"Stomach Content Analysis of Marine Benthic Fish from Arctic Canada","type":"article-journal","volume":"840"},"uris":["http://www.mendeley.com/documents/?uuid=0536a95e-f9f4-3a1f-b915-ee47ccb4ebc5"]},{"id":"ITEM-3","itemData":{"abstract":"The paper deals with distribution, habitat conditions, length-weight relations, fecundity and its dependence on length and weight of the body, reproduction and feeding of 21 non-target fish species in the Barents Sea. On some species we have obtained new biological data. The necessity of their further studying was noted.","author":[{"dropping-particle":"V","family":"Dolgov","given":"A","non-dropping-particle":"","parse-names":false,"suffix":""}],"id":"ITEM-3","issued":{"date-parts":[["1994"]]},"number-of-pages":"1-23","title":"Some aspects of biology of non-target fish species in the Barents Sea","type":"report"},"uris":["http://www.mendeley.com/documents/?uuid=7a37aa99-5e4c-3745-ba06-5ba98fba8932"]}],"mendeley":{"formattedCitation":"(Atkinson and Percy, 1991; Dolgov, 1994; Eriksen et al., 2020)","manualFormatting":"Atkinson and Percy, 1991; Dolgov, 1994; Eriksen et al., 2020","plainTextFormattedCitation":"(Atkinson and Percy, 1991; Dolgov, 1994; Eriksen et al., 2020)","previouslyFormattedCitation":"(Atkinson and Percy, 1991; Dolgov, 1994; Eriksen et al., 2020)"},"properties":{"noteIndex":0},"schema":"https://github.com/citation-style-language/schema/raw/master/csl-citation.json"}</w:instrText>
            </w:r>
            <w:r w:rsidRPr="003628C1">
              <w:rPr>
                <w:rFonts w:ascii="Times New Roman" w:hAnsi="Times New Roman" w:cs="Times New Roman"/>
                <w:color w:val="000000"/>
                <w:sz w:val="16"/>
                <w:szCs w:val="16"/>
              </w:rPr>
              <w:fldChar w:fldCharType="separate"/>
            </w:r>
            <w:r w:rsidR="0015119E" w:rsidRPr="003628C1">
              <w:rPr>
                <w:rFonts w:ascii="Times New Roman" w:hAnsi="Times New Roman" w:cs="Times New Roman"/>
                <w:noProof/>
                <w:color w:val="000000"/>
                <w:sz w:val="16"/>
                <w:szCs w:val="16"/>
              </w:rPr>
              <w:t>Atkinson and Percy, 1991; Dolgov, 1994; Eriksen et al., 2020</w:t>
            </w:r>
            <w:r w:rsidRPr="003628C1">
              <w:rPr>
                <w:rFonts w:ascii="Times New Roman" w:hAnsi="Times New Roman" w:cs="Times New Roman"/>
                <w:color w:val="000000"/>
                <w:sz w:val="16"/>
                <w:szCs w:val="16"/>
              </w:rPr>
              <w:fldChar w:fldCharType="end"/>
            </w:r>
          </w:p>
        </w:tc>
      </w:tr>
      <w:tr w:rsidR="00CA32ED" w:rsidRPr="003628C1" w14:paraId="5A16C951" w14:textId="77777777" w:rsidTr="000452F7">
        <w:trPr>
          <w:trHeight w:val="325"/>
          <w:jc w:val="center"/>
        </w:trPr>
        <w:tc>
          <w:tcPr>
            <w:tcW w:w="376" w:type="dxa"/>
          </w:tcPr>
          <w:p w14:paraId="04E5FA5C" w14:textId="77777777" w:rsidR="000E0B3B" w:rsidRPr="003628C1" w:rsidRDefault="000E0B3B" w:rsidP="005106CF">
            <w:pPr>
              <w:spacing w:line="360" w:lineRule="auto"/>
              <w:rPr>
                <w:rFonts w:ascii="Times New Roman" w:hAnsi="Times New Roman" w:cs="Times New Roman"/>
                <w:b/>
                <w:bCs/>
                <w:sz w:val="16"/>
                <w:szCs w:val="16"/>
              </w:rPr>
            </w:pPr>
            <w:r w:rsidRPr="003628C1">
              <w:rPr>
                <w:rFonts w:ascii="Times New Roman" w:hAnsi="Times New Roman" w:cs="Times New Roman"/>
                <w:b/>
                <w:bCs/>
                <w:sz w:val="16"/>
                <w:szCs w:val="16"/>
              </w:rPr>
              <w:t>16</w:t>
            </w:r>
          </w:p>
        </w:tc>
        <w:tc>
          <w:tcPr>
            <w:tcW w:w="2034" w:type="dxa"/>
          </w:tcPr>
          <w:p w14:paraId="05C25D4A" w14:textId="77777777" w:rsidR="000E0B3B" w:rsidRPr="003628C1" w:rsidRDefault="000E0B3B" w:rsidP="005106CF">
            <w:pPr>
              <w:spacing w:line="360" w:lineRule="auto"/>
              <w:rPr>
                <w:rFonts w:ascii="Times New Roman" w:hAnsi="Times New Roman" w:cs="Times New Roman"/>
                <w:b/>
                <w:bCs/>
                <w:sz w:val="16"/>
                <w:szCs w:val="16"/>
              </w:rPr>
            </w:pPr>
            <w:r w:rsidRPr="003628C1">
              <w:rPr>
                <w:rFonts w:ascii="Times New Roman" w:hAnsi="Times New Roman" w:cs="Times New Roman"/>
                <w:b/>
                <w:bCs/>
                <w:sz w:val="16"/>
                <w:szCs w:val="16"/>
              </w:rPr>
              <w:t>Large demersal fish</w:t>
            </w:r>
          </w:p>
        </w:tc>
        <w:tc>
          <w:tcPr>
            <w:tcW w:w="8520" w:type="dxa"/>
          </w:tcPr>
          <w:p w14:paraId="0C818666" w14:textId="189F8D74" w:rsidR="000E0B3B" w:rsidRPr="003628C1" w:rsidRDefault="00E91F8B" w:rsidP="005106CF">
            <w:pPr>
              <w:spacing w:line="360" w:lineRule="auto"/>
              <w:rPr>
                <w:rFonts w:ascii="Times New Roman" w:hAnsi="Times New Roman" w:cs="Times New Roman"/>
                <w:sz w:val="16"/>
                <w:szCs w:val="16"/>
              </w:rPr>
            </w:pPr>
            <w:r w:rsidRPr="003628C1">
              <w:rPr>
                <w:rFonts w:ascii="Times New Roman" w:hAnsi="Times New Roman" w:cs="Times New Roman"/>
                <w:sz w:val="16"/>
                <w:szCs w:val="16"/>
              </w:rPr>
              <w:t xml:space="preserve">13.32 % other benthos, 8.55 % omnivorous zooplankton, 6.13 % </w:t>
            </w:r>
            <w:r w:rsidRPr="003628C1">
              <w:rPr>
                <w:rFonts w:ascii="Times New Roman" w:hAnsi="Times New Roman" w:cs="Times New Roman"/>
                <w:i/>
                <w:sz w:val="16"/>
                <w:szCs w:val="16"/>
              </w:rPr>
              <w:t>Calanus</w:t>
            </w:r>
            <w:r w:rsidRPr="003628C1">
              <w:rPr>
                <w:rFonts w:ascii="Times New Roman" w:hAnsi="Times New Roman" w:cs="Times New Roman"/>
                <w:sz w:val="16"/>
                <w:szCs w:val="16"/>
              </w:rPr>
              <w:t xml:space="preserve"> copepods, 2.88 % bivalves, 14.26 % echinoderms, 4.53 % </w:t>
            </w:r>
            <w:r w:rsidR="00971A68" w:rsidRPr="003628C1">
              <w:rPr>
                <w:rFonts w:ascii="Times New Roman" w:hAnsi="Times New Roman" w:cs="Times New Roman"/>
                <w:sz w:val="16"/>
                <w:szCs w:val="16"/>
              </w:rPr>
              <w:t>polychaetes</w:t>
            </w:r>
            <w:r w:rsidRPr="003628C1">
              <w:rPr>
                <w:rFonts w:ascii="Times New Roman" w:hAnsi="Times New Roman" w:cs="Times New Roman"/>
                <w:sz w:val="16"/>
                <w:szCs w:val="16"/>
              </w:rPr>
              <w:t>, 13.21 % carnivorous zooplankton, 0.59 % sculpins/eelpouts, 21.30 % large crustaceans, 4.22 % large demersal fish, 3.29 % small demersal fish, 2.44 % Arctic/polar cod, 2.54 % cephalopods, 2.54 small pelagic fish</w:t>
            </w:r>
          </w:p>
        </w:tc>
        <w:tc>
          <w:tcPr>
            <w:tcW w:w="2443" w:type="dxa"/>
          </w:tcPr>
          <w:p w14:paraId="096A9D07" w14:textId="14EB85FE" w:rsidR="000E0B3B" w:rsidRPr="003628C1" w:rsidRDefault="00BF7D94" w:rsidP="005106CF">
            <w:pPr>
              <w:spacing w:line="360" w:lineRule="auto"/>
              <w:rPr>
                <w:rFonts w:ascii="Times New Roman" w:hAnsi="Times New Roman" w:cs="Times New Roman"/>
                <w:sz w:val="16"/>
                <w:szCs w:val="16"/>
              </w:rPr>
            </w:pPr>
            <w:r w:rsidRPr="003628C1">
              <w:rPr>
                <w:rFonts w:ascii="Times New Roman" w:hAnsi="Times New Roman" w:cs="Times New Roman"/>
                <w:color w:val="000000"/>
                <w:sz w:val="16"/>
                <w:szCs w:val="16"/>
              </w:rPr>
              <w:fldChar w:fldCharType="begin" w:fldLock="1"/>
            </w:r>
            <w:r w:rsidR="003327FB">
              <w:rPr>
                <w:rFonts w:ascii="Times New Roman" w:hAnsi="Times New Roman" w:cs="Times New Roman"/>
                <w:color w:val="000000"/>
                <w:sz w:val="16"/>
                <w:szCs w:val="16"/>
              </w:rPr>
              <w:instrText>ADDIN CSL_CITATION {"citationItems":[{"id":"ITEM-1","itemData":{"DOI":"10.1016/j.pocean.2019.102262","abstract":"There is a long history of investigations of fish diet in the Barents Sea. The focus has been on commercially important fish species and their food consumption, while diet and interactions of other fishes have been studied only sporadically. In 2015, a large-scale stomach sampling program was carried out for fish species caught on routine monitoring surveys in the Barents Sea during different seasons of the year, supplemented with samples collected from Russian commercial fisheries. A total of 27,657 stomachs from 70 fish species (including two genera) were analysed, providing a baseline on fish diet in the Barents Sea which can serve as a reference for future studies related to climate change. We summarize methodological aspects and diet composition for the studied species. Cluster analysis grouped the fishes in nine trophic groups based on similarities in diet among fish species, while principal component analyses revealed the position of the species and trophic groups along axes reflecting degrees of piscivory, planktivory, and benthivory. The three most distinctly separated groups were piscivores, a group of benthivores feeding on polychaetes, and planktivores feeding on small crustaceans. The latter could be further split into two groups: fishes of Atlantic origin feeding on copepods and euphausiids, and fishes of Arctic origin feeding on hyperiid amphipods. Warming in the Barents Sea were associated with redistribution of water masses, species and increasing biomass of krill and jellyfish. A boreal Meganyctiphanes norvegica, not observed in the northern Barents Sea before, were found in diet of three Arctic fishes (2% of stomachs only). Gelatinous plankton, mainly Ctenophora, were observed in the diet of 1430 individuals from 15 fish species, including two species which have not been reported to eat gelatinous plankton in the Barents Sea before. This work updates our knowledge about trophic structure and interactions in the Barents Sea, providing a baseline for further investigations.","author":[{"dropping-particle":"","family":"Eriksen","given":"Elena","non-dropping-particle":"","parse-names":false,"suffix":""},{"dropping-particle":"","family":"Benzik","given":"Aleksander N","non-dropping-particle":"","parse-names":false,"suffix":""},{"dropping-particle":"V","family":"Dolgov","given":"Andrey","non-dropping-particle":"","parse-names":false,"suffix":""},{"dropping-particle":"","family":"Skjoldal","given":"Hein Rune","non-dropping-particle":"","parse-names":false,"suffix":""},{"dropping-particle":"","family":"Vihtakari","given":"Mikko","non-dropping-particle":"","parse-names":false,"suffix":""},{"dropping-particle":"","family":"Johannesen","given":"Edda","non-dropping-particle":"","parse-names":false,"suffix":""},{"dropping-particle":"","family":"Prokhorova","given":"Tatiana A","non-dropping-particle":"","parse-names":false,"suffix":""},{"dropping-particle":"","family":"Keulder-Stenevik","given":"Felicia","non-dropping-particle":"","parse-names":false,"suffix":""},{"dropping-particle":"","family":"Prokopchuk","given":"Irina","non-dropping-particle":"","parse-names":false,"suffix":""},{"dropping-particle":"","family":"Strand","given":"Espen","non-dropping-particle":"","parse-names":false,"suffix":""}],"container-title":"Progress in Oceanography","id":"ITEM-1","issued":{"date-parts":[["2020"]]},"page":"102262","title":"Diet and trophic structure of fishes in the Barents Sea: The Norwegian-Russian program \"Year of stomachs\" 2015-Establishing a baseline","type":"article-journal","volume":"183"},"uris":["http://www.mendeley.com/documents/?uuid=5aae0377-f0bf-3949-99d5-afd7f2828d5c"]}],"mendeley":{"formattedCitation":"(Eriksen et al., 2020)","manualFormatting":"Eriksen et al., 2020","plainTextFormattedCitation":"(Eriksen et al., 2020)","previouslyFormattedCitation":"(Eriksen et al., 2020)"},"properties":{"noteIndex":0},"schema":"https://github.com/citation-style-language/schema/raw/master/csl-citation.json"}</w:instrText>
            </w:r>
            <w:r w:rsidRPr="003628C1">
              <w:rPr>
                <w:rFonts w:ascii="Times New Roman" w:hAnsi="Times New Roman" w:cs="Times New Roman"/>
                <w:color w:val="000000"/>
                <w:sz w:val="16"/>
                <w:szCs w:val="16"/>
              </w:rPr>
              <w:fldChar w:fldCharType="separate"/>
            </w:r>
            <w:r w:rsidR="0015119E" w:rsidRPr="003628C1">
              <w:rPr>
                <w:rFonts w:ascii="Times New Roman" w:hAnsi="Times New Roman" w:cs="Times New Roman"/>
                <w:noProof/>
                <w:color w:val="000000"/>
                <w:sz w:val="16"/>
                <w:szCs w:val="16"/>
              </w:rPr>
              <w:t>Eriksen et al., 2020</w:t>
            </w:r>
            <w:r w:rsidRPr="003628C1">
              <w:rPr>
                <w:rFonts w:ascii="Times New Roman" w:hAnsi="Times New Roman" w:cs="Times New Roman"/>
                <w:color w:val="000000"/>
                <w:sz w:val="16"/>
                <w:szCs w:val="16"/>
              </w:rPr>
              <w:fldChar w:fldCharType="end"/>
            </w:r>
          </w:p>
        </w:tc>
      </w:tr>
      <w:tr w:rsidR="00CA32ED" w:rsidRPr="00F83B28" w14:paraId="534CBA5A" w14:textId="77777777" w:rsidTr="000452F7">
        <w:trPr>
          <w:trHeight w:val="162"/>
          <w:jc w:val="center"/>
        </w:trPr>
        <w:tc>
          <w:tcPr>
            <w:tcW w:w="376" w:type="dxa"/>
          </w:tcPr>
          <w:p w14:paraId="373615F9" w14:textId="77777777" w:rsidR="000E0B3B" w:rsidRPr="003628C1" w:rsidRDefault="000E0B3B" w:rsidP="005106CF">
            <w:pPr>
              <w:spacing w:line="360" w:lineRule="auto"/>
              <w:rPr>
                <w:rFonts w:ascii="Times New Roman" w:hAnsi="Times New Roman" w:cs="Times New Roman"/>
                <w:b/>
                <w:bCs/>
                <w:sz w:val="16"/>
                <w:szCs w:val="16"/>
              </w:rPr>
            </w:pPr>
            <w:r w:rsidRPr="003628C1">
              <w:rPr>
                <w:rFonts w:ascii="Times New Roman" w:hAnsi="Times New Roman" w:cs="Times New Roman"/>
                <w:b/>
                <w:bCs/>
                <w:sz w:val="16"/>
                <w:szCs w:val="16"/>
              </w:rPr>
              <w:t>17</w:t>
            </w:r>
          </w:p>
        </w:tc>
        <w:tc>
          <w:tcPr>
            <w:tcW w:w="2034" w:type="dxa"/>
          </w:tcPr>
          <w:p w14:paraId="30F5BA5D" w14:textId="77777777" w:rsidR="000E0B3B" w:rsidRPr="003628C1" w:rsidRDefault="000E0B3B" w:rsidP="005106CF">
            <w:pPr>
              <w:spacing w:line="360" w:lineRule="auto"/>
              <w:rPr>
                <w:rFonts w:ascii="Times New Roman" w:hAnsi="Times New Roman" w:cs="Times New Roman"/>
                <w:b/>
                <w:bCs/>
                <w:sz w:val="16"/>
                <w:szCs w:val="16"/>
              </w:rPr>
            </w:pPr>
            <w:r w:rsidRPr="003628C1">
              <w:rPr>
                <w:rFonts w:ascii="Times New Roman" w:hAnsi="Times New Roman" w:cs="Times New Roman"/>
                <w:b/>
                <w:bCs/>
                <w:sz w:val="16"/>
                <w:szCs w:val="16"/>
              </w:rPr>
              <w:t>Large crustaceans</w:t>
            </w:r>
          </w:p>
        </w:tc>
        <w:tc>
          <w:tcPr>
            <w:tcW w:w="8520" w:type="dxa"/>
          </w:tcPr>
          <w:p w14:paraId="5DFB5182" w14:textId="415220C4" w:rsidR="000E0B3B" w:rsidRPr="003628C1" w:rsidRDefault="00E91F8B" w:rsidP="005106CF">
            <w:pPr>
              <w:spacing w:line="360" w:lineRule="auto"/>
              <w:rPr>
                <w:rFonts w:ascii="Times New Roman" w:hAnsi="Times New Roman" w:cs="Times New Roman"/>
                <w:sz w:val="16"/>
                <w:szCs w:val="16"/>
              </w:rPr>
            </w:pPr>
            <w:r w:rsidRPr="003628C1">
              <w:rPr>
                <w:rFonts w:ascii="Times New Roman" w:hAnsi="Times New Roman" w:cs="Times New Roman"/>
                <w:sz w:val="16"/>
                <w:szCs w:val="16"/>
              </w:rPr>
              <w:t xml:space="preserve">5% </w:t>
            </w:r>
            <w:r w:rsidRPr="003628C1">
              <w:rPr>
                <w:rFonts w:ascii="Times New Roman" w:hAnsi="Times New Roman" w:cs="Times New Roman"/>
                <w:i/>
                <w:sz w:val="16"/>
                <w:szCs w:val="16"/>
              </w:rPr>
              <w:t>Calanus</w:t>
            </w:r>
            <w:r w:rsidRPr="003628C1">
              <w:rPr>
                <w:rFonts w:ascii="Times New Roman" w:hAnsi="Times New Roman" w:cs="Times New Roman"/>
                <w:sz w:val="16"/>
                <w:szCs w:val="16"/>
              </w:rPr>
              <w:t xml:space="preserve"> copepods, 12.5% omnivorous zooplankton, 12.5% carnivorous zooplankton, 5% other benthos, 5% echinoderms, 10% </w:t>
            </w:r>
            <w:r w:rsidR="00971A68" w:rsidRPr="003628C1">
              <w:rPr>
                <w:rFonts w:ascii="Times New Roman" w:hAnsi="Times New Roman" w:cs="Times New Roman"/>
                <w:sz w:val="16"/>
                <w:szCs w:val="16"/>
              </w:rPr>
              <w:t>polychaetes</w:t>
            </w:r>
            <w:r w:rsidRPr="003628C1">
              <w:rPr>
                <w:rFonts w:ascii="Times New Roman" w:hAnsi="Times New Roman" w:cs="Times New Roman"/>
                <w:sz w:val="16"/>
                <w:szCs w:val="16"/>
              </w:rPr>
              <w:t>, 5% phytoplankton, 45% detritus</w:t>
            </w:r>
          </w:p>
        </w:tc>
        <w:tc>
          <w:tcPr>
            <w:tcW w:w="2443" w:type="dxa"/>
          </w:tcPr>
          <w:p w14:paraId="0812C643" w14:textId="0D332C3D" w:rsidR="000E0B3B" w:rsidRPr="003628C1" w:rsidRDefault="00BF7D94" w:rsidP="005106CF">
            <w:pPr>
              <w:spacing w:line="360" w:lineRule="auto"/>
              <w:rPr>
                <w:rFonts w:ascii="Times New Roman" w:hAnsi="Times New Roman" w:cs="Times New Roman"/>
                <w:sz w:val="16"/>
                <w:szCs w:val="16"/>
                <w:lang w:val="fr-CA"/>
              </w:rPr>
            </w:pPr>
            <w:r w:rsidRPr="003628C1">
              <w:rPr>
                <w:rFonts w:ascii="Times New Roman" w:hAnsi="Times New Roman" w:cs="Times New Roman"/>
                <w:color w:val="000000"/>
                <w:sz w:val="16"/>
                <w:szCs w:val="16"/>
              </w:rPr>
              <w:fldChar w:fldCharType="begin" w:fldLock="1"/>
            </w:r>
            <w:r w:rsidR="003327FB" w:rsidRPr="00F83B28">
              <w:rPr>
                <w:rFonts w:ascii="Times New Roman" w:hAnsi="Times New Roman" w:cs="Times New Roman"/>
                <w:color w:val="000000"/>
                <w:sz w:val="16"/>
                <w:szCs w:val="16"/>
                <w:lang w:val="fr-CA"/>
              </w:rPr>
              <w:instrText>ADDIN CSL_CITATION {"citationItems":[{"id":"ITEM-1","itemData":{"author":[{"dropping-particle":"","family":"Shumway","given":"S E","non-dropping-particle":"","parse-names":false,"suffix":""},{"dropping-particle":"","family":"Perkins","given":"H C","non-dropping-particle":"","parse-names":false,"suffix":""},{"dropping-particle":"","family":"Schick","given":"D F","non-dropping-particle":"","parse-names":false,"suffix":""},{"dropping-particle":"","family":"Stickney","given":"A P","non-dropping-particle":"","parse-names":false,"suffix":""}],"container-title":"NOAA Technical Report NMFS 30 FAO Fisheries Synopsis No. 144","id":"ITEM-1","issued":{"date-parts":[["1985"]]},"number-of-pages":"57","title":"Synopsis of biological data on the pink shrimp, Pandalus borealis Kroyer, 1838","type":"report"},"uris":["http://www.mendeley.com/documents/?uuid=b03d52d1-4846-4af3-9b93-3339980515d5"]},{"id":"ITEM-2","itemData":{"abstract":"Key features regulating the productivity and structure of the pelagic food web in Balsfjord (70°N), northern Norway, are described and quantified. Seasonal aspects of anabolic and catabolic energy flux are analysed, and the characteristic features of the system leading to the production of stocks of capelin (M allotus villosus), herring (Clupea harengus), cod</w:instrText>
            </w:r>
            <w:r w:rsidR="003327FB">
              <w:rPr>
                <w:rFonts w:ascii="Times New Roman" w:hAnsi="Times New Roman" w:cs="Times New Roman"/>
                <w:color w:val="000000"/>
                <w:sz w:val="16"/>
                <w:szCs w:val="16"/>
                <w:lang w:val="fr-CA"/>
              </w:rPr>
              <w:instrText xml:space="preserve"> (Gadus m orhua), and prawn (Pandalus borealis) are high­ lighted.","author":[{"dropping-particle":"","family":"Hopkins","given":"Christopher CE","non-dropping-particle":"","parse-names":false,"suffix":""},{"dropping-particle":"","family":"E Hopkins","given":"C C","non-dropping-particle":"","parse-names":false,"suffix":""},{"dropping-particle":"","family":"Grotnes","given":"P E","non-dropping-particle":"","parse-names":false,"suffix":""},{"dropping-particle":"","family":"Eliassen Hopkins","given":"J-e","non-dropping-particle":"","parse-names":false,"suffix":""}],"container-title":"Rapp. P.-v. Réun. Cons. int. Explor. Mer","id":"ITEM-2","issued":{"date-parts":[["1989"]]},"page":"146-153","title":"Organization of a fjord community at 70° North: The pelagic food web in Balsfjord, northern Norway","type":"article-journal","volume":"188"},"uris":["http://www.mendeley.com/documents/?uuid=12aaccd8-0788-377f-8aa6-10dbd570e43d"]}],"mendeley":{"formattedCitation":"(Hopkins et al., 1989; Shumway et al., 1985)","manualFormatting":"Shumway et al., 1985; Hopkins et al., 1989","plainTextFormattedCitation":"(Hopkins et al., 1989; Shumway et al., 1985)","previouslyFormattedCitation":"(Shumway et al., 1985; Hopkins et al., 1989)"},"properties":{"noteIndex":0},"schema":"https://github.com/citation-style-language/schema/raw/master/csl-citation.json"}</w:instrText>
            </w:r>
            <w:r w:rsidRPr="003628C1">
              <w:rPr>
                <w:rFonts w:ascii="Times New Roman" w:hAnsi="Times New Roman" w:cs="Times New Roman"/>
                <w:color w:val="000000"/>
                <w:sz w:val="16"/>
                <w:szCs w:val="16"/>
              </w:rPr>
              <w:fldChar w:fldCharType="separate"/>
            </w:r>
            <w:r w:rsidR="0015119E" w:rsidRPr="003628C1">
              <w:rPr>
                <w:rFonts w:ascii="Times New Roman" w:hAnsi="Times New Roman" w:cs="Times New Roman"/>
                <w:noProof/>
                <w:color w:val="000000"/>
                <w:sz w:val="16"/>
                <w:szCs w:val="16"/>
                <w:lang w:val="fr-CA"/>
              </w:rPr>
              <w:t>Shumway et al., 1985; Hopkins et al., 1989</w:t>
            </w:r>
            <w:r w:rsidRPr="003628C1">
              <w:rPr>
                <w:rFonts w:ascii="Times New Roman" w:hAnsi="Times New Roman" w:cs="Times New Roman"/>
                <w:color w:val="000000"/>
                <w:sz w:val="16"/>
                <w:szCs w:val="16"/>
              </w:rPr>
              <w:fldChar w:fldCharType="end"/>
            </w:r>
          </w:p>
        </w:tc>
      </w:tr>
      <w:tr w:rsidR="00CA32ED" w:rsidRPr="00F83B28" w14:paraId="2F383D9F" w14:textId="77777777" w:rsidTr="000452F7">
        <w:trPr>
          <w:trHeight w:val="162"/>
          <w:jc w:val="center"/>
        </w:trPr>
        <w:tc>
          <w:tcPr>
            <w:tcW w:w="376" w:type="dxa"/>
          </w:tcPr>
          <w:p w14:paraId="4195E982" w14:textId="77777777" w:rsidR="000E0B3B" w:rsidRPr="003628C1" w:rsidRDefault="000E0B3B" w:rsidP="005106CF">
            <w:pPr>
              <w:spacing w:line="360" w:lineRule="auto"/>
              <w:rPr>
                <w:rFonts w:ascii="Times New Roman" w:hAnsi="Times New Roman" w:cs="Times New Roman"/>
                <w:b/>
                <w:bCs/>
                <w:sz w:val="16"/>
                <w:szCs w:val="16"/>
              </w:rPr>
            </w:pPr>
            <w:r w:rsidRPr="003628C1">
              <w:rPr>
                <w:rFonts w:ascii="Times New Roman" w:hAnsi="Times New Roman" w:cs="Times New Roman"/>
                <w:b/>
                <w:bCs/>
                <w:sz w:val="16"/>
                <w:szCs w:val="16"/>
              </w:rPr>
              <w:t>18</w:t>
            </w:r>
          </w:p>
        </w:tc>
        <w:tc>
          <w:tcPr>
            <w:tcW w:w="2034" w:type="dxa"/>
          </w:tcPr>
          <w:p w14:paraId="2F2BFFC3" w14:textId="77777777" w:rsidR="000E0B3B" w:rsidRPr="003628C1" w:rsidRDefault="000E0B3B" w:rsidP="005106CF">
            <w:pPr>
              <w:spacing w:line="360" w:lineRule="auto"/>
              <w:rPr>
                <w:rFonts w:ascii="Times New Roman" w:hAnsi="Times New Roman" w:cs="Times New Roman"/>
                <w:b/>
                <w:bCs/>
                <w:sz w:val="16"/>
                <w:szCs w:val="16"/>
              </w:rPr>
            </w:pPr>
            <w:r w:rsidRPr="003628C1">
              <w:rPr>
                <w:rFonts w:ascii="Times New Roman" w:hAnsi="Times New Roman" w:cs="Times New Roman"/>
                <w:b/>
                <w:bCs/>
                <w:sz w:val="16"/>
                <w:szCs w:val="16"/>
              </w:rPr>
              <w:t>Cephalopods</w:t>
            </w:r>
          </w:p>
        </w:tc>
        <w:tc>
          <w:tcPr>
            <w:tcW w:w="8520" w:type="dxa"/>
          </w:tcPr>
          <w:p w14:paraId="45FFA605" w14:textId="4FCE19C4" w:rsidR="000E0B3B" w:rsidRPr="003628C1" w:rsidRDefault="00E91F8B" w:rsidP="005106CF">
            <w:pPr>
              <w:spacing w:line="360" w:lineRule="auto"/>
              <w:rPr>
                <w:rFonts w:ascii="Times New Roman" w:hAnsi="Times New Roman" w:cs="Times New Roman"/>
                <w:sz w:val="16"/>
                <w:szCs w:val="16"/>
              </w:rPr>
            </w:pPr>
            <w:r w:rsidRPr="003628C1">
              <w:rPr>
                <w:rFonts w:ascii="Times New Roman" w:hAnsi="Times New Roman" w:cs="Times New Roman"/>
                <w:sz w:val="16"/>
                <w:szCs w:val="16"/>
              </w:rPr>
              <w:t xml:space="preserve">10 % carnivorous zooplankton, 10 % omnivorous zooplankton, 10 % </w:t>
            </w:r>
            <w:r w:rsidRPr="003628C1">
              <w:rPr>
                <w:rFonts w:ascii="Times New Roman" w:hAnsi="Times New Roman" w:cs="Times New Roman"/>
                <w:i/>
                <w:sz w:val="16"/>
                <w:szCs w:val="16"/>
              </w:rPr>
              <w:t>Calanus</w:t>
            </w:r>
            <w:r w:rsidRPr="003628C1">
              <w:rPr>
                <w:rFonts w:ascii="Times New Roman" w:hAnsi="Times New Roman" w:cs="Times New Roman"/>
                <w:sz w:val="16"/>
                <w:szCs w:val="16"/>
              </w:rPr>
              <w:t xml:space="preserve"> copepods, 10 % Arctic cod, 10 % sculpins/eelpouts, 10 % small demersal fish, 15 % small pelagic fish, 5 % cephalopods, 20 % large crustaceans</w:t>
            </w:r>
          </w:p>
        </w:tc>
        <w:tc>
          <w:tcPr>
            <w:tcW w:w="2443" w:type="dxa"/>
          </w:tcPr>
          <w:p w14:paraId="00113559" w14:textId="603E4038" w:rsidR="000E0B3B" w:rsidRPr="003628C1" w:rsidRDefault="00BF7D94" w:rsidP="005106CF">
            <w:pPr>
              <w:spacing w:line="360" w:lineRule="auto"/>
              <w:rPr>
                <w:rFonts w:ascii="Times New Roman" w:hAnsi="Times New Roman" w:cs="Times New Roman"/>
                <w:sz w:val="16"/>
                <w:szCs w:val="16"/>
                <w:lang w:val="fr-CA"/>
              </w:rPr>
            </w:pPr>
            <w:r w:rsidRPr="003628C1">
              <w:rPr>
                <w:rFonts w:ascii="Times New Roman" w:hAnsi="Times New Roman" w:cs="Times New Roman"/>
                <w:color w:val="000000"/>
                <w:sz w:val="16"/>
                <w:szCs w:val="16"/>
              </w:rPr>
              <w:fldChar w:fldCharType="begin" w:fldLock="1"/>
            </w:r>
            <w:r w:rsidR="003327FB">
              <w:rPr>
                <w:rFonts w:ascii="Times New Roman" w:hAnsi="Times New Roman" w:cs="Times New Roman"/>
                <w:color w:val="000000"/>
                <w:sz w:val="16"/>
                <w:szCs w:val="16"/>
              </w:rPr>
              <w:instrText>ADDIN CSL_CITATION {"citationItems":[{"id":"ITEM-1","itemData":{"DOI":"10.1007/s00227-018-3352-9","ISBN":"0123456789","abstract":"Cephalopods play an important role in polar marine ecosystems. In this review, we compare the biodiversity, distribution and trophic role of cephalopods in the Arctic and in the Antarctic. Thirty-two species have been reported from the Arctic, 62 if the Pacific Subarctic is included, with only two species distributed across both these Arctic areas. In comparison, 54 species are known from the Antarctic. These polar regions share 15 families and 13 genera of cephalopods, with the giant squid Architeuthis dux the only species confirmed to occur in both the Arctic and Antarctic. Polar cephalopods prey on crustaceans, fish, and other cephalopods (including cannibalism), whereas predators include fish, other cephalopods, seabirds, seals and whales. In terms of differences between the cephalopod predators in the polar regions, more Antarctic seabird species feed on cephalopods than Arctic seabirds species, whereas more Arctic mammal species feed on cephalopods than Antarctic mammal species. Cephalopods from these regions are likely to be more influenced by climate change than those from the rest of the World: Arctic fauna is more subjected to increasing temperatures per se, with these changes leading to increased species ranges and probably abundance. Antarctic species are likely to be influenced by changes in (1) mesoscale oceanography (2) the position of oceanic fronts (3) sea ice extent, and (4) ocean acidification. Polar cephalopods may have the capacity to adapt to changes in their environment, but more studies are required on taxonomy, distribution, ocean acidification and ecology.","author":[{"dropping-particle":"","family":"Xavier",</w:instrText>
            </w:r>
            <w:r w:rsidR="003327FB" w:rsidRPr="00F83B28">
              <w:rPr>
                <w:rFonts w:ascii="Times New Roman" w:hAnsi="Times New Roman" w:cs="Times New Roman"/>
                <w:color w:val="000000"/>
                <w:sz w:val="16"/>
                <w:szCs w:val="16"/>
                <w:lang w:val="fr-CA"/>
              </w:rPr>
              <w:instrText>"given":"José C","non-dropping-particle":"","parse-names":false,"suffix":""},{"dropping-particle":"","family":"Cherel","given":"Yves","non-dropping-particle":"","parse-names":false,"suffix":""},{"dropping-particle":"","family":"Allcock","given":"Louise","non-dropping-particle":"","parse-names":false,"suffix":""},{"dropping-particle":"","family":"Rosa","given":"Rui","non-dropping-particle":"","parse-names":false,"suffix":""},{"dropping-particle":"","family":"Sabirov","given":"Rushan M","non-dropping-particle":"","parse-names":false,"suffix":""},{"dropping-particle":"","family":"Blicher","given":"Martin E","non-dropping-particle":"","parse-names":false,"suffix":""},{"dropping-particle":"V","family":"Golikov","given":"Alexey","non-dropping-particle":"","parse-names":false,"suffix":""}],"container-title":"Marine Biology","id":"ITEM-1","issued":{"date-parts":[["2018"]]},"page":"93","title":"A review on the biodiversity, distribution and trophic role of cephalopods in the Arctic and Antarctic marine ecosystems under a changing ocean","type":"article-journal","volume":"165"},"uris":["http://www.mendeley.com/documents/?uuid=dd299ccf-70f4-3746-958b-e6976ef8e1b1"]}],"mendeley":{"formattedCitation":"(Xavier et al., 2018)","manualFormatting":"Xavier et al., 2018","plainTextFormattedCitation":"(Xavier et al., 2018)","previouslyFormattedCitation":"(Xavier et al., 2018)"},"properties":{"noteIndex":0},"schema":"https://github.com/citation-style-language/schema/raw/master/csl-citation.json"}</w:instrText>
            </w:r>
            <w:r w:rsidRPr="003628C1">
              <w:rPr>
                <w:rFonts w:ascii="Times New Roman" w:hAnsi="Times New Roman" w:cs="Times New Roman"/>
                <w:color w:val="000000"/>
                <w:sz w:val="16"/>
                <w:szCs w:val="16"/>
              </w:rPr>
              <w:fldChar w:fldCharType="separate"/>
            </w:r>
            <w:r w:rsidR="0015119E" w:rsidRPr="003628C1">
              <w:rPr>
                <w:rFonts w:ascii="Times New Roman" w:hAnsi="Times New Roman" w:cs="Times New Roman"/>
                <w:noProof/>
                <w:color w:val="000000"/>
                <w:sz w:val="16"/>
                <w:szCs w:val="16"/>
                <w:lang w:val="fr-CA"/>
              </w:rPr>
              <w:t>Xavier et al., 2018</w:t>
            </w:r>
            <w:r w:rsidRPr="003628C1">
              <w:rPr>
                <w:rFonts w:ascii="Times New Roman" w:hAnsi="Times New Roman" w:cs="Times New Roman"/>
                <w:color w:val="000000"/>
                <w:sz w:val="16"/>
                <w:szCs w:val="16"/>
              </w:rPr>
              <w:fldChar w:fldCharType="end"/>
            </w:r>
          </w:p>
        </w:tc>
      </w:tr>
      <w:tr w:rsidR="00CA32ED" w:rsidRPr="00F83B28" w14:paraId="722D00BA" w14:textId="77777777" w:rsidTr="000452F7">
        <w:trPr>
          <w:trHeight w:val="325"/>
          <w:jc w:val="center"/>
        </w:trPr>
        <w:tc>
          <w:tcPr>
            <w:tcW w:w="376" w:type="dxa"/>
          </w:tcPr>
          <w:p w14:paraId="1BA0CFA3" w14:textId="77777777" w:rsidR="000E0B3B" w:rsidRPr="003628C1" w:rsidRDefault="000E0B3B" w:rsidP="005106CF">
            <w:pPr>
              <w:spacing w:line="360" w:lineRule="auto"/>
              <w:rPr>
                <w:rFonts w:ascii="Times New Roman" w:hAnsi="Times New Roman" w:cs="Times New Roman"/>
                <w:b/>
                <w:bCs/>
                <w:sz w:val="16"/>
                <w:szCs w:val="16"/>
                <w:lang w:val="fr-CA"/>
              </w:rPr>
            </w:pPr>
            <w:r w:rsidRPr="003628C1">
              <w:rPr>
                <w:rFonts w:ascii="Times New Roman" w:hAnsi="Times New Roman" w:cs="Times New Roman"/>
                <w:b/>
                <w:bCs/>
                <w:sz w:val="16"/>
                <w:szCs w:val="16"/>
                <w:lang w:val="fr-CA"/>
              </w:rPr>
              <w:t>19</w:t>
            </w:r>
          </w:p>
        </w:tc>
        <w:tc>
          <w:tcPr>
            <w:tcW w:w="2034" w:type="dxa"/>
          </w:tcPr>
          <w:p w14:paraId="034A5D49" w14:textId="77777777" w:rsidR="000E0B3B" w:rsidRPr="003628C1" w:rsidRDefault="000E0B3B" w:rsidP="005106CF">
            <w:pPr>
              <w:spacing w:line="360" w:lineRule="auto"/>
              <w:rPr>
                <w:rFonts w:ascii="Times New Roman" w:hAnsi="Times New Roman" w:cs="Times New Roman"/>
                <w:b/>
                <w:bCs/>
                <w:sz w:val="16"/>
                <w:szCs w:val="16"/>
                <w:lang w:val="fr-CA"/>
              </w:rPr>
            </w:pPr>
            <w:r w:rsidRPr="003628C1">
              <w:rPr>
                <w:rFonts w:ascii="Times New Roman" w:hAnsi="Times New Roman" w:cs="Times New Roman"/>
                <w:b/>
                <w:bCs/>
                <w:sz w:val="16"/>
                <w:szCs w:val="16"/>
                <w:lang w:val="fr-CA"/>
              </w:rPr>
              <w:t>Carnivorous zooplankton</w:t>
            </w:r>
          </w:p>
        </w:tc>
        <w:tc>
          <w:tcPr>
            <w:tcW w:w="8520" w:type="dxa"/>
          </w:tcPr>
          <w:p w14:paraId="56E96E6B" w14:textId="396F5B7A" w:rsidR="000E0B3B" w:rsidRPr="003628C1" w:rsidRDefault="00E91F8B" w:rsidP="005106CF">
            <w:pPr>
              <w:spacing w:line="360" w:lineRule="auto"/>
              <w:rPr>
                <w:rFonts w:ascii="Times New Roman" w:hAnsi="Times New Roman" w:cs="Times New Roman"/>
                <w:sz w:val="16"/>
                <w:szCs w:val="16"/>
                <w:lang w:val="fr-CA"/>
              </w:rPr>
            </w:pPr>
            <w:r w:rsidRPr="003628C1">
              <w:rPr>
                <w:rFonts w:ascii="Times New Roman" w:hAnsi="Times New Roman" w:cs="Times New Roman"/>
                <w:sz w:val="16"/>
                <w:szCs w:val="16"/>
                <w:lang w:val="fr-CA"/>
              </w:rPr>
              <w:t xml:space="preserve">7.3 % microzooplankton, 62.9 % </w:t>
            </w:r>
            <w:r w:rsidRPr="003628C1">
              <w:rPr>
                <w:rFonts w:ascii="Times New Roman" w:hAnsi="Times New Roman" w:cs="Times New Roman"/>
                <w:i/>
                <w:sz w:val="16"/>
                <w:szCs w:val="16"/>
                <w:lang w:val="fr-CA"/>
              </w:rPr>
              <w:t>Calanus</w:t>
            </w:r>
            <w:r w:rsidRPr="003628C1">
              <w:rPr>
                <w:rFonts w:ascii="Times New Roman" w:hAnsi="Times New Roman" w:cs="Times New Roman"/>
                <w:sz w:val="16"/>
                <w:szCs w:val="16"/>
                <w:lang w:val="fr-CA"/>
              </w:rPr>
              <w:t xml:space="preserve"> copepods, 19.8 % omnivorous zooplankton</w:t>
            </w:r>
          </w:p>
        </w:tc>
        <w:tc>
          <w:tcPr>
            <w:tcW w:w="2443" w:type="dxa"/>
          </w:tcPr>
          <w:p w14:paraId="650E5703" w14:textId="61E882AC" w:rsidR="000E0B3B" w:rsidRPr="003628C1" w:rsidRDefault="00BF7D94" w:rsidP="005106CF">
            <w:pPr>
              <w:spacing w:line="360" w:lineRule="auto"/>
              <w:rPr>
                <w:rFonts w:ascii="Times New Roman" w:hAnsi="Times New Roman" w:cs="Times New Roman"/>
                <w:sz w:val="16"/>
                <w:szCs w:val="16"/>
                <w:lang w:val="fr-CA"/>
              </w:rPr>
            </w:pPr>
            <w:r w:rsidRPr="003628C1">
              <w:rPr>
                <w:rFonts w:ascii="Times New Roman" w:hAnsi="Times New Roman" w:cs="Times New Roman"/>
                <w:color w:val="000000"/>
                <w:sz w:val="16"/>
                <w:szCs w:val="16"/>
              </w:rPr>
              <w:fldChar w:fldCharType="begin" w:fldLock="1"/>
            </w:r>
            <w:r w:rsidR="003327FB">
              <w:rPr>
                <w:rFonts w:ascii="Times New Roman" w:hAnsi="Times New Roman" w:cs="Times New Roman"/>
                <w:color w:val="000000"/>
                <w:sz w:val="16"/>
                <w:szCs w:val="16"/>
                <w:lang w:val="fr-CA"/>
              </w:rPr>
              <w:instrText>ADDIN CSL_CITATION {"citationItems":[{"id":"ITEM-1","itemData":{"DOI":"10.1525/elementa.397","ISSN":"2325-1026","abstract":"&lt;p&gt;Baffin Bay, located at the Arctic Ocean’s ‘doorstep’, is a heterogeneous environment where a warm and salty eastern current flows northwards in the opposite direction of a cold and relatively fresh Arctic current flowing along the west coast of the bay. This circulation affects the physical and biogeochemical environment on both sides of the bay. The phytoplanktonic species composition is driven by its environment and, in turn, shapes carbon transfer through the planktonic food web. This study aims at determining the effects of such contrasting environments on ecosystem structure and functioning and the consequences for the carbon cycle. Ecological indices calculated from food web flow values provide ecosystem properties that are not accessible by direct in situ measurement. From new biological data gathered during the Green Edge project, we built a planktonic food web model for each side of Baffin Bay, considering several biological processes involved in the carbon cycle, notably in the gravitational, lipid, and microbial carbon pumps. Missing flow values were estimated by linear inverse modeling. Calculated ecological network analysis indices revealed significant differences in the functioning of each ecosystem. The eastern Baffin Bay food web presents a more specialized food web that constrains carbon through specific and efficient pathways, leading to segregation of the microbial loop from the classical grazing chain. In contrast, the western food web showed redundant and shorter pathways that caused a higher carbon export, especially via lipid and microbial pumps, and thus promoted carbon sequestration. Moreover, indirect effects resulting from bottom-up and top-down control impacted pairwise relations between species differently and led to the dominance of mutualism in the eastern food web. These differences in pairwise relations affect the dynamics and evolution of each food web and thus might lead to contrasting responses to ongoing climate change.&lt;/p&gt;","author":[{"dropping-particle":"","family":"Saint-Béat","given":"Blanche","non-dropping-particle":"","parse-names":false,"suffix":""},{"dropping-particle":"","family":"Fath","given":"Brian D.","non-dropping-particle":"","parse-names":false,"suffix":""},{"dropping-particle":"","family":"Aubry","given":"Cyril","non-dropping-particle":"","parse-names":false,"suffix":""},{"dropping-particle":"","family":"Colombet","given":"Jonathan","non-dropping-particle":"","parse-names":false,"suffix":""},{"dropping-particle":"","family":"Dinasquet","given":"Julie","non-dropping-particle":"","parse-names":false,"suffix":""},{"dropping-particle":"","family":"Fortier","given":"Louis","non-dropping-particle":"","parse-names":false,"suffix":""},{"dropping-particle":"","family":"Galindo","given":"Virginie","non-dropping-particle":"","parse-names":false,"suffix":""},{"dropping-particle":"","family":"Grondin","given":"Pierre-Luc","non-dropping-particle":"","parse-names":false,"suffix":""},{"dropping-particle":"","family":"Joux","given":"Fabien","non-dropping-particle":"","parse-names":false,"suffix":""},{"dropping-particle":"","family":"Lalande","given":"Catherine","non-dropping-particle":"","parse-names":false,"suffix":""},{"dropping-particle":"","family":"LeBlanc","given":"Mathieu","non-dropping-particle":"","parse-names":false,"suffix":""},{"dropping-particle":"","family":"Raimbault","given":"Patrick","non-dropping-particle":"","parse-names":false,"suffix":""},{"dropping-particle":"","family":"Sime-Ngando","given":"Télesphore","non-dropping-particle":"","parse-names":false,"suffix":""},{"dropping-particle":"","family":"Tremblay","given":"Jean-Eric","non-dropping-particle":"","parse-names":false,"suffix":""},{"dropping-particle":"","family":"Vaulot","given":"Daniel","non-dropping-particle":"","parse-names":false,"suffix":""},{"dropping-particle":"","family":"Maps","given":"Frédéric","non-dropping-particle":"","parse-names":false,"suffix":""},{"dropping-particle":"","family":"Babin","given":"Marcel","non-dropping-particle":"","parse-names":false,"suffix":""},{"dropping-particle":"","family":"Deming","given":"Jody W.","non-dropping-particle":"","parse-names":false,"suffix":""},{"dropping-particle":"","family":"Bowman","given":"Jeff","non-dropping-particle":"","parse-names":false,"suffix":""}],"container-title":"Elem Sci Anth","id":"ITEM-1","issued":{"date-parts":[["2020"]]},"page":"1-24","title":"Contrasting pelagic ecosystem functioning in eastern and western Baffin Bay revealed by trophic network modeling","type":"article-journal","volume":"8"},"uris":["http://www.mendeley.com/documents/?uuid=2c1c9bfd-52ee-4309-acf9-657e90a1e5fb"]}],"mendeley":{"formattedCitation":"(Saint-Béat et al., 2020)","manualFormatting":"Saint-Béat et al., 2020","plainTextFormattedCitation":"(Saint-Béat et al., 2020)","previouslyFormattedCitation":"(Saint-Béat et al., 2020)"},"properties":{"noteIndex":0},"schema":"https://github.com/citation-style-language/schema/raw/master/csl-citation.json"}</w:instrText>
            </w:r>
            <w:r w:rsidRPr="003628C1">
              <w:rPr>
                <w:rFonts w:ascii="Times New Roman" w:hAnsi="Times New Roman" w:cs="Times New Roman"/>
                <w:color w:val="000000"/>
                <w:sz w:val="16"/>
                <w:szCs w:val="16"/>
              </w:rPr>
              <w:fldChar w:fldCharType="separate"/>
            </w:r>
            <w:r w:rsidR="0015119E" w:rsidRPr="003628C1">
              <w:rPr>
                <w:rFonts w:ascii="Times New Roman" w:hAnsi="Times New Roman" w:cs="Times New Roman"/>
                <w:noProof/>
                <w:color w:val="000000"/>
                <w:sz w:val="16"/>
                <w:szCs w:val="16"/>
                <w:lang w:val="fr-CA"/>
              </w:rPr>
              <w:t>Saint-Béat et al., 2020</w:t>
            </w:r>
            <w:r w:rsidRPr="003628C1">
              <w:rPr>
                <w:rFonts w:ascii="Times New Roman" w:hAnsi="Times New Roman" w:cs="Times New Roman"/>
                <w:color w:val="000000"/>
                <w:sz w:val="16"/>
                <w:szCs w:val="16"/>
              </w:rPr>
              <w:fldChar w:fldCharType="end"/>
            </w:r>
          </w:p>
        </w:tc>
      </w:tr>
      <w:tr w:rsidR="00CA32ED" w:rsidRPr="00F83B28" w14:paraId="1FC258FC" w14:textId="77777777" w:rsidTr="000452F7">
        <w:trPr>
          <w:trHeight w:val="325"/>
          <w:jc w:val="center"/>
        </w:trPr>
        <w:tc>
          <w:tcPr>
            <w:tcW w:w="376" w:type="dxa"/>
          </w:tcPr>
          <w:p w14:paraId="4381DC53" w14:textId="77777777" w:rsidR="000E0B3B" w:rsidRPr="003628C1" w:rsidRDefault="000E0B3B" w:rsidP="005106CF">
            <w:pPr>
              <w:spacing w:line="360" w:lineRule="auto"/>
              <w:rPr>
                <w:rFonts w:ascii="Times New Roman" w:hAnsi="Times New Roman" w:cs="Times New Roman"/>
                <w:b/>
                <w:bCs/>
                <w:sz w:val="16"/>
                <w:szCs w:val="16"/>
                <w:lang w:val="fr-CA"/>
              </w:rPr>
            </w:pPr>
            <w:r w:rsidRPr="003628C1">
              <w:rPr>
                <w:rFonts w:ascii="Times New Roman" w:hAnsi="Times New Roman" w:cs="Times New Roman"/>
                <w:b/>
                <w:bCs/>
                <w:sz w:val="16"/>
                <w:szCs w:val="16"/>
                <w:lang w:val="fr-CA"/>
              </w:rPr>
              <w:t>20</w:t>
            </w:r>
          </w:p>
        </w:tc>
        <w:tc>
          <w:tcPr>
            <w:tcW w:w="2034" w:type="dxa"/>
          </w:tcPr>
          <w:p w14:paraId="67EE46A0" w14:textId="77777777" w:rsidR="000E0B3B" w:rsidRPr="003628C1" w:rsidRDefault="000E0B3B" w:rsidP="005106CF">
            <w:pPr>
              <w:spacing w:line="360" w:lineRule="auto"/>
              <w:rPr>
                <w:rFonts w:ascii="Times New Roman" w:hAnsi="Times New Roman" w:cs="Times New Roman"/>
                <w:b/>
                <w:bCs/>
                <w:sz w:val="16"/>
                <w:szCs w:val="16"/>
                <w:lang w:val="fr-CA"/>
              </w:rPr>
            </w:pPr>
            <w:r w:rsidRPr="003628C1">
              <w:rPr>
                <w:rFonts w:ascii="Times New Roman" w:hAnsi="Times New Roman" w:cs="Times New Roman"/>
                <w:b/>
                <w:bCs/>
                <w:sz w:val="16"/>
                <w:szCs w:val="16"/>
                <w:lang w:val="fr-CA"/>
              </w:rPr>
              <w:t>Omnivorous zooplankton</w:t>
            </w:r>
          </w:p>
        </w:tc>
        <w:tc>
          <w:tcPr>
            <w:tcW w:w="8520" w:type="dxa"/>
          </w:tcPr>
          <w:p w14:paraId="3B18463C" w14:textId="454F4C3F" w:rsidR="000E0B3B" w:rsidRPr="003628C1" w:rsidRDefault="00E91F8B" w:rsidP="00E91F8B">
            <w:pPr>
              <w:tabs>
                <w:tab w:val="left" w:pos="1453"/>
              </w:tabs>
              <w:spacing w:line="360" w:lineRule="auto"/>
              <w:rPr>
                <w:rFonts w:ascii="Times New Roman" w:hAnsi="Times New Roman" w:cs="Times New Roman"/>
                <w:sz w:val="16"/>
                <w:szCs w:val="16"/>
                <w:lang w:val="fr-CA"/>
              </w:rPr>
            </w:pPr>
            <w:r w:rsidRPr="003628C1">
              <w:rPr>
                <w:rFonts w:ascii="Times New Roman" w:hAnsi="Times New Roman" w:cs="Times New Roman"/>
                <w:sz w:val="16"/>
                <w:szCs w:val="16"/>
                <w:lang w:val="fr-CA"/>
              </w:rPr>
              <w:t>66.0 % sea ice algae, 15.2 % phytoplankton, 0.4 % bacteria, 2.1 % microzooplankton, 16.4 % detritus</w:t>
            </w:r>
          </w:p>
        </w:tc>
        <w:tc>
          <w:tcPr>
            <w:tcW w:w="2443" w:type="dxa"/>
          </w:tcPr>
          <w:p w14:paraId="3C8A4693" w14:textId="65C9AB78" w:rsidR="000E0B3B" w:rsidRPr="00F83B28" w:rsidRDefault="00BF7D94" w:rsidP="005106CF">
            <w:pPr>
              <w:spacing w:line="360" w:lineRule="auto"/>
              <w:rPr>
                <w:rFonts w:ascii="Times New Roman" w:hAnsi="Times New Roman" w:cs="Times New Roman"/>
                <w:sz w:val="16"/>
                <w:szCs w:val="16"/>
                <w:lang w:val="fr-CA"/>
              </w:rPr>
            </w:pPr>
            <w:r w:rsidRPr="003628C1">
              <w:rPr>
                <w:rFonts w:ascii="Times New Roman" w:hAnsi="Times New Roman" w:cs="Times New Roman"/>
                <w:color w:val="000000"/>
                <w:sz w:val="16"/>
                <w:szCs w:val="16"/>
              </w:rPr>
              <w:fldChar w:fldCharType="begin" w:fldLock="1"/>
            </w:r>
            <w:r w:rsidR="003327FB">
              <w:rPr>
                <w:rFonts w:ascii="Times New Roman" w:hAnsi="Times New Roman" w:cs="Times New Roman"/>
                <w:color w:val="000000"/>
                <w:sz w:val="16"/>
                <w:szCs w:val="16"/>
                <w:lang w:val="fr-CA"/>
              </w:rPr>
              <w:instrText>ADDIN CSL_CITATION {"citationItems":[{"id":"ITEM-1","itemData":{"DOI":"10.1525/elementa.397","ISSN":"2325-1026","abstract":"&lt;p&gt;Baffin Bay, located at the Arctic Ocean’s ‘doorstep’, is a heterogeneous environment where a warm and salty eastern current flows northwards in the opposite direction of a cold and relatively fresh Arctic current flowing along the west coast of the bay. This circulation affects the physical and biogeochemical environment on both sides of the bay. The phytoplanktonic species composition is driven by its environment and, in turn, shapes carbon transfer through the planktonic food web. This study aims at determining the effects of such contrasting environments on ecosystem structure and functioning and the consequences for the carbon cycle. Ecological indices calculated from food web flow values provide ecosystem properties that are not accessible by direct in situ measurement. From new biological data gathered during the Green Edge project, we built a planktonic food web model for each side of Baffin Bay, considering several biological processes involved in the carbon cycle, notably in the gravitational, lipid, and microbial carbon pumps. Missing flow values were estimated by linear inverse modeling. Calculated ecological network analysis indices revealed significant differences in the functioning of each ecosystem. The eastern Baffin Bay food web presents a more specialized food web that constrains carbon through specific and efficient pathways, leading to segregation of the microbial loop from the classical grazing chain. In contrast, the western food web showed redundant and shorter pathways that caused a higher carbon export, especially via lipid and microbial pumps, and thus promoted carbon sequestration. Moreover, indirect effects resulting from bottom-up and top-down control impacted pairwise relations between species differently and led to the dominance of mutualism in the eastern food web. These differences in pairwise relations affect the dynamics and evolution of each food web and thus might lead to contrasting responses to ongoing climate change.&lt;/p&gt;","author":[{"dropping-particle":"","family":"Saint-Béat","given":"Blanche","non-dropping-particle":"","parse-names":false,"suffix":""},{"dropping-particle":"","family":"Fath","given":"Brian D.","non-dropping-particle":"","parse-names":false,"suffix":""},{"dropping-particle":"","family":"Aubry","given":"Cyril","non-dropping-particle":"","parse-names":false,"suffix":""},{"dropping-particle":"","family":"Colombet","given":"Jonathan","non-dropping-particle":"","parse-names":false,"suffix":""},{"dropping-particle":"","family":"Dinasquet","given":"Julie","non-dropping-particle":"","parse-names":false,"suffix":""},{"dropping-particle":"","family":"Fortier","given":"Louis","non-dropping-particle":"","parse-names":false,"suffix":""},{"dropping-particle":"","family":"Galindo","given":"Virginie","non-dropping-particle":"","parse-names":false,"suffix":""},{"dropping-particle":"","family":"Grondin","given":"Pierre-Luc","non-dropping-particle":"","parse-names":false,"suffix":""},{"dropping-particle":"","family":"Joux","given":"Fabien","non-dropping-particle":"","parse-names":false,"suffix":""},{"dropping-particle":"","family":"Lalande","given":"Catherine","non-dropping-particle":"","parse-names":false,"suffix":""},{"dropping-particle":"","family":"LeBlanc","given":"Mathieu","non-dropping-particle":"","parse-names":false,"suffix":""},{"dropping-particle":"","family":"Raimbault","given":"Patrick","non-dropping-particle":"","parse-names":false,"suffix":""},{"dropping-particle":"","family":"Sime-Ngando","given":"Télesphore","non-dropping-particle":"","parse-names":false,"suffix":""},{"dropping-particle":"","family":"Tremblay","given":"Jean-Eric","non-dropping-particle":"","parse-names":false,"suffix":""},{"dropping-particle":"","family":"Vaulot","given":"Daniel","non-dropping-particle":"","parse-names":false,"suffix":""},{"dropping-particle":"","family":"Maps","given":"Frédéric","non-dropping-particle":"","parse-names":false,"suffix":""},{"dropping-particle":"","family":"Babin","given":"Marcel","non-dropping-particle":"","parse-names":false,"suffix":""},{"dropping-particle":"","family":"Deming","given":"Jody W.","non-dropping-particle":"","parse-names":false,"suffix":""},{"dropping-particle":"","family":"Bowman","given":"Jeff","non-dropping-particle":"","parse-names":false,"suffix":""}],"container-title":"Elem Sci Anth","id":"ITEM-1","issued":{"date-parts":[["2020"]]},"page":"1-24","title":"Contrasting pelagic ecosystem functioning in eastern and western Baffin Bay revealed by trophic network modeling","type":"article-journal","volume":"8"},"uris":["http://www.mendeley.com/documents/?uuid=2c1c9bfd-52ee-4309-acf9-657e90a1e5fb"]}],"mendeley":{"formattedCitation":"(Saint-Béat et al., 2020)","manualFormatting":"Saint-Béat et al., 2020","plainTextFormattedCitation":"(Saint-Béat et al., 2020)","previouslyFormattedCitation":"(Saint-Béat et al., 2020)"},"properties":{"noteIndex":0},"schema":"https://github.com/citation-style-language/schema/raw/master/csl-citation.json"}</w:instrText>
            </w:r>
            <w:r w:rsidRPr="003628C1">
              <w:rPr>
                <w:rFonts w:ascii="Times New Roman" w:hAnsi="Times New Roman" w:cs="Times New Roman"/>
                <w:color w:val="000000"/>
                <w:sz w:val="16"/>
                <w:szCs w:val="16"/>
              </w:rPr>
              <w:fldChar w:fldCharType="separate"/>
            </w:r>
            <w:r w:rsidR="0015119E" w:rsidRPr="00F83B28">
              <w:rPr>
                <w:rFonts w:ascii="Times New Roman" w:hAnsi="Times New Roman" w:cs="Times New Roman"/>
                <w:noProof/>
                <w:color w:val="000000"/>
                <w:sz w:val="16"/>
                <w:szCs w:val="16"/>
                <w:lang w:val="fr-CA"/>
              </w:rPr>
              <w:t>Saint-Béat et al., 2020</w:t>
            </w:r>
            <w:r w:rsidRPr="003628C1">
              <w:rPr>
                <w:rFonts w:ascii="Times New Roman" w:hAnsi="Times New Roman" w:cs="Times New Roman"/>
                <w:color w:val="000000"/>
                <w:sz w:val="16"/>
                <w:szCs w:val="16"/>
              </w:rPr>
              <w:fldChar w:fldCharType="end"/>
            </w:r>
          </w:p>
        </w:tc>
      </w:tr>
      <w:tr w:rsidR="00CA32ED" w:rsidRPr="003628C1" w14:paraId="3D3B09A8" w14:textId="77777777" w:rsidTr="000452F7">
        <w:trPr>
          <w:trHeight w:val="162"/>
          <w:jc w:val="center"/>
        </w:trPr>
        <w:tc>
          <w:tcPr>
            <w:tcW w:w="376" w:type="dxa"/>
          </w:tcPr>
          <w:p w14:paraId="7DDC7E61" w14:textId="77777777" w:rsidR="000E0B3B" w:rsidRPr="00F83B28" w:rsidRDefault="000E0B3B" w:rsidP="005106CF">
            <w:pPr>
              <w:spacing w:line="360" w:lineRule="auto"/>
              <w:rPr>
                <w:rFonts w:ascii="Times New Roman" w:hAnsi="Times New Roman" w:cs="Times New Roman"/>
                <w:b/>
                <w:bCs/>
                <w:sz w:val="16"/>
                <w:szCs w:val="16"/>
                <w:lang w:val="fr-CA"/>
              </w:rPr>
            </w:pPr>
            <w:r w:rsidRPr="00F83B28">
              <w:rPr>
                <w:rFonts w:ascii="Times New Roman" w:hAnsi="Times New Roman" w:cs="Times New Roman"/>
                <w:b/>
                <w:bCs/>
                <w:sz w:val="16"/>
                <w:szCs w:val="16"/>
                <w:lang w:val="fr-CA"/>
              </w:rPr>
              <w:t>21</w:t>
            </w:r>
          </w:p>
        </w:tc>
        <w:tc>
          <w:tcPr>
            <w:tcW w:w="2034" w:type="dxa"/>
          </w:tcPr>
          <w:p w14:paraId="0EE95058" w14:textId="77777777" w:rsidR="000E0B3B" w:rsidRPr="00F83B28" w:rsidRDefault="000E0B3B" w:rsidP="005106CF">
            <w:pPr>
              <w:spacing w:line="360" w:lineRule="auto"/>
              <w:rPr>
                <w:rFonts w:ascii="Times New Roman" w:hAnsi="Times New Roman" w:cs="Times New Roman"/>
                <w:b/>
                <w:bCs/>
                <w:sz w:val="16"/>
                <w:szCs w:val="16"/>
                <w:lang w:val="fr-CA"/>
              </w:rPr>
            </w:pPr>
            <w:r w:rsidRPr="00F83B28">
              <w:rPr>
                <w:rFonts w:ascii="Times New Roman" w:hAnsi="Times New Roman" w:cs="Times New Roman"/>
                <w:b/>
                <w:bCs/>
                <w:sz w:val="16"/>
                <w:szCs w:val="16"/>
                <w:lang w:val="fr-CA"/>
              </w:rPr>
              <w:t>Calanus copepods</w:t>
            </w:r>
          </w:p>
        </w:tc>
        <w:tc>
          <w:tcPr>
            <w:tcW w:w="8520" w:type="dxa"/>
          </w:tcPr>
          <w:p w14:paraId="27BBF23F" w14:textId="5CB693C3" w:rsidR="000E0B3B" w:rsidRPr="00F83B28" w:rsidRDefault="00E91F8B" w:rsidP="005106CF">
            <w:pPr>
              <w:spacing w:line="360" w:lineRule="auto"/>
              <w:rPr>
                <w:rFonts w:ascii="Times New Roman" w:hAnsi="Times New Roman" w:cs="Times New Roman"/>
                <w:sz w:val="16"/>
                <w:szCs w:val="16"/>
                <w:lang w:val="fr-CA"/>
              </w:rPr>
            </w:pPr>
            <w:r w:rsidRPr="00F83B28">
              <w:rPr>
                <w:rFonts w:ascii="Times New Roman" w:hAnsi="Times New Roman" w:cs="Times New Roman"/>
                <w:sz w:val="16"/>
                <w:szCs w:val="16"/>
                <w:lang w:val="fr-CA"/>
              </w:rPr>
              <w:t>24.1 % sea ice algae, 51.4 % phytoplankton, 1.7 % microzooplankton, 22.9 % detritus</w:t>
            </w:r>
          </w:p>
        </w:tc>
        <w:tc>
          <w:tcPr>
            <w:tcW w:w="2443" w:type="dxa"/>
          </w:tcPr>
          <w:p w14:paraId="42C93D22" w14:textId="5DC2765A" w:rsidR="000E0B3B" w:rsidRPr="003628C1" w:rsidRDefault="00BF7D94" w:rsidP="005106CF">
            <w:pPr>
              <w:spacing w:line="360" w:lineRule="auto"/>
              <w:rPr>
                <w:rFonts w:ascii="Times New Roman" w:hAnsi="Times New Roman" w:cs="Times New Roman"/>
                <w:sz w:val="16"/>
                <w:szCs w:val="16"/>
              </w:rPr>
            </w:pPr>
            <w:r w:rsidRPr="003628C1">
              <w:rPr>
                <w:rFonts w:ascii="Times New Roman" w:hAnsi="Times New Roman" w:cs="Times New Roman"/>
                <w:color w:val="000000"/>
                <w:sz w:val="16"/>
                <w:szCs w:val="16"/>
              </w:rPr>
              <w:fldChar w:fldCharType="begin" w:fldLock="1"/>
            </w:r>
            <w:r w:rsidR="003327FB" w:rsidRPr="00F83B28">
              <w:rPr>
                <w:rFonts w:ascii="Times New Roman" w:hAnsi="Times New Roman" w:cs="Times New Roman"/>
                <w:color w:val="000000"/>
                <w:sz w:val="16"/>
                <w:szCs w:val="16"/>
                <w:lang w:val="fr-CA"/>
              </w:rPr>
              <w:instrText>ADDIN CSL_CITATION {"citationItems":[{"id":"ITEM-1","itemData":{"DOI":"10.1525/elementa.397","ISSN":"2325-1026","abstract":"&lt;p&gt;Baffin Bay, located at the Arctic Ocean’s ‘doorstep’, is a heterogeneous environment where a warm and salty eastern current flows northwards in the opposite direction of a cold and relatively fresh Arctic current flowing along the west coast of the bay. This circulation affects the physical and biogeochemical environment on both sides of the bay. The phytoplanktonic species composition is driven by its environment and, in turn, shapes carbon transfer through the planktonic food web. This study aims at determining the effects of such contrasting environments on ecosystem structure and functioning and the consequences for the carbon cycle. Ecological indices calculated from food web flow values provide ecosystem properties that are not accessible by direct in situ measurement. From new biological data gathered during the Green Edge project, we built a planktonic food web model for each side of Baffin Bay, considering several biological processes involved in the carbon cycle, notably in the gravitational, lipid, and microbial carbon pumps. Missing flow values were estimated by linear inverse modeling. Calculated ecological network analysis indices revealed significant differences in the functioning of each ecosystem. The eastern Baffin Bay fo</w:instrText>
            </w:r>
            <w:r w:rsidR="003327FB">
              <w:rPr>
                <w:rFonts w:ascii="Times New Roman" w:hAnsi="Times New Roman" w:cs="Times New Roman"/>
                <w:color w:val="000000"/>
                <w:sz w:val="16"/>
                <w:szCs w:val="16"/>
              </w:rPr>
              <w:instrText>od web presents a more specialized food web that constrains carbon through specific and efficient pathways, leading to segregation of the microbial loop from the classical grazing chain. In contrast, the western food web showed redundant and shorter pathways that caused a higher carbon export, especially via lipid and microbial pumps, and thus promoted carbon sequestration. Moreover, indirect effects resulting from bottom-up and top-down control impacted pairwise relations between species differently and led to the dominance of mutualism in the eastern food web. These differences in pairwise relations affect the dynamics and evolution of each food web and thus might lead to contrasting responses to ongoing climate change.&lt;/p&gt;","author":[{"dropping-particle":"","family":"Saint-Béat","given":"Blanche","non-dropping-particle":"","parse-names":false,"suffix":""},{"dropping-particle":"","family":"Fath","given":"Brian D.","non-dropping-particle":"","parse-names":false,"suffix":""},{"dropping-particle":"","family":"Aubry","given":"Cyril","non-dropping-particle":"","parse-names":false,"suffix":""},{"dropping-particle":"","family":"Colombet","given":"Jonathan","non-dropping-particle":"","parse-names":false,"suffix":""},{"dropping-particle":"","family":"Dinasquet","given":"Julie","non-dropping-particle":"","parse-names":false,"suffix":""},{"dropping-particle":"","family":"Fortier","given":"Louis","non-dropping-particle":"","parse-names":false,"suffix":""},{"dropping-particle":"","family":"Galindo","given":"Virginie","non-dropping-particle":"","parse-names":false,"suffix":""},{"dropping-particle":"","family":"Grondin","given":"Pierre-Luc","non-dropping-particle":"","parse-names":false,"suffix":""},{"dropping-particle":"","family":"Joux","given":"Fabien","non-dropping-particle":"","parse-names":false,"suffix":""},{"dropping-particle":"","family":"Lalande","given":"Catherine","non-dropping-particle":"","parse-names":false,"suffix":""},{"dropping-particle":"","family":"LeBlanc","given":"Mathieu","non-dropping-particle":"","parse-names":false,"suffix":""},{"dropping-particle":"","family":"Raimbault","given":"Patrick","non-dropping-particle":"","parse-names":false,"suffix":""},{"dropping-particle":"","family":"Sime-Ngando","given":"Télesphore","non-dropping-particle":"","parse-names":false,"suffix":""},{"dropping-particle":"","family":"Tremblay","given":"Jean-Eric","non-dropping-particle":"","parse-names":false,"suffix":""},{"dropping-particle":"","family":"Vaulot","given":"Daniel","non-dropping-particle":"","parse-names":false,"suffix":""},{"dropping-particle":"","family":"Maps","given":"Frédéric","non-dropping-particle":"","parse-names":false,"suffix":""},{"dropping-particle":"","family":"Babin","given":"Marcel","non-dropping-particle":"","parse-names":false,"suffix":""},{"dropping-particle":"","family":"Deming","given":"Jody W.","non-dropping-particle":"","parse-names":false,"suffix":""},{"dropping-particle":"","family":"Bowman","given":"Jeff","non-dropping-particle":"","parse-names":false,"suffix":""}],"container-title":"Elem Sci Anth","id":"ITEM-1","issued":{"date-parts":[["2020"]]},"page":"1-24","title":"Contrasting pelagic ecosystem functioning in eastern and western Baffin Bay revealed by trophic network modeling","type":"article-journal","volume":"8"},"uris":["http://www.mendeley.com/documents/?uuid=2c1c9bfd-52ee-4309-acf9-657e90a1e5fb"]}],"mendeley":{"formattedCitation":"(Saint-Béat et al., 2020)","manualFormatting":"Saint-Béat et al., 2020","plainTextFormattedCitation":"(Saint-Béat et al., 2020)","previouslyFormattedCitation":"(Saint-Béat et al., 2020)"},"properties":{"noteIndex":0},"schema":"https://github.com/citation-style-language/schema/raw/master/csl-citation.json"}</w:instrText>
            </w:r>
            <w:r w:rsidRPr="003628C1">
              <w:rPr>
                <w:rFonts w:ascii="Times New Roman" w:hAnsi="Times New Roman" w:cs="Times New Roman"/>
                <w:color w:val="000000"/>
                <w:sz w:val="16"/>
                <w:szCs w:val="16"/>
              </w:rPr>
              <w:fldChar w:fldCharType="separate"/>
            </w:r>
            <w:r w:rsidR="0015119E" w:rsidRPr="003628C1">
              <w:rPr>
                <w:rFonts w:ascii="Times New Roman" w:hAnsi="Times New Roman" w:cs="Times New Roman"/>
                <w:noProof/>
                <w:color w:val="000000"/>
                <w:sz w:val="16"/>
                <w:szCs w:val="16"/>
              </w:rPr>
              <w:t>Saint-Béat et al., 2020</w:t>
            </w:r>
            <w:r w:rsidRPr="003628C1">
              <w:rPr>
                <w:rFonts w:ascii="Times New Roman" w:hAnsi="Times New Roman" w:cs="Times New Roman"/>
                <w:color w:val="000000"/>
                <w:sz w:val="16"/>
                <w:szCs w:val="16"/>
              </w:rPr>
              <w:fldChar w:fldCharType="end"/>
            </w:r>
          </w:p>
        </w:tc>
      </w:tr>
      <w:tr w:rsidR="00CA32ED" w:rsidRPr="003628C1" w14:paraId="34BAAFD2" w14:textId="77777777" w:rsidTr="000452F7">
        <w:trPr>
          <w:trHeight w:val="162"/>
          <w:jc w:val="center"/>
        </w:trPr>
        <w:tc>
          <w:tcPr>
            <w:tcW w:w="376" w:type="dxa"/>
          </w:tcPr>
          <w:p w14:paraId="1CEE56BD" w14:textId="77777777" w:rsidR="000E0B3B" w:rsidRPr="003628C1" w:rsidRDefault="000E0B3B" w:rsidP="005106CF">
            <w:pPr>
              <w:spacing w:line="360" w:lineRule="auto"/>
              <w:rPr>
                <w:rFonts w:ascii="Times New Roman" w:hAnsi="Times New Roman" w:cs="Times New Roman"/>
                <w:b/>
                <w:bCs/>
                <w:sz w:val="16"/>
                <w:szCs w:val="16"/>
              </w:rPr>
            </w:pPr>
            <w:r w:rsidRPr="003628C1">
              <w:rPr>
                <w:rFonts w:ascii="Times New Roman" w:hAnsi="Times New Roman" w:cs="Times New Roman"/>
                <w:b/>
                <w:bCs/>
                <w:sz w:val="16"/>
                <w:szCs w:val="16"/>
              </w:rPr>
              <w:t>22</w:t>
            </w:r>
          </w:p>
        </w:tc>
        <w:tc>
          <w:tcPr>
            <w:tcW w:w="2034" w:type="dxa"/>
          </w:tcPr>
          <w:p w14:paraId="7E8248EE" w14:textId="77777777" w:rsidR="000E0B3B" w:rsidRPr="003628C1" w:rsidRDefault="000E0B3B" w:rsidP="005106CF">
            <w:pPr>
              <w:spacing w:line="360" w:lineRule="auto"/>
              <w:rPr>
                <w:rFonts w:ascii="Times New Roman" w:hAnsi="Times New Roman" w:cs="Times New Roman"/>
                <w:b/>
                <w:bCs/>
                <w:sz w:val="16"/>
                <w:szCs w:val="16"/>
              </w:rPr>
            </w:pPr>
            <w:r w:rsidRPr="003628C1">
              <w:rPr>
                <w:rFonts w:ascii="Times New Roman" w:hAnsi="Times New Roman" w:cs="Times New Roman"/>
                <w:b/>
                <w:bCs/>
                <w:sz w:val="16"/>
                <w:szCs w:val="16"/>
              </w:rPr>
              <w:t>Microzooplankton</w:t>
            </w:r>
          </w:p>
        </w:tc>
        <w:tc>
          <w:tcPr>
            <w:tcW w:w="8520" w:type="dxa"/>
          </w:tcPr>
          <w:p w14:paraId="6734BC1C" w14:textId="26F1D8A0" w:rsidR="000E0B3B" w:rsidRPr="003628C1" w:rsidRDefault="00E91F8B" w:rsidP="005106CF">
            <w:pPr>
              <w:spacing w:line="360" w:lineRule="auto"/>
              <w:rPr>
                <w:rFonts w:ascii="Times New Roman" w:hAnsi="Times New Roman" w:cs="Times New Roman"/>
                <w:sz w:val="16"/>
                <w:szCs w:val="16"/>
              </w:rPr>
            </w:pPr>
            <w:r w:rsidRPr="003628C1">
              <w:rPr>
                <w:rFonts w:ascii="Times New Roman" w:hAnsi="Times New Roman" w:cs="Times New Roman"/>
                <w:sz w:val="16"/>
                <w:szCs w:val="16"/>
              </w:rPr>
              <w:t>48.4 % phytoplankton, 1.7 % bacteria, 49.9 % detritus</w:t>
            </w:r>
          </w:p>
        </w:tc>
        <w:tc>
          <w:tcPr>
            <w:tcW w:w="2443" w:type="dxa"/>
          </w:tcPr>
          <w:p w14:paraId="33E6B501" w14:textId="16E12AD2" w:rsidR="000E0B3B" w:rsidRPr="003628C1" w:rsidRDefault="00BF7D94" w:rsidP="005106CF">
            <w:pPr>
              <w:spacing w:line="360" w:lineRule="auto"/>
              <w:rPr>
                <w:rFonts w:ascii="Times New Roman" w:hAnsi="Times New Roman" w:cs="Times New Roman"/>
                <w:sz w:val="16"/>
                <w:szCs w:val="16"/>
              </w:rPr>
            </w:pPr>
            <w:r w:rsidRPr="003628C1">
              <w:rPr>
                <w:rFonts w:ascii="Times New Roman" w:hAnsi="Times New Roman" w:cs="Times New Roman"/>
                <w:color w:val="000000"/>
                <w:sz w:val="16"/>
                <w:szCs w:val="16"/>
              </w:rPr>
              <w:fldChar w:fldCharType="begin" w:fldLock="1"/>
            </w:r>
            <w:r w:rsidR="003327FB">
              <w:rPr>
                <w:rFonts w:ascii="Times New Roman" w:hAnsi="Times New Roman" w:cs="Times New Roman"/>
                <w:color w:val="000000"/>
                <w:sz w:val="16"/>
                <w:szCs w:val="16"/>
              </w:rPr>
              <w:instrText>ADDIN CSL_CITATION {"citationItems":[{"id":"ITEM-1","itemData":{"DOI":"10.1525/elementa.397","ISSN":"2325-1026","abstract":"&lt;p&gt;Baffin Bay, located at the Arctic Ocean’s ‘doorstep’, is a heterogeneous environment where a warm and salty eastern current flows northwards in the opposite direction of a cold and relatively fresh Arctic current flowing along the west coast of the bay. This circulation affects the physical and biogeochemical environment on both sides of the bay. The phytoplanktonic species composition is driven by its environment and, in turn, shapes carbon transfer through the planktonic food web. This study aims at determining the effects of such contrasting environments on ecosystem structure and functioning and the consequences for the carbon cycle. Ecological indices calculated from food web flow values provide ecosystem properties that are not accessible by direct in situ measurement. From new biological data gathered during the Green Edge project, we built a planktonic food web model for each side of Baffin Bay, considering several biological processes involved in the carbon cycle, notably in the gravitational, lipid, and microbial carbon pumps. Missing flow values were estimated by linear inverse modeling. Calculated ecological network analysis indices revealed significant differences in the functioning of each ecosystem. The eastern Baffin Bay food web presents a more specialized food web that constrains carbon through specific and efficient pathways, leading to segregation of the microbial loop from the classical grazing chain. In contrast, the western food web showed redundant and shorter pathways that caused a higher carbon export, especially via lipid and microbial pumps, and thus promoted carbon sequestration. Moreover, indirect effects resulting from bottom-up and top-down control impacted pairwise relations between species differently and led to the dominance of mutualism in the eastern food web. These differences in pairwise relations affect the dynamics and evolution of each food web and thus might lead to contrasting responses to ongoing climate change.&lt;/p&gt;","author":[{"dropping-particle":"","family":"Saint-Béat","given":"Blanche","non-dropping-particle":"","parse-names":false,"suffix":""},{"dropping-particle":"","family":"Fath","given":"Brian D.","non-dropping-particle":"","parse-names":false,"suffix":""},{"dropping-particle":"","family":"Aubry","given":"Cyril","non-dropping-particle":"","parse-names":false,"suffix":""},{"dropping-particle":"","family":"Colombet","given":"Jonathan","non-dropping-particle":"","parse-names":false,"suffix":""},{"dropping-particle":"","family":"Dinasquet","given":"Julie","non-dropping-particle":"","parse-names":false,"suffix":""},{"dropping-particle":"","family":"Fortier","given":"Louis","non-dropping-particle":"","parse-names":false,"suffix":""},{"dropping-particle":"","family":"Galindo","given":"Virginie","non-dropping-particle":"","parse-names":false,"suffix":""},{"dropping-particle":"","family":"Grondin","given":"Pierre-Luc","non-dropping-particle":"","parse-names":false,"suffix":""},{"dropping-particle":"","family":"Joux","given":"Fabien","non-dropping-particle":"","parse-names":false,"suffix":""},{"dropping-particle":"","family":"Lalande","given":"Catherine","non-dropping-particle":"","parse-names":false,"suffix":""},{"dropping-particle":"","family":"LeBlanc","given":"Mathieu","non-dropping-particle":"","parse-names":false,"suffix":""},{"dropping-particle":"","family":"Raimbault","given":"Patrick","non-dropping-particle":"","parse-names":false,"suffix":""},{"dropping-particle":"","family":"Sime-Ngando","given":"Télesphore","non-dropping-particle":"","parse-names":false,"suffix":""},{"dropping-particle":"","family":"Tremblay","given":"Jean-Eric","non-dropping-particle":"","parse-names":false,"suffix":""},{"dropping-particle":"","family":"Vaulot","given":"Daniel","non-dropping-particle":"","parse-names":false,"suffix":""},{"dropping-particle":"","family":"Maps","given":"Frédéric","non-dropping-particle":"","parse-names":false,"suffix":""},{"dropping-particle":"","family":"Babin","given":"Marcel","non-dropping-particle":"","parse-names":false,"suffix":""},{"dropping-particle":"","family":"Deming","given":"Jody W.","non-dropping-particle":"","parse-names":false,"suffix":""},{"dropping-particle":"","family":"Bowman","given":"Jeff","non-dropping-particle":"","parse-names":false,"suffix":""}],"container-title":"Elem Sci Anth","id":"ITEM-1","issued":{"date-parts":[["2020"]]},"page":"1-24","title":"Contrasting pelagic ecosystem functioning in eastern and western Baffin Bay revealed by trophic network modeling","type":"article-journal","volume":"8"},"uris":["http://www.mendeley.com/documents/?uuid=2c1c9bfd-52ee-4309-acf9-657e90a1e5fb"]}],"mendeley":{"formattedCitation":"(Saint-Béat et al., 2020)","manualFormatting":"Saint-Béat et al., 2020","plainTextFormattedCitation":"(Saint-Béat et al., 2020)","previouslyFormattedCitation":"(Saint-Béat et al., 2020)"},"properties":{"noteIndex":0},"schema":"https://github.com/citation-style-language/schema/raw/master/csl-citation.json"}</w:instrText>
            </w:r>
            <w:r w:rsidRPr="003628C1">
              <w:rPr>
                <w:rFonts w:ascii="Times New Roman" w:hAnsi="Times New Roman" w:cs="Times New Roman"/>
                <w:color w:val="000000"/>
                <w:sz w:val="16"/>
                <w:szCs w:val="16"/>
              </w:rPr>
              <w:fldChar w:fldCharType="separate"/>
            </w:r>
            <w:r w:rsidR="0015119E" w:rsidRPr="003628C1">
              <w:rPr>
                <w:rFonts w:ascii="Times New Roman" w:hAnsi="Times New Roman" w:cs="Times New Roman"/>
                <w:noProof/>
                <w:color w:val="000000"/>
                <w:sz w:val="16"/>
                <w:szCs w:val="16"/>
              </w:rPr>
              <w:t>Saint-Béat et al., 2020</w:t>
            </w:r>
            <w:r w:rsidRPr="003628C1">
              <w:rPr>
                <w:rFonts w:ascii="Times New Roman" w:hAnsi="Times New Roman" w:cs="Times New Roman"/>
                <w:color w:val="000000"/>
                <w:sz w:val="16"/>
                <w:szCs w:val="16"/>
              </w:rPr>
              <w:fldChar w:fldCharType="end"/>
            </w:r>
          </w:p>
        </w:tc>
      </w:tr>
      <w:tr w:rsidR="00CA32ED" w:rsidRPr="003628C1" w14:paraId="578C52C4" w14:textId="77777777" w:rsidTr="000452F7">
        <w:trPr>
          <w:trHeight w:val="157"/>
          <w:jc w:val="center"/>
        </w:trPr>
        <w:tc>
          <w:tcPr>
            <w:tcW w:w="376" w:type="dxa"/>
          </w:tcPr>
          <w:p w14:paraId="78F7D790" w14:textId="77777777" w:rsidR="000E0B3B" w:rsidRPr="003628C1" w:rsidRDefault="000E0B3B" w:rsidP="005106CF">
            <w:pPr>
              <w:spacing w:line="360" w:lineRule="auto"/>
              <w:rPr>
                <w:rFonts w:ascii="Times New Roman" w:hAnsi="Times New Roman" w:cs="Times New Roman"/>
                <w:b/>
                <w:bCs/>
                <w:sz w:val="16"/>
                <w:szCs w:val="16"/>
              </w:rPr>
            </w:pPr>
            <w:r w:rsidRPr="003628C1">
              <w:rPr>
                <w:rFonts w:ascii="Times New Roman" w:hAnsi="Times New Roman" w:cs="Times New Roman"/>
                <w:b/>
                <w:bCs/>
                <w:sz w:val="16"/>
                <w:szCs w:val="16"/>
              </w:rPr>
              <w:t>23</w:t>
            </w:r>
          </w:p>
        </w:tc>
        <w:tc>
          <w:tcPr>
            <w:tcW w:w="2034" w:type="dxa"/>
          </w:tcPr>
          <w:p w14:paraId="5715AC11" w14:textId="09AB6486" w:rsidR="000E0B3B" w:rsidRPr="003628C1" w:rsidRDefault="00971A68" w:rsidP="005106CF">
            <w:pPr>
              <w:spacing w:line="360" w:lineRule="auto"/>
              <w:rPr>
                <w:rFonts w:ascii="Times New Roman" w:hAnsi="Times New Roman" w:cs="Times New Roman"/>
                <w:b/>
                <w:bCs/>
                <w:sz w:val="16"/>
                <w:szCs w:val="16"/>
              </w:rPr>
            </w:pPr>
            <w:r w:rsidRPr="003628C1">
              <w:rPr>
                <w:rFonts w:ascii="Times New Roman" w:hAnsi="Times New Roman" w:cs="Times New Roman"/>
                <w:b/>
                <w:bCs/>
                <w:sz w:val="16"/>
                <w:szCs w:val="16"/>
              </w:rPr>
              <w:t>Polychaetes</w:t>
            </w:r>
          </w:p>
        </w:tc>
        <w:tc>
          <w:tcPr>
            <w:tcW w:w="8520" w:type="dxa"/>
          </w:tcPr>
          <w:p w14:paraId="7576F2A5" w14:textId="1155CD98" w:rsidR="000E0B3B" w:rsidRPr="003628C1" w:rsidRDefault="00E91F8B" w:rsidP="005106CF">
            <w:pPr>
              <w:spacing w:line="360" w:lineRule="auto"/>
              <w:rPr>
                <w:rFonts w:ascii="Times New Roman" w:hAnsi="Times New Roman" w:cs="Times New Roman"/>
                <w:sz w:val="16"/>
                <w:szCs w:val="16"/>
              </w:rPr>
            </w:pPr>
            <w:r w:rsidRPr="003628C1">
              <w:rPr>
                <w:rFonts w:ascii="Times New Roman" w:hAnsi="Times New Roman" w:cs="Times New Roman"/>
                <w:sz w:val="16"/>
                <w:szCs w:val="16"/>
              </w:rPr>
              <w:t xml:space="preserve">1 % </w:t>
            </w:r>
            <w:r w:rsidRPr="003628C1">
              <w:rPr>
                <w:rFonts w:ascii="Times New Roman" w:hAnsi="Times New Roman" w:cs="Times New Roman"/>
                <w:i/>
                <w:sz w:val="16"/>
                <w:szCs w:val="16"/>
              </w:rPr>
              <w:t xml:space="preserve">Calanus </w:t>
            </w:r>
            <w:r w:rsidRPr="003628C1">
              <w:rPr>
                <w:rFonts w:ascii="Times New Roman" w:hAnsi="Times New Roman" w:cs="Times New Roman"/>
                <w:sz w:val="16"/>
                <w:szCs w:val="16"/>
              </w:rPr>
              <w:t xml:space="preserve">copepods, 4 % omnivorous zooplankton, 3 % carnivorous zooplankton, 3 % microzooplankton, 1 % </w:t>
            </w:r>
            <w:r w:rsidR="00971A68" w:rsidRPr="003628C1">
              <w:rPr>
                <w:rFonts w:ascii="Times New Roman" w:hAnsi="Times New Roman" w:cs="Times New Roman"/>
                <w:sz w:val="16"/>
                <w:szCs w:val="16"/>
              </w:rPr>
              <w:t>polychaetes</w:t>
            </w:r>
            <w:r w:rsidRPr="003628C1">
              <w:rPr>
                <w:rFonts w:ascii="Times New Roman" w:hAnsi="Times New Roman" w:cs="Times New Roman"/>
                <w:sz w:val="16"/>
                <w:szCs w:val="16"/>
              </w:rPr>
              <w:t>, 1 % echinoderms, 10 % other benthos, 4 % phytoplankton, 12 % ice algae, 61 % detritus</w:t>
            </w:r>
          </w:p>
        </w:tc>
        <w:tc>
          <w:tcPr>
            <w:tcW w:w="2443" w:type="dxa"/>
          </w:tcPr>
          <w:p w14:paraId="2B14C9BE" w14:textId="1460677A" w:rsidR="000E0B3B" w:rsidRPr="003628C1" w:rsidRDefault="00BF7D94" w:rsidP="005106CF">
            <w:pPr>
              <w:spacing w:line="360" w:lineRule="auto"/>
              <w:rPr>
                <w:rFonts w:ascii="Times New Roman" w:hAnsi="Times New Roman" w:cs="Times New Roman"/>
                <w:sz w:val="16"/>
                <w:szCs w:val="16"/>
              </w:rPr>
            </w:pPr>
            <w:r w:rsidRPr="003628C1">
              <w:rPr>
                <w:rFonts w:ascii="Times New Roman" w:hAnsi="Times New Roman" w:cs="Times New Roman"/>
                <w:color w:val="000000"/>
                <w:sz w:val="16"/>
                <w:szCs w:val="16"/>
              </w:rPr>
              <w:fldChar w:fldCharType="begin" w:fldLock="1"/>
            </w:r>
            <w:r w:rsidR="003327FB">
              <w:rPr>
                <w:rFonts w:ascii="Times New Roman" w:hAnsi="Times New Roman" w:cs="Times New Roman"/>
                <w:color w:val="000000"/>
                <w:sz w:val="16"/>
                <w:szCs w:val="16"/>
              </w:rPr>
              <w:instrText>ADDIN CSL_CITATION {"citationItems":[{"id":"ITEM-1","itemData":{"DOI":"10.1016/j.ecolmodel.2013.02.005","ISSN":"0304-3800","author":[{"dropping-particle":"","family":"Hoover","given":"Carie","non-dropping-particle":"","parse-names":false,"suffix":""},{"dropping-particle":"","family":"Pitcher","given":"Tony","non-dropping-particle":"","parse-names":false,"suffix":""},{"dropping-particle":"","family":"Christensen","given":"Villy","non-dropping-particle":"","parse-names":false,"suffix":""}],"container-title":"Ecological Modelling","id":"ITEM-1","issued":{"date-parts":[["2013"]]},"note":"- this study evaluates the effects of climate change on Arctic food webs and availability of species for hunters (management)\n\n- details on formulas used and functional groups in the food web\n\nThe model predicted:\n- declines in ice algae and ice detritus of 37% and 27%\n- increases in pelagic production and pelagic detritus of 73% and 67%\n- benthos decline\n- increase for zooplankton (pelagic phytoplankton is the main contributor to zooplankton diets)\n- declines in benthic fishes and gadiformes\n- increase in fishes with high component of pelagic-based diet\n- declines in polar bears, narwhal, and EHB belugas\n-increase in JB beluga, WHB beluga and bowhead whale\n-decrease in N walrus, habour and ringed seals (mainly hunting impacts)\n\nSome marine mammal populations decrease with the hunting pressure is included in the models, but increase when hunting is not included; some species were affected by hunting alone, while others were affected by hunting+climate change","page":"130-142","publisher":"Elsevier B.V.","title":"Effects of hunting, fishing and climate change on the Hudson Bay marine ecosystem: I . Re-creating past changes 1970 – 2009","type":"article-journal","volume":"264"},"uris":["http://www.mendeley.com/documents/?uuid=5749a0d4-44f0-41e1-b7f3-73faa87dde78"]}],"mendeley":{"formattedCitation":"(Hoover et al., 2013)","manualFormatting":"Hoover et al., 2013","plainTextFormattedCitation":"(Hoover et al., 2013)","previouslyFormattedCitation":"(Hoover et al., 2013)"},"properties":{"noteIndex":0},"schema":"https://github.com/citation-style-language/schema/raw/master/csl-citation.json"}</w:instrText>
            </w:r>
            <w:r w:rsidRPr="003628C1">
              <w:rPr>
                <w:rFonts w:ascii="Times New Roman" w:hAnsi="Times New Roman" w:cs="Times New Roman"/>
                <w:color w:val="000000"/>
                <w:sz w:val="16"/>
                <w:szCs w:val="16"/>
              </w:rPr>
              <w:fldChar w:fldCharType="separate"/>
            </w:r>
            <w:r w:rsidR="0015119E" w:rsidRPr="003628C1">
              <w:rPr>
                <w:rFonts w:ascii="Times New Roman" w:hAnsi="Times New Roman" w:cs="Times New Roman"/>
                <w:noProof/>
                <w:color w:val="000000"/>
                <w:sz w:val="16"/>
                <w:szCs w:val="16"/>
              </w:rPr>
              <w:t>Hoover et al., 2013</w:t>
            </w:r>
            <w:r w:rsidRPr="003628C1">
              <w:rPr>
                <w:rFonts w:ascii="Times New Roman" w:hAnsi="Times New Roman" w:cs="Times New Roman"/>
                <w:color w:val="000000"/>
                <w:sz w:val="16"/>
                <w:szCs w:val="16"/>
              </w:rPr>
              <w:fldChar w:fldCharType="end"/>
            </w:r>
          </w:p>
        </w:tc>
      </w:tr>
      <w:tr w:rsidR="00CA32ED" w:rsidRPr="003628C1" w14:paraId="50392279" w14:textId="77777777" w:rsidTr="000452F7">
        <w:trPr>
          <w:trHeight w:val="162"/>
          <w:jc w:val="center"/>
        </w:trPr>
        <w:tc>
          <w:tcPr>
            <w:tcW w:w="376" w:type="dxa"/>
          </w:tcPr>
          <w:p w14:paraId="3D5013C0" w14:textId="77777777" w:rsidR="000E0B3B" w:rsidRPr="003628C1" w:rsidRDefault="000E0B3B" w:rsidP="005106CF">
            <w:pPr>
              <w:spacing w:line="360" w:lineRule="auto"/>
              <w:rPr>
                <w:rFonts w:ascii="Times New Roman" w:hAnsi="Times New Roman" w:cs="Times New Roman"/>
                <w:b/>
                <w:bCs/>
                <w:sz w:val="16"/>
                <w:szCs w:val="16"/>
              </w:rPr>
            </w:pPr>
            <w:r w:rsidRPr="003628C1">
              <w:rPr>
                <w:rFonts w:ascii="Times New Roman" w:hAnsi="Times New Roman" w:cs="Times New Roman"/>
                <w:b/>
                <w:bCs/>
                <w:sz w:val="16"/>
                <w:szCs w:val="16"/>
              </w:rPr>
              <w:t>24</w:t>
            </w:r>
          </w:p>
        </w:tc>
        <w:tc>
          <w:tcPr>
            <w:tcW w:w="2034" w:type="dxa"/>
          </w:tcPr>
          <w:p w14:paraId="441291D4" w14:textId="77777777" w:rsidR="000E0B3B" w:rsidRPr="003628C1" w:rsidRDefault="000E0B3B" w:rsidP="005106CF">
            <w:pPr>
              <w:spacing w:line="360" w:lineRule="auto"/>
              <w:rPr>
                <w:rFonts w:ascii="Times New Roman" w:hAnsi="Times New Roman" w:cs="Times New Roman"/>
                <w:b/>
                <w:bCs/>
                <w:sz w:val="16"/>
                <w:szCs w:val="16"/>
              </w:rPr>
            </w:pPr>
            <w:r w:rsidRPr="003628C1">
              <w:rPr>
                <w:rFonts w:ascii="Times New Roman" w:hAnsi="Times New Roman" w:cs="Times New Roman"/>
                <w:b/>
                <w:bCs/>
                <w:sz w:val="16"/>
                <w:szCs w:val="16"/>
              </w:rPr>
              <w:t>Echinoderms</w:t>
            </w:r>
          </w:p>
        </w:tc>
        <w:tc>
          <w:tcPr>
            <w:tcW w:w="8520" w:type="dxa"/>
          </w:tcPr>
          <w:p w14:paraId="17714D22" w14:textId="22006F4C" w:rsidR="000E0B3B" w:rsidRPr="003628C1" w:rsidRDefault="00E91F8B" w:rsidP="005106CF">
            <w:pPr>
              <w:spacing w:line="360" w:lineRule="auto"/>
              <w:rPr>
                <w:rFonts w:ascii="Times New Roman" w:hAnsi="Times New Roman" w:cs="Times New Roman"/>
                <w:sz w:val="16"/>
                <w:szCs w:val="16"/>
              </w:rPr>
            </w:pPr>
            <w:r w:rsidRPr="003628C1">
              <w:rPr>
                <w:rFonts w:ascii="Times New Roman" w:hAnsi="Times New Roman" w:cs="Times New Roman"/>
                <w:sz w:val="16"/>
                <w:szCs w:val="16"/>
              </w:rPr>
              <w:t xml:space="preserve">3.5 % omnivorous zooplankton, 4.5 % carnivorous zooplankton, 1 % </w:t>
            </w:r>
            <w:r w:rsidRPr="003628C1">
              <w:rPr>
                <w:rFonts w:ascii="Times New Roman" w:hAnsi="Times New Roman" w:cs="Times New Roman"/>
                <w:i/>
                <w:sz w:val="16"/>
                <w:szCs w:val="16"/>
              </w:rPr>
              <w:t xml:space="preserve">Calanus </w:t>
            </w:r>
            <w:r w:rsidRPr="003628C1">
              <w:rPr>
                <w:rFonts w:ascii="Times New Roman" w:hAnsi="Times New Roman" w:cs="Times New Roman"/>
                <w:sz w:val="16"/>
                <w:szCs w:val="16"/>
              </w:rPr>
              <w:t xml:space="preserve">copepods, 3 % microzooplankton, 10 % </w:t>
            </w:r>
            <w:r w:rsidR="00971A68" w:rsidRPr="003628C1">
              <w:rPr>
                <w:rFonts w:ascii="Times New Roman" w:hAnsi="Times New Roman" w:cs="Times New Roman"/>
                <w:sz w:val="16"/>
                <w:szCs w:val="16"/>
              </w:rPr>
              <w:t>polychaetes</w:t>
            </w:r>
            <w:r w:rsidRPr="003628C1">
              <w:rPr>
                <w:rFonts w:ascii="Times New Roman" w:hAnsi="Times New Roman" w:cs="Times New Roman"/>
                <w:sz w:val="16"/>
                <w:szCs w:val="16"/>
              </w:rPr>
              <w:t>, 1 % echinoderms, 10 % bivalves, 15 % other benthos, 3 % phytoplankton, 8 % ice algae, 41 % detritus</w:t>
            </w:r>
          </w:p>
        </w:tc>
        <w:tc>
          <w:tcPr>
            <w:tcW w:w="2443" w:type="dxa"/>
          </w:tcPr>
          <w:p w14:paraId="14DBD2F8" w14:textId="41D64FA8" w:rsidR="000E0B3B" w:rsidRPr="003628C1" w:rsidRDefault="00BF7D94" w:rsidP="005106CF">
            <w:pPr>
              <w:spacing w:line="360" w:lineRule="auto"/>
              <w:rPr>
                <w:rFonts w:ascii="Times New Roman" w:hAnsi="Times New Roman" w:cs="Times New Roman"/>
                <w:sz w:val="16"/>
                <w:szCs w:val="16"/>
                <w:lang w:val="fr-CA"/>
              </w:rPr>
            </w:pPr>
            <w:r w:rsidRPr="003628C1">
              <w:rPr>
                <w:rFonts w:ascii="Times New Roman" w:hAnsi="Times New Roman" w:cs="Times New Roman"/>
                <w:color w:val="000000"/>
                <w:sz w:val="16"/>
                <w:szCs w:val="16"/>
              </w:rPr>
              <w:fldChar w:fldCharType="begin" w:fldLock="1"/>
            </w:r>
            <w:r w:rsidR="003327FB">
              <w:rPr>
                <w:rFonts w:ascii="Times New Roman" w:hAnsi="Times New Roman" w:cs="Times New Roman"/>
                <w:color w:val="000000"/>
                <w:sz w:val="16"/>
                <w:szCs w:val="16"/>
              </w:rPr>
              <w:instrText>ADDIN CSL_CITATION {"citationItems":[{"id":"ITEM-1","itemData":{"DOI":"10.1016/j.ecolmodel.2013.02.005","ISSN":"0304-3800","author":[{"dropping-particle":"","family":"Hoover","given":"Carie","non-dropping-particle":"","parse-names":false,"suffix":""},{"dropping-particle":"","family":"Pitcher","given":"Tony","non-dropping-particle":"","parse-names":false,"suffix":""},{"dropping-particle":"","family":"Christensen","given":"Villy","non-dropping-particle":"","parse-names":false,"suffix":""}],"container-title":"Ecological Modelling","id":"ITEM-1","issued":{"date-parts":[["2013"]]},"note":"- this study evaluates the effects of climate change on Arctic food webs and availability of species for hunters (management)\n\n- details on formulas used and functional groups in the food web\n\nThe model predicted:\n- declines in ice algae and ice detritus of 37% and 27%\n- increases in pelagic production and pelagic detritus of 73% and 67%\n- benthos decline\n- increase for zooplankton (pelagic phytoplankton is the main contributor to zooplankton diets)\n- declines in benthic fishes and gadiformes\n- increase in fishes with high component of pelagic-based diet\n- declines in polar bears, narwhal, and EHB belugas\n-increase in JB beluga, WHB beluga and bowhead whale\n-decrease in N walrus, habour and ringed seals (mainly hunting impacts)\n\nSome marine mammal populations decrease with the hunting pressure is included in the models, but increase when hunting is not included; some species were affected by hunting alone, while others were affected by hunting+climate change","page":"130-142","publisher":"Elsevier B.V.","title":"Effects of hunting, fishing and climate change on the Hudson Bay marine ecosystem: I . Re-creating past changes 1970 – 2009","type":"article-journal","volume":"264"},"uris":["http://www.mendeley.com/documents/?uuid=5749a0d4-44f0-41e1-b7f3-73faa87dde78"]}],"mendeley":{"formattedCitation":"(Hoover et al., 2013)","manualFormatting":"Hoover et al., 2013","plainTextFormattedCitation":"(Hoover et al., 2013)","previouslyFormattedCitation":"(Hoover et al., 2013)"},"properties":{"noteIndex":0},"schema":"https://github.com/citation-style-language/schema/raw/master/csl-citation.json"}</w:instrText>
            </w:r>
            <w:r w:rsidRPr="003628C1">
              <w:rPr>
                <w:rFonts w:ascii="Times New Roman" w:hAnsi="Times New Roman" w:cs="Times New Roman"/>
                <w:color w:val="000000"/>
                <w:sz w:val="16"/>
                <w:szCs w:val="16"/>
              </w:rPr>
              <w:fldChar w:fldCharType="separate"/>
            </w:r>
            <w:r w:rsidR="0015119E" w:rsidRPr="003628C1">
              <w:rPr>
                <w:rFonts w:ascii="Times New Roman" w:hAnsi="Times New Roman" w:cs="Times New Roman"/>
                <w:noProof/>
                <w:color w:val="000000"/>
                <w:sz w:val="16"/>
                <w:szCs w:val="16"/>
              </w:rPr>
              <w:t>Hoover et al., 2013</w:t>
            </w:r>
            <w:r w:rsidRPr="003628C1">
              <w:rPr>
                <w:rFonts w:ascii="Times New Roman" w:hAnsi="Times New Roman" w:cs="Times New Roman"/>
                <w:color w:val="000000"/>
                <w:sz w:val="16"/>
                <w:szCs w:val="16"/>
              </w:rPr>
              <w:fldChar w:fldCharType="end"/>
            </w:r>
          </w:p>
        </w:tc>
      </w:tr>
      <w:tr w:rsidR="00CA32ED" w:rsidRPr="003628C1" w14:paraId="26E57B01" w14:textId="77777777" w:rsidTr="000452F7">
        <w:trPr>
          <w:trHeight w:val="162"/>
          <w:jc w:val="center"/>
        </w:trPr>
        <w:tc>
          <w:tcPr>
            <w:tcW w:w="376" w:type="dxa"/>
          </w:tcPr>
          <w:p w14:paraId="3AEC6681" w14:textId="77777777" w:rsidR="000E0B3B" w:rsidRPr="003628C1" w:rsidRDefault="000E0B3B" w:rsidP="005106CF">
            <w:pPr>
              <w:spacing w:line="360" w:lineRule="auto"/>
              <w:rPr>
                <w:rFonts w:ascii="Times New Roman" w:hAnsi="Times New Roman" w:cs="Times New Roman"/>
                <w:b/>
                <w:bCs/>
                <w:sz w:val="16"/>
                <w:szCs w:val="16"/>
              </w:rPr>
            </w:pPr>
            <w:r w:rsidRPr="003628C1">
              <w:rPr>
                <w:rFonts w:ascii="Times New Roman" w:hAnsi="Times New Roman" w:cs="Times New Roman"/>
                <w:b/>
                <w:bCs/>
                <w:sz w:val="16"/>
                <w:szCs w:val="16"/>
              </w:rPr>
              <w:t>25</w:t>
            </w:r>
          </w:p>
        </w:tc>
        <w:tc>
          <w:tcPr>
            <w:tcW w:w="2034" w:type="dxa"/>
          </w:tcPr>
          <w:p w14:paraId="1A2547F2" w14:textId="77777777" w:rsidR="000E0B3B" w:rsidRPr="003628C1" w:rsidRDefault="000E0B3B" w:rsidP="005106CF">
            <w:pPr>
              <w:spacing w:line="360" w:lineRule="auto"/>
              <w:rPr>
                <w:rFonts w:ascii="Times New Roman" w:hAnsi="Times New Roman" w:cs="Times New Roman"/>
                <w:b/>
                <w:bCs/>
                <w:sz w:val="16"/>
                <w:szCs w:val="16"/>
              </w:rPr>
            </w:pPr>
            <w:r w:rsidRPr="003628C1">
              <w:rPr>
                <w:rFonts w:ascii="Times New Roman" w:hAnsi="Times New Roman" w:cs="Times New Roman"/>
                <w:b/>
                <w:bCs/>
                <w:sz w:val="16"/>
                <w:szCs w:val="16"/>
              </w:rPr>
              <w:t>Bivalves</w:t>
            </w:r>
          </w:p>
        </w:tc>
        <w:tc>
          <w:tcPr>
            <w:tcW w:w="8520" w:type="dxa"/>
          </w:tcPr>
          <w:p w14:paraId="2345C3AA" w14:textId="19B85B40" w:rsidR="000E0B3B" w:rsidRPr="003628C1" w:rsidRDefault="00E91F8B" w:rsidP="005106CF">
            <w:pPr>
              <w:spacing w:line="360" w:lineRule="auto"/>
              <w:rPr>
                <w:rFonts w:ascii="Times New Roman" w:hAnsi="Times New Roman" w:cs="Times New Roman"/>
                <w:sz w:val="16"/>
                <w:szCs w:val="16"/>
              </w:rPr>
            </w:pPr>
            <w:r w:rsidRPr="003628C1">
              <w:rPr>
                <w:rFonts w:ascii="Times New Roman" w:eastAsia="Times New Roman" w:hAnsi="Times New Roman" w:cs="Times New Roman"/>
                <w:sz w:val="16"/>
                <w:szCs w:val="16"/>
                <w:lang w:eastAsia="en-CA"/>
              </w:rPr>
              <w:t>3% omnivorous zooplankton, 5% carnivorous zooplankton, 5% microzooplankton, 5% phytoplankton, 12% ice algae and 70% detritus</w:t>
            </w:r>
          </w:p>
        </w:tc>
        <w:tc>
          <w:tcPr>
            <w:tcW w:w="2443" w:type="dxa"/>
          </w:tcPr>
          <w:p w14:paraId="57670988" w14:textId="16F4F72A" w:rsidR="000E0B3B" w:rsidRPr="003628C1" w:rsidRDefault="00BF7D94" w:rsidP="005106CF">
            <w:pPr>
              <w:spacing w:line="360" w:lineRule="auto"/>
              <w:rPr>
                <w:rFonts w:ascii="Times New Roman" w:hAnsi="Times New Roman" w:cs="Times New Roman"/>
                <w:sz w:val="16"/>
                <w:szCs w:val="16"/>
              </w:rPr>
            </w:pPr>
            <w:r w:rsidRPr="003628C1">
              <w:rPr>
                <w:rFonts w:ascii="Times New Roman" w:hAnsi="Times New Roman" w:cs="Times New Roman"/>
                <w:color w:val="000000"/>
                <w:sz w:val="16"/>
                <w:szCs w:val="16"/>
              </w:rPr>
              <w:fldChar w:fldCharType="begin" w:fldLock="1"/>
            </w:r>
            <w:r w:rsidR="003327FB">
              <w:rPr>
                <w:rFonts w:ascii="Times New Roman" w:hAnsi="Times New Roman" w:cs="Times New Roman"/>
                <w:color w:val="000000"/>
                <w:sz w:val="16"/>
                <w:szCs w:val="16"/>
              </w:rPr>
              <w:instrText>ADDIN CSL_CITATION {"citationItems":[{"id":"ITEM-1","itemData":{"DOI":"10.1016/j.ecolmodel.2013.02.005","ISSN":"0304-3800","author":[{"dropping-particle":"","family":"Hoover","given":"Carie","non-dropping-particle":"","parse-names":false,"suffix":""},{"dropping-particle":"","family":"Pitcher","given":"Tony","non-dropping-particle":"","parse-names":false,"suffix":""},{"dropping-particle":"","family":"Christensen","given":"Villy","non-dropping-particle":"","parse-names":false,"suffix":""}],"container-title":"Ecological Modelling","id":"ITEM-1","issued":{"date-parts":[["2013"]]},"note":"- this study evaluates the effects of climate change on Arctic food webs and availability of species for hunters (management)\n\n- details on formulas used and functional groups in the food web\n\nThe model predicted:\n- declines in ice algae and ice detritus of 37% and 27%\n- increases in pelagic production and pelagic detritus of 73% and 67%\n- benthos decline\n- increase for zooplankton (pelagic phytoplankton is the main contributor to zooplankton diets)\n- declines in benthic fishes and gadiformes\n- increase in fishes with high component of pelagic-based diet\n- declines in polar bears, narwhal, and EHB belugas\n-increase in JB beluga, WHB beluga and bowhead whale\n-decrease in N walrus, habour and ringed seals (mainly hunting impacts)\n\nSome marine mammal populations decrease with the hunting pressure is included in the models, but increase when hunting is not included; some species were affected by hunting alone, while others were affected by hunting+climate change","page":"130-142","publisher":"Elsevier B.V.","title":"Effects of hunting, fishing and climate change on the Hudson Bay marine ecosystem: I . Re-creating past changes 1970 – 2009","type":"article-journal","volume":"264"},"uris":["http://www.mendeley.com/documents/?uuid=5749a0d4-44f0-41e1-b7f3-73faa87dde78"]}],"mendeley":{"formattedCitation":"(Hoover et al., 2013)","manualFormatting":"Hoover et al., 2013","plainTextFormattedCitation":"(Hoover et al., 2013)","previouslyFormattedCitation":"(Hoover et al., 2013)"},"properties":{"noteIndex":0},"schema":"https://github.com/citation-style-language/schema/raw/master/csl-citation.json"}</w:instrText>
            </w:r>
            <w:r w:rsidRPr="003628C1">
              <w:rPr>
                <w:rFonts w:ascii="Times New Roman" w:hAnsi="Times New Roman" w:cs="Times New Roman"/>
                <w:color w:val="000000"/>
                <w:sz w:val="16"/>
                <w:szCs w:val="16"/>
              </w:rPr>
              <w:fldChar w:fldCharType="separate"/>
            </w:r>
            <w:r w:rsidR="0015119E" w:rsidRPr="003628C1">
              <w:rPr>
                <w:rFonts w:ascii="Times New Roman" w:hAnsi="Times New Roman" w:cs="Times New Roman"/>
                <w:noProof/>
                <w:color w:val="000000"/>
                <w:sz w:val="16"/>
                <w:szCs w:val="16"/>
              </w:rPr>
              <w:t>Hoover et al., 2013</w:t>
            </w:r>
            <w:r w:rsidRPr="003628C1">
              <w:rPr>
                <w:rFonts w:ascii="Times New Roman" w:hAnsi="Times New Roman" w:cs="Times New Roman"/>
                <w:color w:val="000000"/>
                <w:sz w:val="16"/>
                <w:szCs w:val="16"/>
              </w:rPr>
              <w:fldChar w:fldCharType="end"/>
            </w:r>
          </w:p>
        </w:tc>
      </w:tr>
      <w:tr w:rsidR="00CA32ED" w:rsidRPr="003628C1" w14:paraId="1D7E3397" w14:textId="77777777" w:rsidTr="000452F7">
        <w:trPr>
          <w:trHeight w:val="162"/>
          <w:jc w:val="center"/>
        </w:trPr>
        <w:tc>
          <w:tcPr>
            <w:tcW w:w="376" w:type="dxa"/>
          </w:tcPr>
          <w:p w14:paraId="4CAC8B9C" w14:textId="77777777" w:rsidR="000E0B3B" w:rsidRPr="003628C1" w:rsidRDefault="000E0B3B" w:rsidP="005106CF">
            <w:pPr>
              <w:spacing w:line="360" w:lineRule="auto"/>
              <w:rPr>
                <w:rFonts w:ascii="Times New Roman" w:hAnsi="Times New Roman" w:cs="Times New Roman"/>
                <w:b/>
                <w:bCs/>
                <w:sz w:val="16"/>
                <w:szCs w:val="16"/>
              </w:rPr>
            </w:pPr>
            <w:r w:rsidRPr="003628C1">
              <w:rPr>
                <w:rFonts w:ascii="Times New Roman" w:hAnsi="Times New Roman" w:cs="Times New Roman"/>
                <w:b/>
                <w:bCs/>
                <w:sz w:val="16"/>
                <w:szCs w:val="16"/>
              </w:rPr>
              <w:t>26</w:t>
            </w:r>
          </w:p>
        </w:tc>
        <w:tc>
          <w:tcPr>
            <w:tcW w:w="2034" w:type="dxa"/>
          </w:tcPr>
          <w:p w14:paraId="1274CCFF" w14:textId="77777777" w:rsidR="000E0B3B" w:rsidRPr="003628C1" w:rsidRDefault="000E0B3B" w:rsidP="005106CF">
            <w:pPr>
              <w:spacing w:line="360" w:lineRule="auto"/>
              <w:rPr>
                <w:rFonts w:ascii="Times New Roman" w:hAnsi="Times New Roman" w:cs="Times New Roman"/>
                <w:b/>
                <w:bCs/>
                <w:sz w:val="16"/>
                <w:szCs w:val="16"/>
              </w:rPr>
            </w:pPr>
            <w:r w:rsidRPr="003628C1">
              <w:rPr>
                <w:rFonts w:ascii="Times New Roman" w:hAnsi="Times New Roman" w:cs="Times New Roman"/>
                <w:b/>
                <w:bCs/>
                <w:sz w:val="16"/>
                <w:szCs w:val="16"/>
              </w:rPr>
              <w:t>Other benthos</w:t>
            </w:r>
          </w:p>
        </w:tc>
        <w:tc>
          <w:tcPr>
            <w:tcW w:w="8520" w:type="dxa"/>
          </w:tcPr>
          <w:p w14:paraId="25E906A4" w14:textId="5D02EE76" w:rsidR="000E0B3B" w:rsidRPr="003628C1" w:rsidRDefault="00E91F8B" w:rsidP="005106CF">
            <w:pPr>
              <w:spacing w:line="360" w:lineRule="auto"/>
              <w:rPr>
                <w:rFonts w:ascii="Times New Roman" w:hAnsi="Times New Roman" w:cs="Times New Roman"/>
                <w:sz w:val="16"/>
                <w:szCs w:val="16"/>
              </w:rPr>
            </w:pPr>
            <w:r w:rsidRPr="003628C1">
              <w:rPr>
                <w:rFonts w:ascii="Times New Roman" w:hAnsi="Times New Roman" w:cs="Times New Roman"/>
                <w:sz w:val="16"/>
                <w:szCs w:val="16"/>
              </w:rPr>
              <w:t xml:space="preserve">1% omnivorous zooplankton, 1% carnivorous zooplankton, 1% microzooplankton, 1% </w:t>
            </w:r>
            <w:r w:rsidR="00971A68" w:rsidRPr="003628C1">
              <w:rPr>
                <w:rFonts w:ascii="Times New Roman" w:hAnsi="Times New Roman" w:cs="Times New Roman"/>
                <w:sz w:val="16"/>
                <w:szCs w:val="16"/>
              </w:rPr>
              <w:t>polychaetes</w:t>
            </w:r>
            <w:r w:rsidRPr="003628C1">
              <w:rPr>
                <w:rFonts w:ascii="Times New Roman" w:hAnsi="Times New Roman" w:cs="Times New Roman"/>
                <w:sz w:val="16"/>
                <w:szCs w:val="16"/>
              </w:rPr>
              <w:t>, 1% echinoderms, 1% bivalves, 1% other benthos, 5% phytoplankton, 22% ice algae, and 66% detritus</w:t>
            </w:r>
          </w:p>
        </w:tc>
        <w:tc>
          <w:tcPr>
            <w:tcW w:w="2443" w:type="dxa"/>
          </w:tcPr>
          <w:p w14:paraId="47DDA7E1" w14:textId="70178911" w:rsidR="000E0B3B" w:rsidRPr="003628C1" w:rsidRDefault="00BF7D94" w:rsidP="005106CF">
            <w:pPr>
              <w:spacing w:line="360" w:lineRule="auto"/>
              <w:rPr>
                <w:rFonts w:ascii="Times New Roman" w:hAnsi="Times New Roman" w:cs="Times New Roman"/>
                <w:sz w:val="16"/>
                <w:szCs w:val="16"/>
                <w:lang w:val="fr-CA"/>
              </w:rPr>
            </w:pPr>
            <w:r w:rsidRPr="003628C1">
              <w:rPr>
                <w:rFonts w:ascii="Times New Roman" w:hAnsi="Times New Roman" w:cs="Times New Roman"/>
                <w:color w:val="000000"/>
                <w:sz w:val="16"/>
                <w:szCs w:val="16"/>
              </w:rPr>
              <w:fldChar w:fldCharType="begin" w:fldLock="1"/>
            </w:r>
            <w:r w:rsidR="003327FB">
              <w:rPr>
                <w:rFonts w:ascii="Times New Roman" w:hAnsi="Times New Roman" w:cs="Times New Roman"/>
                <w:color w:val="000000"/>
                <w:sz w:val="16"/>
                <w:szCs w:val="16"/>
              </w:rPr>
              <w:instrText>ADDIN CSL_CITATION {"citationItems":[{"id":"ITEM-1","itemData":{"DOI":"10.1016/j.ecolmodel.2013.02.005","ISSN":"0304-3800","author":[{"dropping-particle":"","family":"Hoover","given":"Carie","non-dropping-particle":"","parse-names":false,"suffix":""},{"dropping-particle":"","family":"Pitcher","given":"Tony","non-dropping-particle":"","parse-names":false,"suffix":""},{"dropping-particle":"","family":"Christensen","given":"Villy","non-dropping-particle":"","parse-names":false,"suffix":""}],"container-title":"Ecological Modelling","id":"ITEM-1","issued":{"date-parts":[["2013"]]},"note":"- this study evaluates the effects of climate change on Arctic food webs and availability of species for hunters (management)\n\n- details on formulas used and functional groups in the food web\n\nThe model predicted:\n- declines in ice algae and ice detritus of 37% and 27%\n- increases in pelagic production and pelagic detritus of 73% and 67%\n- benthos decline\n- increase for zooplankton (pelagic phytoplankton is the main contributor to zooplankton diets)\n- declines in benthic fishes and gadiformes\n- increase in fishes with high component of pelagic-based diet\n- declines in polar bears, narwhal, and EHB belugas\n-increase in JB beluga, WHB beluga and bowhead whale\n-decrease in N walrus, habour and ringed seals (mainly hunting impacts)\n\nSome marine mammal populations decrease with the hunting pressure is included in the models, but increase when hunting is not included; some species were affected by hunting alone, while others were affected by hunting+climate change","page":"130-142","publisher":"Elsevier B.V.","title":"Effects of hunting, fishing and climate change on the Hudson Bay marine ecosystem: I . Re-creating past changes 1970 – 2009","type":"article-journal","volume":"264"},"uris":["http://www.mendeley.com/documents/?uuid=5749a0d4-44f0-41e1-b7f3-73faa87dde78"]}],"mendeley":{"formattedCitation":"(Hoover et al., 2013)","manualFormatting":"Hoover et al., 2013","plainTextFormattedCitation":"(Hoover et al., 2013)","previouslyFormattedCitation":"(Hoover et al., 2013)"},"properties":{"noteIndex":0},"schema":"https://github.com/citation-style-language/schema/raw/master/csl-citation.json"}</w:instrText>
            </w:r>
            <w:r w:rsidRPr="003628C1">
              <w:rPr>
                <w:rFonts w:ascii="Times New Roman" w:hAnsi="Times New Roman" w:cs="Times New Roman"/>
                <w:color w:val="000000"/>
                <w:sz w:val="16"/>
                <w:szCs w:val="16"/>
              </w:rPr>
              <w:fldChar w:fldCharType="separate"/>
            </w:r>
            <w:r w:rsidR="0015119E" w:rsidRPr="003628C1">
              <w:rPr>
                <w:rFonts w:ascii="Times New Roman" w:hAnsi="Times New Roman" w:cs="Times New Roman"/>
                <w:noProof/>
                <w:color w:val="000000"/>
                <w:sz w:val="16"/>
                <w:szCs w:val="16"/>
              </w:rPr>
              <w:t>Hoover et al., 2013</w:t>
            </w:r>
            <w:r w:rsidRPr="003628C1">
              <w:rPr>
                <w:rFonts w:ascii="Times New Roman" w:hAnsi="Times New Roman" w:cs="Times New Roman"/>
                <w:color w:val="000000"/>
                <w:sz w:val="16"/>
                <w:szCs w:val="16"/>
              </w:rPr>
              <w:fldChar w:fldCharType="end"/>
            </w:r>
          </w:p>
        </w:tc>
      </w:tr>
      <w:tr w:rsidR="00CA32ED" w:rsidRPr="003628C1" w14:paraId="5589202A" w14:textId="77777777" w:rsidTr="000452F7">
        <w:trPr>
          <w:trHeight w:val="162"/>
          <w:jc w:val="center"/>
        </w:trPr>
        <w:tc>
          <w:tcPr>
            <w:tcW w:w="376" w:type="dxa"/>
          </w:tcPr>
          <w:p w14:paraId="0D8DDAF6" w14:textId="77777777" w:rsidR="000E0B3B" w:rsidRPr="003628C1" w:rsidRDefault="000E0B3B" w:rsidP="005106CF">
            <w:pPr>
              <w:spacing w:line="360" w:lineRule="auto"/>
              <w:rPr>
                <w:rFonts w:ascii="Times New Roman" w:hAnsi="Times New Roman" w:cs="Times New Roman"/>
                <w:b/>
                <w:bCs/>
                <w:sz w:val="16"/>
                <w:szCs w:val="16"/>
              </w:rPr>
            </w:pPr>
            <w:r w:rsidRPr="003628C1">
              <w:rPr>
                <w:rFonts w:ascii="Times New Roman" w:hAnsi="Times New Roman" w:cs="Times New Roman"/>
                <w:b/>
                <w:bCs/>
                <w:sz w:val="16"/>
                <w:szCs w:val="16"/>
              </w:rPr>
              <w:t>27</w:t>
            </w:r>
          </w:p>
        </w:tc>
        <w:tc>
          <w:tcPr>
            <w:tcW w:w="2034" w:type="dxa"/>
          </w:tcPr>
          <w:p w14:paraId="1615BE33" w14:textId="77777777" w:rsidR="000E0B3B" w:rsidRPr="003628C1" w:rsidRDefault="000E0B3B" w:rsidP="005106CF">
            <w:pPr>
              <w:spacing w:line="360" w:lineRule="auto"/>
              <w:rPr>
                <w:rFonts w:ascii="Times New Roman" w:hAnsi="Times New Roman" w:cs="Times New Roman"/>
                <w:b/>
                <w:bCs/>
                <w:sz w:val="16"/>
                <w:szCs w:val="16"/>
              </w:rPr>
            </w:pPr>
            <w:r w:rsidRPr="003628C1">
              <w:rPr>
                <w:rFonts w:ascii="Times New Roman" w:hAnsi="Times New Roman" w:cs="Times New Roman"/>
                <w:b/>
                <w:bCs/>
                <w:sz w:val="16"/>
                <w:szCs w:val="16"/>
              </w:rPr>
              <w:t>Bacteria</w:t>
            </w:r>
          </w:p>
        </w:tc>
        <w:tc>
          <w:tcPr>
            <w:tcW w:w="8520" w:type="dxa"/>
          </w:tcPr>
          <w:p w14:paraId="5B2E7228" w14:textId="73C0755C" w:rsidR="000E0B3B" w:rsidRPr="003628C1" w:rsidRDefault="00E91F8B" w:rsidP="005106CF">
            <w:pPr>
              <w:spacing w:line="360" w:lineRule="auto"/>
              <w:rPr>
                <w:rFonts w:ascii="Times New Roman" w:hAnsi="Times New Roman" w:cs="Times New Roman"/>
                <w:sz w:val="16"/>
                <w:szCs w:val="16"/>
              </w:rPr>
            </w:pPr>
            <w:r w:rsidRPr="003628C1">
              <w:rPr>
                <w:rFonts w:ascii="Times New Roman" w:hAnsi="Times New Roman" w:cs="Times New Roman"/>
                <w:sz w:val="16"/>
                <w:szCs w:val="16"/>
              </w:rPr>
              <w:t>100 % detritus</w:t>
            </w:r>
          </w:p>
        </w:tc>
        <w:tc>
          <w:tcPr>
            <w:tcW w:w="2443" w:type="dxa"/>
          </w:tcPr>
          <w:p w14:paraId="305F5D40" w14:textId="37256211" w:rsidR="000E0B3B" w:rsidRPr="003628C1" w:rsidRDefault="00BF7D94" w:rsidP="005106CF">
            <w:pPr>
              <w:spacing w:line="360" w:lineRule="auto"/>
              <w:rPr>
                <w:rFonts w:ascii="Times New Roman" w:hAnsi="Times New Roman" w:cs="Times New Roman"/>
                <w:sz w:val="16"/>
                <w:szCs w:val="16"/>
              </w:rPr>
            </w:pPr>
            <w:r w:rsidRPr="003628C1">
              <w:rPr>
                <w:rFonts w:ascii="Times New Roman" w:hAnsi="Times New Roman" w:cs="Times New Roman"/>
                <w:color w:val="000000"/>
                <w:sz w:val="16"/>
                <w:szCs w:val="16"/>
              </w:rPr>
              <w:fldChar w:fldCharType="begin" w:fldLock="1"/>
            </w:r>
            <w:r w:rsidR="003327FB">
              <w:rPr>
                <w:rFonts w:ascii="Times New Roman" w:hAnsi="Times New Roman" w:cs="Times New Roman"/>
                <w:color w:val="000000"/>
                <w:sz w:val="16"/>
                <w:szCs w:val="16"/>
              </w:rPr>
              <w:instrText>ADDIN CSL_CITATION {"citationItems":[{"id":"ITEM-1","itemData":{"DOI":"10.1525/elementa.397","ISSN":"2325-1026","abstract":"&lt;p&gt;Baffin Bay, located at the Arctic Ocean’s ‘doorstep’, is a heterogeneous environment where a warm and salty eastern current flows northwards in the opposite direction of a cold and relatively fresh Arctic current flowing along the west coast of the bay. This circulation affects the physical and biogeochemical environment on both sides of the bay. The phytoplanktonic species composition is driven by its environment and, in turn, shapes carbon transfer through the planktonic food web. This study aims at determining the effects of such contrasting environments on ecosystem structure and functioning and the consequences for the carbon cycle. Ecological indices calculated from food web flow values provide ecosystem properties that are not accessible by direct in situ measurement. From new biological data gathered during the Green Edge project, we built a planktonic food web model for each side of Baffin Bay, considering several biological processes involved in the carbon cycle, notably in the gravitational, lipid, and microbial carbon pumps. Missing flow values were estimated by linear inverse modeling. Calculated ecological network analysis indices revealed significant differences in the functioning of each ecosystem. The eastern Baffin Bay food web presents a more specialized food web that constrains carbon through specific and efficient pathways, leading to segregation of the microbial loop from the classical grazing chain. In contrast, the western food web showed redundant and shorter pathways that caused a higher carbon export, especially via lipid and microbial pumps, and thus promoted carbon sequestration. Moreover, indirect effects resulting from bottom-up and top-down control impacted pairwise relations between species differently and led to the dominance of mutualism in the eastern food web. These differences in pairwise relations affect the dynamics and evolution of each food web and thus might lead to contrasting responses to ongoing climate change.&lt;/p&gt;","author":[{"dropping-particle":"","family":"Saint-Béat","given":"Blanche","non-dropping-particle":"","parse-names":false,"suffix":""},{"dropping-particle":"","family":"Fath","given":"Brian D.","non-dropping-particle":"","parse-names":false,"suffix":""},{"dropping-particle":"","family":"Aubry","given":"Cyril","non-dropping-particle":"","parse-names":false,"suffix":""},{"dropping-particle":"","family":"Colombet","given":"Jonathan","non-dropping-particle":"","parse-names":false,"suffix":""},{"dropping-particle":"","family":"Dinasquet","given":"Julie","non-dropping-particle":"","parse-names":false,"suffix":""},{"dropping-particle":"","family":"Fortier","given":"Louis","non-dropping-particle":"","parse-names":false,"suffix":""},{"dropping-particle":"","family":"Galindo","given":"Virginie","non-dropping-particle":"","parse-names":false,"suffix":""},{"dropping-particle":"","family":"Grondin","given":"Pierre-Luc","non-dropping-particle":"","parse-names":false,"suffix":""},{"dropping-particle":"","family":"Joux","given":"Fabien","non-dropping-particle":"","parse-names":false,"suffix":""},{"dropping-particle":"","family":"Lalande","given":"Catherine","non-dropping-particle":"","parse-names":false,"suffix":""},{"dropping-particle":"","family":"LeBlanc","given":"Mathieu","non-dropping-particle":"","parse-names":false,"suffix":""},{"dropping-particle":"","family":"Raimbault","given":"Patrick","non-dropping-particle":"","parse-names":false,"suffix":""},{"dropping-particle":"","family":"Sime-Ngando","given":"Télesphore","non-dropping-particle":"","parse-names":false,"suffix":""},{"dropping-particle":"","family":"Tremblay","given":"Jean-Eric","non-dropping-particle":"","parse-names":false,"suffix":""},{"dropping-particle":"","family":"Vaulot","given":"Daniel","non-dropping-particle":"","parse-names":false,"suffix":""},{"dropping-particle":"","family":"Maps","given":"Frédéric","non-dropping-particle":"","parse-names":false,"suffix":""},{"dropping-particle":"","family":"Babin","given":"Marcel","non-dropping-particle":"","parse-names":false,"suffix":""},{"dropping-particle":"","family":"Deming","given":"Jody W.","non-dropping-particle":"","parse-names":false,"suffix":""},{"dropping-particle":"","family":"Bowman","given":"Jeff","non-dropping-particle":"","parse-names":false,"suffix":""}],"container-title":"Elem Sci Anth","id":"ITEM-1","issued":{"date-parts":[["2020"]]},"page":"1-24","title":"Contrasting pelagic ecosystem functioning in eastern and western Baffin Bay revealed by trophic network modeling","type":"article-journal","volume":"8"},"uris":["http://www.mendeley.com/documents/?uuid=2c1c9bfd-52ee-4309-acf9-657e90a1e5fb"]}],"mendeley":{"formattedCitation":"(Saint-Béat et al., 2020)","manualFormatting":"Saint-Béat et al., 2020","plainTextFormattedCitation":"(Saint-Béat et al., 2020)","previouslyFormattedCitation":"(Saint-Béat et al., 2020)"},"properties":{"noteIndex":0},"schema":"https://github.com/citation-style-language/schema/raw/master/csl-citation.json"}</w:instrText>
            </w:r>
            <w:r w:rsidRPr="003628C1">
              <w:rPr>
                <w:rFonts w:ascii="Times New Roman" w:hAnsi="Times New Roman" w:cs="Times New Roman"/>
                <w:color w:val="000000"/>
                <w:sz w:val="16"/>
                <w:szCs w:val="16"/>
              </w:rPr>
              <w:fldChar w:fldCharType="separate"/>
            </w:r>
            <w:r w:rsidR="0015119E" w:rsidRPr="003628C1">
              <w:rPr>
                <w:rFonts w:ascii="Times New Roman" w:hAnsi="Times New Roman" w:cs="Times New Roman"/>
                <w:noProof/>
                <w:color w:val="000000"/>
                <w:sz w:val="16"/>
                <w:szCs w:val="16"/>
              </w:rPr>
              <w:t>Saint-Béat et al., 2020</w:t>
            </w:r>
            <w:r w:rsidRPr="003628C1">
              <w:rPr>
                <w:rFonts w:ascii="Times New Roman" w:hAnsi="Times New Roman" w:cs="Times New Roman"/>
                <w:color w:val="000000"/>
                <w:sz w:val="16"/>
                <w:szCs w:val="16"/>
              </w:rPr>
              <w:fldChar w:fldCharType="end"/>
            </w:r>
          </w:p>
        </w:tc>
      </w:tr>
    </w:tbl>
    <w:p w14:paraId="7CB78374" w14:textId="77777777" w:rsidR="00F83B28" w:rsidRDefault="00F83B28" w:rsidP="0098241B">
      <w:pPr>
        <w:spacing w:line="360" w:lineRule="auto"/>
        <w:rPr>
          <w:rFonts w:ascii="Times New Roman" w:eastAsia="Times New Roman" w:hAnsi="Times New Roman" w:cs="Times New Roman"/>
          <w:sz w:val="22"/>
          <w:szCs w:val="22"/>
        </w:rPr>
      </w:pPr>
    </w:p>
    <w:p w14:paraId="56C5189B" w14:textId="77777777" w:rsidR="00F83B28" w:rsidRDefault="00F83B28" w:rsidP="0098241B">
      <w:pPr>
        <w:spacing w:line="360" w:lineRule="auto"/>
        <w:rPr>
          <w:rFonts w:ascii="Times New Roman" w:eastAsia="Times New Roman" w:hAnsi="Times New Roman" w:cs="Times New Roman"/>
          <w:sz w:val="22"/>
          <w:szCs w:val="22"/>
        </w:rPr>
      </w:pPr>
    </w:p>
    <w:p w14:paraId="7EC335BF" w14:textId="77777777" w:rsidR="00F83B28" w:rsidRDefault="00F83B28" w:rsidP="0098241B">
      <w:pPr>
        <w:spacing w:line="360" w:lineRule="auto"/>
        <w:rPr>
          <w:rFonts w:ascii="Times New Roman" w:eastAsia="Times New Roman" w:hAnsi="Times New Roman" w:cs="Times New Roman"/>
          <w:sz w:val="22"/>
          <w:szCs w:val="22"/>
        </w:rPr>
      </w:pPr>
    </w:p>
    <w:p w14:paraId="7E314D48" w14:textId="77777777" w:rsidR="00F83B28" w:rsidRDefault="00F83B28" w:rsidP="0098241B">
      <w:pPr>
        <w:spacing w:line="360" w:lineRule="auto"/>
        <w:rPr>
          <w:rFonts w:ascii="Times New Roman" w:eastAsia="Times New Roman" w:hAnsi="Times New Roman" w:cs="Times New Roman"/>
          <w:sz w:val="22"/>
          <w:szCs w:val="22"/>
        </w:rPr>
      </w:pPr>
    </w:p>
    <w:p w14:paraId="4C135BCD" w14:textId="12AC7C82" w:rsidR="0098241B" w:rsidRPr="003628C1" w:rsidRDefault="0098241B" w:rsidP="0098241B">
      <w:pPr>
        <w:spacing w:line="360" w:lineRule="auto"/>
        <w:rPr>
          <w:rFonts w:ascii="Times New Roman" w:eastAsia="Times New Roman" w:hAnsi="Times New Roman" w:cs="Times New Roman"/>
          <w:sz w:val="22"/>
          <w:szCs w:val="22"/>
        </w:rPr>
      </w:pPr>
      <w:r w:rsidRPr="003628C1">
        <w:rPr>
          <w:rFonts w:ascii="Times New Roman" w:eastAsia="Times New Roman" w:hAnsi="Times New Roman" w:cs="Times New Roman"/>
          <w:sz w:val="22"/>
          <w:szCs w:val="22"/>
        </w:rPr>
        <w:t>Table S4.b) Diet matrix used in the Ecopath balanced model. Adjusted values are in bold</w:t>
      </w:r>
    </w:p>
    <w:tbl>
      <w:tblPr>
        <w:tblpPr w:leftFromText="181" w:rightFromText="181" w:vertAnchor="page" w:horzAnchor="page" w:tblpX="290" w:tblpY="2401"/>
        <w:tblOverlap w:val="never"/>
        <w:tblW w:w="14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
        <w:gridCol w:w="1842"/>
        <w:gridCol w:w="605"/>
        <w:gridCol w:w="464"/>
        <w:gridCol w:w="464"/>
        <w:gridCol w:w="464"/>
        <w:gridCol w:w="464"/>
        <w:gridCol w:w="464"/>
        <w:gridCol w:w="464"/>
        <w:gridCol w:w="464"/>
        <w:gridCol w:w="464"/>
        <w:gridCol w:w="464"/>
        <w:gridCol w:w="464"/>
        <w:gridCol w:w="464"/>
        <w:gridCol w:w="464"/>
        <w:gridCol w:w="464"/>
        <w:gridCol w:w="464"/>
        <w:gridCol w:w="464"/>
        <w:gridCol w:w="491"/>
        <w:gridCol w:w="464"/>
        <w:gridCol w:w="464"/>
        <w:gridCol w:w="464"/>
        <w:gridCol w:w="464"/>
        <w:gridCol w:w="464"/>
        <w:gridCol w:w="464"/>
        <w:gridCol w:w="464"/>
        <w:gridCol w:w="464"/>
        <w:gridCol w:w="464"/>
        <w:gridCol w:w="464"/>
      </w:tblGrid>
      <w:tr w:rsidR="00F83B28" w:rsidRPr="003628C1" w14:paraId="51F1DDDA" w14:textId="77777777" w:rsidTr="00F83B28">
        <w:trPr>
          <w:trHeight w:val="240"/>
        </w:trPr>
        <w:tc>
          <w:tcPr>
            <w:tcW w:w="421" w:type="dxa"/>
            <w:tcBorders>
              <w:top w:val="single" w:sz="4" w:space="0" w:color="7F7F7F"/>
            </w:tcBorders>
          </w:tcPr>
          <w:p w14:paraId="3BEFE23F" w14:textId="77777777" w:rsidR="00F83B28" w:rsidRPr="003628C1" w:rsidRDefault="00F83B28" w:rsidP="00F83B28">
            <w:pPr>
              <w:spacing w:after="0" w:line="240" w:lineRule="auto"/>
              <w:rPr>
                <w:rFonts w:ascii="Times New Roman" w:eastAsia="Times New Roman" w:hAnsi="Times New Roman" w:cs="Times New Roman"/>
                <w:sz w:val="14"/>
                <w:szCs w:val="14"/>
              </w:rPr>
            </w:pPr>
            <w:bookmarkStart w:id="1" w:name="_Hlk88663521"/>
          </w:p>
        </w:tc>
        <w:tc>
          <w:tcPr>
            <w:tcW w:w="1842" w:type="dxa"/>
            <w:tcBorders>
              <w:top w:val="single" w:sz="4" w:space="0" w:color="7F7F7F"/>
            </w:tcBorders>
          </w:tcPr>
          <w:p w14:paraId="7CC758E2" w14:textId="77777777" w:rsidR="00F83B28" w:rsidRPr="003628C1" w:rsidRDefault="00F83B28" w:rsidP="00F83B28">
            <w:pPr>
              <w:spacing w:after="0" w:line="240" w:lineRule="auto"/>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Prey \ predator</w:t>
            </w:r>
          </w:p>
        </w:tc>
        <w:tc>
          <w:tcPr>
            <w:tcW w:w="605" w:type="dxa"/>
            <w:tcBorders>
              <w:top w:val="single" w:sz="4" w:space="0" w:color="7F7F7F"/>
            </w:tcBorders>
          </w:tcPr>
          <w:p w14:paraId="06A9D9AE"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1</w:t>
            </w:r>
          </w:p>
        </w:tc>
        <w:tc>
          <w:tcPr>
            <w:tcW w:w="464" w:type="dxa"/>
            <w:tcBorders>
              <w:top w:val="single" w:sz="4" w:space="0" w:color="7F7F7F"/>
            </w:tcBorders>
          </w:tcPr>
          <w:p w14:paraId="3D109A30"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2</w:t>
            </w:r>
          </w:p>
        </w:tc>
        <w:tc>
          <w:tcPr>
            <w:tcW w:w="464" w:type="dxa"/>
            <w:tcBorders>
              <w:top w:val="single" w:sz="4" w:space="0" w:color="7F7F7F"/>
            </w:tcBorders>
          </w:tcPr>
          <w:p w14:paraId="40F80332"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3</w:t>
            </w:r>
          </w:p>
        </w:tc>
        <w:tc>
          <w:tcPr>
            <w:tcW w:w="464" w:type="dxa"/>
            <w:tcBorders>
              <w:top w:val="single" w:sz="4" w:space="0" w:color="7F7F7F"/>
            </w:tcBorders>
          </w:tcPr>
          <w:p w14:paraId="059F7441"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4</w:t>
            </w:r>
          </w:p>
        </w:tc>
        <w:tc>
          <w:tcPr>
            <w:tcW w:w="464" w:type="dxa"/>
            <w:tcBorders>
              <w:top w:val="single" w:sz="4" w:space="0" w:color="7F7F7F"/>
            </w:tcBorders>
          </w:tcPr>
          <w:p w14:paraId="513B81FB"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5</w:t>
            </w:r>
          </w:p>
        </w:tc>
        <w:tc>
          <w:tcPr>
            <w:tcW w:w="464" w:type="dxa"/>
            <w:tcBorders>
              <w:top w:val="single" w:sz="4" w:space="0" w:color="7F7F7F"/>
            </w:tcBorders>
          </w:tcPr>
          <w:p w14:paraId="72F66601"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6</w:t>
            </w:r>
          </w:p>
        </w:tc>
        <w:tc>
          <w:tcPr>
            <w:tcW w:w="464" w:type="dxa"/>
            <w:tcBorders>
              <w:top w:val="single" w:sz="4" w:space="0" w:color="7F7F7F"/>
            </w:tcBorders>
          </w:tcPr>
          <w:p w14:paraId="71B41CD0"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7</w:t>
            </w:r>
          </w:p>
        </w:tc>
        <w:tc>
          <w:tcPr>
            <w:tcW w:w="464" w:type="dxa"/>
            <w:tcBorders>
              <w:top w:val="single" w:sz="4" w:space="0" w:color="7F7F7F"/>
            </w:tcBorders>
          </w:tcPr>
          <w:p w14:paraId="25C2397F"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8</w:t>
            </w:r>
          </w:p>
        </w:tc>
        <w:tc>
          <w:tcPr>
            <w:tcW w:w="464" w:type="dxa"/>
            <w:tcBorders>
              <w:top w:val="single" w:sz="4" w:space="0" w:color="7F7F7F"/>
            </w:tcBorders>
          </w:tcPr>
          <w:p w14:paraId="27248033"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9</w:t>
            </w:r>
          </w:p>
        </w:tc>
        <w:tc>
          <w:tcPr>
            <w:tcW w:w="464" w:type="dxa"/>
            <w:tcBorders>
              <w:top w:val="single" w:sz="4" w:space="0" w:color="7F7F7F"/>
            </w:tcBorders>
          </w:tcPr>
          <w:p w14:paraId="3E56EDCF"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10</w:t>
            </w:r>
          </w:p>
        </w:tc>
        <w:tc>
          <w:tcPr>
            <w:tcW w:w="464" w:type="dxa"/>
            <w:tcBorders>
              <w:top w:val="single" w:sz="4" w:space="0" w:color="7F7F7F"/>
            </w:tcBorders>
          </w:tcPr>
          <w:p w14:paraId="27EDEA67"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11</w:t>
            </w:r>
          </w:p>
        </w:tc>
        <w:tc>
          <w:tcPr>
            <w:tcW w:w="464" w:type="dxa"/>
            <w:tcBorders>
              <w:top w:val="single" w:sz="4" w:space="0" w:color="7F7F7F"/>
            </w:tcBorders>
          </w:tcPr>
          <w:p w14:paraId="6D4640D7"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12</w:t>
            </w:r>
          </w:p>
        </w:tc>
        <w:tc>
          <w:tcPr>
            <w:tcW w:w="464" w:type="dxa"/>
            <w:tcBorders>
              <w:top w:val="single" w:sz="4" w:space="0" w:color="7F7F7F"/>
            </w:tcBorders>
          </w:tcPr>
          <w:p w14:paraId="3B3266A0"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13</w:t>
            </w:r>
          </w:p>
        </w:tc>
        <w:tc>
          <w:tcPr>
            <w:tcW w:w="464" w:type="dxa"/>
            <w:tcBorders>
              <w:top w:val="single" w:sz="4" w:space="0" w:color="7F7F7F"/>
            </w:tcBorders>
          </w:tcPr>
          <w:p w14:paraId="1797DEF8"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14</w:t>
            </w:r>
          </w:p>
        </w:tc>
        <w:tc>
          <w:tcPr>
            <w:tcW w:w="464" w:type="dxa"/>
            <w:tcBorders>
              <w:top w:val="single" w:sz="4" w:space="0" w:color="7F7F7F"/>
            </w:tcBorders>
          </w:tcPr>
          <w:p w14:paraId="38519793"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15</w:t>
            </w:r>
          </w:p>
        </w:tc>
        <w:tc>
          <w:tcPr>
            <w:tcW w:w="464" w:type="dxa"/>
            <w:tcBorders>
              <w:top w:val="single" w:sz="4" w:space="0" w:color="7F7F7F"/>
            </w:tcBorders>
          </w:tcPr>
          <w:p w14:paraId="2D30C72F"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16</w:t>
            </w:r>
          </w:p>
        </w:tc>
        <w:tc>
          <w:tcPr>
            <w:tcW w:w="491" w:type="dxa"/>
            <w:tcBorders>
              <w:top w:val="single" w:sz="4" w:space="0" w:color="7F7F7F"/>
            </w:tcBorders>
          </w:tcPr>
          <w:p w14:paraId="43561550"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17</w:t>
            </w:r>
          </w:p>
        </w:tc>
        <w:tc>
          <w:tcPr>
            <w:tcW w:w="464" w:type="dxa"/>
            <w:tcBorders>
              <w:top w:val="single" w:sz="4" w:space="0" w:color="7F7F7F"/>
            </w:tcBorders>
          </w:tcPr>
          <w:p w14:paraId="587C8397"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18</w:t>
            </w:r>
          </w:p>
        </w:tc>
        <w:tc>
          <w:tcPr>
            <w:tcW w:w="464" w:type="dxa"/>
            <w:tcBorders>
              <w:top w:val="single" w:sz="4" w:space="0" w:color="7F7F7F"/>
            </w:tcBorders>
          </w:tcPr>
          <w:p w14:paraId="3BD1166A"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19</w:t>
            </w:r>
          </w:p>
        </w:tc>
        <w:tc>
          <w:tcPr>
            <w:tcW w:w="464" w:type="dxa"/>
            <w:tcBorders>
              <w:top w:val="single" w:sz="4" w:space="0" w:color="7F7F7F"/>
            </w:tcBorders>
          </w:tcPr>
          <w:p w14:paraId="5F55C330"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20</w:t>
            </w:r>
          </w:p>
        </w:tc>
        <w:tc>
          <w:tcPr>
            <w:tcW w:w="464" w:type="dxa"/>
            <w:tcBorders>
              <w:top w:val="single" w:sz="4" w:space="0" w:color="7F7F7F"/>
            </w:tcBorders>
          </w:tcPr>
          <w:p w14:paraId="782DEABE"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21</w:t>
            </w:r>
          </w:p>
        </w:tc>
        <w:tc>
          <w:tcPr>
            <w:tcW w:w="464" w:type="dxa"/>
            <w:tcBorders>
              <w:top w:val="single" w:sz="4" w:space="0" w:color="7F7F7F"/>
            </w:tcBorders>
          </w:tcPr>
          <w:p w14:paraId="149360DB"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22</w:t>
            </w:r>
          </w:p>
        </w:tc>
        <w:tc>
          <w:tcPr>
            <w:tcW w:w="464" w:type="dxa"/>
            <w:tcBorders>
              <w:top w:val="single" w:sz="4" w:space="0" w:color="7F7F7F"/>
            </w:tcBorders>
          </w:tcPr>
          <w:p w14:paraId="74F75F56"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23</w:t>
            </w:r>
          </w:p>
        </w:tc>
        <w:tc>
          <w:tcPr>
            <w:tcW w:w="464" w:type="dxa"/>
            <w:tcBorders>
              <w:top w:val="single" w:sz="4" w:space="0" w:color="7F7F7F"/>
            </w:tcBorders>
          </w:tcPr>
          <w:p w14:paraId="511165C5"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24</w:t>
            </w:r>
          </w:p>
        </w:tc>
        <w:tc>
          <w:tcPr>
            <w:tcW w:w="464" w:type="dxa"/>
            <w:tcBorders>
              <w:top w:val="single" w:sz="4" w:space="0" w:color="7F7F7F"/>
            </w:tcBorders>
          </w:tcPr>
          <w:p w14:paraId="237A1667"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25</w:t>
            </w:r>
          </w:p>
        </w:tc>
        <w:tc>
          <w:tcPr>
            <w:tcW w:w="464" w:type="dxa"/>
            <w:tcBorders>
              <w:top w:val="single" w:sz="4" w:space="0" w:color="7F7F7F"/>
            </w:tcBorders>
          </w:tcPr>
          <w:p w14:paraId="1DBA2D1C"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26</w:t>
            </w:r>
          </w:p>
        </w:tc>
        <w:tc>
          <w:tcPr>
            <w:tcW w:w="464" w:type="dxa"/>
            <w:tcBorders>
              <w:top w:val="single" w:sz="4" w:space="0" w:color="7F7F7F"/>
            </w:tcBorders>
          </w:tcPr>
          <w:p w14:paraId="0A614DC9"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27</w:t>
            </w:r>
          </w:p>
        </w:tc>
      </w:tr>
      <w:tr w:rsidR="00F83B28" w:rsidRPr="003628C1" w14:paraId="1424E00A" w14:textId="77777777" w:rsidTr="00F83B28">
        <w:trPr>
          <w:trHeight w:val="240"/>
        </w:trPr>
        <w:tc>
          <w:tcPr>
            <w:tcW w:w="421" w:type="dxa"/>
            <w:tcBorders>
              <w:bottom w:val="nil"/>
            </w:tcBorders>
          </w:tcPr>
          <w:p w14:paraId="46D8D920"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1</w:t>
            </w:r>
          </w:p>
        </w:tc>
        <w:tc>
          <w:tcPr>
            <w:tcW w:w="1842" w:type="dxa"/>
            <w:tcBorders>
              <w:bottom w:val="nil"/>
            </w:tcBorders>
          </w:tcPr>
          <w:p w14:paraId="080E6DCE" w14:textId="77777777" w:rsidR="00F83B28" w:rsidRPr="003628C1" w:rsidRDefault="00F83B28" w:rsidP="00F83B28">
            <w:pPr>
              <w:spacing w:after="0" w:line="240" w:lineRule="auto"/>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Killer whale</w:t>
            </w:r>
          </w:p>
        </w:tc>
        <w:tc>
          <w:tcPr>
            <w:tcW w:w="605" w:type="dxa"/>
            <w:tcBorders>
              <w:bottom w:val="nil"/>
            </w:tcBorders>
          </w:tcPr>
          <w:p w14:paraId="2C972EC3"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bottom w:val="nil"/>
            </w:tcBorders>
          </w:tcPr>
          <w:p w14:paraId="3EE9A7C9"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bottom w:val="nil"/>
            </w:tcBorders>
          </w:tcPr>
          <w:p w14:paraId="24D6A5A9"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bottom w:val="nil"/>
            </w:tcBorders>
          </w:tcPr>
          <w:p w14:paraId="599DFD7D"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bottom w:val="nil"/>
            </w:tcBorders>
          </w:tcPr>
          <w:p w14:paraId="1D128DFD"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bottom w:val="nil"/>
            </w:tcBorders>
          </w:tcPr>
          <w:p w14:paraId="6BDDD3C3"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bottom w:val="nil"/>
            </w:tcBorders>
          </w:tcPr>
          <w:p w14:paraId="3811CA2A"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bottom w:val="nil"/>
            </w:tcBorders>
          </w:tcPr>
          <w:p w14:paraId="1D857D82"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bottom w:val="nil"/>
            </w:tcBorders>
          </w:tcPr>
          <w:p w14:paraId="252CAC4F"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bottom w:val="nil"/>
            </w:tcBorders>
          </w:tcPr>
          <w:p w14:paraId="3DDB2280"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bottom w:val="nil"/>
            </w:tcBorders>
          </w:tcPr>
          <w:p w14:paraId="1AC74D23"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bottom w:val="nil"/>
            </w:tcBorders>
          </w:tcPr>
          <w:p w14:paraId="6AE6F9E0"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bottom w:val="nil"/>
            </w:tcBorders>
          </w:tcPr>
          <w:p w14:paraId="3A0CEF20"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bottom w:val="nil"/>
            </w:tcBorders>
          </w:tcPr>
          <w:p w14:paraId="1D3E7612"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bottom w:val="nil"/>
            </w:tcBorders>
          </w:tcPr>
          <w:p w14:paraId="0044430C"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bottom w:val="nil"/>
            </w:tcBorders>
          </w:tcPr>
          <w:p w14:paraId="55CCC0CE"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91" w:type="dxa"/>
            <w:tcBorders>
              <w:bottom w:val="nil"/>
            </w:tcBorders>
          </w:tcPr>
          <w:p w14:paraId="2B0D8770"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bottom w:val="nil"/>
            </w:tcBorders>
          </w:tcPr>
          <w:p w14:paraId="4111AB6E"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bottom w:val="nil"/>
            </w:tcBorders>
          </w:tcPr>
          <w:p w14:paraId="5DEA6956"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bottom w:val="nil"/>
            </w:tcBorders>
          </w:tcPr>
          <w:p w14:paraId="04D7E1EF"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bottom w:val="nil"/>
            </w:tcBorders>
          </w:tcPr>
          <w:p w14:paraId="6903518F"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bottom w:val="nil"/>
            </w:tcBorders>
          </w:tcPr>
          <w:p w14:paraId="3F5CBC95"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bottom w:val="nil"/>
            </w:tcBorders>
          </w:tcPr>
          <w:p w14:paraId="63BB6D9A"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bottom w:val="nil"/>
            </w:tcBorders>
          </w:tcPr>
          <w:p w14:paraId="2868A61B"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bottom w:val="nil"/>
            </w:tcBorders>
          </w:tcPr>
          <w:p w14:paraId="51B928A2"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bottom w:val="nil"/>
            </w:tcBorders>
          </w:tcPr>
          <w:p w14:paraId="4758ABFD"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bottom w:val="nil"/>
            </w:tcBorders>
          </w:tcPr>
          <w:p w14:paraId="2FCADA49"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r>
      <w:tr w:rsidR="00F83B28" w:rsidRPr="003628C1" w14:paraId="1741B4DB" w14:textId="77777777" w:rsidTr="00F83B28">
        <w:trPr>
          <w:trHeight w:val="240"/>
        </w:trPr>
        <w:tc>
          <w:tcPr>
            <w:tcW w:w="421" w:type="dxa"/>
          </w:tcPr>
          <w:p w14:paraId="65B397FA"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2</w:t>
            </w:r>
          </w:p>
        </w:tc>
        <w:tc>
          <w:tcPr>
            <w:tcW w:w="1842" w:type="dxa"/>
          </w:tcPr>
          <w:p w14:paraId="35DA4270" w14:textId="77777777" w:rsidR="00F83B28" w:rsidRPr="003628C1" w:rsidRDefault="00F83B28" w:rsidP="00F83B28">
            <w:pPr>
              <w:spacing w:after="0" w:line="240" w:lineRule="auto"/>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Polar bear</w:t>
            </w:r>
          </w:p>
        </w:tc>
        <w:tc>
          <w:tcPr>
            <w:tcW w:w="605" w:type="dxa"/>
          </w:tcPr>
          <w:p w14:paraId="11339CC1"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04115855"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28765B8B"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5FA2B2D8"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7FB3F004"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350BCAB5"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206C41F8"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742B941E"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46DE389C"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562EA04C"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55C86577"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03E9689E"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2C5F1578"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56C76C8B"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3B9BE311"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6662E375"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91" w:type="dxa"/>
          </w:tcPr>
          <w:p w14:paraId="7ABCE900"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3C439B9D"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08B59E32"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3A829492"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3E8A658E"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5E66BB1F"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2625797E"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06B29977"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0CB610AC"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3FAA50EE"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03EF8804"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r>
      <w:tr w:rsidR="00F83B28" w:rsidRPr="003628C1" w14:paraId="4EE5EF62" w14:textId="77777777" w:rsidTr="00F83B28">
        <w:trPr>
          <w:trHeight w:val="240"/>
        </w:trPr>
        <w:tc>
          <w:tcPr>
            <w:tcW w:w="421" w:type="dxa"/>
            <w:tcBorders>
              <w:top w:val="nil"/>
              <w:bottom w:val="nil"/>
            </w:tcBorders>
          </w:tcPr>
          <w:p w14:paraId="4EC40043"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3</w:t>
            </w:r>
          </w:p>
        </w:tc>
        <w:tc>
          <w:tcPr>
            <w:tcW w:w="1842" w:type="dxa"/>
            <w:tcBorders>
              <w:top w:val="nil"/>
              <w:bottom w:val="nil"/>
            </w:tcBorders>
          </w:tcPr>
          <w:p w14:paraId="504AE7DA" w14:textId="77777777" w:rsidR="00F83B28" w:rsidRPr="003628C1" w:rsidRDefault="00F83B28" w:rsidP="00F83B28">
            <w:pPr>
              <w:spacing w:after="0" w:line="240" w:lineRule="auto"/>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Narwhal</w:t>
            </w:r>
          </w:p>
        </w:tc>
        <w:tc>
          <w:tcPr>
            <w:tcW w:w="605" w:type="dxa"/>
            <w:tcBorders>
              <w:top w:val="nil"/>
              <w:bottom w:val="nil"/>
            </w:tcBorders>
          </w:tcPr>
          <w:p w14:paraId="64AD640B"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0.33</w:t>
            </w:r>
          </w:p>
        </w:tc>
        <w:tc>
          <w:tcPr>
            <w:tcW w:w="464" w:type="dxa"/>
            <w:tcBorders>
              <w:top w:val="nil"/>
              <w:bottom w:val="nil"/>
            </w:tcBorders>
          </w:tcPr>
          <w:p w14:paraId="6AE3EFA2"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0.01</w:t>
            </w:r>
          </w:p>
        </w:tc>
        <w:tc>
          <w:tcPr>
            <w:tcW w:w="464" w:type="dxa"/>
            <w:tcBorders>
              <w:top w:val="nil"/>
              <w:bottom w:val="nil"/>
            </w:tcBorders>
          </w:tcPr>
          <w:p w14:paraId="456CFA6F"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00D0536A"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531CA9E0"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0DADE234"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62CB8C14"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35C9B508"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1632BE9D"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33C7442F"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7E8F8CEC"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641E2F5F"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750C303E"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6FA3A777"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745C84A0"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1C58ECD5"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91" w:type="dxa"/>
            <w:tcBorders>
              <w:top w:val="nil"/>
              <w:bottom w:val="nil"/>
            </w:tcBorders>
          </w:tcPr>
          <w:p w14:paraId="1A8260DA"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16CA4AE3"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69A7A913"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600E2A19"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1A71E603"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1E91CE45"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5AA2E3FD"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36114038"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4ED97FFB"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090F9FA5"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376C4027"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r>
      <w:tr w:rsidR="00F83B28" w:rsidRPr="003628C1" w14:paraId="2771A47F" w14:textId="77777777" w:rsidTr="00F83B28">
        <w:trPr>
          <w:trHeight w:val="240"/>
        </w:trPr>
        <w:tc>
          <w:tcPr>
            <w:tcW w:w="421" w:type="dxa"/>
          </w:tcPr>
          <w:p w14:paraId="661D6CEC"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4</w:t>
            </w:r>
          </w:p>
        </w:tc>
        <w:tc>
          <w:tcPr>
            <w:tcW w:w="1842" w:type="dxa"/>
          </w:tcPr>
          <w:p w14:paraId="11E89046" w14:textId="77777777" w:rsidR="00F83B28" w:rsidRPr="003628C1" w:rsidRDefault="00F83B28" w:rsidP="00F83B28">
            <w:pPr>
              <w:spacing w:after="0" w:line="240" w:lineRule="auto"/>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Bowhead whale</w:t>
            </w:r>
          </w:p>
        </w:tc>
        <w:tc>
          <w:tcPr>
            <w:tcW w:w="605" w:type="dxa"/>
          </w:tcPr>
          <w:p w14:paraId="21F38E8B"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0.15</w:t>
            </w:r>
          </w:p>
        </w:tc>
        <w:tc>
          <w:tcPr>
            <w:tcW w:w="464" w:type="dxa"/>
          </w:tcPr>
          <w:p w14:paraId="17B03E6B"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5F575321"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341D0509"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58570143"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1CD83CC3"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2E9FBB04"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40D64871"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77A5F588"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34C9647C"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2D20A91D"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59047CA0"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1C2DDDB8"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269F9C49"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543B5816"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03AF2D58"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91" w:type="dxa"/>
          </w:tcPr>
          <w:p w14:paraId="726B4B47"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1933D97B"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752B12BB"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107A81FA"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46D918FB"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11A021C3"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473C01BE"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641BAFEF"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153962D5"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55913448"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3E8FA31F"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r>
      <w:tr w:rsidR="00F83B28" w:rsidRPr="003628C1" w14:paraId="6F4FE6BC" w14:textId="77777777" w:rsidTr="00F83B28">
        <w:trPr>
          <w:trHeight w:val="240"/>
        </w:trPr>
        <w:tc>
          <w:tcPr>
            <w:tcW w:w="421" w:type="dxa"/>
            <w:tcBorders>
              <w:top w:val="nil"/>
              <w:bottom w:val="nil"/>
            </w:tcBorders>
          </w:tcPr>
          <w:p w14:paraId="4DC05382"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5</w:t>
            </w:r>
          </w:p>
        </w:tc>
        <w:tc>
          <w:tcPr>
            <w:tcW w:w="1842" w:type="dxa"/>
            <w:tcBorders>
              <w:top w:val="nil"/>
              <w:bottom w:val="nil"/>
            </w:tcBorders>
          </w:tcPr>
          <w:p w14:paraId="665084FB" w14:textId="77777777" w:rsidR="00F83B28" w:rsidRPr="003628C1" w:rsidRDefault="00F83B28" w:rsidP="00F83B28">
            <w:pPr>
              <w:spacing w:after="0" w:line="240" w:lineRule="auto"/>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Ringed seal</w:t>
            </w:r>
          </w:p>
        </w:tc>
        <w:tc>
          <w:tcPr>
            <w:tcW w:w="605" w:type="dxa"/>
            <w:tcBorders>
              <w:top w:val="nil"/>
              <w:bottom w:val="nil"/>
            </w:tcBorders>
          </w:tcPr>
          <w:p w14:paraId="3A0A7A75"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0.10</w:t>
            </w:r>
          </w:p>
        </w:tc>
        <w:tc>
          <w:tcPr>
            <w:tcW w:w="464" w:type="dxa"/>
            <w:tcBorders>
              <w:top w:val="nil"/>
              <w:bottom w:val="nil"/>
            </w:tcBorders>
          </w:tcPr>
          <w:p w14:paraId="3F08BC36"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0.36</w:t>
            </w:r>
          </w:p>
        </w:tc>
        <w:tc>
          <w:tcPr>
            <w:tcW w:w="464" w:type="dxa"/>
            <w:tcBorders>
              <w:top w:val="nil"/>
              <w:bottom w:val="nil"/>
            </w:tcBorders>
          </w:tcPr>
          <w:p w14:paraId="4D293810"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41588C7D"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7D12669B"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45F74849"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3A9CFBA6"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336EF50F"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42BC0D8D"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0.01</w:t>
            </w:r>
          </w:p>
        </w:tc>
        <w:tc>
          <w:tcPr>
            <w:tcW w:w="464" w:type="dxa"/>
            <w:tcBorders>
              <w:top w:val="nil"/>
              <w:bottom w:val="nil"/>
            </w:tcBorders>
          </w:tcPr>
          <w:p w14:paraId="4360B08A"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6F61818F"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0AB44C94"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41EA8688"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5D37F528"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46C4F2FF"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0CAAF6F5"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91" w:type="dxa"/>
            <w:tcBorders>
              <w:top w:val="nil"/>
              <w:bottom w:val="nil"/>
            </w:tcBorders>
          </w:tcPr>
          <w:p w14:paraId="15D0D213"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0717D7CE"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38BEB674"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076A57F6"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15BD275A"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149B56E7"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2661A008"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0A450AA8"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15B687E8"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16887D97"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0D46C713"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r>
      <w:tr w:rsidR="00F83B28" w:rsidRPr="003628C1" w14:paraId="40507AB0" w14:textId="77777777" w:rsidTr="00F83B28">
        <w:trPr>
          <w:trHeight w:val="240"/>
        </w:trPr>
        <w:tc>
          <w:tcPr>
            <w:tcW w:w="421" w:type="dxa"/>
          </w:tcPr>
          <w:p w14:paraId="6753BB65"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6</w:t>
            </w:r>
          </w:p>
        </w:tc>
        <w:tc>
          <w:tcPr>
            <w:tcW w:w="1842" w:type="dxa"/>
          </w:tcPr>
          <w:p w14:paraId="124910B3" w14:textId="77777777" w:rsidR="00F83B28" w:rsidRPr="003628C1" w:rsidRDefault="00F83B28" w:rsidP="00F83B28">
            <w:pPr>
              <w:spacing w:after="0" w:line="240" w:lineRule="auto"/>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Other seals</w:t>
            </w:r>
          </w:p>
        </w:tc>
        <w:tc>
          <w:tcPr>
            <w:tcW w:w="605" w:type="dxa"/>
          </w:tcPr>
          <w:p w14:paraId="181251EF"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0.07</w:t>
            </w:r>
          </w:p>
        </w:tc>
        <w:tc>
          <w:tcPr>
            <w:tcW w:w="464" w:type="dxa"/>
          </w:tcPr>
          <w:p w14:paraId="11DE0C6D" w14:textId="77777777" w:rsidR="00F83B28" w:rsidRPr="003628C1" w:rsidRDefault="00F83B28" w:rsidP="00F83B28">
            <w:pPr>
              <w:spacing w:after="0" w:line="240" w:lineRule="auto"/>
              <w:jc w:val="center"/>
              <w:rPr>
                <w:rFonts w:ascii="Times New Roman" w:eastAsia="Times New Roman" w:hAnsi="Times New Roman" w:cs="Times New Roman"/>
                <w:b/>
                <w:color w:val="000000"/>
                <w:sz w:val="14"/>
                <w:szCs w:val="14"/>
              </w:rPr>
            </w:pPr>
            <w:r w:rsidRPr="003628C1">
              <w:rPr>
                <w:rFonts w:ascii="Times New Roman" w:eastAsia="Times New Roman" w:hAnsi="Times New Roman" w:cs="Times New Roman"/>
                <w:b/>
                <w:color w:val="000000"/>
                <w:sz w:val="14"/>
                <w:szCs w:val="14"/>
              </w:rPr>
              <w:t>0.19</w:t>
            </w:r>
          </w:p>
        </w:tc>
        <w:tc>
          <w:tcPr>
            <w:tcW w:w="464" w:type="dxa"/>
          </w:tcPr>
          <w:p w14:paraId="0E8F79D5"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314197C1"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3C678382"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6A2CD523"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54F9816C"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02E6E0AF"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6E4641E2" w14:textId="77777777" w:rsidR="00F83B28" w:rsidRPr="003628C1" w:rsidRDefault="00F83B28" w:rsidP="00F83B28">
            <w:pPr>
              <w:spacing w:after="0" w:line="240" w:lineRule="auto"/>
              <w:jc w:val="center"/>
              <w:rPr>
                <w:rFonts w:ascii="Times New Roman" w:eastAsia="Times New Roman" w:hAnsi="Times New Roman" w:cs="Times New Roman"/>
                <w:b/>
                <w:color w:val="000000"/>
                <w:sz w:val="14"/>
                <w:szCs w:val="14"/>
              </w:rPr>
            </w:pPr>
            <w:r w:rsidRPr="003628C1">
              <w:rPr>
                <w:rFonts w:ascii="Times New Roman" w:eastAsia="Times New Roman" w:hAnsi="Times New Roman" w:cs="Times New Roman"/>
                <w:b/>
                <w:color w:val="000000"/>
                <w:sz w:val="14"/>
                <w:szCs w:val="14"/>
              </w:rPr>
              <w:t>0.05</w:t>
            </w:r>
          </w:p>
        </w:tc>
        <w:tc>
          <w:tcPr>
            <w:tcW w:w="464" w:type="dxa"/>
          </w:tcPr>
          <w:p w14:paraId="185A70AB"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60A11A60"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1F7DAEF1"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33AD13C4"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11DC133C"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42DA8DC8"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557E1935"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91" w:type="dxa"/>
          </w:tcPr>
          <w:p w14:paraId="6199E124"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675F0894"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43D90230"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7735BEE8"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63E9B175"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1749B3FE"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018ACCA0"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44D8D630"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4D9DD4E4"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3AFD11E2"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19A3E9E3"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r>
      <w:tr w:rsidR="00F83B28" w:rsidRPr="003628C1" w14:paraId="762EC197" w14:textId="77777777" w:rsidTr="00F83B28">
        <w:trPr>
          <w:trHeight w:val="240"/>
        </w:trPr>
        <w:tc>
          <w:tcPr>
            <w:tcW w:w="421" w:type="dxa"/>
            <w:tcBorders>
              <w:top w:val="nil"/>
              <w:bottom w:val="nil"/>
            </w:tcBorders>
          </w:tcPr>
          <w:p w14:paraId="6A7F87E1"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7</w:t>
            </w:r>
          </w:p>
        </w:tc>
        <w:tc>
          <w:tcPr>
            <w:tcW w:w="1842" w:type="dxa"/>
            <w:tcBorders>
              <w:top w:val="nil"/>
              <w:bottom w:val="nil"/>
            </w:tcBorders>
          </w:tcPr>
          <w:p w14:paraId="398CA9B1" w14:textId="77777777" w:rsidR="00F83B28" w:rsidRPr="003628C1" w:rsidRDefault="00F83B28" w:rsidP="00F83B28">
            <w:pPr>
              <w:spacing w:after="0" w:line="240" w:lineRule="auto"/>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Walrus</w:t>
            </w:r>
          </w:p>
        </w:tc>
        <w:tc>
          <w:tcPr>
            <w:tcW w:w="605" w:type="dxa"/>
            <w:tcBorders>
              <w:top w:val="nil"/>
              <w:bottom w:val="nil"/>
            </w:tcBorders>
          </w:tcPr>
          <w:p w14:paraId="6456B4CE"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0.01</w:t>
            </w:r>
          </w:p>
        </w:tc>
        <w:tc>
          <w:tcPr>
            <w:tcW w:w="464" w:type="dxa"/>
            <w:tcBorders>
              <w:top w:val="nil"/>
              <w:bottom w:val="nil"/>
            </w:tcBorders>
          </w:tcPr>
          <w:p w14:paraId="6D6323F1"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0.01</w:t>
            </w:r>
          </w:p>
        </w:tc>
        <w:tc>
          <w:tcPr>
            <w:tcW w:w="464" w:type="dxa"/>
            <w:tcBorders>
              <w:top w:val="nil"/>
              <w:bottom w:val="nil"/>
            </w:tcBorders>
          </w:tcPr>
          <w:p w14:paraId="0F66BDFA"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7392E92C"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66083684"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642057C4"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47D3F709"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29B8DF46"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345A5374"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08404683"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24DDBA00"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6935647E"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405D3574"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52D86A66"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53769AED"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08226811"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91" w:type="dxa"/>
            <w:tcBorders>
              <w:top w:val="nil"/>
              <w:bottom w:val="nil"/>
            </w:tcBorders>
          </w:tcPr>
          <w:p w14:paraId="2AFF1238"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166AB11C"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16192C95"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5ED00673"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6D945E10"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6FE9886A"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6D234D68"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7E5D7534"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626657C8"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0B42724B"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0F276A89"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r>
      <w:tr w:rsidR="00F83B28" w:rsidRPr="003628C1" w14:paraId="247014FA" w14:textId="77777777" w:rsidTr="00F83B28">
        <w:trPr>
          <w:trHeight w:val="240"/>
        </w:trPr>
        <w:tc>
          <w:tcPr>
            <w:tcW w:w="421" w:type="dxa"/>
          </w:tcPr>
          <w:p w14:paraId="7AC5A40E"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8</w:t>
            </w:r>
          </w:p>
        </w:tc>
        <w:tc>
          <w:tcPr>
            <w:tcW w:w="1842" w:type="dxa"/>
          </w:tcPr>
          <w:p w14:paraId="0B33A400" w14:textId="77777777" w:rsidR="00F83B28" w:rsidRPr="003628C1" w:rsidRDefault="00F83B28" w:rsidP="00F83B28">
            <w:pPr>
              <w:spacing w:after="0" w:line="240" w:lineRule="auto"/>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Seabirds</w:t>
            </w:r>
          </w:p>
        </w:tc>
        <w:tc>
          <w:tcPr>
            <w:tcW w:w="605" w:type="dxa"/>
          </w:tcPr>
          <w:p w14:paraId="572751AA"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1A74D368"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0.01</w:t>
            </w:r>
          </w:p>
        </w:tc>
        <w:tc>
          <w:tcPr>
            <w:tcW w:w="464" w:type="dxa"/>
          </w:tcPr>
          <w:p w14:paraId="0EDEFECC"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1BE18C90"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36DA297C"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6A764439"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5624382A"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468B8DF5"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72D1BCA7"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733F4BE6"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5E4FB2DC"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328D88F3"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7ACBA2BF"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712F7CBC"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45D1222C"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0318BECA"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91" w:type="dxa"/>
          </w:tcPr>
          <w:p w14:paraId="675C05D3"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50586391"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69F0A271"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4F94B10D"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16591E0F"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73E2F339"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6499C060"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797607A6"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40107745"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52BC7798"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2344E0C8"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r>
      <w:tr w:rsidR="00F83B28" w:rsidRPr="003628C1" w14:paraId="0B45EFB2" w14:textId="77777777" w:rsidTr="00F83B28">
        <w:trPr>
          <w:trHeight w:val="240"/>
        </w:trPr>
        <w:tc>
          <w:tcPr>
            <w:tcW w:w="421" w:type="dxa"/>
            <w:tcBorders>
              <w:top w:val="nil"/>
              <w:bottom w:val="nil"/>
            </w:tcBorders>
          </w:tcPr>
          <w:p w14:paraId="7AE176C2"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9</w:t>
            </w:r>
          </w:p>
        </w:tc>
        <w:tc>
          <w:tcPr>
            <w:tcW w:w="1842" w:type="dxa"/>
            <w:tcBorders>
              <w:top w:val="nil"/>
              <w:bottom w:val="nil"/>
            </w:tcBorders>
          </w:tcPr>
          <w:p w14:paraId="3695FCAB" w14:textId="77777777" w:rsidR="00F83B28" w:rsidRPr="003628C1" w:rsidRDefault="00F83B28" w:rsidP="00F83B28">
            <w:pPr>
              <w:spacing w:after="0" w:line="240" w:lineRule="auto"/>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Greenland shark</w:t>
            </w:r>
          </w:p>
        </w:tc>
        <w:tc>
          <w:tcPr>
            <w:tcW w:w="605" w:type="dxa"/>
            <w:tcBorders>
              <w:top w:val="nil"/>
              <w:bottom w:val="nil"/>
            </w:tcBorders>
          </w:tcPr>
          <w:p w14:paraId="330B0044"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0.01</w:t>
            </w:r>
          </w:p>
        </w:tc>
        <w:tc>
          <w:tcPr>
            <w:tcW w:w="464" w:type="dxa"/>
            <w:tcBorders>
              <w:top w:val="nil"/>
              <w:bottom w:val="nil"/>
            </w:tcBorders>
          </w:tcPr>
          <w:p w14:paraId="481609DE"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10856956"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6926B9FE"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0DBA367E"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3BC944DC"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33637188"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09073E6F"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75F2DB7F"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0.01</w:t>
            </w:r>
          </w:p>
        </w:tc>
        <w:tc>
          <w:tcPr>
            <w:tcW w:w="464" w:type="dxa"/>
            <w:tcBorders>
              <w:top w:val="nil"/>
              <w:bottom w:val="nil"/>
            </w:tcBorders>
          </w:tcPr>
          <w:p w14:paraId="00DB99AA"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03A2D26C"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186F2D8A"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7C32BDDC"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41AAA0BB"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49E50312"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71B39AE9"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91" w:type="dxa"/>
            <w:tcBorders>
              <w:top w:val="nil"/>
              <w:bottom w:val="nil"/>
            </w:tcBorders>
          </w:tcPr>
          <w:p w14:paraId="124AC087"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58C8B376"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2699AD74"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70A01115"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47BC3995"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1AF9D2C9"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7D1831B2"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24378136"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0064BEBA"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33F58B56"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6DEF2AB2"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r>
      <w:tr w:rsidR="00F83B28" w:rsidRPr="003628C1" w14:paraId="75D781D7" w14:textId="77777777" w:rsidTr="00F83B28">
        <w:trPr>
          <w:trHeight w:val="240"/>
        </w:trPr>
        <w:tc>
          <w:tcPr>
            <w:tcW w:w="421" w:type="dxa"/>
          </w:tcPr>
          <w:p w14:paraId="15092B0D"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10</w:t>
            </w:r>
          </w:p>
        </w:tc>
        <w:tc>
          <w:tcPr>
            <w:tcW w:w="1842" w:type="dxa"/>
          </w:tcPr>
          <w:p w14:paraId="1BC54BB8" w14:textId="77777777" w:rsidR="00F83B28" w:rsidRPr="003628C1" w:rsidRDefault="00F83B28" w:rsidP="00F83B28">
            <w:pPr>
              <w:spacing w:after="0" w:line="240" w:lineRule="auto"/>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Greenland halibut</w:t>
            </w:r>
          </w:p>
        </w:tc>
        <w:tc>
          <w:tcPr>
            <w:tcW w:w="605" w:type="dxa"/>
          </w:tcPr>
          <w:p w14:paraId="7AF69BF2"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61C98567"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0B0FAF3E" w14:textId="77777777" w:rsidR="00F83B28" w:rsidRPr="003628C1" w:rsidRDefault="00F83B28" w:rsidP="00F83B28">
            <w:pPr>
              <w:spacing w:after="0" w:line="240" w:lineRule="auto"/>
              <w:jc w:val="center"/>
              <w:rPr>
                <w:rFonts w:ascii="Times New Roman" w:eastAsia="Times New Roman" w:hAnsi="Times New Roman" w:cs="Times New Roman"/>
                <w:b/>
                <w:color w:val="000000"/>
                <w:sz w:val="14"/>
                <w:szCs w:val="14"/>
              </w:rPr>
            </w:pPr>
            <w:r w:rsidRPr="003628C1">
              <w:rPr>
                <w:rFonts w:ascii="Times New Roman" w:eastAsia="Times New Roman" w:hAnsi="Times New Roman" w:cs="Times New Roman"/>
                <w:b/>
                <w:color w:val="000000"/>
                <w:sz w:val="14"/>
                <w:szCs w:val="14"/>
              </w:rPr>
              <w:t>0.19</w:t>
            </w:r>
          </w:p>
        </w:tc>
        <w:tc>
          <w:tcPr>
            <w:tcW w:w="464" w:type="dxa"/>
          </w:tcPr>
          <w:p w14:paraId="73C2836F"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08393615"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15DC87BE" w14:textId="77777777" w:rsidR="00F83B28" w:rsidRPr="003628C1" w:rsidRDefault="00F83B28" w:rsidP="00F83B28">
            <w:pPr>
              <w:spacing w:after="0" w:line="240" w:lineRule="auto"/>
              <w:jc w:val="center"/>
              <w:rPr>
                <w:rFonts w:ascii="Times New Roman" w:eastAsia="Times New Roman" w:hAnsi="Times New Roman" w:cs="Times New Roman"/>
                <w:b/>
                <w:color w:val="000000"/>
                <w:sz w:val="14"/>
                <w:szCs w:val="14"/>
              </w:rPr>
            </w:pPr>
            <w:r w:rsidRPr="003628C1">
              <w:rPr>
                <w:rFonts w:ascii="Times New Roman" w:eastAsia="Times New Roman" w:hAnsi="Times New Roman" w:cs="Times New Roman"/>
                <w:b/>
                <w:color w:val="000000"/>
                <w:sz w:val="14"/>
                <w:szCs w:val="14"/>
              </w:rPr>
              <w:t>0.06</w:t>
            </w:r>
          </w:p>
        </w:tc>
        <w:tc>
          <w:tcPr>
            <w:tcW w:w="464" w:type="dxa"/>
          </w:tcPr>
          <w:p w14:paraId="48503BC5"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4911D3CD"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4BF73424"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0.03</w:t>
            </w:r>
          </w:p>
        </w:tc>
        <w:tc>
          <w:tcPr>
            <w:tcW w:w="464" w:type="dxa"/>
          </w:tcPr>
          <w:p w14:paraId="65982CA8"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0.02</w:t>
            </w:r>
          </w:p>
        </w:tc>
        <w:tc>
          <w:tcPr>
            <w:tcW w:w="464" w:type="dxa"/>
          </w:tcPr>
          <w:p w14:paraId="19F6123C"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10263C2D"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25DF3C8D"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0022BB87"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4F80D666"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1CADF547"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91" w:type="dxa"/>
          </w:tcPr>
          <w:p w14:paraId="58A76E12"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2A369B1B"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0BE92A3C"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0B0607F5"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016BF269"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253F66A9"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0C5223EF"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46395231"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2012F323"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120652E5"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17A6D21E"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r>
      <w:tr w:rsidR="00F83B28" w:rsidRPr="003628C1" w14:paraId="72E16436" w14:textId="77777777" w:rsidTr="00F83B28">
        <w:trPr>
          <w:trHeight w:val="240"/>
        </w:trPr>
        <w:tc>
          <w:tcPr>
            <w:tcW w:w="421" w:type="dxa"/>
            <w:tcBorders>
              <w:top w:val="nil"/>
              <w:bottom w:val="nil"/>
            </w:tcBorders>
          </w:tcPr>
          <w:p w14:paraId="679D171B"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11</w:t>
            </w:r>
          </w:p>
        </w:tc>
        <w:tc>
          <w:tcPr>
            <w:tcW w:w="1842" w:type="dxa"/>
            <w:tcBorders>
              <w:top w:val="nil"/>
              <w:bottom w:val="nil"/>
            </w:tcBorders>
          </w:tcPr>
          <w:p w14:paraId="108C4658" w14:textId="77777777" w:rsidR="00F83B28" w:rsidRPr="003628C1" w:rsidRDefault="00F83B28" w:rsidP="00F83B28">
            <w:pPr>
              <w:spacing w:after="0" w:line="240" w:lineRule="auto"/>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Arctic char</w:t>
            </w:r>
          </w:p>
        </w:tc>
        <w:tc>
          <w:tcPr>
            <w:tcW w:w="605" w:type="dxa"/>
            <w:tcBorders>
              <w:top w:val="nil"/>
              <w:bottom w:val="nil"/>
            </w:tcBorders>
          </w:tcPr>
          <w:p w14:paraId="70736825"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166F4CE7"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0.01</w:t>
            </w:r>
          </w:p>
        </w:tc>
        <w:tc>
          <w:tcPr>
            <w:tcW w:w="464" w:type="dxa"/>
            <w:tcBorders>
              <w:top w:val="nil"/>
              <w:bottom w:val="nil"/>
            </w:tcBorders>
          </w:tcPr>
          <w:p w14:paraId="46E5FE54"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005AB024"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3223FD77"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29BF9467" w14:textId="77777777" w:rsidR="00F83B28" w:rsidRPr="003628C1" w:rsidRDefault="00F83B28" w:rsidP="00F83B28">
            <w:pPr>
              <w:spacing w:after="0" w:line="240" w:lineRule="auto"/>
              <w:jc w:val="center"/>
              <w:rPr>
                <w:rFonts w:ascii="Times New Roman" w:eastAsia="Times New Roman" w:hAnsi="Times New Roman" w:cs="Times New Roman"/>
                <w:b/>
                <w:color w:val="000000"/>
                <w:sz w:val="14"/>
                <w:szCs w:val="14"/>
              </w:rPr>
            </w:pPr>
            <w:r w:rsidRPr="003628C1">
              <w:rPr>
                <w:rFonts w:ascii="Times New Roman" w:eastAsia="Times New Roman" w:hAnsi="Times New Roman" w:cs="Times New Roman"/>
                <w:b/>
                <w:color w:val="000000"/>
                <w:sz w:val="14"/>
                <w:szCs w:val="14"/>
              </w:rPr>
              <w:t>0.00</w:t>
            </w:r>
          </w:p>
        </w:tc>
        <w:tc>
          <w:tcPr>
            <w:tcW w:w="464" w:type="dxa"/>
            <w:tcBorders>
              <w:top w:val="nil"/>
              <w:bottom w:val="nil"/>
            </w:tcBorders>
          </w:tcPr>
          <w:p w14:paraId="35ACF0EF"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46A3DF89"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17C35507"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3BA1A13E"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0.00</w:t>
            </w:r>
          </w:p>
        </w:tc>
        <w:tc>
          <w:tcPr>
            <w:tcW w:w="464" w:type="dxa"/>
            <w:tcBorders>
              <w:top w:val="nil"/>
              <w:bottom w:val="nil"/>
            </w:tcBorders>
          </w:tcPr>
          <w:p w14:paraId="42B3AE1A"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022AE87A"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4325394E"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06144CE5"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53D6925B"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69B98A7E"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91" w:type="dxa"/>
            <w:tcBorders>
              <w:top w:val="nil"/>
              <w:bottom w:val="nil"/>
            </w:tcBorders>
          </w:tcPr>
          <w:p w14:paraId="0E02F106"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21E52037"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6E1197D3"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33FA5C2F"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26AF4B85"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2DF0FBFE"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11000E7A"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4A381192"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6406F12B"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795EE45F"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486C03FA"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r>
      <w:tr w:rsidR="00F83B28" w:rsidRPr="003628C1" w14:paraId="52EB69C3" w14:textId="77777777" w:rsidTr="00F83B28">
        <w:trPr>
          <w:trHeight w:val="240"/>
        </w:trPr>
        <w:tc>
          <w:tcPr>
            <w:tcW w:w="421" w:type="dxa"/>
          </w:tcPr>
          <w:p w14:paraId="4BCE5604"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12</w:t>
            </w:r>
          </w:p>
        </w:tc>
        <w:tc>
          <w:tcPr>
            <w:tcW w:w="1842" w:type="dxa"/>
          </w:tcPr>
          <w:p w14:paraId="45C6AE98" w14:textId="77777777" w:rsidR="00F83B28" w:rsidRPr="003628C1" w:rsidRDefault="00F83B28" w:rsidP="00F83B28">
            <w:pPr>
              <w:spacing w:after="0" w:line="240" w:lineRule="auto"/>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Arctic/Polar cod</w:t>
            </w:r>
          </w:p>
        </w:tc>
        <w:tc>
          <w:tcPr>
            <w:tcW w:w="605" w:type="dxa"/>
          </w:tcPr>
          <w:p w14:paraId="7224E092"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0BC83BB3"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1BA702D8"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0.44</w:t>
            </w:r>
          </w:p>
        </w:tc>
        <w:tc>
          <w:tcPr>
            <w:tcW w:w="464" w:type="dxa"/>
          </w:tcPr>
          <w:p w14:paraId="7124D083"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2C602CB3" w14:textId="77777777" w:rsidR="00F83B28" w:rsidRPr="003628C1" w:rsidRDefault="00F83B28" w:rsidP="00F83B28">
            <w:pPr>
              <w:spacing w:after="0" w:line="240" w:lineRule="auto"/>
              <w:jc w:val="center"/>
              <w:rPr>
                <w:rFonts w:ascii="Times New Roman" w:eastAsia="Times New Roman" w:hAnsi="Times New Roman" w:cs="Times New Roman"/>
                <w:b/>
                <w:color w:val="000000"/>
                <w:sz w:val="14"/>
                <w:szCs w:val="14"/>
              </w:rPr>
            </w:pPr>
            <w:r w:rsidRPr="003628C1">
              <w:rPr>
                <w:rFonts w:ascii="Times New Roman" w:eastAsia="Times New Roman" w:hAnsi="Times New Roman" w:cs="Times New Roman"/>
                <w:b/>
                <w:color w:val="000000"/>
                <w:sz w:val="14"/>
                <w:szCs w:val="14"/>
              </w:rPr>
              <w:t>0.45</w:t>
            </w:r>
          </w:p>
        </w:tc>
        <w:tc>
          <w:tcPr>
            <w:tcW w:w="464" w:type="dxa"/>
          </w:tcPr>
          <w:p w14:paraId="009F934B" w14:textId="77777777" w:rsidR="00F83B28" w:rsidRPr="003628C1" w:rsidRDefault="00F83B28" w:rsidP="00F83B28">
            <w:pPr>
              <w:spacing w:after="0" w:line="240" w:lineRule="auto"/>
              <w:jc w:val="center"/>
              <w:rPr>
                <w:rFonts w:ascii="Times New Roman" w:eastAsia="Times New Roman" w:hAnsi="Times New Roman" w:cs="Times New Roman"/>
                <w:b/>
                <w:color w:val="000000"/>
                <w:sz w:val="14"/>
                <w:szCs w:val="14"/>
              </w:rPr>
            </w:pPr>
            <w:r w:rsidRPr="003628C1">
              <w:rPr>
                <w:rFonts w:ascii="Times New Roman" w:eastAsia="Times New Roman" w:hAnsi="Times New Roman" w:cs="Times New Roman"/>
                <w:b/>
                <w:color w:val="000000"/>
                <w:sz w:val="14"/>
                <w:szCs w:val="14"/>
              </w:rPr>
              <w:t>0.39</w:t>
            </w:r>
          </w:p>
        </w:tc>
        <w:tc>
          <w:tcPr>
            <w:tcW w:w="464" w:type="dxa"/>
          </w:tcPr>
          <w:p w14:paraId="04E24392"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7746E8AA"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0.10</w:t>
            </w:r>
          </w:p>
        </w:tc>
        <w:tc>
          <w:tcPr>
            <w:tcW w:w="464" w:type="dxa"/>
          </w:tcPr>
          <w:p w14:paraId="7658C908"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472541D9"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0.24</w:t>
            </w:r>
          </w:p>
        </w:tc>
        <w:tc>
          <w:tcPr>
            <w:tcW w:w="464" w:type="dxa"/>
          </w:tcPr>
          <w:p w14:paraId="7B5C0B1A"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0.03</w:t>
            </w:r>
          </w:p>
        </w:tc>
        <w:tc>
          <w:tcPr>
            <w:tcW w:w="464" w:type="dxa"/>
          </w:tcPr>
          <w:p w14:paraId="1522EC85"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77D85865"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41C40FBB" w14:textId="77777777" w:rsidR="00F83B28" w:rsidRPr="003628C1" w:rsidRDefault="00F83B28" w:rsidP="00F83B28">
            <w:pPr>
              <w:spacing w:after="0" w:line="240" w:lineRule="auto"/>
              <w:jc w:val="center"/>
              <w:rPr>
                <w:rFonts w:ascii="Times New Roman" w:eastAsia="Times New Roman" w:hAnsi="Times New Roman" w:cs="Times New Roman"/>
                <w:b/>
                <w:color w:val="000000"/>
                <w:sz w:val="14"/>
                <w:szCs w:val="14"/>
              </w:rPr>
            </w:pPr>
            <w:r w:rsidRPr="003628C1">
              <w:rPr>
                <w:rFonts w:ascii="Times New Roman" w:eastAsia="Times New Roman" w:hAnsi="Times New Roman" w:cs="Times New Roman"/>
                <w:b/>
                <w:color w:val="000000"/>
                <w:sz w:val="14"/>
                <w:szCs w:val="14"/>
              </w:rPr>
              <w:t>0.08</w:t>
            </w:r>
          </w:p>
        </w:tc>
        <w:tc>
          <w:tcPr>
            <w:tcW w:w="464" w:type="dxa"/>
          </w:tcPr>
          <w:p w14:paraId="199C4849"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1B8DD9B6"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0.02</w:t>
            </w:r>
          </w:p>
        </w:tc>
        <w:tc>
          <w:tcPr>
            <w:tcW w:w="491" w:type="dxa"/>
          </w:tcPr>
          <w:p w14:paraId="2BE5CFA5"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2A5BAD15"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0.10</w:t>
            </w:r>
          </w:p>
        </w:tc>
        <w:tc>
          <w:tcPr>
            <w:tcW w:w="464" w:type="dxa"/>
          </w:tcPr>
          <w:p w14:paraId="1A0BC4B1"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50856768"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28DCE7F6"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3DBB806A"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5D3A3740"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1D667CCD"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7FCE832F"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308BA38D"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780E2D43"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r>
      <w:tr w:rsidR="00F83B28" w:rsidRPr="003628C1" w14:paraId="49A2BA07" w14:textId="77777777" w:rsidTr="00F83B28">
        <w:trPr>
          <w:trHeight w:val="240"/>
        </w:trPr>
        <w:tc>
          <w:tcPr>
            <w:tcW w:w="421" w:type="dxa"/>
            <w:tcBorders>
              <w:top w:val="nil"/>
              <w:bottom w:val="nil"/>
            </w:tcBorders>
          </w:tcPr>
          <w:p w14:paraId="2C453296"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13</w:t>
            </w:r>
          </w:p>
        </w:tc>
        <w:tc>
          <w:tcPr>
            <w:tcW w:w="1842" w:type="dxa"/>
            <w:tcBorders>
              <w:top w:val="nil"/>
              <w:bottom w:val="nil"/>
            </w:tcBorders>
          </w:tcPr>
          <w:p w14:paraId="75B268AD" w14:textId="77777777" w:rsidR="00F83B28" w:rsidRPr="003628C1" w:rsidRDefault="00F83B28" w:rsidP="00F83B28">
            <w:pPr>
              <w:spacing w:after="0" w:line="240" w:lineRule="auto"/>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Small pelagic fish</w:t>
            </w:r>
          </w:p>
        </w:tc>
        <w:tc>
          <w:tcPr>
            <w:tcW w:w="605" w:type="dxa"/>
            <w:tcBorders>
              <w:top w:val="nil"/>
              <w:bottom w:val="nil"/>
            </w:tcBorders>
          </w:tcPr>
          <w:p w14:paraId="586699ED"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732BF448"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78477087"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67B4ED57"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23021E04"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23463926" w14:textId="77777777" w:rsidR="00F83B28" w:rsidRPr="003628C1" w:rsidRDefault="00F83B28" w:rsidP="00F83B28">
            <w:pPr>
              <w:spacing w:after="0" w:line="240" w:lineRule="auto"/>
              <w:jc w:val="center"/>
              <w:rPr>
                <w:rFonts w:ascii="Times New Roman" w:eastAsia="Times New Roman" w:hAnsi="Times New Roman" w:cs="Times New Roman"/>
                <w:b/>
                <w:color w:val="000000"/>
                <w:sz w:val="14"/>
                <w:szCs w:val="14"/>
              </w:rPr>
            </w:pPr>
            <w:r w:rsidRPr="003628C1">
              <w:rPr>
                <w:rFonts w:ascii="Times New Roman" w:eastAsia="Times New Roman" w:hAnsi="Times New Roman" w:cs="Times New Roman"/>
                <w:b/>
                <w:color w:val="000000"/>
                <w:sz w:val="14"/>
                <w:szCs w:val="14"/>
              </w:rPr>
              <w:t>0.09</w:t>
            </w:r>
          </w:p>
        </w:tc>
        <w:tc>
          <w:tcPr>
            <w:tcW w:w="464" w:type="dxa"/>
            <w:tcBorders>
              <w:top w:val="nil"/>
              <w:bottom w:val="nil"/>
            </w:tcBorders>
          </w:tcPr>
          <w:p w14:paraId="580B3B66"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41F294AB"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0.15</w:t>
            </w:r>
          </w:p>
        </w:tc>
        <w:tc>
          <w:tcPr>
            <w:tcW w:w="464" w:type="dxa"/>
            <w:tcBorders>
              <w:top w:val="nil"/>
              <w:bottom w:val="nil"/>
            </w:tcBorders>
          </w:tcPr>
          <w:p w14:paraId="123E2B15"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760778A0"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17AB9494"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2C6FAE62"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5381BD6B"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334C8737"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19EC1E8D"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125CCB56"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0.02</w:t>
            </w:r>
          </w:p>
        </w:tc>
        <w:tc>
          <w:tcPr>
            <w:tcW w:w="491" w:type="dxa"/>
            <w:tcBorders>
              <w:top w:val="nil"/>
              <w:bottom w:val="nil"/>
            </w:tcBorders>
          </w:tcPr>
          <w:p w14:paraId="0CF159FE"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22161E25"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0.15</w:t>
            </w:r>
          </w:p>
        </w:tc>
        <w:tc>
          <w:tcPr>
            <w:tcW w:w="464" w:type="dxa"/>
            <w:tcBorders>
              <w:top w:val="nil"/>
              <w:bottom w:val="nil"/>
            </w:tcBorders>
          </w:tcPr>
          <w:p w14:paraId="458F461C"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248183C1"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17A845F4"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2D905604"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1540B005"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6DAD7E1D"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33CC179F"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37B2F69E"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67ABECA7"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r>
      <w:tr w:rsidR="00F83B28" w:rsidRPr="003628C1" w14:paraId="405D5BA6" w14:textId="77777777" w:rsidTr="00F83B28">
        <w:trPr>
          <w:trHeight w:val="240"/>
        </w:trPr>
        <w:tc>
          <w:tcPr>
            <w:tcW w:w="421" w:type="dxa"/>
          </w:tcPr>
          <w:p w14:paraId="02C785F3"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14</w:t>
            </w:r>
          </w:p>
        </w:tc>
        <w:tc>
          <w:tcPr>
            <w:tcW w:w="1842" w:type="dxa"/>
          </w:tcPr>
          <w:p w14:paraId="3B6A61DE" w14:textId="77777777" w:rsidR="00F83B28" w:rsidRPr="003628C1" w:rsidRDefault="00F83B28" w:rsidP="00F83B28">
            <w:pPr>
              <w:spacing w:after="0" w:line="240" w:lineRule="auto"/>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Sculpins/Eelpouts</w:t>
            </w:r>
          </w:p>
        </w:tc>
        <w:tc>
          <w:tcPr>
            <w:tcW w:w="605" w:type="dxa"/>
          </w:tcPr>
          <w:p w14:paraId="7B394A07"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5FD9F137"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4707C2CA"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0FC8AA3C"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20377406"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0.10</w:t>
            </w:r>
          </w:p>
        </w:tc>
        <w:tc>
          <w:tcPr>
            <w:tcW w:w="464" w:type="dxa"/>
          </w:tcPr>
          <w:p w14:paraId="0A6AD4D0"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0.06</w:t>
            </w:r>
          </w:p>
        </w:tc>
        <w:tc>
          <w:tcPr>
            <w:tcW w:w="464" w:type="dxa"/>
          </w:tcPr>
          <w:p w14:paraId="3F72DFBE"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34FE4DFF"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0.04</w:t>
            </w:r>
          </w:p>
        </w:tc>
        <w:tc>
          <w:tcPr>
            <w:tcW w:w="464" w:type="dxa"/>
          </w:tcPr>
          <w:p w14:paraId="1B02FE8A"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5CEBB1DF"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0.05</w:t>
            </w:r>
          </w:p>
        </w:tc>
        <w:tc>
          <w:tcPr>
            <w:tcW w:w="464" w:type="dxa"/>
          </w:tcPr>
          <w:p w14:paraId="5913ABA0"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0.03</w:t>
            </w:r>
          </w:p>
        </w:tc>
        <w:tc>
          <w:tcPr>
            <w:tcW w:w="464" w:type="dxa"/>
          </w:tcPr>
          <w:p w14:paraId="62ABFD61"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7B244D6C"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3ABB2A9C"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0.00</w:t>
            </w:r>
          </w:p>
        </w:tc>
        <w:tc>
          <w:tcPr>
            <w:tcW w:w="464" w:type="dxa"/>
          </w:tcPr>
          <w:p w14:paraId="395E7E9C"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792BFBA3"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0.01</w:t>
            </w:r>
          </w:p>
        </w:tc>
        <w:tc>
          <w:tcPr>
            <w:tcW w:w="491" w:type="dxa"/>
          </w:tcPr>
          <w:p w14:paraId="27619BAB"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669DC7E9"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0.10</w:t>
            </w:r>
          </w:p>
        </w:tc>
        <w:tc>
          <w:tcPr>
            <w:tcW w:w="464" w:type="dxa"/>
          </w:tcPr>
          <w:p w14:paraId="4E0B18D9"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1AC5298E"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18D7F592"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2FF4925E"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54A0000E"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192F061C"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3C0A1EAA"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6B4725F7"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23885624"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r>
      <w:tr w:rsidR="00F83B28" w:rsidRPr="003628C1" w14:paraId="1632AC06" w14:textId="77777777" w:rsidTr="00F83B28">
        <w:trPr>
          <w:trHeight w:val="240"/>
        </w:trPr>
        <w:tc>
          <w:tcPr>
            <w:tcW w:w="421" w:type="dxa"/>
            <w:tcBorders>
              <w:top w:val="nil"/>
              <w:bottom w:val="nil"/>
            </w:tcBorders>
          </w:tcPr>
          <w:p w14:paraId="5891CE76"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15</w:t>
            </w:r>
          </w:p>
        </w:tc>
        <w:tc>
          <w:tcPr>
            <w:tcW w:w="1842" w:type="dxa"/>
            <w:tcBorders>
              <w:top w:val="nil"/>
              <w:bottom w:val="nil"/>
            </w:tcBorders>
          </w:tcPr>
          <w:p w14:paraId="6CAA78EE" w14:textId="77777777" w:rsidR="00F83B28" w:rsidRPr="003628C1" w:rsidRDefault="00F83B28" w:rsidP="00F83B28">
            <w:pPr>
              <w:spacing w:after="0" w:line="240" w:lineRule="auto"/>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Small demersal fish</w:t>
            </w:r>
          </w:p>
        </w:tc>
        <w:tc>
          <w:tcPr>
            <w:tcW w:w="605" w:type="dxa"/>
            <w:tcBorders>
              <w:top w:val="nil"/>
              <w:bottom w:val="nil"/>
            </w:tcBorders>
          </w:tcPr>
          <w:p w14:paraId="62EE2A29"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65D44FB8"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1D03241B"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0.01</w:t>
            </w:r>
          </w:p>
        </w:tc>
        <w:tc>
          <w:tcPr>
            <w:tcW w:w="464" w:type="dxa"/>
            <w:tcBorders>
              <w:top w:val="nil"/>
              <w:bottom w:val="nil"/>
            </w:tcBorders>
          </w:tcPr>
          <w:p w14:paraId="1C8CE69E"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647807D3"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6BD10DFB"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0.05</w:t>
            </w:r>
          </w:p>
        </w:tc>
        <w:tc>
          <w:tcPr>
            <w:tcW w:w="464" w:type="dxa"/>
            <w:tcBorders>
              <w:top w:val="nil"/>
              <w:bottom w:val="nil"/>
            </w:tcBorders>
          </w:tcPr>
          <w:p w14:paraId="4E123857"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2C0839A6"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0.03</w:t>
            </w:r>
          </w:p>
        </w:tc>
        <w:tc>
          <w:tcPr>
            <w:tcW w:w="464" w:type="dxa"/>
            <w:tcBorders>
              <w:top w:val="nil"/>
              <w:bottom w:val="nil"/>
            </w:tcBorders>
          </w:tcPr>
          <w:p w14:paraId="52985930"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0.04</w:t>
            </w:r>
          </w:p>
        </w:tc>
        <w:tc>
          <w:tcPr>
            <w:tcW w:w="464" w:type="dxa"/>
            <w:tcBorders>
              <w:top w:val="nil"/>
              <w:bottom w:val="nil"/>
            </w:tcBorders>
          </w:tcPr>
          <w:p w14:paraId="39A27602"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0.25</w:t>
            </w:r>
          </w:p>
        </w:tc>
        <w:tc>
          <w:tcPr>
            <w:tcW w:w="464" w:type="dxa"/>
            <w:tcBorders>
              <w:top w:val="nil"/>
              <w:bottom w:val="nil"/>
            </w:tcBorders>
          </w:tcPr>
          <w:p w14:paraId="2895EFF6"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0.03</w:t>
            </w:r>
          </w:p>
        </w:tc>
        <w:tc>
          <w:tcPr>
            <w:tcW w:w="464" w:type="dxa"/>
            <w:tcBorders>
              <w:top w:val="nil"/>
              <w:bottom w:val="nil"/>
            </w:tcBorders>
          </w:tcPr>
          <w:p w14:paraId="1B2383EA"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3C886FCA"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593572AC"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0.04</w:t>
            </w:r>
          </w:p>
        </w:tc>
        <w:tc>
          <w:tcPr>
            <w:tcW w:w="464" w:type="dxa"/>
            <w:tcBorders>
              <w:top w:val="nil"/>
              <w:bottom w:val="nil"/>
            </w:tcBorders>
          </w:tcPr>
          <w:p w14:paraId="727D059A"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0.01</w:t>
            </w:r>
          </w:p>
        </w:tc>
        <w:tc>
          <w:tcPr>
            <w:tcW w:w="464" w:type="dxa"/>
            <w:tcBorders>
              <w:top w:val="nil"/>
              <w:bottom w:val="nil"/>
            </w:tcBorders>
          </w:tcPr>
          <w:p w14:paraId="414CCBF9"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0.03</w:t>
            </w:r>
          </w:p>
        </w:tc>
        <w:tc>
          <w:tcPr>
            <w:tcW w:w="491" w:type="dxa"/>
            <w:tcBorders>
              <w:top w:val="nil"/>
              <w:bottom w:val="nil"/>
            </w:tcBorders>
          </w:tcPr>
          <w:p w14:paraId="3A39E001"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59536A51"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0.10</w:t>
            </w:r>
          </w:p>
        </w:tc>
        <w:tc>
          <w:tcPr>
            <w:tcW w:w="464" w:type="dxa"/>
            <w:tcBorders>
              <w:top w:val="nil"/>
              <w:bottom w:val="nil"/>
            </w:tcBorders>
          </w:tcPr>
          <w:p w14:paraId="70228B1A"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783F50F0"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301107FE"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186C580B"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0F7A5D64"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645D6C10"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6F079E7E"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12582B35"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5B7E453A"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r>
      <w:tr w:rsidR="00F83B28" w:rsidRPr="003628C1" w14:paraId="4410929A" w14:textId="77777777" w:rsidTr="00F83B28">
        <w:trPr>
          <w:trHeight w:val="240"/>
        </w:trPr>
        <w:tc>
          <w:tcPr>
            <w:tcW w:w="421" w:type="dxa"/>
          </w:tcPr>
          <w:p w14:paraId="30FE0F83"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16</w:t>
            </w:r>
          </w:p>
        </w:tc>
        <w:tc>
          <w:tcPr>
            <w:tcW w:w="1842" w:type="dxa"/>
          </w:tcPr>
          <w:p w14:paraId="1DA5EA4F" w14:textId="77777777" w:rsidR="00F83B28" w:rsidRPr="003628C1" w:rsidRDefault="00F83B28" w:rsidP="00F83B28">
            <w:pPr>
              <w:spacing w:after="0" w:line="240" w:lineRule="auto"/>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Large demersal fish</w:t>
            </w:r>
          </w:p>
        </w:tc>
        <w:tc>
          <w:tcPr>
            <w:tcW w:w="605" w:type="dxa"/>
          </w:tcPr>
          <w:p w14:paraId="011AAAC0"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0.01</w:t>
            </w:r>
          </w:p>
        </w:tc>
        <w:tc>
          <w:tcPr>
            <w:tcW w:w="464" w:type="dxa"/>
          </w:tcPr>
          <w:p w14:paraId="77153740"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03F5989A"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7FEBFED1"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1B9BA4F2"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3D1385B2"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30FCD6D4"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6ECA62B2"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65394524"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0.23</w:t>
            </w:r>
          </w:p>
        </w:tc>
        <w:tc>
          <w:tcPr>
            <w:tcW w:w="464" w:type="dxa"/>
          </w:tcPr>
          <w:p w14:paraId="611E674B"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0.18</w:t>
            </w:r>
          </w:p>
        </w:tc>
        <w:tc>
          <w:tcPr>
            <w:tcW w:w="464" w:type="dxa"/>
          </w:tcPr>
          <w:p w14:paraId="666D93B1"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14C7D947"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51E72274"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2B2195AE"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0.00</w:t>
            </w:r>
          </w:p>
        </w:tc>
        <w:tc>
          <w:tcPr>
            <w:tcW w:w="464" w:type="dxa"/>
          </w:tcPr>
          <w:p w14:paraId="4278105F"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1318F663"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0.01</w:t>
            </w:r>
          </w:p>
        </w:tc>
        <w:tc>
          <w:tcPr>
            <w:tcW w:w="491" w:type="dxa"/>
          </w:tcPr>
          <w:p w14:paraId="3FB100B1"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04746025"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7F9916BF"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2F0A9D24"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453B3C61"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0C8827F6"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5E71D039"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4F4DFBF7"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7DC803B9"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7D43DDF8"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2FA76669"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r>
      <w:tr w:rsidR="00F83B28" w:rsidRPr="003628C1" w14:paraId="0829657E" w14:textId="77777777" w:rsidTr="00F83B28">
        <w:trPr>
          <w:trHeight w:val="240"/>
        </w:trPr>
        <w:tc>
          <w:tcPr>
            <w:tcW w:w="421" w:type="dxa"/>
            <w:tcBorders>
              <w:top w:val="nil"/>
              <w:bottom w:val="nil"/>
            </w:tcBorders>
          </w:tcPr>
          <w:p w14:paraId="4AD4EA39"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17</w:t>
            </w:r>
          </w:p>
        </w:tc>
        <w:tc>
          <w:tcPr>
            <w:tcW w:w="1842" w:type="dxa"/>
            <w:tcBorders>
              <w:top w:val="nil"/>
              <w:bottom w:val="nil"/>
            </w:tcBorders>
          </w:tcPr>
          <w:p w14:paraId="652A6319" w14:textId="77777777" w:rsidR="00F83B28" w:rsidRPr="003628C1" w:rsidRDefault="00F83B28" w:rsidP="00F83B28">
            <w:pPr>
              <w:spacing w:after="0" w:line="240" w:lineRule="auto"/>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Large crustaceans</w:t>
            </w:r>
          </w:p>
        </w:tc>
        <w:tc>
          <w:tcPr>
            <w:tcW w:w="605" w:type="dxa"/>
            <w:tcBorders>
              <w:top w:val="nil"/>
              <w:bottom w:val="nil"/>
            </w:tcBorders>
          </w:tcPr>
          <w:p w14:paraId="2628A07B"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7FA165D2"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6DCC3301"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0.01</w:t>
            </w:r>
          </w:p>
        </w:tc>
        <w:tc>
          <w:tcPr>
            <w:tcW w:w="464" w:type="dxa"/>
            <w:tcBorders>
              <w:top w:val="nil"/>
              <w:bottom w:val="nil"/>
            </w:tcBorders>
          </w:tcPr>
          <w:p w14:paraId="4DCDA82C"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65B96EBB"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0.06</w:t>
            </w:r>
          </w:p>
        </w:tc>
        <w:tc>
          <w:tcPr>
            <w:tcW w:w="464" w:type="dxa"/>
            <w:tcBorders>
              <w:top w:val="nil"/>
              <w:bottom w:val="nil"/>
            </w:tcBorders>
          </w:tcPr>
          <w:p w14:paraId="15D9F878"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0.01</w:t>
            </w:r>
          </w:p>
        </w:tc>
        <w:tc>
          <w:tcPr>
            <w:tcW w:w="464" w:type="dxa"/>
            <w:tcBorders>
              <w:top w:val="nil"/>
              <w:bottom w:val="nil"/>
            </w:tcBorders>
          </w:tcPr>
          <w:p w14:paraId="661DC2B9"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1EC416B7"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0.15</w:t>
            </w:r>
          </w:p>
        </w:tc>
        <w:tc>
          <w:tcPr>
            <w:tcW w:w="464" w:type="dxa"/>
            <w:tcBorders>
              <w:top w:val="nil"/>
              <w:bottom w:val="nil"/>
            </w:tcBorders>
          </w:tcPr>
          <w:p w14:paraId="63A82659"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0.01</w:t>
            </w:r>
          </w:p>
        </w:tc>
        <w:tc>
          <w:tcPr>
            <w:tcW w:w="464" w:type="dxa"/>
            <w:tcBorders>
              <w:top w:val="nil"/>
              <w:bottom w:val="nil"/>
            </w:tcBorders>
          </w:tcPr>
          <w:p w14:paraId="44D40331"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0.08</w:t>
            </w:r>
          </w:p>
        </w:tc>
        <w:tc>
          <w:tcPr>
            <w:tcW w:w="464" w:type="dxa"/>
            <w:tcBorders>
              <w:top w:val="nil"/>
              <w:bottom w:val="nil"/>
            </w:tcBorders>
          </w:tcPr>
          <w:p w14:paraId="148B46FF"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3E2F5018"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3820900C"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5442E257"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0.08</w:t>
            </w:r>
          </w:p>
        </w:tc>
        <w:tc>
          <w:tcPr>
            <w:tcW w:w="464" w:type="dxa"/>
            <w:tcBorders>
              <w:top w:val="nil"/>
              <w:bottom w:val="nil"/>
            </w:tcBorders>
          </w:tcPr>
          <w:p w14:paraId="24F21679"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0.01</w:t>
            </w:r>
          </w:p>
        </w:tc>
        <w:tc>
          <w:tcPr>
            <w:tcW w:w="464" w:type="dxa"/>
            <w:tcBorders>
              <w:top w:val="nil"/>
              <w:bottom w:val="nil"/>
            </w:tcBorders>
          </w:tcPr>
          <w:p w14:paraId="7654E4E3"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0.21</w:t>
            </w:r>
          </w:p>
        </w:tc>
        <w:tc>
          <w:tcPr>
            <w:tcW w:w="491" w:type="dxa"/>
            <w:tcBorders>
              <w:top w:val="nil"/>
              <w:bottom w:val="nil"/>
            </w:tcBorders>
          </w:tcPr>
          <w:p w14:paraId="31DDDCDD"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276EE2A1"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0.20</w:t>
            </w:r>
          </w:p>
        </w:tc>
        <w:tc>
          <w:tcPr>
            <w:tcW w:w="464" w:type="dxa"/>
            <w:tcBorders>
              <w:top w:val="nil"/>
              <w:bottom w:val="nil"/>
            </w:tcBorders>
          </w:tcPr>
          <w:p w14:paraId="63F8F3E2"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60B1042F"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01FA6C2D"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7F149970"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544F6C81"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0602635D"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24AA99BD"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3FD8AEEB"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76BB3D3E"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r>
      <w:tr w:rsidR="00F83B28" w:rsidRPr="003628C1" w14:paraId="4747AF3A" w14:textId="77777777" w:rsidTr="00F83B28">
        <w:trPr>
          <w:trHeight w:val="240"/>
        </w:trPr>
        <w:tc>
          <w:tcPr>
            <w:tcW w:w="421" w:type="dxa"/>
          </w:tcPr>
          <w:p w14:paraId="372750E4"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18</w:t>
            </w:r>
          </w:p>
        </w:tc>
        <w:tc>
          <w:tcPr>
            <w:tcW w:w="1842" w:type="dxa"/>
          </w:tcPr>
          <w:p w14:paraId="7A57048E" w14:textId="77777777" w:rsidR="00F83B28" w:rsidRPr="003628C1" w:rsidRDefault="00F83B28" w:rsidP="00F83B28">
            <w:pPr>
              <w:spacing w:after="0" w:line="240" w:lineRule="auto"/>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Cephalopods</w:t>
            </w:r>
          </w:p>
        </w:tc>
        <w:tc>
          <w:tcPr>
            <w:tcW w:w="605" w:type="dxa"/>
          </w:tcPr>
          <w:p w14:paraId="7756B198"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0.00</w:t>
            </w:r>
          </w:p>
        </w:tc>
        <w:tc>
          <w:tcPr>
            <w:tcW w:w="464" w:type="dxa"/>
          </w:tcPr>
          <w:p w14:paraId="53E817B8"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09E2BF4B"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0.05</w:t>
            </w:r>
          </w:p>
        </w:tc>
        <w:tc>
          <w:tcPr>
            <w:tcW w:w="464" w:type="dxa"/>
          </w:tcPr>
          <w:p w14:paraId="5AD164BB"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2E123486"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0B75C350" w14:textId="77777777" w:rsidR="00F83B28" w:rsidRPr="003628C1" w:rsidRDefault="00F83B28" w:rsidP="00F83B28">
            <w:pPr>
              <w:spacing w:after="0" w:line="240" w:lineRule="auto"/>
              <w:jc w:val="center"/>
              <w:rPr>
                <w:rFonts w:ascii="Times New Roman" w:eastAsia="Times New Roman" w:hAnsi="Times New Roman" w:cs="Times New Roman"/>
                <w:b/>
                <w:color w:val="000000"/>
                <w:sz w:val="14"/>
                <w:szCs w:val="14"/>
              </w:rPr>
            </w:pPr>
            <w:r w:rsidRPr="003628C1">
              <w:rPr>
                <w:rFonts w:ascii="Times New Roman" w:eastAsia="Times New Roman" w:hAnsi="Times New Roman" w:cs="Times New Roman"/>
                <w:b/>
                <w:color w:val="000000"/>
                <w:sz w:val="14"/>
                <w:szCs w:val="14"/>
              </w:rPr>
              <w:t>0.03</w:t>
            </w:r>
          </w:p>
        </w:tc>
        <w:tc>
          <w:tcPr>
            <w:tcW w:w="464" w:type="dxa"/>
          </w:tcPr>
          <w:p w14:paraId="3FD2843E"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0A281080"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0.02</w:t>
            </w:r>
          </w:p>
        </w:tc>
        <w:tc>
          <w:tcPr>
            <w:tcW w:w="464" w:type="dxa"/>
          </w:tcPr>
          <w:p w14:paraId="3E0DA709"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0.45</w:t>
            </w:r>
          </w:p>
        </w:tc>
        <w:tc>
          <w:tcPr>
            <w:tcW w:w="464" w:type="dxa"/>
          </w:tcPr>
          <w:p w14:paraId="2CCDE860"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0.14</w:t>
            </w:r>
          </w:p>
        </w:tc>
        <w:tc>
          <w:tcPr>
            <w:tcW w:w="464" w:type="dxa"/>
          </w:tcPr>
          <w:p w14:paraId="72587820"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470547E1"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30A35E14"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065CE8DB"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0.03</w:t>
            </w:r>
          </w:p>
        </w:tc>
        <w:tc>
          <w:tcPr>
            <w:tcW w:w="464" w:type="dxa"/>
          </w:tcPr>
          <w:p w14:paraId="355DC6E4"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69A3EE8B"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0.03</w:t>
            </w:r>
          </w:p>
        </w:tc>
        <w:tc>
          <w:tcPr>
            <w:tcW w:w="491" w:type="dxa"/>
          </w:tcPr>
          <w:p w14:paraId="510342E8"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052A9427"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0.05</w:t>
            </w:r>
          </w:p>
        </w:tc>
        <w:tc>
          <w:tcPr>
            <w:tcW w:w="464" w:type="dxa"/>
          </w:tcPr>
          <w:p w14:paraId="4D8255CA"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1C21F403"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5D9AD175"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17626274"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3467B3AA"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09644B17"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67A16C06"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36BA04A3"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1950AE9E"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r>
      <w:tr w:rsidR="00F83B28" w:rsidRPr="003628C1" w14:paraId="3CED5DA6" w14:textId="77777777" w:rsidTr="00F83B28">
        <w:trPr>
          <w:trHeight w:val="240"/>
        </w:trPr>
        <w:tc>
          <w:tcPr>
            <w:tcW w:w="421" w:type="dxa"/>
            <w:tcBorders>
              <w:top w:val="nil"/>
              <w:bottom w:val="nil"/>
            </w:tcBorders>
          </w:tcPr>
          <w:p w14:paraId="241A1705"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19</w:t>
            </w:r>
          </w:p>
        </w:tc>
        <w:tc>
          <w:tcPr>
            <w:tcW w:w="1842" w:type="dxa"/>
            <w:tcBorders>
              <w:top w:val="nil"/>
              <w:bottom w:val="nil"/>
            </w:tcBorders>
          </w:tcPr>
          <w:p w14:paraId="17F1D138" w14:textId="77777777" w:rsidR="00F83B28" w:rsidRPr="003628C1" w:rsidRDefault="00F83B28" w:rsidP="00F83B28">
            <w:pPr>
              <w:spacing w:after="0" w:line="240" w:lineRule="auto"/>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Carnivorous zooplankton</w:t>
            </w:r>
          </w:p>
        </w:tc>
        <w:tc>
          <w:tcPr>
            <w:tcW w:w="605" w:type="dxa"/>
            <w:tcBorders>
              <w:top w:val="nil"/>
              <w:bottom w:val="nil"/>
            </w:tcBorders>
          </w:tcPr>
          <w:p w14:paraId="32F3FFE0"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55AC067F"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438212F9"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701EB651"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0.48</w:t>
            </w:r>
          </w:p>
        </w:tc>
        <w:tc>
          <w:tcPr>
            <w:tcW w:w="464" w:type="dxa"/>
            <w:tcBorders>
              <w:top w:val="nil"/>
              <w:bottom w:val="nil"/>
            </w:tcBorders>
          </w:tcPr>
          <w:p w14:paraId="654535CA" w14:textId="77777777" w:rsidR="00F83B28" w:rsidRPr="003628C1" w:rsidRDefault="00F83B28" w:rsidP="00F83B28">
            <w:pPr>
              <w:spacing w:after="0" w:line="240" w:lineRule="auto"/>
              <w:jc w:val="center"/>
              <w:rPr>
                <w:rFonts w:ascii="Times New Roman" w:eastAsia="Times New Roman" w:hAnsi="Times New Roman" w:cs="Times New Roman"/>
                <w:b/>
                <w:color w:val="000000"/>
                <w:sz w:val="14"/>
                <w:szCs w:val="14"/>
              </w:rPr>
            </w:pPr>
            <w:r w:rsidRPr="003628C1">
              <w:rPr>
                <w:rFonts w:ascii="Times New Roman" w:eastAsia="Times New Roman" w:hAnsi="Times New Roman" w:cs="Times New Roman"/>
                <w:b/>
                <w:color w:val="000000"/>
                <w:sz w:val="14"/>
                <w:szCs w:val="14"/>
              </w:rPr>
              <w:t>0.36</w:t>
            </w:r>
          </w:p>
        </w:tc>
        <w:tc>
          <w:tcPr>
            <w:tcW w:w="464" w:type="dxa"/>
            <w:tcBorders>
              <w:top w:val="nil"/>
              <w:bottom w:val="nil"/>
            </w:tcBorders>
          </w:tcPr>
          <w:p w14:paraId="2B2D63AC" w14:textId="77777777" w:rsidR="00F83B28" w:rsidRPr="003628C1" w:rsidRDefault="00F83B28" w:rsidP="00F83B28">
            <w:pPr>
              <w:spacing w:after="0" w:line="240" w:lineRule="auto"/>
              <w:jc w:val="center"/>
              <w:rPr>
                <w:rFonts w:ascii="Times New Roman" w:eastAsia="Times New Roman" w:hAnsi="Times New Roman" w:cs="Times New Roman"/>
                <w:b/>
                <w:color w:val="000000"/>
                <w:sz w:val="14"/>
                <w:szCs w:val="14"/>
              </w:rPr>
            </w:pPr>
            <w:r w:rsidRPr="003628C1">
              <w:rPr>
                <w:rFonts w:ascii="Times New Roman" w:eastAsia="Times New Roman" w:hAnsi="Times New Roman" w:cs="Times New Roman"/>
                <w:b/>
                <w:color w:val="000000"/>
                <w:sz w:val="14"/>
                <w:szCs w:val="14"/>
              </w:rPr>
              <w:t>0.06</w:t>
            </w:r>
          </w:p>
        </w:tc>
        <w:tc>
          <w:tcPr>
            <w:tcW w:w="464" w:type="dxa"/>
            <w:tcBorders>
              <w:top w:val="nil"/>
              <w:bottom w:val="nil"/>
            </w:tcBorders>
          </w:tcPr>
          <w:p w14:paraId="0755766F"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74AD3598"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0.13</w:t>
            </w:r>
          </w:p>
        </w:tc>
        <w:tc>
          <w:tcPr>
            <w:tcW w:w="464" w:type="dxa"/>
            <w:tcBorders>
              <w:top w:val="nil"/>
              <w:bottom w:val="nil"/>
            </w:tcBorders>
          </w:tcPr>
          <w:p w14:paraId="33EE0E0B"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4E9D7F5B"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0.02</w:t>
            </w:r>
          </w:p>
        </w:tc>
        <w:tc>
          <w:tcPr>
            <w:tcW w:w="464" w:type="dxa"/>
            <w:tcBorders>
              <w:top w:val="nil"/>
              <w:bottom w:val="nil"/>
            </w:tcBorders>
          </w:tcPr>
          <w:p w14:paraId="0B2BAB37"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0.37</w:t>
            </w:r>
          </w:p>
        </w:tc>
        <w:tc>
          <w:tcPr>
            <w:tcW w:w="464" w:type="dxa"/>
            <w:tcBorders>
              <w:top w:val="nil"/>
              <w:bottom w:val="nil"/>
            </w:tcBorders>
          </w:tcPr>
          <w:p w14:paraId="255418B3"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0.12</w:t>
            </w:r>
          </w:p>
        </w:tc>
        <w:tc>
          <w:tcPr>
            <w:tcW w:w="464" w:type="dxa"/>
            <w:tcBorders>
              <w:top w:val="nil"/>
              <w:bottom w:val="nil"/>
            </w:tcBorders>
          </w:tcPr>
          <w:p w14:paraId="26445BF4"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0.33</w:t>
            </w:r>
          </w:p>
        </w:tc>
        <w:tc>
          <w:tcPr>
            <w:tcW w:w="464" w:type="dxa"/>
            <w:tcBorders>
              <w:top w:val="nil"/>
              <w:bottom w:val="nil"/>
            </w:tcBorders>
          </w:tcPr>
          <w:p w14:paraId="278859B6"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0.34</w:t>
            </w:r>
          </w:p>
        </w:tc>
        <w:tc>
          <w:tcPr>
            <w:tcW w:w="464" w:type="dxa"/>
            <w:tcBorders>
              <w:top w:val="nil"/>
              <w:bottom w:val="nil"/>
            </w:tcBorders>
          </w:tcPr>
          <w:p w14:paraId="34E66C31"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0.46</w:t>
            </w:r>
          </w:p>
        </w:tc>
        <w:tc>
          <w:tcPr>
            <w:tcW w:w="464" w:type="dxa"/>
            <w:tcBorders>
              <w:top w:val="nil"/>
              <w:bottom w:val="nil"/>
            </w:tcBorders>
          </w:tcPr>
          <w:p w14:paraId="06D15BD0"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0.13</w:t>
            </w:r>
          </w:p>
        </w:tc>
        <w:tc>
          <w:tcPr>
            <w:tcW w:w="491" w:type="dxa"/>
            <w:tcBorders>
              <w:top w:val="nil"/>
              <w:bottom w:val="nil"/>
            </w:tcBorders>
          </w:tcPr>
          <w:p w14:paraId="28BBDD08"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0.13</w:t>
            </w:r>
          </w:p>
        </w:tc>
        <w:tc>
          <w:tcPr>
            <w:tcW w:w="464" w:type="dxa"/>
            <w:tcBorders>
              <w:top w:val="nil"/>
              <w:bottom w:val="nil"/>
            </w:tcBorders>
          </w:tcPr>
          <w:p w14:paraId="4A1B44A9"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0.10</w:t>
            </w:r>
          </w:p>
        </w:tc>
        <w:tc>
          <w:tcPr>
            <w:tcW w:w="464" w:type="dxa"/>
            <w:tcBorders>
              <w:top w:val="nil"/>
              <w:bottom w:val="nil"/>
            </w:tcBorders>
          </w:tcPr>
          <w:p w14:paraId="1325EF8C"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316393C5"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5428B219"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38455880"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57610429"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0.03</w:t>
            </w:r>
          </w:p>
        </w:tc>
        <w:tc>
          <w:tcPr>
            <w:tcW w:w="464" w:type="dxa"/>
            <w:tcBorders>
              <w:top w:val="nil"/>
              <w:bottom w:val="nil"/>
            </w:tcBorders>
          </w:tcPr>
          <w:p w14:paraId="3FE974AF"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0.05</w:t>
            </w:r>
          </w:p>
        </w:tc>
        <w:tc>
          <w:tcPr>
            <w:tcW w:w="464" w:type="dxa"/>
            <w:tcBorders>
              <w:top w:val="nil"/>
              <w:bottom w:val="nil"/>
            </w:tcBorders>
          </w:tcPr>
          <w:p w14:paraId="7A2E249A"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0.05</w:t>
            </w:r>
          </w:p>
        </w:tc>
        <w:tc>
          <w:tcPr>
            <w:tcW w:w="464" w:type="dxa"/>
            <w:tcBorders>
              <w:top w:val="nil"/>
              <w:bottom w:val="nil"/>
            </w:tcBorders>
          </w:tcPr>
          <w:p w14:paraId="573F2FA4"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0.01</w:t>
            </w:r>
          </w:p>
        </w:tc>
        <w:tc>
          <w:tcPr>
            <w:tcW w:w="464" w:type="dxa"/>
            <w:tcBorders>
              <w:top w:val="nil"/>
              <w:bottom w:val="nil"/>
            </w:tcBorders>
          </w:tcPr>
          <w:p w14:paraId="2E137E9F"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r>
      <w:tr w:rsidR="00F83B28" w:rsidRPr="003628C1" w14:paraId="0811D234" w14:textId="77777777" w:rsidTr="00F83B28">
        <w:trPr>
          <w:trHeight w:val="240"/>
        </w:trPr>
        <w:tc>
          <w:tcPr>
            <w:tcW w:w="421" w:type="dxa"/>
          </w:tcPr>
          <w:p w14:paraId="792E7282"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20</w:t>
            </w:r>
          </w:p>
        </w:tc>
        <w:tc>
          <w:tcPr>
            <w:tcW w:w="1842" w:type="dxa"/>
          </w:tcPr>
          <w:p w14:paraId="05EBD0D4" w14:textId="77777777" w:rsidR="00F83B28" w:rsidRPr="003628C1" w:rsidRDefault="00F83B28" w:rsidP="00F83B28">
            <w:pPr>
              <w:spacing w:after="0" w:line="240" w:lineRule="auto"/>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Omnivorous zooplankton</w:t>
            </w:r>
          </w:p>
        </w:tc>
        <w:tc>
          <w:tcPr>
            <w:tcW w:w="605" w:type="dxa"/>
          </w:tcPr>
          <w:p w14:paraId="42B70233"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01DC2650"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75B67EFC"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75328507"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0.15</w:t>
            </w:r>
          </w:p>
        </w:tc>
        <w:tc>
          <w:tcPr>
            <w:tcW w:w="464" w:type="dxa"/>
          </w:tcPr>
          <w:p w14:paraId="2E265BA6"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0.03</w:t>
            </w:r>
          </w:p>
        </w:tc>
        <w:tc>
          <w:tcPr>
            <w:tcW w:w="464" w:type="dxa"/>
          </w:tcPr>
          <w:p w14:paraId="1096BDC2"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0.03</w:t>
            </w:r>
          </w:p>
        </w:tc>
        <w:tc>
          <w:tcPr>
            <w:tcW w:w="464" w:type="dxa"/>
          </w:tcPr>
          <w:p w14:paraId="01FA75C6"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0084EC8C"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0.17</w:t>
            </w:r>
          </w:p>
        </w:tc>
        <w:tc>
          <w:tcPr>
            <w:tcW w:w="464" w:type="dxa"/>
          </w:tcPr>
          <w:p w14:paraId="06737282"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15FC9FD1"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0.01</w:t>
            </w:r>
          </w:p>
        </w:tc>
        <w:tc>
          <w:tcPr>
            <w:tcW w:w="464" w:type="dxa"/>
          </w:tcPr>
          <w:p w14:paraId="178BDD4A"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0.50</w:t>
            </w:r>
          </w:p>
        </w:tc>
        <w:tc>
          <w:tcPr>
            <w:tcW w:w="464" w:type="dxa"/>
          </w:tcPr>
          <w:p w14:paraId="6BB52D0A"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0.46</w:t>
            </w:r>
          </w:p>
        </w:tc>
        <w:tc>
          <w:tcPr>
            <w:tcW w:w="464" w:type="dxa"/>
          </w:tcPr>
          <w:p w14:paraId="208DBDC5"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0.19</w:t>
            </w:r>
          </w:p>
        </w:tc>
        <w:tc>
          <w:tcPr>
            <w:tcW w:w="464" w:type="dxa"/>
          </w:tcPr>
          <w:p w14:paraId="78B5F239"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0.19</w:t>
            </w:r>
          </w:p>
        </w:tc>
        <w:tc>
          <w:tcPr>
            <w:tcW w:w="464" w:type="dxa"/>
          </w:tcPr>
          <w:p w14:paraId="771A75BB"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0.25</w:t>
            </w:r>
          </w:p>
        </w:tc>
        <w:tc>
          <w:tcPr>
            <w:tcW w:w="464" w:type="dxa"/>
          </w:tcPr>
          <w:p w14:paraId="4D237F0B"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0.09</w:t>
            </w:r>
          </w:p>
        </w:tc>
        <w:tc>
          <w:tcPr>
            <w:tcW w:w="491" w:type="dxa"/>
          </w:tcPr>
          <w:p w14:paraId="65CDA96D"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0.13</w:t>
            </w:r>
          </w:p>
        </w:tc>
        <w:tc>
          <w:tcPr>
            <w:tcW w:w="464" w:type="dxa"/>
          </w:tcPr>
          <w:p w14:paraId="1DE9B209"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0.10</w:t>
            </w:r>
          </w:p>
        </w:tc>
        <w:tc>
          <w:tcPr>
            <w:tcW w:w="464" w:type="dxa"/>
          </w:tcPr>
          <w:p w14:paraId="295FCB47"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0.30</w:t>
            </w:r>
          </w:p>
        </w:tc>
        <w:tc>
          <w:tcPr>
            <w:tcW w:w="464" w:type="dxa"/>
          </w:tcPr>
          <w:p w14:paraId="5B062B9F"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16C461E2"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06EBDCE4"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2185DCBD"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0.04</w:t>
            </w:r>
          </w:p>
        </w:tc>
        <w:tc>
          <w:tcPr>
            <w:tcW w:w="464" w:type="dxa"/>
          </w:tcPr>
          <w:p w14:paraId="27720432"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0.04</w:t>
            </w:r>
          </w:p>
        </w:tc>
        <w:tc>
          <w:tcPr>
            <w:tcW w:w="464" w:type="dxa"/>
          </w:tcPr>
          <w:p w14:paraId="5C17BB38"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0.03</w:t>
            </w:r>
          </w:p>
        </w:tc>
        <w:tc>
          <w:tcPr>
            <w:tcW w:w="464" w:type="dxa"/>
          </w:tcPr>
          <w:p w14:paraId="15763102"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0.01</w:t>
            </w:r>
          </w:p>
        </w:tc>
        <w:tc>
          <w:tcPr>
            <w:tcW w:w="464" w:type="dxa"/>
          </w:tcPr>
          <w:p w14:paraId="7242CF26"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r>
      <w:tr w:rsidR="00F83B28" w:rsidRPr="003628C1" w14:paraId="535B4A0A" w14:textId="77777777" w:rsidTr="00F83B28">
        <w:trPr>
          <w:trHeight w:val="240"/>
        </w:trPr>
        <w:tc>
          <w:tcPr>
            <w:tcW w:w="421" w:type="dxa"/>
            <w:tcBorders>
              <w:top w:val="nil"/>
              <w:bottom w:val="nil"/>
            </w:tcBorders>
          </w:tcPr>
          <w:p w14:paraId="2EB9CFDC"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21</w:t>
            </w:r>
          </w:p>
        </w:tc>
        <w:tc>
          <w:tcPr>
            <w:tcW w:w="1842" w:type="dxa"/>
            <w:tcBorders>
              <w:top w:val="nil"/>
              <w:bottom w:val="nil"/>
            </w:tcBorders>
          </w:tcPr>
          <w:p w14:paraId="296802E4" w14:textId="77777777" w:rsidR="00F83B28" w:rsidRPr="003628C1" w:rsidRDefault="00F83B28" w:rsidP="00F83B28">
            <w:pPr>
              <w:spacing w:after="0" w:line="240" w:lineRule="auto"/>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Calanus</w:t>
            </w:r>
          </w:p>
        </w:tc>
        <w:tc>
          <w:tcPr>
            <w:tcW w:w="605" w:type="dxa"/>
            <w:tcBorders>
              <w:top w:val="nil"/>
              <w:bottom w:val="nil"/>
            </w:tcBorders>
          </w:tcPr>
          <w:p w14:paraId="1643A1BF"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3BA0E9B7"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2732D657"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64559EAC"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0.07</w:t>
            </w:r>
          </w:p>
        </w:tc>
        <w:tc>
          <w:tcPr>
            <w:tcW w:w="464" w:type="dxa"/>
            <w:tcBorders>
              <w:top w:val="nil"/>
              <w:bottom w:val="nil"/>
            </w:tcBorders>
          </w:tcPr>
          <w:p w14:paraId="43B508DF"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13222B6E"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20E8DB54"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2032DA1E"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0.02</w:t>
            </w:r>
          </w:p>
        </w:tc>
        <w:tc>
          <w:tcPr>
            <w:tcW w:w="464" w:type="dxa"/>
            <w:tcBorders>
              <w:top w:val="nil"/>
              <w:bottom w:val="nil"/>
            </w:tcBorders>
          </w:tcPr>
          <w:p w14:paraId="59E67801"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7996A6A9"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0.00</w:t>
            </w:r>
          </w:p>
        </w:tc>
        <w:tc>
          <w:tcPr>
            <w:tcW w:w="464" w:type="dxa"/>
            <w:tcBorders>
              <w:top w:val="nil"/>
              <w:bottom w:val="nil"/>
            </w:tcBorders>
          </w:tcPr>
          <w:p w14:paraId="23849B9B"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0.02</w:t>
            </w:r>
          </w:p>
        </w:tc>
        <w:tc>
          <w:tcPr>
            <w:tcW w:w="464" w:type="dxa"/>
            <w:tcBorders>
              <w:top w:val="nil"/>
              <w:bottom w:val="nil"/>
            </w:tcBorders>
          </w:tcPr>
          <w:p w14:paraId="315246AD"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0.42</w:t>
            </w:r>
          </w:p>
        </w:tc>
        <w:tc>
          <w:tcPr>
            <w:tcW w:w="464" w:type="dxa"/>
            <w:tcBorders>
              <w:top w:val="nil"/>
              <w:bottom w:val="nil"/>
            </w:tcBorders>
          </w:tcPr>
          <w:p w14:paraId="3C6E2B9F"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0.48</w:t>
            </w:r>
          </w:p>
        </w:tc>
        <w:tc>
          <w:tcPr>
            <w:tcW w:w="464" w:type="dxa"/>
            <w:tcBorders>
              <w:top w:val="nil"/>
              <w:bottom w:val="nil"/>
            </w:tcBorders>
          </w:tcPr>
          <w:p w14:paraId="698C4541"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0.00</w:t>
            </w:r>
          </w:p>
        </w:tc>
        <w:tc>
          <w:tcPr>
            <w:tcW w:w="464" w:type="dxa"/>
            <w:tcBorders>
              <w:top w:val="nil"/>
              <w:bottom w:val="nil"/>
            </w:tcBorders>
          </w:tcPr>
          <w:p w14:paraId="4549CE4B"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0.04</w:t>
            </w:r>
          </w:p>
        </w:tc>
        <w:tc>
          <w:tcPr>
            <w:tcW w:w="464" w:type="dxa"/>
            <w:tcBorders>
              <w:top w:val="nil"/>
              <w:bottom w:val="nil"/>
            </w:tcBorders>
          </w:tcPr>
          <w:p w14:paraId="3B7BDA81"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0.06</w:t>
            </w:r>
          </w:p>
        </w:tc>
        <w:tc>
          <w:tcPr>
            <w:tcW w:w="491" w:type="dxa"/>
            <w:tcBorders>
              <w:top w:val="nil"/>
              <w:bottom w:val="nil"/>
            </w:tcBorders>
          </w:tcPr>
          <w:p w14:paraId="197A56BD"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0.05</w:t>
            </w:r>
          </w:p>
        </w:tc>
        <w:tc>
          <w:tcPr>
            <w:tcW w:w="464" w:type="dxa"/>
            <w:tcBorders>
              <w:top w:val="nil"/>
              <w:bottom w:val="nil"/>
            </w:tcBorders>
          </w:tcPr>
          <w:p w14:paraId="055E5C44"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0.10</w:t>
            </w:r>
          </w:p>
        </w:tc>
        <w:tc>
          <w:tcPr>
            <w:tcW w:w="464" w:type="dxa"/>
            <w:tcBorders>
              <w:top w:val="nil"/>
              <w:bottom w:val="nil"/>
            </w:tcBorders>
          </w:tcPr>
          <w:p w14:paraId="10065ABF"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0.63</w:t>
            </w:r>
          </w:p>
        </w:tc>
        <w:tc>
          <w:tcPr>
            <w:tcW w:w="464" w:type="dxa"/>
            <w:tcBorders>
              <w:top w:val="nil"/>
              <w:bottom w:val="nil"/>
            </w:tcBorders>
          </w:tcPr>
          <w:p w14:paraId="5ED41425"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0915C994"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23E2E917"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5314E548"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0.01</w:t>
            </w:r>
          </w:p>
        </w:tc>
        <w:tc>
          <w:tcPr>
            <w:tcW w:w="464" w:type="dxa"/>
            <w:tcBorders>
              <w:top w:val="nil"/>
              <w:bottom w:val="nil"/>
            </w:tcBorders>
          </w:tcPr>
          <w:p w14:paraId="63ACD166"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0.01</w:t>
            </w:r>
          </w:p>
        </w:tc>
        <w:tc>
          <w:tcPr>
            <w:tcW w:w="464" w:type="dxa"/>
            <w:tcBorders>
              <w:top w:val="nil"/>
              <w:bottom w:val="nil"/>
            </w:tcBorders>
          </w:tcPr>
          <w:p w14:paraId="77EA1283"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69D53156"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32D292ED"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r>
      <w:tr w:rsidR="00F83B28" w:rsidRPr="003628C1" w14:paraId="41739D5E" w14:textId="77777777" w:rsidTr="00F83B28">
        <w:trPr>
          <w:trHeight w:val="240"/>
        </w:trPr>
        <w:tc>
          <w:tcPr>
            <w:tcW w:w="421" w:type="dxa"/>
          </w:tcPr>
          <w:p w14:paraId="70344775"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22</w:t>
            </w:r>
          </w:p>
        </w:tc>
        <w:tc>
          <w:tcPr>
            <w:tcW w:w="1842" w:type="dxa"/>
          </w:tcPr>
          <w:p w14:paraId="20A64DF0" w14:textId="77777777" w:rsidR="00F83B28" w:rsidRPr="003628C1" w:rsidRDefault="00F83B28" w:rsidP="00F83B28">
            <w:pPr>
              <w:spacing w:after="0" w:line="240" w:lineRule="auto"/>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Microzooplankton</w:t>
            </w:r>
          </w:p>
        </w:tc>
        <w:tc>
          <w:tcPr>
            <w:tcW w:w="605" w:type="dxa"/>
          </w:tcPr>
          <w:p w14:paraId="2708C289"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161BCD26"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4399FA4E"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05245177"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5D55EE83"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44ABFED7"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155C637D"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14615CAC"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762CF70A"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360E428E"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5C1C083E"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3A751761"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390EAA72"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02ADB8D3"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5D982F39"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32587CDF"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91" w:type="dxa"/>
          </w:tcPr>
          <w:p w14:paraId="07BB355B"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33FA9C55"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304C2C2A"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0.07</w:t>
            </w:r>
          </w:p>
        </w:tc>
        <w:tc>
          <w:tcPr>
            <w:tcW w:w="464" w:type="dxa"/>
          </w:tcPr>
          <w:p w14:paraId="75472571"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0.02</w:t>
            </w:r>
          </w:p>
        </w:tc>
        <w:tc>
          <w:tcPr>
            <w:tcW w:w="464" w:type="dxa"/>
          </w:tcPr>
          <w:p w14:paraId="45744641"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0.02</w:t>
            </w:r>
          </w:p>
        </w:tc>
        <w:tc>
          <w:tcPr>
            <w:tcW w:w="464" w:type="dxa"/>
          </w:tcPr>
          <w:p w14:paraId="18B7FC2A"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655194D9"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0.03</w:t>
            </w:r>
          </w:p>
        </w:tc>
        <w:tc>
          <w:tcPr>
            <w:tcW w:w="464" w:type="dxa"/>
          </w:tcPr>
          <w:p w14:paraId="05C82E83"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0.03</w:t>
            </w:r>
          </w:p>
        </w:tc>
        <w:tc>
          <w:tcPr>
            <w:tcW w:w="464" w:type="dxa"/>
          </w:tcPr>
          <w:p w14:paraId="6BAD1DB8"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0.05</w:t>
            </w:r>
          </w:p>
        </w:tc>
        <w:tc>
          <w:tcPr>
            <w:tcW w:w="464" w:type="dxa"/>
          </w:tcPr>
          <w:p w14:paraId="6B5A1CA5"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0.01</w:t>
            </w:r>
          </w:p>
        </w:tc>
        <w:tc>
          <w:tcPr>
            <w:tcW w:w="464" w:type="dxa"/>
          </w:tcPr>
          <w:p w14:paraId="7B09C911"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r>
      <w:tr w:rsidR="00F83B28" w:rsidRPr="003628C1" w14:paraId="67923365" w14:textId="77777777" w:rsidTr="00F83B28">
        <w:trPr>
          <w:trHeight w:val="240"/>
        </w:trPr>
        <w:tc>
          <w:tcPr>
            <w:tcW w:w="421" w:type="dxa"/>
            <w:tcBorders>
              <w:top w:val="nil"/>
              <w:bottom w:val="nil"/>
            </w:tcBorders>
          </w:tcPr>
          <w:p w14:paraId="0B68F34C"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23</w:t>
            </w:r>
          </w:p>
        </w:tc>
        <w:tc>
          <w:tcPr>
            <w:tcW w:w="1842" w:type="dxa"/>
            <w:tcBorders>
              <w:top w:val="nil"/>
              <w:bottom w:val="nil"/>
            </w:tcBorders>
          </w:tcPr>
          <w:p w14:paraId="544A5D69" w14:textId="77777777" w:rsidR="00F83B28" w:rsidRPr="003628C1" w:rsidRDefault="00F83B28" w:rsidP="00F83B28">
            <w:pPr>
              <w:spacing w:after="0" w:line="240" w:lineRule="auto"/>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Polychaetes</w:t>
            </w:r>
          </w:p>
        </w:tc>
        <w:tc>
          <w:tcPr>
            <w:tcW w:w="605" w:type="dxa"/>
            <w:tcBorders>
              <w:top w:val="nil"/>
              <w:bottom w:val="nil"/>
            </w:tcBorders>
          </w:tcPr>
          <w:p w14:paraId="43EE64D4"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2B9EF122"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0B957035"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7EFE6656"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00A8DD38"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693B5714"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0.02</w:t>
            </w:r>
          </w:p>
        </w:tc>
        <w:tc>
          <w:tcPr>
            <w:tcW w:w="464" w:type="dxa"/>
            <w:tcBorders>
              <w:top w:val="nil"/>
              <w:bottom w:val="nil"/>
            </w:tcBorders>
          </w:tcPr>
          <w:p w14:paraId="24887AC7"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0.01</w:t>
            </w:r>
          </w:p>
        </w:tc>
        <w:tc>
          <w:tcPr>
            <w:tcW w:w="464" w:type="dxa"/>
            <w:tcBorders>
              <w:top w:val="nil"/>
              <w:bottom w:val="nil"/>
            </w:tcBorders>
          </w:tcPr>
          <w:p w14:paraId="22DAE170"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4207418E"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2B6AC372"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0.02</w:t>
            </w:r>
          </w:p>
        </w:tc>
        <w:tc>
          <w:tcPr>
            <w:tcW w:w="464" w:type="dxa"/>
            <w:tcBorders>
              <w:top w:val="nil"/>
              <w:bottom w:val="nil"/>
            </w:tcBorders>
          </w:tcPr>
          <w:p w14:paraId="39D8C49B"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0.01</w:t>
            </w:r>
          </w:p>
        </w:tc>
        <w:tc>
          <w:tcPr>
            <w:tcW w:w="464" w:type="dxa"/>
            <w:tcBorders>
              <w:top w:val="nil"/>
              <w:bottom w:val="nil"/>
            </w:tcBorders>
          </w:tcPr>
          <w:p w14:paraId="4BFB4021"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00D81952"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7D4FFE68"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0.14</w:t>
            </w:r>
          </w:p>
        </w:tc>
        <w:tc>
          <w:tcPr>
            <w:tcW w:w="464" w:type="dxa"/>
            <w:tcBorders>
              <w:top w:val="nil"/>
              <w:bottom w:val="nil"/>
            </w:tcBorders>
          </w:tcPr>
          <w:p w14:paraId="00DFCEA7"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0.14</w:t>
            </w:r>
          </w:p>
        </w:tc>
        <w:tc>
          <w:tcPr>
            <w:tcW w:w="464" w:type="dxa"/>
            <w:tcBorders>
              <w:top w:val="nil"/>
              <w:bottom w:val="nil"/>
            </w:tcBorders>
          </w:tcPr>
          <w:p w14:paraId="250786DB"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0.08</w:t>
            </w:r>
          </w:p>
        </w:tc>
        <w:tc>
          <w:tcPr>
            <w:tcW w:w="491" w:type="dxa"/>
            <w:tcBorders>
              <w:top w:val="nil"/>
              <w:bottom w:val="nil"/>
            </w:tcBorders>
          </w:tcPr>
          <w:p w14:paraId="2CCD3D27"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0.10</w:t>
            </w:r>
          </w:p>
        </w:tc>
        <w:tc>
          <w:tcPr>
            <w:tcW w:w="464" w:type="dxa"/>
            <w:tcBorders>
              <w:top w:val="nil"/>
              <w:bottom w:val="nil"/>
            </w:tcBorders>
          </w:tcPr>
          <w:p w14:paraId="58AFCBFC"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6B315753"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5EF00C54"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3A15D20D"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722806E6"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049D9F04"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0.01</w:t>
            </w:r>
          </w:p>
        </w:tc>
        <w:tc>
          <w:tcPr>
            <w:tcW w:w="464" w:type="dxa"/>
            <w:tcBorders>
              <w:top w:val="nil"/>
              <w:bottom w:val="nil"/>
            </w:tcBorders>
          </w:tcPr>
          <w:p w14:paraId="2DEA20DD"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0.10</w:t>
            </w:r>
          </w:p>
        </w:tc>
        <w:tc>
          <w:tcPr>
            <w:tcW w:w="464" w:type="dxa"/>
            <w:tcBorders>
              <w:top w:val="nil"/>
              <w:bottom w:val="nil"/>
            </w:tcBorders>
          </w:tcPr>
          <w:p w14:paraId="09FB91E9"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13194009"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0.01</w:t>
            </w:r>
          </w:p>
        </w:tc>
        <w:tc>
          <w:tcPr>
            <w:tcW w:w="464" w:type="dxa"/>
            <w:tcBorders>
              <w:top w:val="nil"/>
              <w:bottom w:val="nil"/>
            </w:tcBorders>
          </w:tcPr>
          <w:p w14:paraId="4ABA4913"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r>
      <w:tr w:rsidR="00F83B28" w:rsidRPr="003628C1" w14:paraId="708B926D" w14:textId="77777777" w:rsidTr="00F83B28">
        <w:trPr>
          <w:trHeight w:val="240"/>
        </w:trPr>
        <w:tc>
          <w:tcPr>
            <w:tcW w:w="421" w:type="dxa"/>
          </w:tcPr>
          <w:p w14:paraId="6ECA8D32"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24</w:t>
            </w:r>
          </w:p>
        </w:tc>
        <w:tc>
          <w:tcPr>
            <w:tcW w:w="1842" w:type="dxa"/>
          </w:tcPr>
          <w:p w14:paraId="6B979965" w14:textId="77777777" w:rsidR="00F83B28" w:rsidRPr="003628C1" w:rsidRDefault="00F83B28" w:rsidP="00F83B28">
            <w:pPr>
              <w:spacing w:after="0" w:line="240" w:lineRule="auto"/>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Echinoderms</w:t>
            </w:r>
          </w:p>
        </w:tc>
        <w:tc>
          <w:tcPr>
            <w:tcW w:w="605" w:type="dxa"/>
          </w:tcPr>
          <w:p w14:paraId="31E496A0"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2973575C"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48EB3917"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02FA0AF0"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4D825C06"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1D112CEC"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36F522F1"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0.05</w:t>
            </w:r>
          </w:p>
        </w:tc>
        <w:tc>
          <w:tcPr>
            <w:tcW w:w="464" w:type="dxa"/>
          </w:tcPr>
          <w:p w14:paraId="754A3CC8"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3C0ABE91"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0.04</w:t>
            </w:r>
          </w:p>
        </w:tc>
        <w:tc>
          <w:tcPr>
            <w:tcW w:w="464" w:type="dxa"/>
          </w:tcPr>
          <w:p w14:paraId="033D8889"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6AABAAA9"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56BF0CC2"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7A594684"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4DF32033"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0.03</w:t>
            </w:r>
          </w:p>
        </w:tc>
        <w:tc>
          <w:tcPr>
            <w:tcW w:w="464" w:type="dxa"/>
          </w:tcPr>
          <w:p w14:paraId="03273440"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0.01</w:t>
            </w:r>
          </w:p>
        </w:tc>
        <w:tc>
          <w:tcPr>
            <w:tcW w:w="464" w:type="dxa"/>
          </w:tcPr>
          <w:p w14:paraId="120C280F"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0.14</w:t>
            </w:r>
          </w:p>
        </w:tc>
        <w:tc>
          <w:tcPr>
            <w:tcW w:w="491" w:type="dxa"/>
          </w:tcPr>
          <w:p w14:paraId="776992C0"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0.05</w:t>
            </w:r>
          </w:p>
        </w:tc>
        <w:tc>
          <w:tcPr>
            <w:tcW w:w="464" w:type="dxa"/>
          </w:tcPr>
          <w:p w14:paraId="282FD5A6"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4E240B8F"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57DC4703"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389D24AB"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7F948125"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7F2B5E26"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0.01</w:t>
            </w:r>
          </w:p>
        </w:tc>
        <w:tc>
          <w:tcPr>
            <w:tcW w:w="464" w:type="dxa"/>
          </w:tcPr>
          <w:p w14:paraId="3DC7E5CB"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0.01</w:t>
            </w:r>
          </w:p>
        </w:tc>
        <w:tc>
          <w:tcPr>
            <w:tcW w:w="464" w:type="dxa"/>
          </w:tcPr>
          <w:p w14:paraId="38C77EAE"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58539C32"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0.01</w:t>
            </w:r>
          </w:p>
        </w:tc>
        <w:tc>
          <w:tcPr>
            <w:tcW w:w="464" w:type="dxa"/>
          </w:tcPr>
          <w:p w14:paraId="1A9C12D7"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r>
      <w:tr w:rsidR="00F83B28" w:rsidRPr="003628C1" w14:paraId="2891CA46" w14:textId="77777777" w:rsidTr="00F83B28">
        <w:trPr>
          <w:trHeight w:val="240"/>
        </w:trPr>
        <w:tc>
          <w:tcPr>
            <w:tcW w:w="421" w:type="dxa"/>
            <w:tcBorders>
              <w:top w:val="nil"/>
              <w:bottom w:val="nil"/>
            </w:tcBorders>
          </w:tcPr>
          <w:p w14:paraId="357D5503"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25</w:t>
            </w:r>
          </w:p>
        </w:tc>
        <w:tc>
          <w:tcPr>
            <w:tcW w:w="1842" w:type="dxa"/>
            <w:tcBorders>
              <w:top w:val="nil"/>
              <w:bottom w:val="nil"/>
            </w:tcBorders>
          </w:tcPr>
          <w:p w14:paraId="24331FD8" w14:textId="77777777" w:rsidR="00F83B28" w:rsidRPr="003628C1" w:rsidRDefault="00F83B28" w:rsidP="00F83B28">
            <w:pPr>
              <w:spacing w:after="0" w:line="240" w:lineRule="auto"/>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Bivalves</w:t>
            </w:r>
          </w:p>
        </w:tc>
        <w:tc>
          <w:tcPr>
            <w:tcW w:w="605" w:type="dxa"/>
            <w:tcBorders>
              <w:top w:val="nil"/>
              <w:bottom w:val="nil"/>
            </w:tcBorders>
          </w:tcPr>
          <w:p w14:paraId="58596D72"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79C88F4B"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1E2E2B22"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6C3966A1"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71231FED"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6B8CC799"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0.02</w:t>
            </w:r>
          </w:p>
        </w:tc>
        <w:tc>
          <w:tcPr>
            <w:tcW w:w="464" w:type="dxa"/>
            <w:tcBorders>
              <w:top w:val="nil"/>
              <w:bottom w:val="nil"/>
            </w:tcBorders>
          </w:tcPr>
          <w:p w14:paraId="12D22635"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0.94</w:t>
            </w:r>
          </w:p>
        </w:tc>
        <w:tc>
          <w:tcPr>
            <w:tcW w:w="464" w:type="dxa"/>
            <w:tcBorders>
              <w:top w:val="nil"/>
              <w:bottom w:val="nil"/>
            </w:tcBorders>
          </w:tcPr>
          <w:p w14:paraId="231068D7"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4792D2AD"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66A91721"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7FE9367C"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30DC29A9"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0937008E"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1E1CF7FE"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0.05</w:t>
            </w:r>
          </w:p>
        </w:tc>
        <w:tc>
          <w:tcPr>
            <w:tcW w:w="464" w:type="dxa"/>
            <w:tcBorders>
              <w:top w:val="nil"/>
              <w:bottom w:val="nil"/>
            </w:tcBorders>
          </w:tcPr>
          <w:p w14:paraId="58628BC9"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0.01</w:t>
            </w:r>
          </w:p>
        </w:tc>
        <w:tc>
          <w:tcPr>
            <w:tcW w:w="464" w:type="dxa"/>
            <w:tcBorders>
              <w:top w:val="nil"/>
              <w:bottom w:val="nil"/>
            </w:tcBorders>
          </w:tcPr>
          <w:p w14:paraId="579986EB"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0.03</w:t>
            </w:r>
          </w:p>
        </w:tc>
        <w:tc>
          <w:tcPr>
            <w:tcW w:w="491" w:type="dxa"/>
            <w:tcBorders>
              <w:top w:val="nil"/>
              <w:bottom w:val="nil"/>
            </w:tcBorders>
          </w:tcPr>
          <w:p w14:paraId="37D9CA9A"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393E38A2"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230F6BA8"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21A1C67A"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564803DF"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23C95BC7"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7ED2ABFE"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731D3325"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0.10</w:t>
            </w:r>
          </w:p>
        </w:tc>
        <w:tc>
          <w:tcPr>
            <w:tcW w:w="464" w:type="dxa"/>
            <w:tcBorders>
              <w:top w:val="nil"/>
              <w:bottom w:val="nil"/>
            </w:tcBorders>
          </w:tcPr>
          <w:p w14:paraId="424006A8"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2D4C2A62"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0.01</w:t>
            </w:r>
          </w:p>
        </w:tc>
        <w:tc>
          <w:tcPr>
            <w:tcW w:w="464" w:type="dxa"/>
            <w:tcBorders>
              <w:top w:val="nil"/>
              <w:bottom w:val="nil"/>
            </w:tcBorders>
          </w:tcPr>
          <w:p w14:paraId="5E02B2CA"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r>
      <w:tr w:rsidR="00F83B28" w:rsidRPr="003628C1" w14:paraId="4A2882E2" w14:textId="77777777" w:rsidTr="00F83B28">
        <w:trPr>
          <w:trHeight w:val="240"/>
        </w:trPr>
        <w:tc>
          <w:tcPr>
            <w:tcW w:w="421" w:type="dxa"/>
          </w:tcPr>
          <w:p w14:paraId="7C099F91"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26</w:t>
            </w:r>
          </w:p>
        </w:tc>
        <w:tc>
          <w:tcPr>
            <w:tcW w:w="1842" w:type="dxa"/>
          </w:tcPr>
          <w:p w14:paraId="183B6A1A" w14:textId="77777777" w:rsidR="00F83B28" w:rsidRPr="003628C1" w:rsidRDefault="00F83B28" w:rsidP="00F83B28">
            <w:pPr>
              <w:spacing w:after="0" w:line="240" w:lineRule="auto"/>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Other benthos</w:t>
            </w:r>
          </w:p>
        </w:tc>
        <w:tc>
          <w:tcPr>
            <w:tcW w:w="605" w:type="dxa"/>
          </w:tcPr>
          <w:p w14:paraId="3A6214A1"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5FBE2C45"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1DB52D5B"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4A99D12D"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09FA9261"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6CCE3D58"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3F145C52"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0B26794E"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5E084BB3"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0.02</w:t>
            </w:r>
          </w:p>
        </w:tc>
        <w:tc>
          <w:tcPr>
            <w:tcW w:w="464" w:type="dxa"/>
          </w:tcPr>
          <w:p w14:paraId="7F4CEBDD"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45017552"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63FEA454"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3AF306AE"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185404B9"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0.02</w:t>
            </w:r>
          </w:p>
        </w:tc>
        <w:tc>
          <w:tcPr>
            <w:tcW w:w="464" w:type="dxa"/>
          </w:tcPr>
          <w:p w14:paraId="6A45F9EE"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0.07</w:t>
            </w:r>
          </w:p>
        </w:tc>
        <w:tc>
          <w:tcPr>
            <w:tcW w:w="464" w:type="dxa"/>
          </w:tcPr>
          <w:p w14:paraId="19921FAA"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0.13</w:t>
            </w:r>
          </w:p>
        </w:tc>
        <w:tc>
          <w:tcPr>
            <w:tcW w:w="491" w:type="dxa"/>
          </w:tcPr>
          <w:p w14:paraId="15D58E6F"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0.05</w:t>
            </w:r>
          </w:p>
        </w:tc>
        <w:tc>
          <w:tcPr>
            <w:tcW w:w="464" w:type="dxa"/>
          </w:tcPr>
          <w:p w14:paraId="3CC5EB5A"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0FE2A9EC"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059D8E7E"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08701D64"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50243FD9"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19B23C5B"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0.10</w:t>
            </w:r>
          </w:p>
        </w:tc>
        <w:tc>
          <w:tcPr>
            <w:tcW w:w="464" w:type="dxa"/>
          </w:tcPr>
          <w:p w14:paraId="65C21E56"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0.15</w:t>
            </w:r>
          </w:p>
        </w:tc>
        <w:tc>
          <w:tcPr>
            <w:tcW w:w="464" w:type="dxa"/>
          </w:tcPr>
          <w:p w14:paraId="6312BAAF"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6090A590"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0.01</w:t>
            </w:r>
          </w:p>
        </w:tc>
        <w:tc>
          <w:tcPr>
            <w:tcW w:w="464" w:type="dxa"/>
          </w:tcPr>
          <w:p w14:paraId="282C64EC"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r>
      <w:tr w:rsidR="00F83B28" w:rsidRPr="003628C1" w14:paraId="72A8F36B" w14:textId="77777777" w:rsidTr="00F83B28">
        <w:trPr>
          <w:trHeight w:val="240"/>
        </w:trPr>
        <w:tc>
          <w:tcPr>
            <w:tcW w:w="421" w:type="dxa"/>
            <w:tcBorders>
              <w:top w:val="nil"/>
              <w:bottom w:val="nil"/>
            </w:tcBorders>
          </w:tcPr>
          <w:p w14:paraId="0F31E714"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27</w:t>
            </w:r>
          </w:p>
        </w:tc>
        <w:tc>
          <w:tcPr>
            <w:tcW w:w="1842" w:type="dxa"/>
            <w:tcBorders>
              <w:top w:val="nil"/>
              <w:bottom w:val="nil"/>
            </w:tcBorders>
          </w:tcPr>
          <w:p w14:paraId="087AAEFB" w14:textId="77777777" w:rsidR="00F83B28" w:rsidRPr="003628C1" w:rsidRDefault="00F83B28" w:rsidP="00F83B28">
            <w:pPr>
              <w:spacing w:after="0" w:line="240" w:lineRule="auto"/>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Bacteria</w:t>
            </w:r>
          </w:p>
        </w:tc>
        <w:tc>
          <w:tcPr>
            <w:tcW w:w="605" w:type="dxa"/>
            <w:tcBorders>
              <w:top w:val="nil"/>
              <w:bottom w:val="nil"/>
            </w:tcBorders>
          </w:tcPr>
          <w:p w14:paraId="659775F3"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7E94CFE7"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2DF8CEF3"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3D2807D6"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43C16220"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6CDE471B"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265ABCB7"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02066D29"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4B96659B"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63C4CF7D"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1058D9A3"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3BA1F2EB"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4EF0FDC2"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0E43D3E5"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5B24B88E"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2AC8FA8D"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91" w:type="dxa"/>
            <w:tcBorders>
              <w:top w:val="nil"/>
              <w:bottom w:val="nil"/>
            </w:tcBorders>
          </w:tcPr>
          <w:p w14:paraId="7B40BA54"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7D3910D0"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1146F5C6"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6A4F6A4B"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03ADB663"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3A3AA019"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0.02</w:t>
            </w:r>
          </w:p>
        </w:tc>
        <w:tc>
          <w:tcPr>
            <w:tcW w:w="464" w:type="dxa"/>
            <w:tcBorders>
              <w:top w:val="nil"/>
              <w:bottom w:val="nil"/>
            </w:tcBorders>
          </w:tcPr>
          <w:p w14:paraId="761CB865"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46DAE850"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570F1503"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78A5E6A8"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0F8EC1AE"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r>
      <w:tr w:rsidR="00F83B28" w:rsidRPr="003628C1" w14:paraId="02766626" w14:textId="77777777" w:rsidTr="00F83B28">
        <w:trPr>
          <w:trHeight w:val="240"/>
        </w:trPr>
        <w:tc>
          <w:tcPr>
            <w:tcW w:w="421" w:type="dxa"/>
          </w:tcPr>
          <w:p w14:paraId="568F4D73"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28</w:t>
            </w:r>
          </w:p>
        </w:tc>
        <w:tc>
          <w:tcPr>
            <w:tcW w:w="1842" w:type="dxa"/>
          </w:tcPr>
          <w:p w14:paraId="529B1F1A" w14:textId="77777777" w:rsidR="00F83B28" w:rsidRPr="003628C1" w:rsidRDefault="00F83B28" w:rsidP="00F83B28">
            <w:pPr>
              <w:spacing w:after="0" w:line="240" w:lineRule="auto"/>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Ice algae</w:t>
            </w:r>
          </w:p>
        </w:tc>
        <w:tc>
          <w:tcPr>
            <w:tcW w:w="605" w:type="dxa"/>
          </w:tcPr>
          <w:p w14:paraId="2404F89F"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6DC2ACDF"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606EE14B"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18C5E4DF"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7AEA04B1"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7EC2F7A7"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18A3BD87"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5CAAA142"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18F94A2E"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2E9F7B16"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3741D38F"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735DE33F"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73E3E0F8"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083A7851"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46267665"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4C98D8A8"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91" w:type="dxa"/>
          </w:tcPr>
          <w:p w14:paraId="1EBC8850"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41C63264"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6B87EB2F"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58566781"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0.66</w:t>
            </w:r>
          </w:p>
        </w:tc>
        <w:tc>
          <w:tcPr>
            <w:tcW w:w="464" w:type="dxa"/>
          </w:tcPr>
          <w:p w14:paraId="05CD9C67"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0.24</w:t>
            </w:r>
          </w:p>
        </w:tc>
        <w:tc>
          <w:tcPr>
            <w:tcW w:w="464" w:type="dxa"/>
          </w:tcPr>
          <w:p w14:paraId="3BF5DB68"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61EF0344"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0.12</w:t>
            </w:r>
          </w:p>
        </w:tc>
        <w:tc>
          <w:tcPr>
            <w:tcW w:w="464" w:type="dxa"/>
          </w:tcPr>
          <w:p w14:paraId="295D236B"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0.08</w:t>
            </w:r>
          </w:p>
        </w:tc>
        <w:tc>
          <w:tcPr>
            <w:tcW w:w="464" w:type="dxa"/>
          </w:tcPr>
          <w:p w14:paraId="75247FEF"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0.12</w:t>
            </w:r>
          </w:p>
        </w:tc>
        <w:tc>
          <w:tcPr>
            <w:tcW w:w="464" w:type="dxa"/>
          </w:tcPr>
          <w:p w14:paraId="144CD948"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0.22</w:t>
            </w:r>
          </w:p>
        </w:tc>
        <w:tc>
          <w:tcPr>
            <w:tcW w:w="464" w:type="dxa"/>
          </w:tcPr>
          <w:p w14:paraId="63385088"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r>
      <w:tr w:rsidR="00F83B28" w:rsidRPr="003628C1" w14:paraId="5DEB64B3" w14:textId="77777777" w:rsidTr="00F83B28">
        <w:trPr>
          <w:trHeight w:val="240"/>
        </w:trPr>
        <w:tc>
          <w:tcPr>
            <w:tcW w:w="421" w:type="dxa"/>
            <w:tcBorders>
              <w:top w:val="nil"/>
              <w:bottom w:val="nil"/>
            </w:tcBorders>
          </w:tcPr>
          <w:p w14:paraId="13397322"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29</w:t>
            </w:r>
          </w:p>
        </w:tc>
        <w:tc>
          <w:tcPr>
            <w:tcW w:w="1842" w:type="dxa"/>
            <w:tcBorders>
              <w:top w:val="nil"/>
              <w:bottom w:val="nil"/>
            </w:tcBorders>
          </w:tcPr>
          <w:p w14:paraId="1E02A317" w14:textId="77777777" w:rsidR="00F83B28" w:rsidRPr="003628C1" w:rsidRDefault="00F83B28" w:rsidP="00F83B28">
            <w:pPr>
              <w:spacing w:after="0" w:line="240" w:lineRule="auto"/>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Phytoplankton</w:t>
            </w:r>
          </w:p>
        </w:tc>
        <w:tc>
          <w:tcPr>
            <w:tcW w:w="605" w:type="dxa"/>
            <w:tcBorders>
              <w:top w:val="nil"/>
              <w:bottom w:val="nil"/>
            </w:tcBorders>
          </w:tcPr>
          <w:p w14:paraId="66377BA0"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798E93E5"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6DCCB22C"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60DC3718"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7B3A9052"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10BF9C9E"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21E81292"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5F1D3537"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7E8F7870"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610C4B62"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2FB4E19E"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49403D45"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407B55DC"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5699B1F0"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614C15EF"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3EF2522F"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91" w:type="dxa"/>
            <w:tcBorders>
              <w:top w:val="nil"/>
              <w:bottom w:val="nil"/>
            </w:tcBorders>
          </w:tcPr>
          <w:p w14:paraId="71479F2D"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0.05</w:t>
            </w:r>
          </w:p>
        </w:tc>
        <w:tc>
          <w:tcPr>
            <w:tcW w:w="464" w:type="dxa"/>
            <w:tcBorders>
              <w:top w:val="nil"/>
              <w:bottom w:val="nil"/>
            </w:tcBorders>
          </w:tcPr>
          <w:p w14:paraId="63B273D6"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5012C78F"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Borders>
              <w:top w:val="nil"/>
              <w:bottom w:val="nil"/>
            </w:tcBorders>
          </w:tcPr>
          <w:p w14:paraId="7B7EAB96"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0.15</w:t>
            </w:r>
          </w:p>
        </w:tc>
        <w:tc>
          <w:tcPr>
            <w:tcW w:w="464" w:type="dxa"/>
            <w:tcBorders>
              <w:top w:val="nil"/>
              <w:bottom w:val="nil"/>
            </w:tcBorders>
          </w:tcPr>
          <w:p w14:paraId="4589963F"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0.51</w:t>
            </w:r>
          </w:p>
        </w:tc>
        <w:tc>
          <w:tcPr>
            <w:tcW w:w="464" w:type="dxa"/>
            <w:tcBorders>
              <w:top w:val="nil"/>
              <w:bottom w:val="nil"/>
            </w:tcBorders>
          </w:tcPr>
          <w:p w14:paraId="4A55D95C"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0.48</w:t>
            </w:r>
          </w:p>
        </w:tc>
        <w:tc>
          <w:tcPr>
            <w:tcW w:w="464" w:type="dxa"/>
            <w:tcBorders>
              <w:top w:val="nil"/>
              <w:bottom w:val="nil"/>
            </w:tcBorders>
          </w:tcPr>
          <w:p w14:paraId="5A807C88"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0.04</w:t>
            </w:r>
          </w:p>
        </w:tc>
        <w:tc>
          <w:tcPr>
            <w:tcW w:w="464" w:type="dxa"/>
            <w:tcBorders>
              <w:top w:val="nil"/>
              <w:bottom w:val="nil"/>
            </w:tcBorders>
          </w:tcPr>
          <w:p w14:paraId="0E364CA5"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0.03</w:t>
            </w:r>
          </w:p>
        </w:tc>
        <w:tc>
          <w:tcPr>
            <w:tcW w:w="464" w:type="dxa"/>
            <w:tcBorders>
              <w:top w:val="nil"/>
              <w:bottom w:val="nil"/>
            </w:tcBorders>
          </w:tcPr>
          <w:p w14:paraId="5427043F"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0.05</w:t>
            </w:r>
          </w:p>
        </w:tc>
        <w:tc>
          <w:tcPr>
            <w:tcW w:w="464" w:type="dxa"/>
            <w:tcBorders>
              <w:top w:val="nil"/>
              <w:bottom w:val="nil"/>
            </w:tcBorders>
          </w:tcPr>
          <w:p w14:paraId="77DAC877"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0.05</w:t>
            </w:r>
          </w:p>
        </w:tc>
        <w:tc>
          <w:tcPr>
            <w:tcW w:w="464" w:type="dxa"/>
            <w:tcBorders>
              <w:top w:val="nil"/>
              <w:bottom w:val="nil"/>
            </w:tcBorders>
          </w:tcPr>
          <w:p w14:paraId="1F49666F"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r>
      <w:tr w:rsidR="00F83B28" w:rsidRPr="003628C1" w14:paraId="0D0683A6" w14:textId="77777777" w:rsidTr="00F83B28">
        <w:trPr>
          <w:trHeight w:val="240"/>
        </w:trPr>
        <w:tc>
          <w:tcPr>
            <w:tcW w:w="421" w:type="dxa"/>
          </w:tcPr>
          <w:p w14:paraId="2A82FF98"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30</w:t>
            </w:r>
          </w:p>
        </w:tc>
        <w:tc>
          <w:tcPr>
            <w:tcW w:w="1842" w:type="dxa"/>
          </w:tcPr>
          <w:p w14:paraId="7E943884" w14:textId="77777777" w:rsidR="00F83B28" w:rsidRPr="003628C1" w:rsidRDefault="00F83B28" w:rsidP="00F83B28">
            <w:pPr>
              <w:spacing w:after="0" w:line="240" w:lineRule="auto"/>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Detritus</w:t>
            </w:r>
          </w:p>
        </w:tc>
        <w:tc>
          <w:tcPr>
            <w:tcW w:w="605" w:type="dxa"/>
          </w:tcPr>
          <w:p w14:paraId="1749190A"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6A525C7D"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74B308AA"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1360591F"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7247BB5F"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44EC25CB"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3272C75F"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78574D31"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48394E28" w14:textId="77777777" w:rsidR="00F83B28" w:rsidRPr="003628C1" w:rsidRDefault="00F83B28" w:rsidP="00F83B28">
            <w:pPr>
              <w:spacing w:after="0" w:line="240" w:lineRule="auto"/>
              <w:jc w:val="center"/>
              <w:rPr>
                <w:rFonts w:ascii="Times New Roman" w:eastAsia="Times New Roman" w:hAnsi="Times New Roman" w:cs="Times New Roman"/>
                <w:b/>
                <w:color w:val="000000"/>
                <w:sz w:val="14"/>
                <w:szCs w:val="14"/>
              </w:rPr>
            </w:pPr>
            <w:r w:rsidRPr="003628C1">
              <w:rPr>
                <w:rFonts w:ascii="Times New Roman" w:eastAsia="Times New Roman" w:hAnsi="Times New Roman" w:cs="Times New Roman"/>
                <w:b/>
                <w:color w:val="000000"/>
                <w:sz w:val="14"/>
                <w:szCs w:val="14"/>
              </w:rPr>
              <w:t>0.10</w:t>
            </w:r>
          </w:p>
        </w:tc>
        <w:tc>
          <w:tcPr>
            <w:tcW w:w="464" w:type="dxa"/>
          </w:tcPr>
          <w:p w14:paraId="59782A06"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71F10BAF"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475A1ACE"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66C32FC5"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690C77B9"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1E59E846"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7A3086C4"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91" w:type="dxa"/>
          </w:tcPr>
          <w:p w14:paraId="32AEF607"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0.45</w:t>
            </w:r>
          </w:p>
        </w:tc>
        <w:tc>
          <w:tcPr>
            <w:tcW w:w="464" w:type="dxa"/>
          </w:tcPr>
          <w:p w14:paraId="7D2148E0"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00F5AD85"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p>
        </w:tc>
        <w:tc>
          <w:tcPr>
            <w:tcW w:w="464" w:type="dxa"/>
          </w:tcPr>
          <w:p w14:paraId="6C0E6968"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0.16</w:t>
            </w:r>
          </w:p>
        </w:tc>
        <w:tc>
          <w:tcPr>
            <w:tcW w:w="464" w:type="dxa"/>
          </w:tcPr>
          <w:p w14:paraId="7FEEAD6B"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0.23</w:t>
            </w:r>
          </w:p>
        </w:tc>
        <w:tc>
          <w:tcPr>
            <w:tcW w:w="464" w:type="dxa"/>
          </w:tcPr>
          <w:p w14:paraId="027FEA2B"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0.50</w:t>
            </w:r>
          </w:p>
        </w:tc>
        <w:tc>
          <w:tcPr>
            <w:tcW w:w="464" w:type="dxa"/>
          </w:tcPr>
          <w:p w14:paraId="004736B0"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0.61</w:t>
            </w:r>
          </w:p>
        </w:tc>
        <w:tc>
          <w:tcPr>
            <w:tcW w:w="464" w:type="dxa"/>
          </w:tcPr>
          <w:p w14:paraId="4709A0DB"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0.41</w:t>
            </w:r>
          </w:p>
        </w:tc>
        <w:tc>
          <w:tcPr>
            <w:tcW w:w="464" w:type="dxa"/>
          </w:tcPr>
          <w:p w14:paraId="576CD4C2"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0.70</w:t>
            </w:r>
          </w:p>
        </w:tc>
        <w:tc>
          <w:tcPr>
            <w:tcW w:w="464" w:type="dxa"/>
          </w:tcPr>
          <w:p w14:paraId="052AF2F1"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0.66</w:t>
            </w:r>
          </w:p>
        </w:tc>
        <w:tc>
          <w:tcPr>
            <w:tcW w:w="464" w:type="dxa"/>
          </w:tcPr>
          <w:p w14:paraId="5BB6C092" w14:textId="77777777" w:rsidR="00F83B28" w:rsidRPr="003628C1" w:rsidRDefault="00F83B28" w:rsidP="00F83B28">
            <w:pPr>
              <w:spacing w:after="0" w:line="240" w:lineRule="auto"/>
              <w:jc w:val="center"/>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1.00</w:t>
            </w:r>
          </w:p>
        </w:tc>
      </w:tr>
      <w:tr w:rsidR="00F83B28" w:rsidRPr="003628C1" w14:paraId="05F2A16B" w14:textId="77777777" w:rsidTr="00F83B28">
        <w:trPr>
          <w:trHeight w:val="50"/>
        </w:trPr>
        <w:tc>
          <w:tcPr>
            <w:tcW w:w="421" w:type="dxa"/>
            <w:tcBorders>
              <w:top w:val="nil"/>
              <w:bottom w:val="single" w:sz="4" w:space="0" w:color="000000" w:themeColor="text1"/>
            </w:tcBorders>
          </w:tcPr>
          <w:p w14:paraId="4DF52C47" w14:textId="77777777" w:rsidR="00F83B28" w:rsidRPr="003628C1" w:rsidRDefault="00F83B28" w:rsidP="00F83B28">
            <w:pPr>
              <w:spacing w:after="0" w:line="240" w:lineRule="auto"/>
              <w:jc w:val="right"/>
              <w:rPr>
                <w:rFonts w:ascii="Times New Roman" w:eastAsia="Times New Roman" w:hAnsi="Times New Roman" w:cs="Times New Roman"/>
                <w:color w:val="000000"/>
                <w:sz w:val="14"/>
                <w:szCs w:val="14"/>
              </w:rPr>
            </w:pPr>
          </w:p>
        </w:tc>
        <w:tc>
          <w:tcPr>
            <w:tcW w:w="1842" w:type="dxa"/>
            <w:tcBorders>
              <w:top w:val="nil"/>
              <w:bottom w:val="single" w:sz="4" w:space="0" w:color="000000" w:themeColor="text1"/>
            </w:tcBorders>
          </w:tcPr>
          <w:p w14:paraId="51B089BE" w14:textId="77777777" w:rsidR="00F83B28" w:rsidRPr="003628C1" w:rsidRDefault="00F83B28" w:rsidP="00F83B28">
            <w:pPr>
              <w:spacing w:after="0" w:line="240" w:lineRule="auto"/>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Import</w:t>
            </w:r>
          </w:p>
        </w:tc>
        <w:tc>
          <w:tcPr>
            <w:tcW w:w="605" w:type="dxa"/>
            <w:tcBorders>
              <w:top w:val="nil"/>
              <w:bottom w:val="single" w:sz="4" w:space="0" w:color="000000" w:themeColor="text1"/>
            </w:tcBorders>
          </w:tcPr>
          <w:p w14:paraId="7CA111B7" w14:textId="77777777" w:rsidR="00F83B28" w:rsidRPr="003628C1" w:rsidRDefault="00F83B28" w:rsidP="00F83B28">
            <w:pPr>
              <w:spacing w:after="0" w:line="240" w:lineRule="auto"/>
              <w:jc w:val="right"/>
              <w:rPr>
                <w:rFonts w:ascii="Times New Roman" w:eastAsia="Times New Roman" w:hAnsi="Times New Roman" w:cs="Times New Roman"/>
                <w:b/>
                <w:color w:val="000000"/>
                <w:sz w:val="14"/>
                <w:szCs w:val="14"/>
              </w:rPr>
            </w:pPr>
            <w:r w:rsidRPr="003628C1">
              <w:rPr>
                <w:rFonts w:ascii="Times New Roman" w:eastAsia="Times New Roman" w:hAnsi="Times New Roman" w:cs="Times New Roman"/>
                <w:b/>
                <w:color w:val="000000"/>
                <w:sz w:val="14"/>
                <w:szCs w:val="14"/>
              </w:rPr>
              <w:t>0.33</w:t>
            </w:r>
          </w:p>
        </w:tc>
        <w:tc>
          <w:tcPr>
            <w:tcW w:w="464" w:type="dxa"/>
            <w:tcBorders>
              <w:top w:val="nil"/>
              <w:bottom w:val="single" w:sz="4" w:space="0" w:color="000000" w:themeColor="text1"/>
            </w:tcBorders>
          </w:tcPr>
          <w:p w14:paraId="4A319590" w14:textId="77777777" w:rsidR="00F83B28" w:rsidRPr="003628C1" w:rsidRDefault="00F83B28" w:rsidP="00F83B28">
            <w:pPr>
              <w:spacing w:after="0" w:line="240" w:lineRule="auto"/>
              <w:jc w:val="right"/>
              <w:rPr>
                <w:rFonts w:ascii="Times New Roman" w:eastAsia="Times New Roman" w:hAnsi="Times New Roman" w:cs="Times New Roman"/>
                <w:b/>
                <w:color w:val="000000"/>
                <w:sz w:val="14"/>
                <w:szCs w:val="14"/>
              </w:rPr>
            </w:pPr>
            <w:r w:rsidRPr="003628C1">
              <w:rPr>
                <w:rFonts w:ascii="Times New Roman" w:eastAsia="Times New Roman" w:hAnsi="Times New Roman" w:cs="Times New Roman"/>
                <w:b/>
                <w:color w:val="000000"/>
                <w:sz w:val="14"/>
                <w:szCs w:val="14"/>
              </w:rPr>
              <w:t>0.42</w:t>
            </w:r>
          </w:p>
        </w:tc>
        <w:tc>
          <w:tcPr>
            <w:tcW w:w="464" w:type="dxa"/>
            <w:tcBorders>
              <w:top w:val="nil"/>
              <w:bottom w:val="single" w:sz="4" w:space="0" w:color="000000" w:themeColor="text1"/>
            </w:tcBorders>
          </w:tcPr>
          <w:p w14:paraId="6B43875B" w14:textId="77777777" w:rsidR="00F83B28" w:rsidRPr="003628C1" w:rsidRDefault="00F83B28" w:rsidP="00F83B28">
            <w:pPr>
              <w:spacing w:after="0" w:line="240" w:lineRule="auto"/>
              <w:jc w:val="right"/>
              <w:rPr>
                <w:rFonts w:ascii="Times New Roman" w:eastAsia="Times New Roman" w:hAnsi="Times New Roman" w:cs="Times New Roman"/>
                <w:b/>
                <w:color w:val="000000"/>
                <w:sz w:val="14"/>
                <w:szCs w:val="14"/>
              </w:rPr>
            </w:pPr>
            <w:r w:rsidRPr="003628C1">
              <w:rPr>
                <w:rFonts w:ascii="Times New Roman" w:eastAsia="Times New Roman" w:hAnsi="Times New Roman" w:cs="Times New Roman"/>
                <w:b/>
                <w:color w:val="000000"/>
                <w:sz w:val="14"/>
                <w:szCs w:val="14"/>
              </w:rPr>
              <w:t>0.30</w:t>
            </w:r>
          </w:p>
        </w:tc>
        <w:tc>
          <w:tcPr>
            <w:tcW w:w="464" w:type="dxa"/>
            <w:tcBorders>
              <w:top w:val="nil"/>
              <w:bottom w:val="single" w:sz="4" w:space="0" w:color="000000" w:themeColor="text1"/>
            </w:tcBorders>
          </w:tcPr>
          <w:p w14:paraId="18ACAA4B" w14:textId="77777777" w:rsidR="00F83B28" w:rsidRPr="003628C1" w:rsidRDefault="00F83B28" w:rsidP="00F83B28">
            <w:pPr>
              <w:spacing w:after="0" w:line="240" w:lineRule="auto"/>
              <w:jc w:val="right"/>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0.31</w:t>
            </w:r>
          </w:p>
        </w:tc>
        <w:tc>
          <w:tcPr>
            <w:tcW w:w="464" w:type="dxa"/>
            <w:tcBorders>
              <w:top w:val="nil"/>
              <w:bottom w:val="single" w:sz="4" w:space="0" w:color="000000" w:themeColor="text1"/>
            </w:tcBorders>
          </w:tcPr>
          <w:p w14:paraId="330DB904" w14:textId="77777777" w:rsidR="00F83B28" w:rsidRPr="003628C1" w:rsidRDefault="00F83B28" w:rsidP="00F83B28">
            <w:pPr>
              <w:spacing w:after="0" w:line="240" w:lineRule="auto"/>
              <w:jc w:val="right"/>
              <w:rPr>
                <w:rFonts w:ascii="Times New Roman" w:eastAsia="Times New Roman" w:hAnsi="Times New Roman" w:cs="Times New Roman"/>
                <w:color w:val="000000"/>
                <w:sz w:val="14"/>
                <w:szCs w:val="14"/>
              </w:rPr>
            </w:pPr>
          </w:p>
        </w:tc>
        <w:tc>
          <w:tcPr>
            <w:tcW w:w="464" w:type="dxa"/>
            <w:tcBorders>
              <w:top w:val="nil"/>
              <w:bottom w:val="single" w:sz="4" w:space="0" w:color="000000" w:themeColor="text1"/>
            </w:tcBorders>
          </w:tcPr>
          <w:p w14:paraId="307FAA04" w14:textId="77777777" w:rsidR="00F83B28" w:rsidRPr="003628C1" w:rsidRDefault="00F83B28" w:rsidP="00F83B28">
            <w:pPr>
              <w:spacing w:after="0" w:line="240" w:lineRule="auto"/>
              <w:jc w:val="right"/>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0.17</w:t>
            </w:r>
          </w:p>
        </w:tc>
        <w:tc>
          <w:tcPr>
            <w:tcW w:w="464" w:type="dxa"/>
            <w:tcBorders>
              <w:top w:val="nil"/>
              <w:bottom w:val="single" w:sz="4" w:space="0" w:color="000000" w:themeColor="text1"/>
            </w:tcBorders>
          </w:tcPr>
          <w:p w14:paraId="2CAA33F2" w14:textId="77777777" w:rsidR="00F83B28" w:rsidRPr="003628C1" w:rsidRDefault="00F83B28" w:rsidP="00F83B28">
            <w:pPr>
              <w:spacing w:after="0" w:line="240" w:lineRule="auto"/>
              <w:jc w:val="right"/>
              <w:rPr>
                <w:rFonts w:ascii="Times New Roman" w:eastAsia="Times New Roman" w:hAnsi="Times New Roman" w:cs="Times New Roman"/>
                <w:color w:val="000000"/>
                <w:sz w:val="14"/>
                <w:szCs w:val="14"/>
              </w:rPr>
            </w:pPr>
          </w:p>
        </w:tc>
        <w:tc>
          <w:tcPr>
            <w:tcW w:w="464" w:type="dxa"/>
            <w:tcBorders>
              <w:top w:val="nil"/>
              <w:bottom w:val="single" w:sz="4" w:space="0" w:color="000000" w:themeColor="text1"/>
            </w:tcBorders>
          </w:tcPr>
          <w:p w14:paraId="18979240" w14:textId="77777777" w:rsidR="00F83B28" w:rsidRPr="003628C1" w:rsidRDefault="00F83B28" w:rsidP="00F83B28">
            <w:pPr>
              <w:spacing w:after="0" w:line="240" w:lineRule="auto"/>
              <w:jc w:val="right"/>
              <w:rPr>
                <w:rFonts w:ascii="Times New Roman" w:eastAsia="Times New Roman" w:hAnsi="Times New Roman" w:cs="Times New Roman"/>
                <w:color w:val="000000"/>
                <w:sz w:val="14"/>
                <w:szCs w:val="14"/>
              </w:rPr>
            </w:pPr>
            <w:r w:rsidRPr="003628C1">
              <w:rPr>
                <w:rFonts w:ascii="Times New Roman" w:eastAsia="Times New Roman" w:hAnsi="Times New Roman" w:cs="Times New Roman"/>
                <w:color w:val="000000"/>
                <w:sz w:val="14"/>
                <w:szCs w:val="14"/>
              </w:rPr>
              <w:t>0.20</w:t>
            </w:r>
          </w:p>
        </w:tc>
        <w:tc>
          <w:tcPr>
            <w:tcW w:w="464" w:type="dxa"/>
            <w:tcBorders>
              <w:top w:val="nil"/>
              <w:bottom w:val="single" w:sz="4" w:space="0" w:color="000000" w:themeColor="text1"/>
            </w:tcBorders>
          </w:tcPr>
          <w:p w14:paraId="09D251BB" w14:textId="77777777" w:rsidR="00F83B28" w:rsidRPr="003628C1" w:rsidRDefault="00F83B28" w:rsidP="00F83B28">
            <w:pPr>
              <w:spacing w:after="0" w:line="240" w:lineRule="auto"/>
              <w:jc w:val="right"/>
              <w:rPr>
                <w:rFonts w:ascii="Times New Roman" w:eastAsia="Times New Roman" w:hAnsi="Times New Roman" w:cs="Times New Roman"/>
                <w:color w:val="000000"/>
                <w:sz w:val="14"/>
                <w:szCs w:val="14"/>
              </w:rPr>
            </w:pPr>
          </w:p>
        </w:tc>
        <w:tc>
          <w:tcPr>
            <w:tcW w:w="464" w:type="dxa"/>
            <w:tcBorders>
              <w:top w:val="nil"/>
              <w:bottom w:val="single" w:sz="4" w:space="0" w:color="000000" w:themeColor="text1"/>
            </w:tcBorders>
          </w:tcPr>
          <w:p w14:paraId="64963A6A" w14:textId="77777777" w:rsidR="00F83B28" w:rsidRPr="003628C1" w:rsidRDefault="00F83B28" w:rsidP="00F83B28">
            <w:pPr>
              <w:spacing w:after="0" w:line="240" w:lineRule="auto"/>
              <w:jc w:val="right"/>
              <w:rPr>
                <w:rFonts w:ascii="Times New Roman" w:eastAsia="Times New Roman" w:hAnsi="Times New Roman" w:cs="Times New Roman"/>
                <w:color w:val="000000"/>
                <w:sz w:val="14"/>
                <w:szCs w:val="14"/>
              </w:rPr>
            </w:pPr>
          </w:p>
        </w:tc>
        <w:tc>
          <w:tcPr>
            <w:tcW w:w="464" w:type="dxa"/>
            <w:tcBorders>
              <w:top w:val="nil"/>
              <w:bottom w:val="single" w:sz="4" w:space="0" w:color="000000" w:themeColor="text1"/>
            </w:tcBorders>
          </w:tcPr>
          <w:p w14:paraId="724BD949" w14:textId="77777777" w:rsidR="00F83B28" w:rsidRPr="003628C1" w:rsidRDefault="00F83B28" w:rsidP="00F83B28">
            <w:pPr>
              <w:spacing w:after="0" w:line="240" w:lineRule="auto"/>
              <w:jc w:val="right"/>
              <w:rPr>
                <w:rFonts w:ascii="Times New Roman" w:eastAsia="Times New Roman" w:hAnsi="Times New Roman" w:cs="Times New Roman"/>
                <w:color w:val="000000"/>
                <w:sz w:val="14"/>
                <w:szCs w:val="14"/>
              </w:rPr>
            </w:pPr>
          </w:p>
        </w:tc>
        <w:tc>
          <w:tcPr>
            <w:tcW w:w="464" w:type="dxa"/>
            <w:tcBorders>
              <w:top w:val="nil"/>
              <w:bottom w:val="single" w:sz="4" w:space="0" w:color="000000" w:themeColor="text1"/>
            </w:tcBorders>
          </w:tcPr>
          <w:p w14:paraId="62DBAB1F" w14:textId="77777777" w:rsidR="00F83B28" w:rsidRPr="003628C1" w:rsidRDefault="00F83B28" w:rsidP="00F83B28">
            <w:pPr>
              <w:spacing w:after="0" w:line="240" w:lineRule="auto"/>
              <w:jc w:val="right"/>
              <w:rPr>
                <w:rFonts w:ascii="Times New Roman" w:eastAsia="Times New Roman" w:hAnsi="Times New Roman" w:cs="Times New Roman"/>
                <w:color w:val="000000"/>
                <w:sz w:val="14"/>
                <w:szCs w:val="14"/>
              </w:rPr>
            </w:pPr>
          </w:p>
        </w:tc>
        <w:tc>
          <w:tcPr>
            <w:tcW w:w="464" w:type="dxa"/>
            <w:tcBorders>
              <w:top w:val="nil"/>
              <w:bottom w:val="single" w:sz="4" w:space="0" w:color="000000" w:themeColor="text1"/>
            </w:tcBorders>
          </w:tcPr>
          <w:p w14:paraId="2040A9CB" w14:textId="77777777" w:rsidR="00F83B28" w:rsidRPr="003628C1" w:rsidRDefault="00F83B28" w:rsidP="00F83B28">
            <w:pPr>
              <w:spacing w:after="0" w:line="240" w:lineRule="auto"/>
              <w:jc w:val="right"/>
              <w:rPr>
                <w:rFonts w:ascii="Times New Roman" w:eastAsia="Times New Roman" w:hAnsi="Times New Roman" w:cs="Times New Roman"/>
                <w:color w:val="000000"/>
                <w:sz w:val="14"/>
                <w:szCs w:val="14"/>
              </w:rPr>
            </w:pPr>
          </w:p>
        </w:tc>
        <w:tc>
          <w:tcPr>
            <w:tcW w:w="464" w:type="dxa"/>
            <w:tcBorders>
              <w:top w:val="nil"/>
              <w:bottom w:val="single" w:sz="4" w:space="0" w:color="000000" w:themeColor="text1"/>
            </w:tcBorders>
          </w:tcPr>
          <w:p w14:paraId="6BBE88F1" w14:textId="77777777" w:rsidR="00F83B28" w:rsidRPr="003628C1" w:rsidRDefault="00F83B28" w:rsidP="00F83B28">
            <w:pPr>
              <w:spacing w:after="0" w:line="240" w:lineRule="auto"/>
              <w:jc w:val="right"/>
              <w:rPr>
                <w:rFonts w:ascii="Times New Roman" w:eastAsia="Times New Roman" w:hAnsi="Times New Roman" w:cs="Times New Roman"/>
                <w:color w:val="000000"/>
                <w:sz w:val="14"/>
                <w:szCs w:val="14"/>
              </w:rPr>
            </w:pPr>
          </w:p>
        </w:tc>
        <w:tc>
          <w:tcPr>
            <w:tcW w:w="464" w:type="dxa"/>
            <w:tcBorders>
              <w:top w:val="nil"/>
              <w:bottom w:val="single" w:sz="4" w:space="0" w:color="000000" w:themeColor="text1"/>
            </w:tcBorders>
          </w:tcPr>
          <w:p w14:paraId="0798683C" w14:textId="77777777" w:rsidR="00F83B28" w:rsidRPr="003628C1" w:rsidRDefault="00F83B28" w:rsidP="00F83B28">
            <w:pPr>
              <w:spacing w:after="0" w:line="240" w:lineRule="auto"/>
              <w:jc w:val="right"/>
              <w:rPr>
                <w:rFonts w:ascii="Times New Roman" w:eastAsia="Times New Roman" w:hAnsi="Times New Roman" w:cs="Times New Roman"/>
                <w:color w:val="000000"/>
                <w:sz w:val="14"/>
                <w:szCs w:val="14"/>
              </w:rPr>
            </w:pPr>
          </w:p>
        </w:tc>
        <w:tc>
          <w:tcPr>
            <w:tcW w:w="464" w:type="dxa"/>
            <w:tcBorders>
              <w:top w:val="nil"/>
              <w:bottom w:val="single" w:sz="4" w:space="0" w:color="000000" w:themeColor="text1"/>
            </w:tcBorders>
          </w:tcPr>
          <w:p w14:paraId="7CE381D0" w14:textId="77777777" w:rsidR="00F83B28" w:rsidRPr="003628C1" w:rsidRDefault="00F83B28" w:rsidP="00F83B28">
            <w:pPr>
              <w:spacing w:after="0" w:line="240" w:lineRule="auto"/>
              <w:jc w:val="right"/>
              <w:rPr>
                <w:rFonts w:ascii="Times New Roman" w:eastAsia="Times New Roman" w:hAnsi="Times New Roman" w:cs="Times New Roman"/>
                <w:color w:val="000000"/>
                <w:sz w:val="14"/>
                <w:szCs w:val="14"/>
              </w:rPr>
            </w:pPr>
          </w:p>
        </w:tc>
        <w:tc>
          <w:tcPr>
            <w:tcW w:w="491" w:type="dxa"/>
            <w:tcBorders>
              <w:top w:val="nil"/>
              <w:bottom w:val="single" w:sz="4" w:space="0" w:color="000000" w:themeColor="text1"/>
            </w:tcBorders>
          </w:tcPr>
          <w:p w14:paraId="3EF7F55C" w14:textId="77777777" w:rsidR="00F83B28" w:rsidRPr="003628C1" w:rsidRDefault="00F83B28" w:rsidP="00F83B28">
            <w:pPr>
              <w:spacing w:after="0" w:line="240" w:lineRule="auto"/>
              <w:jc w:val="right"/>
              <w:rPr>
                <w:rFonts w:ascii="Times New Roman" w:eastAsia="Times New Roman" w:hAnsi="Times New Roman" w:cs="Times New Roman"/>
                <w:color w:val="000000"/>
                <w:sz w:val="14"/>
                <w:szCs w:val="14"/>
              </w:rPr>
            </w:pPr>
          </w:p>
        </w:tc>
        <w:tc>
          <w:tcPr>
            <w:tcW w:w="464" w:type="dxa"/>
            <w:tcBorders>
              <w:top w:val="nil"/>
              <w:bottom w:val="single" w:sz="4" w:space="0" w:color="000000" w:themeColor="text1"/>
            </w:tcBorders>
          </w:tcPr>
          <w:p w14:paraId="498C9A5F" w14:textId="77777777" w:rsidR="00F83B28" w:rsidRPr="003628C1" w:rsidRDefault="00F83B28" w:rsidP="00F83B28">
            <w:pPr>
              <w:spacing w:after="0" w:line="240" w:lineRule="auto"/>
              <w:jc w:val="right"/>
              <w:rPr>
                <w:rFonts w:ascii="Times New Roman" w:eastAsia="Times New Roman" w:hAnsi="Times New Roman" w:cs="Times New Roman"/>
                <w:color w:val="000000"/>
                <w:sz w:val="14"/>
                <w:szCs w:val="14"/>
              </w:rPr>
            </w:pPr>
          </w:p>
        </w:tc>
        <w:tc>
          <w:tcPr>
            <w:tcW w:w="464" w:type="dxa"/>
            <w:tcBorders>
              <w:top w:val="nil"/>
              <w:bottom w:val="single" w:sz="4" w:space="0" w:color="000000" w:themeColor="text1"/>
            </w:tcBorders>
          </w:tcPr>
          <w:p w14:paraId="320B0115" w14:textId="77777777" w:rsidR="00F83B28" w:rsidRPr="003628C1" w:rsidRDefault="00F83B28" w:rsidP="00F83B28">
            <w:pPr>
              <w:spacing w:after="0" w:line="240" w:lineRule="auto"/>
              <w:jc w:val="right"/>
              <w:rPr>
                <w:rFonts w:ascii="Times New Roman" w:eastAsia="Times New Roman" w:hAnsi="Times New Roman" w:cs="Times New Roman"/>
                <w:color w:val="000000"/>
                <w:sz w:val="14"/>
                <w:szCs w:val="14"/>
              </w:rPr>
            </w:pPr>
          </w:p>
        </w:tc>
        <w:tc>
          <w:tcPr>
            <w:tcW w:w="464" w:type="dxa"/>
            <w:tcBorders>
              <w:top w:val="nil"/>
              <w:bottom w:val="single" w:sz="4" w:space="0" w:color="000000" w:themeColor="text1"/>
            </w:tcBorders>
          </w:tcPr>
          <w:p w14:paraId="6B3562E9" w14:textId="77777777" w:rsidR="00F83B28" w:rsidRPr="003628C1" w:rsidRDefault="00F83B28" w:rsidP="00F83B28">
            <w:pPr>
              <w:spacing w:after="0" w:line="240" w:lineRule="auto"/>
              <w:jc w:val="right"/>
              <w:rPr>
                <w:rFonts w:ascii="Times New Roman" w:eastAsia="Times New Roman" w:hAnsi="Times New Roman" w:cs="Times New Roman"/>
                <w:color w:val="000000"/>
                <w:sz w:val="14"/>
                <w:szCs w:val="14"/>
              </w:rPr>
            </w:pPr>
          </w:p>
        </w:tc>
        <w:tc>
          <w:tcPr>
            <w:tcW w:w="464" w:type="dxa"/>
            <w:tcBorders>
              <w:top w:val="nil"/>
              <w:bottom w:val="single" w:sz="4" w:space="0" w:color="000000" w:themeColor="text1"/>
            </w:tcBorders>
          </w:tcPr>
          <w:p w14:paraId="7A206E24" w14:textId="77777777" w:rsidR="00F83B28" w:rsidRPr="003628C1" w:rsidRDefault="00F83B28" w:rsidP="00F83B28">
            <w:pPr>
              <w:spacing w:after="0" w:line="240" w:lineRule="auto"/>
              <w:jc w:val="right"/>
              <w:rPr>
                <w:rFonts w:ascii="Times New Roman" w:eastAsia="Times New Roman" w:hAnsi="Times New Roman" w:cs="Times New Roman"/>
                <w:color w:val="000000"/>
                <w:sz w:val="14"/>
                <w:szCs w:val="14"/>
              </w:rPr>
            </w:pPr>
          </w:p>
        </w:tc>
        <w:tc>
          <w:tcPr>
            <w:tcW w:w="464" w:type="dxa"/>
            <w:tcBorders>
              <w:top w:val="nil"/>
              <w:bottom w:val="single" w:sz="4" w:space="0" w:color="000000" w:themeColor="text1"/>
            </w:tcBorders>
          </w:tcPr>
          <w:p w14:paraId="492E51B0" w14:textId="77777777" w:rsidR="00F83B28" w:rsidRPr="003628C1" w:rsidRDefault="00F83B28" w:rsidP="00F83B28">
            <w:pPr>
              <w:spacing w:after="0" w:line="240" w:lineRule="auto"/>
              <w:jc w:val="right"/>
              <w:rPr>
                <w:rFonts w:ascii="Times New Roman" w:eastAsia="Times New Roman" w:hAnsi="Times New Roman" w:cs="Times New Roman"/>
                <w:color w:val="000000"/>
                <w:sz w:val="14"/>
                <w:szCs w:val="14"/>
              </w:rPr>
            </w:pPr>
          </w:p>
        </w:tc>
        <w:tc>
          <w:tcPr>
            <w:tcW w:w="464" w:type="dxa"/>
            <w:tcBorders>
              <w:top w:val="nil"/>
              <w:bottom w:val="single" w:sz="4" w:space="0" w:color="000000" w:themeColor="text1"/>
            </w:tcBorders>
          </w:tcPr>
          <w:p w14:paraId="1100BB76" w14:textId="77777777" w:rsidR="00F83B28" w:rsidRPr="003628C1" w:rsidRDefault="00F83B28" w:rsidP="00F83B28">
            <w:pPr>
              <w:spacing w:after="0" w:line="240" w:lineRule="auto"/>
              <w:jc w:val="right"/>
              <w:rPr>
                <w:rFonts w:ascii="Times New Roman" w:eastAsia="Times New Roman" w:hAnsi="Times New Roman" w:cs="Times New Roman"/>
                <w:color w:val="000000"/>
                <w:sz w:val="14"/>
                <w:szCs w:val="14"/>
              </w:rPr>
            </w:pPr>
          </w:p>
        </w:tc>
        <w:tc>
          <w:tcPr>
            <w:tcW w:w="464" w:type="dxa"/>
            <w:tcBorders>
              <w:top w:val="nil"/>
              <w:bottom w:val="single" w:sz="4" w:space="0" w:color="000000" w:themeColor="text1"/>
            </w:tcBorders>
          </w:tcPr>
          <w:p w14:paraId="64244E45" w14:textId="77777777" w:rsidR="00F83B28" w:rsidRPr="003628C1" w:rsidRDefault="00F83B28" w:rsidP="00F83B28">
            <w:pPr>
              <w:spacing w:after="0" w:line="240" w:lineRule="auto"/>
              <w:jc w:val="right"/>
              <w:rPr>
                <w:rFonts w:ascii="Times New Roman" w:eastAsia="Times New Roman" w:hAnsi="Times New Roman" w:cs="Times New Roman"/>
                <w:color w:val="000000"/>
                <w:sz w:val="14"/>
                <w:szCs w:val="14"/>
              </w:rPr>
            </w:pPr>
          </w:p>
        </w:tc>
        <w:tc>
          <w:tcPr>
            <w:tcW w:w="464" w:type="dxa"/>
            <w:tcBorders>
              <w:top w:val="nil"/>
              <w:bottom w:val="single" w:sz="4" w:space="0" w:color="000000" w:themeColor="text1"/>
            </w:tcBorders>
          </w:tcPr>
          <w:p w14:paraId="5FDB93F1" w14:textId="77777777" w:rsidR="00F83B28" w:rsidRPr="003628C1" w:rsidRDefault="00F83B28" w:rsidP="00F83B28">
            <w:pPr>
              <w:spacing w:after="0" w:line="240" w:lineRule="auto"/>
              <w:jc w:val="right"/>
              <w:rPr>
                <w:rFonts w:ascii="Times New Roman" w:eastAsia="Times New Roman" w:hAnsi="Times New Roman" w:cs="Times New Roman"/>
                <w:color w:val="000000"/>
                <w:sz w:val="14"/>
                <w:szCs w:val="14"/>
              </w:rPr>
            </w:pPr>
          </w:p>
        </w:tc>
        <w:tc>
          <w:tcPr>
            <w:tcW w:w="464" w:type="dxa"/>
            <w:tcBorders>
              <w:top w:val="nil"/>
              <w:bottom w:val="single" w:sz="4" w:space="0" w:color="000000" w:themeColor="text1"/>
            </w:tcBorders>
          </w:tcPr>
          <w:p w14:paraId="05C76D74" w14:textId="77777777" w:rsidR="00F83B28" w:rsidRPr="003628C1" w:rsidRDefault="00F83B28" w:rsidP="00F83B28">
            <w:pPr>
              <w:spacing w:after="0" w:line="240" w:lineRule="auto"/>
              <w:jc w:val="right"/>
              <w:rPr>
                <w:rFonts w:ascii="Times New Roman" w:eastAsia="Times New Roman" w:hAnsi="Times New Roman" w:cs="Times New Roman"/>
                <w:color w:val="000000"/>
                <w:sz w:val="14"/>
                <w:szCs w:val="14"/>
              </w:rPr>
            </w:pPr>
          </w:p>
        </w:tc>
        <w:tc>
          <w:tcPr>
            <w:tcW w:w="464" w:type="dxa"/>
            <w:tcBorders>
              <w:top w:val="nil"/>
              <w:bottom w:val="single" w:sz="4" w:space="0" w:color="000000" w:themeColor="text1"/>
            </w:tcBorders>
          </w:tcPr>
          <w:p w14:paraId="4EBEBA01" w14:textId="77777777" w:rsidR="00F83B28" w:rsidRPr="003628C1" w:rsidRDefault="00F83B28" w:rsidP="00F83B28">
            <w:pPr>
              <w:spacing w:after="0" w:line="240" w:lineRule="auto"/>
              <w:jc w:val="right"/>
              <w:rPr>
                <w:rFonts w:ascii="Times New Roman" w:eastAsia="Times New Roman" w:hAnsi="Times New Roman" w:cs="Times New Roman"/>
                <w:color w:val="000000"/>
                <w:sz w:val="14"/>
                <w:szCs w:val="14"/>
              </w:rPr>
            </w:pPr>
          </w:p>
        </w:tc>
      </w:tr>
      <w:bookmarkEnd w:id="1"/>
    </w:tbl>
    <w:p w14:paraId="2FDA7F34" w14:textId="77777777" w:rsidR="00196DD6" w:rsidRPr="003628C1" w:rsidRDefault="00196DD6" w:rsidP="00DB4F5D">
      <w:pPr>
        <w:spacing w:line="360" w:lineRule="auto"/>
        <w:rPr>
          <w:rFonts w:ascii="Times New Roman" w:hAnsi="Times New Roman" w:cs="Times New Roman"/>
          <w:sz w:val="22"/>
          <w:szCs w:val="22"/>
        </w:rPr>
        <w:sectPr w:rsidR="00196DD6" w:rsidRPr="003628C1" w:rsidSect="00DB4F5D">
          <w:pgSz w:w="15840" w:h="12240" w:orient="landscape"/>
          <w:pgMar w:top="1440" w:right="1440" w:bottom="1440" w:left="1440" w:header="708" w:footer="708" w:gutter="0"/>
          <w:cols w:space="708"/>
          <w:docGrid w:linePitch="360"/>
        </w:sectPr>
      </w:pPr>
    </w:p>
    <w:p w14:paraId="717E3BEC" w14:textId="188CDA71" w:rsidR="00B6103D" w:rsidRPr="003628C1" w:rsidRDefault="00B6103D" w:rsidP="00B6103D">
      <w:pPr>
        <w:spacing w:line="360" w:lineRule="auto"/>
        <w:rPr>
          <w:rFonts w:ascii="Times New Roman" w:hAnsi="Times New Roman" w:cs="Times New Roman"/>
          <w:sz w:val="22"/>
          <w:szCs w:val="22"/>
        </w:rPr>
      </w:pPr>
      <w:r w:rsidRPr="003628C1">
        <w:rPr>
          <w:rFonts w:ascii="Times New Roman" w:hAnsi="Times New Roman" w:cs="Times New Roman"/>
          <w:sz w:val="22"/>
          <w:szCs w:val="22"/>
        </w:rPr>
        <w:t>Table S</w:t>
      </w:r>
      <w:r>
        <w:rPr>
          <w:rFonts w:ascii="Times New Roman" w:hAnsi="Times New Roman" w:cs="Times New Roman"/>
          <w:sz w:val="22"/>
          <w:szCs w:val="22"/>
        </w:rPr>
        <w:t>5</w:t>
      </w:r>
      <w:r w:rsidRPr="003628C1">
        <w:rPr>
          <w:rFonts w:ascii="Times New Roman" w:hAnsi="Times New Roman" w:cs="Times New Roman"/>
          <w:sz w:val="22"/>
          <w:szCs w:val="22"/>
        </w:rPr>
        <w:t xml:space="preserve">. Pedigree classification (and corresponding confidence intervals %) in the WBB Ecopath model. </w:t>
      </w:r>
    </w:p>
    <w:tbl>
      <w:tblPr>
        <w:tblStyle w:val="PlainTable21"/>
        <w:tblW w:w="8698" w:type="dxa"/>
        <w:tblLook w:val="04A0" w:firstRow="1" w:lastRow="0" w:firstColumn="1" w:lastColumn="0" w:noHBand="0" w:noVBand="1"/>
      </w:tblPr>
      <w:tblGrid>
        <w:gridCol w:w="456"/>
        <w:gridCol w:w="2663"/>
        <w:gridCol w:w="1070"/>
        <w:gridCol w:w="1340"/>
        <w:gridCol w:w="829"/>
        <w:gridCol w:w="1457"/>
        <w:gridCol w:w="883"/>
      </w:tblGrid>
      <w:tr w:rsidR="00B6103D" w:rsidRPr="003628C1" w14:paraId="4A59DB6A" w14:textId="77777777" w:rsidTr="006F586B">
        <w:trPr>
          <w:cnfStyle w:val="100000000000" w:firstRow="1" w:lastRow="0" w:firstColumn="0" w:lastColumn="0" w:oddVBand="0" w:evenVBand="0" w:oddHBand="0"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456" w:type="dxa"/>
          </w:tcPr>
          <w:p w14:paraId="12CDC2D3" w14:textId="77777777" w:rsidR="00B6103D" w:rsidRPr="003628C1" w:rsidRDefault="00B6103D" w:rsidP="006F586B">
            <w:pPr>
              <w:rPr>
                <w:rFonts w:ascii="Times New Roman" w:eastAsia="Times New Roman" w:hAnsi="Times New Roman" w:cs="Times New Roman"/>
                <w:color w:val="000000"/>
                <w:sz w:val="22"/>
                <w:szCs w:val="22"/>
                <w:lang w:eastAsia="en-CA"/>
              </w:rPr>
            </w:pPr>
          </w:p>
        </w:tc>
        <w:tc>
          <w:tcPr>
            <w:tcW w:w="2663" w:type="dxa"/>
            <w:hideMark/>
          </w:tcPr>
          <w:p w14:paraId="7AB7D651" w14:textId="77777777" w:rsidR="00B6103D" w:rsidRPr="003628C1" w:rsidRDefault="00B6103D" w:rsidP="006F586B">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Group name</w:t>
            </w:r>
          </w:p>
        </w:tc>
        <w:tc>
          <w:tcPr>
            <w:tcW w:w="1070" w:type="dxa"/>
            <w:hideMark/>
          </w:tcPr>
          <w:p w14:paraId="79A5CE12" w14:textId="77777777" w:rsidR="00B6103D" w:rsidRPr="003628C1" w:rsidRDefault="00B6103D" w:rsidP="006F586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 xml:space="preserve">Biomass </w:t>
            </w:r>
          </w:p>
        </w:tc>
        <w:tc>
          <w:tcPr>
            <w:tcW w:w="1340" w:type="dxa"/>
            <w:hideMark/>
          </w:tcPr>
          <w:p w14:paraId="68DF7110" w14:textId="77777777" w:rsidR="00B6103D" w:rsidRPr="003628C1" w:rsidRDefault="00B6103D" w:rsidP="006F586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P/B</w:t>
            </w:r>
          </w:p>
        </w:tc>
        <w:tc>
          <w:tcPr>
            <w:tcW w:w="829" w:type="dxa"/>
          </w:tcPr>
          <w:p w14:paraId="5F015BA3" w14:textId="77777777" w:rsidR="00B6103D" w:rsidRPr="003628C1" w:rsidRDefault="00B6103D" w:rsidP="006F586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Q/B</w:t>
            </w:r>
          </w:p>
        </w:tc>
        <w:tc>
          <w:tcPr>
            <w:tcW w:w="1457" w:type="dxa"/>
            <w:hideMark/>
          </w:tcPr>
          <w:p w14:paraId="52255A79" w14:textId="77777777" w:rsidR="00B6103D" w:rsidRPr="003628C1" w:rsidRDefault="00B6103D" w:rsidP="006F586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Diet composition</w:t>
            </w:r>
          </w:p>
        </w:tc>
        <w:tc>
          <w:tcPr>
            <w:tcW w:w="883" w:type="dxa"/>
          </w:tcPr>
          <w:p w14:paraId="7E0CC120" w14:textId="77777777" w:rsidR="00B6103D" w:rsidRPr="003628C1" w:rsidRDefault="00B6103D" w:rsidP="006F586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Catch</w:t>
            </w:r>
          </w:p>
        </w:tc>
      </w:tr>
      <w:tr w:rsidR="00B6103D" w:rsidRPr="003628C1" w14:paraId="3294E9C1" w14:textId="77777777" w:rsidTr="006F586B">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456" w:type="dxa"/>
            <w:tcBorders>
              <w:bottom w:val="nil"/>
            </w:tcBorders>
          </w:tcPr>
          <w:p w14:paraId="744355D5" w14:textId="77777777" w:rsidR="00B6103D" w:rsidRPr="003628C1" w:rsidRDefault="00B6103D" w:rsidP="006F586B">
            <w:pPr>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sz w:val="22"/>
                <w:szCs w:val="22"/>
                <w:lang w:eastAsia="en-CA"/>
              </w:rPr>
              <w:t>1</w:t>
            </w:r>
          </w:p>
        </w:tc>
        <w:tc>
          <w:tcPr>
            <w:tcW w:w="2663" w:type="dxa"/>
            <w:tcBorders>
              <w:bottom w:val="nil"/>
            </w:tcBorders>
            <w:noWrap/>
            <w:hideMark/>
          </w:tcPr>
          <w:p w14:paraId="5640D4E6" w14:textId="77777777" w:rsidR="00B6103D" w:rsidRPr="003628C1" w:rsidRDefault="00B6103D" w:rsidP="006F58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Killer whale</w:t>
            </w:r>
          </w:p>
        </w:tc>
        <w:tc>
          <w:tcPr>
            <w:tcW w:w="1070" w:type="dxa"/>
            <w:tcBorders>
              <w:bottom w:val="nil"/>
            </w:tcBorders>
            <w:noWrap/>
          </w:tcPr>
          <w:p w14:paraId="10345399" w14:textId="77777777" w:rsidR="00B6103D" w:rsidRPr="003628C1" w:rsidRDefault="00B6103D" w:rsidP="006F58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5 (30)</w:t>
            </w:r>
          </w:p>
        </w:tc>
        <w:tc>
          <w:tcPr>
            <w:tcW w:w="1340" w:type="dxa"/>
            <w:tcBorders>
              <w:bottom w:val="nil"/>
            </w:tcBorders>
            <w:noWrap/>
          </w:tcPr>
          <w:p w14:paraId="4277D878" w14:textId="77777777" w:rsidR="00B6103D" w:rsidRPr="003628C1" w:rsidRDefault="00B6103D" w:rsidP="006F58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4 (50)</w:t>
            </w:r>
          </w:p>
        </w:tc>
        <w:tc>
          <w:tcPr>
            <w:tcW w:w="829" w:type="dxa"/>
            <w:tcBorders>
              <w:bottom w:val="nil"/>
            </w:tcBorders>
          </w:tcPr>
          <w:p w14:paraId="0AB83CCD" w14:textId="77777777" w:rsidR="00B6103D" w:rsidRPr="003628C1" w:rsidRDefault="00B6103D" w:rsidP="006F58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6 (30)</w:t>
            </w:r>
          </w:p>
        </w:tc>
        <w:tc>
          <w:tcPr>
            <w:tcW w:w="1457" w:type="dxa"/>
            <w:tcBorders>
              <w:bottom w:val="nil"/>
            </w:tcBorders>
            <w:noWrap/>
          </w:tcPr>
          <w:p w14:paraId="590149B5" w14:textId="77777777" w:rsidR="00B6103D" w:rsidRPr="003628C1" w:rsidRDefault="00B6103D" w:rsidP="006F58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4 (50)</w:t>
            </w:r>
          </w:p>
        </w:tc>
        <w:tc>
          <w:tcPr>
            <w:tcW w:w="883" w:type="dxa"/>
            <w:tcBorders>
              <w:bottom w:val="nil"/>
            </w:tcBorders>
          </w:tcPr>
          <w:p w14:paraId="2175784D" w14:textId="77777777" w:rsidR="00B6103D" w:rsidRPr="003628C1" w:rsidRDefault="00B6103D" w:rsidP="006F58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r>
              <w:rPr>
                <w:rFonts w:ascii="Times New Roman" w:eastAsia="Times New Roman" w:hAnsi="Times New Roman" w:cs="Times New Roman"/>
                <w:color w:val="000000"/>
                <w:sz w:val="22"/>
                <w:szCs w:val="22"/>
                <w:lang w:eastAsia="en-CA"/>
              </w:rPr>
              <w:t>-</w:t>
            </w:r>
          </w:p>
        </w:tc>
      </w:tr>
      <w:tr w:rsidR="00B6103D" w:rsidRPr="003628C1" w14:paraId="4182C542" w14:textId="77777777" w:rsidTr="006F586B">
        <w:trPr>
          <w:trHeight w:val="287"/>
        </w:trPr>
        <w:tc>
          <w:tcPr>
            <w:cnfStyle w:val="001000000000" w:firstRow="0" w:lastRow="0" w:firstColumn="1" w:lastColumn="0" w:oddVBand="0" w:evenVBand="0" w:oddHBand="0" w:evenHBand="0" w:firstRowFirstColumn="0" w:firstRowLastColumn="0" w:lastRowFirstColumn="0" w:lastRowLastColumn="0"/>
            <w:tcW w:w="456" w:type="dxa"/>
            <w:tcBorders>
              <w:top w:val="nil"/>
              <w:bottom w:val="nil"/>
            </w:tcBorders>
          </w:tcPr>
          <w:p w14:paraId="15D86B68" w14:textId="77777777" w:rsidR="00B6103D" w:rsidRPr="003628C1" w:rsidRDefault="00B6103D" w:rsidP="006F586B">
            <w:pPr>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sz w:val="22"/>
                <w:szCs w:val="22"/>
                <w:lang w:eastAsia="en-CA"/>
              </w:rPr>
              <w:t>2</w:t>
            </w:r>
          </w:p>
        </w:tc>
        <w:tc>
          <w:tcPr>
            <w:tcW w:w="2663" w:type="dxa"/>
            <w:tcBorders>
              <w:top w:val="nil"/>
              <w:bottom w:val="nil"/>
            </w:tcBorders>
            <w:noWrap/>
            <w:hideMark/>
          </w:tcPr>
          <w:p w14:paraId="2A9D238A" w14:textId="77777777" w:rsidR="00B6103D" w:rsidRPr="003628C1" w:rsidRDefault="00B6103D" w:rsidP="006F586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Polar bear</w:t>
            </w:r>
          </w:p>
        </w:tc>
        <w:tc>
          <w:tcPr>
            <w:tcW w:w="1070" w:type="dxa"/>
            <w:tcBorders>
              <w:top w:val="nil"/>
              <w:bottom w:val="nil"/>
            </w:tcBorders>
            <w:noWrap/>
          </w:tcPr>
          <w:p w14:paraId="696925CB" w14:textId="77777777" w:rsidR="00B6103D" w:rsidRPr="003628C1" w:rsidRDefault="00B6103D" w:rsidP="006F58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6 (10)</w:t>
            </w:r>
          </w:p>
        </w:tc>
        <w:tc>
          <w:tcPr>
            <w:tcW w:w="1340" w:type="dxa"/>
            <w:tcBorders>
              <w:top w:val="nil"/>
              <w:bottom w:val="nil"/>
            </w:tcBorders>
            <w:noWrap/>
          </w:tcPr>
          <w:p w14:paraId="01DBD396" w14:textId="77777777" w:rsidR="00B6103D" w:rsidRPr="003628C1" w:rsidRDefault="00B6103D" w:rsidP="006F58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4 (50)</w:t>
            </w:r>
          </w:p>
        </w:tc>
        <w:tc>
          <w:tcPr>
            <w:tcW w:w="829" w:type="dxa"/>
            <w:tcBorders>
              <w:top w:val="nil"/>
              <w:bottom w:val="nil"/>
            </w:tcBorders>
          </w:tcPr>
          <w:p w14:paraId="6950D81D" w14:textId="77777777" w:rsidR="00B6103D" w:rsidRPr="003628C1" w:rsidRDefault="00B6103D" w:rsidP="006F58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6 (30)</w:t>
            </w:r>
          </w:p>
        </w:tc>
        <w:tc>
          <w:tcPr>
            <w:tcW w:w="1457" w:type="dxa"/>
            <w:tcBorders>
              <w:top w:val="nil"/>
              <w:bottom w:val="nil"/>
            </w:tcBorders>
            <w:noWrap/>
          </w:tcPr>
          <w:p w14:paraId="5D7FBA56" w14:textId="77777777" w:rsidR="00B6103D" w:rsidRPr="003628C1" w:rsidRDefault="00B6103D" w:rsidP="006F58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5 (30)</w:t>
            </w:r>
          </w:p>
        </w:tc>
        <w:tc>
          <w:tcPr>
            <w:tcW w:w="883" w:type="dxa"/>
            <w:tcBorders>
              <w:top w:val="nil"/>
              <w:bottom w:val="nil"/>
            </w:tcBorders>
          </w:tcPr>
          <w:p w14:paraId="081C5202" w14:textId="77777777" w:rsidR="00B6103D" w:rsidRPr="003628C1" w:rsidRDefault="00B6103D" w:rsidP="006F58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6 (10)</w:t>
            </w:r>
          </w:p>
        </w:tc>
      </w:tr>
      <w:tr w:rsidR="00B6103D" w:rsidRPr="003628C1" w14:paraId="4C089078" w14:textId="77777777" w:rsidTr="006F586B">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456" w:type="dxa"/>
            <w:tcBorders>
              <w:top w:val="nil"/>
              <w:bottom w:val="nil"/>
            </w:tcBorders>
          </w:tcPr>
          <w:p w14:paraId="50D64719" w14:textId="77777777" w:rsidR="00B6103D" w:rsidRPr="003628C1" w:rsidRDefault="00B6103D" w:rsidP="006F586B">
            <w:pPr>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sz w:val="22"/>
                <w:szCs w:val="22"/>
                <w:lang w:eastAsia="en-CA"/>
              </w:rPr>
              <w:t>3</w:t>
            </w:r>
          </w:p>
        </w:tc>
        <w:tc>
          <w:tcPr>
            <w:tcW w:w="2663" w:type="dxa"/>
            <w:tcBorders>
              <w:top w:val="nil"/>
              <w:bottom w:val="nil"/>
            </w:tcBorders>
            <w:noWrap/>
            <w:hideMark/>
          </w:tcPr>
          <w:p w14:paraId="477266EB" w14:textId="77777777" w:rsidR="00B6103D" w:rsidRPr="003628C1" w:rsidRDefault="00B6103D" w:rsidP="006F58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Narwhal</w:t>
            </w:r>
          </w:p>
        </w:tc>
        <w:tc>
          <w:tcPr>
            <w:tcW w:w="1070" w:type="dxa"/>
            <w:tcBorders>
              <w:top w:val="nil"/>
              <w:bottom w:val="nil"/>
            </w:tcBorders>
            <w:noWrap/>
          </w:tcPr>
          <w:p w14:paraId="0AE3213D" w14:textId="77777777" w:rsidR="00B6103D" w:rsidRPr="003628C1" w:rsidRDefault="00B6103D" w:rsidP="006F58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6 (10)</w:t>
            </w:r>
          </w:p>
        </w:tc>
        <w:tc>
          <w:tcPr>
            <w:tcW w:w="1340" w:type="dxa"/>
            <w:tcBorders>
              <w:top w:val="nil"/>
              <w:bottom w:val="nil"/>
            </w:tcBorders>
            <w:noWrap/>
          </w:tcPr>
          <w:p w14:paraId="467EC8CC" w14:textId="77777777" w:rsidR="00B6103D" w:rsidRPr="003628C1" w:rsidRDefault="00B6103D" w:rsidP="006F58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4 (50)</w:t>
            </w:r>
          </w:p>
        </w:tc>
        <w:tc>
          <w:tcPr>
            <w:tcW w:w="829" w:type="dxa"/>
            <w:tcBorders>
              <w:top w:val="nil"/>
              <w:bottom w:val="nil"/>
            </w:tcBorders>
          </w:tcPr>
          <w:p w14:paraId="08EA1753" w14:textId="77777777" w:rsidR="00B6103D" w:rsidRPr="003628C1" w:rsidRDefault="00B6103D" w:rsidP="006F58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6 (30)</w:t>
            </w:r>
          </w:p>
        </w:tc>
        <w:tc>
          <w:tcPr>
            <w:tcW w:w="1457" w:type="dxa"/>
            <w:tcBorders>
              <w:top w:val="nil"/>
              <w:bottom w:val="nil"/>
            </w:tcBorders>
            <w:noWrap/>
          </w:tcPr>
          <w:p w14:paraId="178D7D22" w14:textId="77777777" w:rsidR="00B6103D" w:rsidRPr="003628C1" w:rsidRDefault="00B6103D" w:rsidP="006F58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6 (10)</w:t>
            </w:r>
          </w:p>
        </w:tc>
        <w:tc>
          <w:tcPr>
            <w:tcW w:w="883" w:type="dxa"/>
            <w:tcBorders>
              <w:top w:val="nil"/>
              <w:bottom w:val="nil"/>
            </w:tcBorders>
          </w:tcPr>
          <w:p w14:paraId="2A063AC0" w14:textId="77777777" w:rsidR="00B6103D" w:rsidRPr="003628C1" w:rsidRDefault="00B6103D" w:rsidP="006F58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6 (10)</w:t>
            </w:r>
          </w:p>
        </w:tc>
      </w:tr>
      <w:tr w:rsidR="00B6103D" w:rsidRPr="003628C1" w14:paraId="4C764BAE" w14:textId="77777777" w:rsidTr="006F586B">
        <w:trPr>
          <w:trHeight w:val="287"/>
        </w:trPr>
        <w:tc>
          <w:tcPr>
            <w:cnfStyle w:val="001000000000" w:firstRow="0" w:lastRow="0" w:firstColumn="1" w:lastColumn="0" w:oddVBand="0" w:evenVBand="0" w:oddHBand="0" w:evenHBand="0" w:firstRowFirstColumn="0" w:firstRowLastColumn="0" w:lastRowFirstColumn="0" w:lastRowLastColumn="0"/>
            <w:tcW w:w="456" w:type="dxa"/>
            <w:tcBorders>
              <w:top w:val="nil"/>
              <w:bottom w:val="nil"/>
            </w:tcBorders>
          </w:tcPr>
          <w:p w14:paraId="7F9B38B0" w14:textId="77777777" w:rsidR="00B6103D" w:rsidRPr="003628C1" w:rsidRDefault="00B6103D" w:rsidP="006F586B">
            <w:pPr>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sz w:val="22"/>
                <w:szCs w:val="22"/>
                <w:lang w:eastAsia="en-CA"/>
              </w:rPr>
              <w:t>4</w:t>
            </w:r>
          </w:p>
        </w:tc>
        <w:tc>
          <w:tcPr>
            <w:tcW w:w="2663" w:type="dxa"/>
            <w:tcBorders>
              <w:top w:val="nil"/>
              <w:bottom w:val="nil"/>
            </w:tcBorders>
            <w:noWrap/>
            <w:hideMark/>
          </w:tcPr>
          <w:p w14:paraId="00DAA3C3" w14:textId="77777777" w:rsidR="00B6103D" w:rsidRPr="003628C1" w:rsidRDefault="00B6103D" w:rsidP="006F586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Bowhead whale</w:t>
            </w:r>
          </w:p>
        </w:tc>
        <w:tc>
          <w:tcPr>
            <w:tcW w:w="1070" w:type="dxa"/>
            <w:tcBorders>
              <w:top w:val="nil"/>
              <w:bottom w:val="nil"/>
            </w:tcBorders>
            <w:noWrap/>
          </w:tcPr>
          <w:p w14:paraId="5EC93200" w14:textId="77777777" w:rsidR="00B6103D" w:rsidRPr="003628C1" w:rsidRDefault="00B6103D" w:rsidP="006F58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5 (30)</w:t>
            </w:r>
          </w:p>
        </w:tc>
        <w:tc>
          <w:tcPr>
            <w:tcW w:w="1340" w:type="dxa"/>
            <w:tcBorders>
              <w:top w:val="nil"/>
              <w:bottom w:val="nil"/>
            </w:tcBorders>
            <w:noWrap/>
          </w:tcPr>
          <w:p w14:paraId="679012C0" w14:textId="77777777" w:rsidR="00B6103D" w:rsidRPr="003628C1" w:rsidRDefault="00B6103D" w:rsidP="006F58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4 (50)</w:t>
            </w:r>
          </w:p>
        </w:tc>
        <w:tc>
          <w:tcPr>
            <w:tcW w:w="829" w:type="dxa"/>
            <w:tcBorders>
              <w:top w:val="nil"/>
              <w:bottom w:val="nil"/>
            </w:tcBorders>
          </w:tcPr>
          <w:p w14:paraId="1D2C3282" w14:textId="77777777" w:rsidR="00B6103D" w:rsidRPr="003628C1" w:rsidRDefault="00B6103D" w:rsidP="006F58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6 (30)</w:t>
            </w:r>
          </w:p>
        </w:tc>
        <w:tc>
          <w:tcPr>
            <w:tcW w:w="1457" w:type="dxa"/>
            <w:tcBorders>
              <w:top w:val="nil"/>
              <w:bottom w:val="nil"/>
            </w:tcBorders>
            <w:noWrap/>
          </w:tcPr>
          <w:p w14:paraId="439A6823" w14:textId="77777777" w:rsidR="00B6103D" w:rsidRPr="003628C1" w:rsidRDefault="00B6103D" w:rsidP="006F58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5 (30)</w:t>
            </w:r>
          </w:p>
        </w:tc>
        <w:tc>
          <w:tcPr>
            <w:tcW w:w="883" w:type="dxa"/>
            <w:tcBorders>
              <w:top w:val="nil"/>
              <w:bottom w:val="nil"/>
            </w:tcBorders>
          </w:tcPr>
          <w:p w14:paraId="1599E86D" w14:textId="77777777" w:rsidR="00B6103D" w:rsidRPr="003628C1" w:rsidRDefault="00B6103D" w:rsidP="006F58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6 (10)</w:t>
            </w:r>
          </w:p>
        </w:tc>
      </w:tr>
      <w:tr w:rsidR="00B6103D" w:rsidRPr="003628C1" w14:paraId="43BC6AE9" w14:textId="77777777" w:rsidTr="006F586B">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456" w:type="dxa"/>
            <w:tcBorders>
              <w:top w:val="nil"/>
              <w:bottom w:val="nil"/>
            </w:tcBorders>
          </w:tcPr>
          <w:p w14:paraId="714220E2" w14:textId="77777777" w:rsidR="00B6103D" w:rsidRPr="003628C1" w:rsidRDefault="00B6103D" w:rsidP="006F586B">
            <w:pPr>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sz w:val="22"/>
                <w:szCs w:val="22"/>
                <w:lang w:eastAsia="en-CA"/>
              </w:rPr>
              <w:t>5</w:t>
            </w:r>
          </w:p>
        </w:tc>
        <w:tc>
          <w:tcPr>
            <w:tcW w:w="2663" w:type="dxa"/>
            <w:tcBorders>
              <w:top w:val="nil"/>
              <w:bottom w:val="nil"/>
            </w:tcBorders>
            <w:noWrap/>
            <w:hideMark/>
          </w:tcPr>
          <w:p w14:paraId="10F473AB" w14:textId="77777777" w:rsidR="00B6103D" w:rsidRPr="003628C1" w:rsidRDefault="00B6103D" w:rsidP="006F58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Ringed seal</w:t>
            </w:r>
          </w:p>
        </w:tc>
        <w:tc>
          <w:tcPr>
            <w:tcW w:w="1070" w:type="dxa"/>
            <w:tcBorders>
              <w:top w:val="nil"/>
              <w:bottom w:val="nil"/>
            </w:tcBorders>
            <w:noWrap/>
          </w:tcPr>
          <w:p w14:paraId="0D061A73" w14:textId="77777777" w:rsidR="00B6103D" w:rsidRPr="003628C1" w:rsidRDefault="00B6103D" w:rsidP="006F58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4 (50)</w:t>
            </w:r>
          </w:p>
        </w:tc>
        <w:tc>
          <w:tcPr>
            <w:tcW w:w="1340" w:type="dxa"/>
            <w:tcBorders>
              <w:top w:val="nil"/>
              <w:bottom w:val="nil"/>
            </w:tcBorders>
            <w:noWrap/>
          </w:tcPr>
          <w:p w14:paraId="3E317183" w14:textId="77777777" w:rsidR="00B6103D" w:rsidRPr="003628C1" w:rsidRDefault="00B6103D" w:rsidP="006F58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4 (50)</w:t>
            </w:r>
          </w:p>
        </w:tc>
        <w:tc>
          <w:tcPr>
            <w:tcW w:w="829" w:type="dxa"/>
            <w:tcBorders>
              <w:top w:val="nil"/>
              <w:bottom w:val="nil"/>
            </w:tcBorders>
          </w:tcPr>
          <w:p w14:paraId="09DC903A" w14:textId="77777777" w:rsidR="00B6103D" w:rsidRPr="003628C1" w:rsidRDefault="00B6103D" w:rsidP="006F58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6 (30)</w:t>
            </w:r>
          </w:p>
        </w:tc>
        <w:tc>
          <w:tcPr>
            <w:tcW w:w="1457" w:type="dxa"/>
            <w:tcBorders>
              <w:top w:val="nil"/>
              <w:bottom w:val="nil"/>
            </w:tcBorders>
            <w:noWrap/>
          </w:tcPr>
          <w:p w14:paraId="6D95A82E" w14:textId="77777777" w:rsidR="00B6103D" w:rsidRPr="003628C1" w:rsidRDefault="00B6103D" w:rsidP="006F58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6 (10)</w:t>
            </w:r>
          </w:p>
        </w:tc>
        <w:tc>
          <w:tcPr>
            <w:tcW w:w="883" w:type="dxa"/>
            <w:tcBorders>
              <w:top w:val="nil"/>
              <w:bottom w:val="nil"/>
            </w:tcBorders>
          </w:tcPr>
          <w:p w14:paraId="2161E5DF" w14:textId="77777777" w:rsidR="00B6103D" w:rsidRPr="003628C1" w:rsidRDefault="00B6103D" w:rsidP="006F58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6 (10)</w:t>
            </w:r>
          </w:p>
        </w:tc>
      </w:tr>
      <w:tr w:rsidR="00B6103D" w:rsidRPr="003628C1" w14:paraId="121172C9" w14:textId="77777777" w:rsidTr="006F586B">
        <w:trPr>
          <w:trHeight w:val="287"/>
        </w:trPr>
        <w:tc>
          <w:tcPr>
            <w:cnfStyle w:val="001000000000" w:firstRow="0" w:lastRow="0" w:firstColumn="1" w:lastColumn="0" w:oddVBand="0" w:evenVBand="0" w:oddHBand="0" w:evenHBand="0" w:firstRowFirstColumn="0" w:firstRowLastColumn="0" w:lastRowFirstColumn="0" w:lastRowLastColumn="0"/>
            <w:tcW w:w="456" w:type="dxa"/>
            <w:tcBorders>
              <w:top w:val="nil"/>
              <w:bottom w:val="nil"/>
            </w:tcBorders>
          </w:tcPr>
          <w:p w14:paraId="2E5E50C0" w14:textId="77777777" w:rsidR="00B6103D" w:rsidRPr="003628C1" w:rsidRDefault="00B6103D" w:rsidP="006F586B">
            <w:pPr>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sz w:val="22"/>
                <w:szCs w:val="22"/>
                <w:lang w:eastAsia="en-CA"/>
              </w:rPr>
              <w:t>6</w:t>
            </w:r>
          </w:p>
        </w:tc>
        <w:tc>
          <w:tcPr>
            <w:tcW w:w="2663" w:type="dxa"/>
            <w:tcBorders>
              <w:top w:val="nil"/>
              <w:bottom w:val="nil"/>
            </w:tcBorders>
            <w:noWrap/>
            <w:hideMark/>
          </w:tcPr>
          <w:p w14:paraId="734CA300" w14:textId="77777777" w:rsidR="00B6103D" w:rsidRPr="003628C1" w:rsidRDefault="00B6103D" w:rsidP="006F586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Other seals</w:t>
            </w:r>
          </w:p>
        </w:tc>
        <w:tc>
          <w:tcPr>
            <w:tcW w:w="1070" w:type="dxa"/>
            <w:tcBorders>
              <w:top w:val="nil"/>
              <w:bottom w:val="nil"/>
            </w:tcBorders>
            <w:noWrap/>
          </w:tcPr>
          <w:p w14:paraId="5E161B41" w14:textId="77777777" w:rsidR="00B6103D" w:rsidRPr="003628C1" w:rsidRDefault="00B6103D" w:rsidP="006F58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4 (50)</w:t>
            </w:r>
          </w:p>
        </w:tc>
        <w:tc>
          <w:tcPr>
            <w:tcW w:w="1340" w:type="dxa"/>
            <w:tcBorders>
              <w:top w:val="nil"/>
              <w:bottom w:val="nil"/>
            </w:tcBorders>
            <w:noWrap/>
          </w:tcPr>
          <w:p w14:paraId="112067F4" w14:textId="77777777" w:rsidR="00B6103D" w:rsidRPr="003628C1" w:rsidRDefault="00B6103D" w:rsidP="006F58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4 (50)</w:t>
            </w:r>
          </w:p>
        </w:tc>
        <w:tc>
          <w:tcPr>
            <w:tcW w:w="829" w:type="dxa"/>
            <w:tcBorders>
              <w:top w:val="nil"/>
              <w:bottom w:val="nil"/>
            </w:tcBorders>
          </w:tcPr>
          <w:p w14:paraId="2340BF3A" w14:textId="77777777" w:rsidR="00B6103D" w:rsidRPr="003628C1" w:rsidRDefault="00B6103D" w:rsidP="006F58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6 (30)</w:t>
            </w:r>
          </w:p>
        </w:tc>
        <w:tc>
          <w:tcPr>
            <w:tcW w:w="1457" w:type="dxa"/>
            <w:tcBorders>
              <w:top w:val="nil"/>
              <w:bottom w:val="nil"/>
            </w:tcBorders>
            <w:noWrap/>
          </w:tcPr>
          <w:p w14:paraId="05F4E7C5" w14:textId="77777777" w:rsidR="00B6103D" w:rsidRPr="003628C1" w:rsidRDefault="00B6103D" w:rsidP="006F58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5 (30)</w:t>
            </w:r>
          </w:p>
        </w:tc>
        <w:tc>
          <w:tcPr>
            <w:tcW w:w="883" w:type="dxa"/>
            <w:tcBorders>
              <w:top w:val="nil"/>
              <w:bottom w:val="nil"/>
            </w:tcBorders>
          </w:tcPr>
          <w:p w14:paraId="1F6C1FEC" w14:textId="77777777" w:rsidR="00B6103D" w:rsidRPr="003628C1" w:rsidRDefault="00B6103D" w:rsidP="006F58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5 (30)</w:t>
            </w:r>
          </w:p>
        </w:tc>
      </w:tr>
      <w:tr w:rsidR="00B6103D" w:rsidRPr="003628C1" w14:paraId="121ED82E" w14:textId="77777777" w:rsidTr="006F586B">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456" w:type="dxa"/>
            <w:tcBorders>
              <w:top w:val="nil"/>
              <w:bottom w:val="nil"/>
            </w:tcBorders>
          </w:tcPr>
          <w:p w14:paraId="426D3886" w14:textId="77777777" w:rsidR="00B6103D" w:rsidRPr="003628C1" w:rsidRDefault="00B6103D" w:rsidP="006F586B">
            <w:pPr>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sz w:val="22"/>
                <w:szCs w:val="22"/>
                <w:lang w:eastAsia="en-CA"/>
              </w:rPr>
              <w:t>7</w:t>
            </w:r>
          </w:p>
        </w:tc>
        <w:tc>
          <w:tcPr>
            <w:tcW w:w="2663" w:type="dxa"/>
            <w:tcBorders>
              <w:top w:val="nil"/>
              <w:bottom w:val="nil"/>
            </w:tcBorders>
            <w:noWrap/>
            <w:hideMark/>
          </w:tcPr>
          <w:p w14:paraId="731E4CA9" w14:textId="77777777" w:rsidR="00B6103D" w:rsidRPr="003628C1" w:rsidRDefault="00B6103D" w:rsidP="006F58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Walrus</w:t>
            </w:r>
          </w:p>
        </w:tc>
        <w:tc>
          <w:tcPr>
            <w:tcW w:w="1070" w:type="dxa"/>
            <w:tcBorders>
              <w:top w:val="nil"/>
              <w:bottom w:val="nil"/>
            </w:tcBorders>
            <w:noWrap/>
          </w:tcPr>
          <w:p w14:paraId="6C6FE362" w14:textId="77777777" w:rsidR="00B6103D" w:rsidRPr="003628C1" w:rsidRDefault="00B6103D" w:rsidP="006F58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5 (30)</w:t>
            </w:r>
          </w:p>
        </w:tc>
        <w:tc>
          <w:tcPr>
            <w:tcW w:w="1340" w:type="dxa"/>
            <w:tcBorders>
              <w:top w:val="nil"/>
              <w:bottom w:val="nil"/>
            </w:tcBorders>
            <w:noWrap/>
          </w:tcPr>
          <w:p w14:paraId="1B730756" w14:textId="77777777" w:rsidR="00B6103D" w:rsidRPr="003628C1" w:rsidRDefault="00B6103D" w:rsidP="006F58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4 (50)</w:t>
            </w:r>
          </w:p>
        </w:tc>
        <w:tc>
          <w:tcPr>
            <w:tcW w:w="829" w:type="dxa"/>
            <w:tcBorders>
              <w:top w:val="nil"/>
              <w:bottom w:val="nil"/>
            </w:tcBorders>
          </w:tcPr>
          <w:p w14:paraId="26ED34E7" w14:textId="77777777" w:rsidR="00B6103D" w:rsidRPr="003628C1" w:rsidRDefault="00B6103D" w:rsidP="006F58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6 (30)</w:t>
            </w:r>
          </w:p>
        </w:tc>
        <w:tc>
          <w:tcPr>
            <w:tcW w:w="1457" w:type="dxa"/>
            <w:tcBorders>
              <w:top w:val="nil"/>
              <w:bottom w:val="nil"/>
            </w:tcBorders>
            <w:noWrap/>
          </w:tcPr>
          <w:p w14:paraId="75134068" w14:textId="77777777" w:rsidR="00B6103D" w:rsidRPr="003628C1" w:rsidRDefault="00B6103D" w:rsidP="006F58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5 (30)</w:t>
            </w:r>
          </w:p>
        </w:tc>
        <w:tc>
          <w:tcPr>
            <w:tcW w:w="883" w:type="dxa"/>
            <w:tcBorders>
              <w:top w:val="nil"/>
              <w:bottom w:val="nil"/>
            </w:tcBorders>
          </w:tcPr>
          <w:p w14:paraId="7E9AC259" w14:textId="77777777" w:rsidR="00B6103D" w:rsidRPr="003628C1" w:rsidRDefault="00B6103D" w:rsidP="006F58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6 (10)</w:t>
            </w:r>
          </w:p>
        </w:tc>
      </w:tr>
      <w:tr w:rsidR="00B6103D" w:rsidRPr="003628C1" w14:paraId="5E97ED22" w14:textId="77777777" w:rsidTr="006F586B">
        <w:trPr>
          <w:trHeight w:val="287"/>
        </w:trPr>
        <w:tc>
          <w:tcPr>
            <w:cnfStyle w:val="001000000000" w:firstRow="0" w:lastRow="0" w:firstColumn="1" w:lastColumn="0" w:oddVBand="0" w:evenVBand="0" w:oddHBand="0" w:evenHBand="0" w:firstRowFirstColumn="0" w:firstRowLastColumn="0" w:lastRowFirstColumn="0" w:lastRowLastColumn="0"/>
            <w:tcW w:w="456" w:type="dxa"/>
            <w:tcBorders>
              <w:top w:val="nil"/>
              <w:bottom w:val="nil"/>
            </w:tcBorders>
          </w:tcPr>
          <w:p w14:paraId="44581C53" w14:textId="77777777" w:rsidR="00B6103D" w:rsidRPr="003628C1" w:rsidRDefault="00B6103D" w:rsidP="006F586B">
            <w:pPr>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sz w:val="22"/>
                <w:szCs w:val="22"/>
                <w:lang w:eastAsia="en-CA"/>
              </w:rPr>
              <w:t>8</w:t>
            </w:r>
          </w:p>
        </w:tc>
        <w:tc>
          <w:tcPr>
            <w:tcW w:w="2663" w:type="dxa"/>
            <w:tcBorders>
              <w:top w:val="nil"/>
              <w:bottom w:val="nil"/>
            </w:tcBorders>
            <w:noWrap/>
            <w:hideMark/>
          </w:tcPr>
          <w:p w14:paraId="03437E2A" w14:textId="77777777" w:rsidR="00B6103D" w:rsidRPr="003628C1" w:rsidRDefault="00B6103D" w:rsidP="006F586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Seabirds</w:t>
            </w:r>
          </w:p>
        </w:tc>
        <w:tc>
          <w:tcPr>
            <w:tcW w:w="1070" w:type="dxa"/>
            <w:tcBorders>
              <w:top w:val="nil"/>
              <w:bottom w:val="nil"/>
            </w:tcBorders>
            <w:noWrap/>
          </w:tcPr>
          <w:p w14:paraId="4F4BB4D9" w14:textId="77777777" w:rsidR="00B6103D" w:rsidRPr="003628C1" w:rsidRDefault="00B6103D" w:rsidP="006F58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5 (30)</w:t>
            </w:r>
          </w:p>
        </w:tc>
        <w:tc>
          <w:tcPr>
            <w:tcW w:w="1340" w:type="dxa"/>
            <w:tcBorders>
              <w:top w:val="nil"/>
              <w:bottom w:val="nil"/>
            </w:tcBorders>
            <w:noWrap/>
          </w:tcPr>
          <w:p w14:paraId="2665CD64" w14:textId="77777777" w:rsidR="00B6103D" w:rsidRPr="003628C1" w:rsidRDefault="00B6103D" w:rsidP="006F58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4 (50)</w:t>
            </w:r>
          </w:p>
        </w:tc>
        <w:tc>
          <w:tcPr>
            <w:tcW w:w="829" w:type="dxa"/>
            <w:tcBorders>
              <w:top w:val="nil"/>
              <w:bottom w:val="nil"/>
            </w:tcBorders>
          </w:tcPr>
          <w:p w14:paraId="2A8536AB" w14:textId="77777777" w:rsidR="00B6103D" w:rsidRPr="003628C1" w:rsidRDefault="00B6103D" w:rsidP="006F58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6 (30)</w:t>
            </w:r>
          </w:p>
        </w:tc>
        <w:tc>
          <w:tcPr>
            <w:tcW w:w="1457" w:type="dxa"/>
            <w:tcBorders>
              <w:top w:val="nil"/>
              <w:bottom w:val="nil"/>
            </w:tcBorders>
            <w:noWrap/>
          </w:tcPr>
          <w:p w14:paraId="538F0095" w14:textId="77777777" w:rsidR="00B6103D" w:rsidRPr="003628C1" w:rsidRDefault="00B6103D" w:rsidP="006F58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5 (30)</w:t>
            </w:r>
          </w:p>
        </w:tc>
        <w:tc>
          <w:tcPr>
            <w:tcW w:w="883" w:type="dxa"/>
            <w:tcBorders>
              <w:top w:val="nil"/>
              <w:bottom w:val="nil"/>
            </w:tcBorders>
          </w:tcPr>
          <w:p w14:paraId="30163264" w14:textId="77777777" w:rsidR="00B6103D" w:rsidRPr="003628C1" w:rsidRDefault="00B6103D" w:rsidP="006F58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5 (30)</w:t>
            </w:r>
          </w:p>
        </w:tc>
      </w:tr>
      <w:tr w:rsidR="00B6103D" w:rsidRPr="003628C1" w14:paraId="438E26D2" w14:textId="77777777" w:rsidTr="006F586B">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456" w:type="dxa"/>
            <w:tcBorders>
              <w:top w:val="nil"/>
              <w:bottom w:val="nil"/>
            </w:tcBorders>
          </w:tcPr>
          <w:p w14:paraId="05712425" w14:textId="77777777" w:rsidR="00B6103D" w:rsidRPr="003628C1" w:rsidRDefault="00B6103D" w:rsidP="006F586B">
            <w:pPr>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sz w:val="22"/>
                <w:szCs w:val="22"/>
                <w:lang w:eastAsia="en-CA"/>
              </w:rPr>
              <w:t>9</w:t>
            </w:r>
          </w:p>
        </w:tc>
        <w:tc>
          <w:tcPr>
            <w:tcW w:w="2663" w:type="dxa"/>
            <w:tcBorders>
              <w:top w:val="nil"/>
              <w:bottom w:val="nil"/>
            </w:tcBorders>
            <w:noWrap/>
            <w:hideMark/>
          </w:tcPr>
          <w:p w14:paraId="60845D68" w14:textId="77777777" w:rsidR="00B6103D" w:rsidRPr="003628C1" w:rsidRDefault="00B6103D" w:rsidP="006F58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Greenland shark</w:t>
            </w:r>
          </w:p>
        </w:tc>
        <w:tc>
          <w:tcPr>
            <w:tcW w:w="1070" w:type="dxa"/>
            <w:tcBorders>
              <w:top w:val="nil"/>
              <w:bottom w:val="nil"/>
            </w:tcBorders>
            <w:noWrap/>
          </w:tcPr>
          <w:p w14:paraId="510040F0" w14:textId="77777777" w:rsidR="00B6103D" w:rsidRPr="003628C1" w:rsidRDefault="00B6103D" w:rsidP="006F58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1 (80)</w:t>
            </w:r>
          </w:p>
        </w:tc>
        <w:tc>
          <w:tcPr>
            <w:tcW w:w="1340" w:type="dxa"/>
            <w:tcBorders>
              <w:top w:val="nil"/>
              <w:bottom w:val="nil"/>
            </w:tcBorders>
            <w:noWrap/>
          </w:tcPr>
          <w:p w14:paraId="11C80F15" w14:textId="77777777" w:rsidR="00B6103D" w:rsidRPr="003628C1" w:rsidRDefault="00B6103D" w:rsidP="006F58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4 (50)</w:t>
            </w:r>
          </w:p>
        </w:tc>
        <w:tc>
          <w:tcPr>
            <w:tcW w:w="829" w:type="dxa"/>
            <w:tcBorders>
              <w:top w:val="nil"/>
              <w:bottom w:val="nil"/>
            </w:tcBorders>
          </w:tcPr>
          <w:p w14:paraId="42F74E94" w14:textId="77777777" w:rsidR="00B6103D" w:rsidRPr="003628C1" w:rsidRDefault="00B6103D" w:rsidP="006F58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4 (50)</w:t>
            </w:r>
          </w:p>
        </w:tc>
        <w:tc>
          <w:tcPr>
            <w:tcW w:w="1457" w:type="dxa"/>
            <w:tcBorders>
              <w:top w:val="nil"/>
              <w:bottom w:val="nil"/>
            </w:tcBorders>
            <w:noWrap/>
          </w:tcPr>
          <w:p w14:paraId="248E5537" w14:textId="77777777" w:rsidR="00B6103D" w:rsidRPr="003628C1" w:rsidRDefault="00B6103D" w:rsidP="006F58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5 (30)</w:t>
            </w:r>
          </w:p>
        </w:tc>
        <w:tc>
          <w:tcPr>
            <w:tcW w:w="883" w:type="dxa"/>
            <w:tcBorders>
              <w:top w:val="nil"/>
              <w:bottom w:val="nil"/>
            </w:tcBorders>
          </w:tcPr>
          <w:p w14:paraId="0367E378" w14:textId="77777777" w:rsidR="00B6103D" w:rsidRPr="003628C1" w:rsidRDefault="00B6103D" w:rsidP="006F58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5 (30)</w:t>
            </w:r>
          </w:p>
        </w:tc>
      </w:tr>
      <w:tr w:rsidR="00B6103D" w:rsidRPr="003628C1" w14:paraId="3872DFB9" w14:textId="77777777" w:rsidTr="006F586B">
        <w:trPr>
          <w:trHeight w:val="287"/>
        </w:trPr>
        <w:tc>
          <w:tcPr>
            <w:cnfStyle w:val="001000000000" w:firstRow="0" w:lastRow="0" w:firstColumn="1" w:lastColumn="0" w:oddVBand="0" w:evenVBand="0" w:oddHBand="0" w:evenHBand="0" w:firstRowFirstColumn="0" w:firstRowLastColumn="0" w:lastRowFirstColumn="0" w:lastRowLastColumn="0"/>
            <w:tcW w:w="456" w:type="dxa"/>
            <w:tcBorders>
              <w:top w:val="nil"/>
              <w:bottom w:val="nil"/>
            </w:tcBorders>
          </w:tcPr>
          <w:p w14:paraId="3F7410EB" w14:textId="77777777" w:rsidR="00B6103D" w:rsidRPr="003628C1" w:rsidRDefault="00B6103D" w:rsidP="006F586B">
            <w:pPr>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sz w:val="22"/>
                <w:szCs w:val="22"/>
                <w:lang w:eastAsia="en-CA"/>
              </w:rPr>
              <w:t>10</w:t>
            </w:r>
          </w:p>
        </w:tc>
        <w:tc>
          <w:tcPr>
            <w:tcW w:w="2663" w:type="dxa"/>
            <w:tcBorders>
              <w:top w:val="nil"/>
              <w:bottom w:val="nil"/>
            </w:tcBorders>
            <w:noWrap/>
            <w:hideMark/>
          </w:tcPr>
          <w:p w14:paraId="62B9DDE9" w14:textId="77777777" w:rsidR="00B6103D" w:rsidRPr="003628C1" w:rsidRDefault="00B6103D" w:rsidP="006F586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Greenland halibut</w:t>
            </w:r>
          </w:p>
        </w:tc>
        <w:tc>
          <w:tcPr>
            <w:tcW w:w="1070" w:type="dxa"/>
            <w:tcBorders>
              <w:top w:val="nil"/>
              <w:bottom w:val="nil"/>
            </w:tcBorders>
            <w:noWrap/>
          </w:tcPr>
          <w:p w14:paraId="0F832BFC" w14:textId="77777777" w:rsidR="00B6103D" w:rsidRPr="003628C1" w:rsidRDefault="00B6103D" w:rsidP="006F58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6 (10)</w:t>
            </w:r>
          </w:p>
        </w:tc>
        <w:tc>
          <w:tcPr>
            <w:tcW w:w="1340" w:type="dxa"/>
            <w:tcBorders>
              <w:top w:val="nil"/>
              <w:bottom w:val="nil"/>
            </w:tcBorders>
            <w:noWrap/>
          </w:tcPr>
          <w:p w14:paraId="363B0B16" w14:textId="77777777" w:rsidR="00B6103D" w:rsidRPr="003628C1" w:rsidRDefault="00B6103D" w:rsidP="006F58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8 (10)</w:t>
            </w:r>
          </w:p>
        </w:tc>
        <w:tc>
          <w:tcPr>
            <w:tcW w:w="829" w:type="dxa"/>
            <w:tcBorders>
              <w:top w:val="nil"/>
              <w:bottom w:val="nil"/>
            </w:tcBorders>
          </w:tcPr>
          <w:p w14:paraId="122508BC" w14:textId="77777777" w:rsidR="00B6103D" w:rsidRPr="003628C1" w:rsidRDefault="00B6103D" w:rsidP="006F58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4 (50)</w:t>
            </w:r>
          </w:p>
        </w:tc>
        <w:tc>
          <w:tcPr>
            <w:tcW w:w="1457" w:type="dxa"/>
            <w:tcBorders>
              <w:top w:val="nil"/>
              <w:bottom w:val="nil"/>
            </w:tcBorders>
            <w:noWrap/>
          </w:tcPr>
          <w:p w14:paraId="31CCE18D" w14:textId="77777777" w:rsidR="00B6103D" w:rsidRPr="003628C1" w:rsidRDefault="00B6103D" w:rsidP="006F58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5 (30)</w:t>
            </w:r>
          </w:p>
        </w:tc>
        <w:tc>
          <w:tcPr>
            <w:tcW w:w="883" w:type="dxa"/>
            <w:tcBorders>
              <w:top w:val="nil"/>
              <w:bottom w:val="nil"/>
            </w:tcBorders>
          </w:tcPr>
          <w:p w14:paraId="1BF59C1E" w14:textId="77777777" w:rsidR="00B6103D" w:rsidRPr="003628C1" w:rsidRDefault="00B6103D" w:rsidP="006F58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6 (10)</w:t>
            </w:r>
          </w:p>
        </w:tc>
      </w:tr>
      <w:tr w:rsidR="00B6103D" w:rsidRPr="003628C1" w14:paraId="02F0A958" w14:textId="77777777" w:rsidTr="006F586B">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456" w:type="dxa"/>
            <w:tcBorders>
              <w:top w:val="nil"/>
              <w:bottom w:val="nil"/>
            </w:tcBorders>
          </w:tcPr>
          <w:p w14:paraId="29FD9838" w14:textId="77777777" w:rsidR="00B6103D" w:rsidRPr="003628C1" w:rsidRDefault="00B6103D" w:rsidP="006F586B">
            <w:pPr>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sz w:val="22"/>
                <w:szCs w:val="22"/>
                <w:lang w:eastAsia="en-CA"/>
              </w:rPr>
              <w:t>11</w:t>
            </w:r>
          </w:p>
        </w:tc>
        <w:tc>
          <w:tcPr>
            <w:tcW w:w="2663" w:type="dxa"/>
            <w:tcBorders>
              <w:top w:val="nil"/>
              <w:bottom w:val="nil"/>
            </w:tcBorders>
            <w:noWrap/>
            <w:hideMark/>
          </w:tcPr>
          <w:p w14:paraId="00C57849" w14:textId="77777777" w:rsidR="00B6103D" w:rsidRPr="003628C1" w:rsidRDefault="00B6103D" w:rsidP="006F58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Arctic char</w:t>
            </w:r>
          </w:p>
        </w:tc>
        <w:tc>
          <w:tcPr>
            <w:tcW w:w="1070" w:type="dxa"/>
            <w:tcBorders>
              <w:top w:val="nil"/>
              <w:bottom w:val="nil"/>
            </w:tcBorders>
            <w:noWrap/>
          </w:tcPr>
          <w:p w14:paraId="32A43720" w14:textId="77777777" w:rsidR="00B6103D" w:rsidRPr="003628C1" w:rsidRDefault="00B6103D" w:rsidP="006F58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1 (80)</w:t>
            </w:r>
          </w:p>
        </w:tc>
        <w:tc>
          <w:tcPr>
            <w:tcW w:w="1340" w:type="dxa"/>
            <w:tcBorders>
              <w:top w:val="nil"/>
              <w:bottom w:val="nil"/>
            </w:tcBorders>
            <w:noWrap/>
          </w:tcPr>
          <w:p w14:paraId="60E39FB7" w14:textId="77777777" w:rsidR="00B6103D" w:rsidRPr="003628C1" w:rsidRDefault="00B6103D" w:rsidP="006F58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4 (50)</w:t>
            </w:r>
          </w:p>
        </w:tc>
        <w:tc>
          <w:tcPr>
            <w:tcW w:w="829" w:type="dxa"/>
            <w:tcBorders>
              <w:top w:val="nil"/>
              <w:bottom w:val="nil"/>
            </w:tcBorders>
          </w:tcPr>
          <w:p w14:paraId="177313B3" w14:textId="77777777" w:rsidR="00B6103D" w:rsidRPr="003628C1" w:rsidRDefault="00B6103D" w:rsidP="006F58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4 (50)</w:t>
            </w:r>
          </w:p>
        </w:tc>
        <w:tc>
          <w:tcPr>
            <w:tcW w:w="1457" w:type="dxa"/>
            <w:tcBorders>
              <w:top w:val="nil"/>
              <w:bottom w:val="nil"/>
            </w:tcBorders>
            <w:noWrap/>
          </w:tcPr>
          <w:p w14:paraId="34C77E83" w14:textId="77777777" w:rsidR="00B6103D" w:rsidRPr="003628C1" w:rsidRDefault="00B6103D" w:rsidP="006F58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5 (30)</w:t>
            </w:r>
          </w:p>
        </w:tc>
        <w:tc>
          <w:tcPr>
            <w:tcW w:w="883" w:type="dxa"/>
            <w:tcBorders>
              <w:top w:val="nil"/>
              <w:bottom w:val="nil"/>
            </w:tcBorders>
          </w:tcPr>
          <w:p w14:paraId="644D422D" w14:textId="77777777" w:rsidR="00B6103D" w:rsidRPr="003628C1" w:rsidRDefault="00B6103D" w:rsidP="006F58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5 (30)</w:t>
            </w:r>
          </w:p>
        </w:tc>
      </w:tr>
      <w:tr w:rsidR="00B6103D" w:rsidRPr="003628C1" w14:paraId="2025B04B" w14:textId="77777777" w:rsidTr="006F586B">
        <w:trPr>
          <w:trHeight w:val="287"/>
        </w:trPr>
        <w:tc>
          <w:tcPr>
            <w:cnfStyle w:val="001000000000" w:firstRow="0" w:lastRow="0" w:firstColumn="1" w:lastColumn="0" w:oddVBand="0" w:evenVBand="0" w:oddHBand="0" w:evenHBand="0" w:firstRowFirstColumn="0" w:firstRowLastColumn="0" w:lastRowFirstColumn="0" w:lastRowLastColumn="0"/>
            <w:tcW w:w="456" w:type="dxa"/>
            <w:tcBorders>
              <w:top w:val="nil"/>
              <w:bottom w:val="nil"/>
            </w:tcBorders>
          </w:tcPr>
          <w:p w14:paraId="659D4525" w14:textId="77777777" w:rsidR="00B6103D" w:rsidRPr="003628C1" w:rsidRDefault="00B6103D" w:rsidP="006F586B">
            <w:pPr>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sz w:val="22"/>
                <w:szCs w:val="22"/>
                <w:lang w:eastAsia="en-CA"/>
              </w:rPr>
              <w:t>12</w:t>
            </w:r>
          </w:p>
        </w:tc>
        <w:tc>
          <w:tcPr>
            <w:tcW w:w="2663" w:type="dxa"/>
            <w:tcBorders>
              <w:top w:val="nil"/>
              <w:bottom w:val="nil"/>
            </w:tcBorders>
            <w:noWrap/>
            <w:hideMark/>
          </w:tcPr>
          <w:p w14:paraId="5D7294C7" w14:textId="77777777" w:rsidR="00B6103D" w:rsidRPr="003628C1" w:rsidRDefault="00B6103D" w:rsidP="006F586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Arctic/Polar cod</w:t>
            </w:r>
          </w:p>
        </w:tc>
        <w:tc>
          <w:tcPr>
            <w:tcW w:w="1070" w:type="dxa"/>
            <w:tcBorders>
              <w:top w:val="nil"/>
              <w:bottom w:val="nil"/>
            </w:tcBorders>
            <w:noWrap/>
          </w:tcPr>
          <w:p w14:paraId="0FC27C33" w14:textId="77777777" w:rsidR="00B6103D" w:rsidRPr="003628C1" w:rsidRDefault="00B6103D" w:rsidP="006F58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6 (10)</w:t>
            </w:r>
          </w:p>
        </w:tc>
        <w:tc>
          <w:tcPr>
            <w:tcW w:w="1340" w:type="dxa"/>
            <w:tcBorders>
              <w:top w:val="nil"/>
              <w:bottom w:val="nil"/>
            </w:tcBorders>
            <w:noWrap/>
          </w:tcPr>
          <w:p w14:paraId="33236534" w14:textId="77777777" w:rsidR="00B6103D" w:rsidRPr="003628C1" w:rsidRDefault="00B6103D" w:rsidP="006F58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4 (50)</w:t>
            </w:r>
          </w:p>
        </w:tc>
        <w:tc>
          <w:tcPr>
            <w:tcW w:w="829" w:type="dxa"/>
            <w:tcBorders>
              <w:top w:val="nil"/>
              <w:bottom w:val="nil"/>
            </w:tcBorders>
          </w:tcPr>
          <w:p w14:paraId="6FEE49F7" w14:textId="77777777" w:rsidR="00B6103D" w:rsidRPr="003628C1" w:rsidRDefault="00B6103D" w:rsidP="006F58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4 (50)</w:t>
            </w:r>
          </w:p>
        </w:tc>
        <w:tc>
          <w:tcPr>
            <w:tcW w:w="1457" w:type="dxa"/>
            <w:tcBorders>
              <w:top w:val="nil"/>
              <w:bottom w:val="nil"/>
            </w:tcBorders>
            <w:noWrap/>
          </w:tcPr>
          <w:p w14:paraId="23986CE9" w14:textId="77777777" w:rsidR="00B6103D" w:rsidRPr="003628C1" w:rsidRDefault="00B6103D" w:rsidP="006F58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6 (10)</w:t>
            </w:r>
          </w:p>
        </w:tc>
        <w:tc>
          <w:tcPr>
            <w:tcW w:w="883" w:type="dxa"/>
            <w:tcBorders>
              <w:top w:val="nil"/>
              <w:bottom w:val="nil"/>
            </w:tcBorders>
          </w:tcPr>
          <w:p w14:paraId="2996FAF1" w14:textId="77777777" w:rsidR="00B6103D" w:rsidRPr="003628C1" w:rsidRDefault="00B6103D" w:rsidP="006F58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r>
              <w:rPr>
                <w:rFonts w:ascii="Times New Roman" w:eastAsia="Times New Roman" w:hAnsi="Times New Roman" w:cs="Times New Roman"/>
                <w:color w:val="000000"/>
                <w:sz w:val="22"/>
                <w:szCs w:val="22"/>
                <w:lang w:eastAsia="en-CA"/>
              </w:rPr>
              <w:t>-</w:t>
            </w:r>
          </w:p>
        </w:tc>
      </w:tr>
      <w:tr w:rsidR="00B6103D" w:rsidRPr="003628C1" w14:paraId="45EE160B" w14:textId="77777777" w:rsidTr="006F586B">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456" w:type="dxa"/>
            <w:tcBorders>
              <w:top w:val="nil"/>
              <w:bottom w:val="nil"/>
            </w:tcBorders>
          </w:tcPr>
          <w:p w14:paraId="60E8DE53" w14:textId="77777777" w:rsidR="00B6103D" w:rsidRPr="003628C1" w:rsidRDefault="00B6103D" w:rsidP="006F586B">
            <w:pPr>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sz w:val="22"/>
                <w:szCs w:val="22"/>
                <w:lang w:eastAsia="en-CA"/>
              </w:rPr>
              <w:t>13</w:t>
            </w:r>
          </w:p>
        </w:tc>
        <w:tc>
          <w:tcPr>
            <w:tcW w:w="2663" w:type="dxa"/>
            <w:tcBorders>
              <w:top w:val="nil"/>
              <w:bottom w:val="nil"/>
            </w:tcBorders>
            <w:noWrap/>
            <w:hideMark/>
          </w:tcPr>
          <w:p w14:paraId="60A5EF04" w14:textId="77777777" w:rsidR="00B6103D" w:rsidRPr="003628C1" w:rsidRDefault="00B6103D" w:rsidP="006F58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Small pelagic fish</w:t>
            </w:r>
          </w:p>
        </w:tc>
        <w:tc>
          <w:tcPr>
            <w:tcW w:w="1070" w:type="dxa"/>
            <w:tcBorders>
              <w:top w:val="nil"/>
              <w:bottom w:val="nil"/>
            </w:tcBorders>
            <w:noWrap/>
          </w:tcPr>
          <w:p w14:paraId="58CF56A0" w14:textId="77777777" w:rsidR="00B6103D" w:rsidRPr="003628C1" w:rsidRDefault="00B6103D" w:rsidP="006F58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1 (80)</w:t>
            </w:r>
          </w:p>
        </w:tc>
        <w:tc>
          <w:tcPr>
            <w:tcW w:w="1340" w:type="dxa"/>
            <w:tcBorders>
              <w:top w:val="nil"/>
              <w:bottom w:val="nil"/>
            </w:tcBorders>
            <w:noWrap/>
          </w:tcPr>
          <w:p w14:paraId="253B20BA" w14:textId="77777777" w:rsidR="00B6103D" w:rsidRPr="003628C1" w:rsidRDefault="00B6103D" w:rsidP="006F58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4 (50)</w:t>
            </w:r>
          </w:p>
        </w:tc>
        <w:tc>
          <w:tcPr>
            <w:tcW w:w="829" w:type="dxa"/>
            <w:tcBorders>
              <w:top w:val="nil"/>
              <w:bottom w:val="nil"/>
            </w:tcBorders>
          </w:tcPr>
          <w:p w14:paraId="686348EC" w14:textId="77777777" w:rsidR="00B6103D" w:rsidRPr="003628C1" w:rsidRDefault="00B6103D" w:rsidP="006F58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4 (50)</w:t>
            </w:r>
          </w:p>
        </w:tc>
        <w:tc>
          <w:tcPr>
            <w:tcW w:w="1457" w:type="dxa"/>
            <w:tcBorders>
              <w:top w:val="nil"/>
              <w:bottom w:val="nil"/>
            </w:tcBorders>
            <w:noWrap/>
          </w:tcPr>
          <w:p w14:paraId="43F17F45" w14:textId="77777777" w:rsidR="00B6103D" w:rsidRPr="003628C1" w:rsidRDefault="00B6103D" w:rsidP="006F58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5 (30)</w:t>
            </w:r>
          </w:p>
        </w:tc>
        <w:tc>
          <w:tcPr>
            <w:tcW w:w="883" w:type="dxa"/>
            <w:tcBorders>
              <w:top w:val="nil"/>
              <w:bottom w:val="nil"/>
            </w:tcBorders>
          </w:tcPr>
          <w:p w14:paraId="22AC455F" w14:textId="77777777" w:rsidR="00B6103D" w:rsidRPr="003628C1" w:rsidRDefault="00B6103D" w:rsidP="006F58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r>
              <w:rPr>
                <w:rFonts w:ascii="Times New Roman" w:eastAsia="Times New Roman" w:hAnsi="Times New Roman" w:cs="Times New Roman"/>
                <w:color w:val="000000"/>
                <w:sz w:val="22"/>
                <w:szCs w:val="22"/>
                <w:lang w:eastAsia="en-CA"/>
              </w:rPr>
              <w:t>-</w:t>
            </w:r>
          </w:p>
        </w:tc>
      </w:tr>
      <w:tr w:rsidR="00B6103D" w:rsidRPr="003628C1" w14:paraId="727C18BA" w14:textId="77777777" w:rsidTr="006F586B">
        <w:trPr>
          <w:trHeight w:val="287"/>
        </w:trPr>
        <w:tc>
          <w:tcPr>
            <w:cnfStyle w:val="001000000000" w:firstRow="0" w:lastRow="0" w:firstColumn="1" w:lastColumn="0" w:oddVBand="0" w:evenVBand="0" w:oddHBand="0" w:evenHBand="0" w:firstRowFirstColumn="0" w:firstRowLastColumn="0" w:lastRowFirstColumn="0" w:lastRowLastColumn="0"/>
            <w:tcW w:w="456" w:type="dxa"/>
            <w:tcBorders>
              <w:top w:val="nil"/>
              <w:bottom w:val="nil"/>
            </w:tcBorders>
          </w:tcPr>
          <w:p w14:paraId="59D0773D" w14:textId="77777777" w:rsidR="00B6103D" w:rsidRPr="003628C1" w:rsidRDefault="00B6103D" w:rsidP="006F586B">
            <w:pPr>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sz w:val="22"/>
                <w:szCs w:val="22"/>
                <w:lang w:eastAsia="en-CA"/>
              </w:rPr>
              <w:t>14</w:t>
            </w:r>
          </w:p>
        </w:tc>
        <w:tc>
          <w:tcPr>
            <w:tcW w:w="2663" w:type="dxa"/>
            <w:tcBorders>
              <w:top w:val="nil"/>
              <w:bottom w:val="nil"/>
            </w:tcBorders>
            <w:noWrap/>
            <w:hideMark/>
          </w:tcPr>
          <w:p w14:paraId="2D7B57CC" w14:textId="77777777" w:rsidR="00B6103D" w:rsidRPr="003628C1" w:rsidRDefault="00B6103D" w:rsidP="006F586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Sculpins/Eelpouts</w:t>
            </w:r>
          </w:p>
        </w:tc>
        <w:tc>
          <w:tcPr>
            <w:tcW w:w="1070" w:type="dxa"/>
            <w:tcBorders>
              <w:top w:val="nil"/>
              <w:bottom w:val="nil"/>
            </w:tcBorders>
            <w:noWrap/>
          </w:tcPr>
          <w:p w14:paraId="6FE3F184" w14:textId="77777777" w:rsidR="00B6103D" w:rsidRPr="003628C1" w:rsidRDefault="00B6103D" w:rsidP="006F58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1 (80)</w:t>
            </w:r>
          </w:p>
        </w:tc>
        <w:tc>
          <w:tcPr>
            <w:tcW w:w="1340" w:type="dxa"/>
            <w:tcBorders>
              <w:top w:val="nil"/>
              <w:bottom w:val="nil"/>
            </w:tcBorders>
            <w:noWrap/>
          </w:tcPr>
          <w:p w14:paraId="16B54EF0" w14:textId="77777777" w:rsidR="00B6103D" w:rsidRPr="003628C1" w:rsidRDefault="00B6103D" w:rsidP="006F58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4 (50)</w:t>
            </w:r>
          </w:p>
        </w:tc>
        <w:tc>
          <w:tcPr>
            <w:tcW w:w="829" w:type="dxa"/>
            <w:tcBorders>
              <w:top w:val="nil"/>
              <w:bottom w:val="nil"/>
            </w:tcBorders>
          </w:tcPr>
          <w:p w14:paraId="44A21BF0" w14:textId="77777777" w:rsidR="00B6103D" w:rsidRPr="003628C1" w:rsidRDefault="00B6103D" w:rsidP="006F58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4 (50)</w:t>
            </w:r>
          </w:p>
        </w:tc>
        <w:tc>
          <w:tcPr>
            <w:tcW w:w="1457" w:type="dxa"/>
            <w:tcBorders>
              <w:top w:val="nil"/>
              <w:bottom w:val="nil"/>
            </w:tcBorders>
            <w:noWrap/>
          </w:tcPr>
          <w:p w14:paraId="1A169C5C" w14:textId="77777777" w:rsidR="00B6103D" w:rsidRPr="003628C1" w:rsidRDefault="00B6103D" w:rsidP="006F58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5 (30)</w:t>
            </w:r>
          </w:p>
        </w:tc>
        <w:tc>
          <w:tcPr>
            <w:tcW w:w="883" w:type="dxa"/>
            <w:tcBorders>
              <w:top w:val="nil"/>
              <w:bottom w:val="nil"/>
            </w:tcBorders>
          </w:tcPr>
          <w:p w14:paraId="7079248D" w14:textId="77777777" w:rsidR="00B6103D" w:rsidRPr="003628C1" w:rsidRDefault="00B6103D" w:rsidP="006F58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r>
              <w:rPr>
                <w:rFonts w:ascii="Times New Roman" w:eastAsia="Times New Roman" w:hAnsi="Times New Roman" w:cs="Times New Roman"/>
                <w:color w:val="000000"/>
                <w:sz w:val="22"/>
                <w:szCs w:val="22"/>
                <w:lang w:eastAsia="en-CA"/>
              </w:rPr>
              <w:t>-</w:t>
            </w:r>
          </w:p>
        </w:tc>
      </w:tr>
      <w:tr w:rsidR="00B6103D" w:rsidRPr="003628C1" w14:paraId="167BF84D" w14:textId="77777777" w:rsidTr="006F586B">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456" w:type="dxa"/>
            <w:tcBorders>
              <w:top w:val="nil"/>
              <w:bottom w:val="nil"/>
            </w:tcBorders>
          </w:tcPr>
          <w:p w14:paraId="1DCD79CE" w14:textId="77777777" w:rsidR="00B6103D" w:rsidRPr="003628C1" w:rsidRDefault="00B6103D" w:rsidP="006F586B">
            <w:pPr>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sz w:val="22"/>
                <w:szCs w:val="22"/>
                <w:lang w:eastAsia="en-CA"/>
              </w:rPr>
              <w:t>15</w:t>
            </w:r>
          </w:p>
        </w:tc>
        <w:tc>
          <w:tcPr>
            <w:tcW w:w="2663" w:type="dxa"/>
            <w:tcBorders>
              <w:top w:val="nil"/>
              <w:bottom w:val="nil"/>
            </w:tcBorders>
            <w:noWrap/>
            <w:hideMark/>
          </w:tcPr>
          <w:p w14:paraId="6EC68C67" w14:textId="77777777" w:rsidR="00B6103D" w:rsidRPr="003628C1" w:rsidRDefault="00B6103D" w:rsidP="006F58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Small demersal fish</w:t>
            </w:r>
          </w:p>
        </w:tc>
        <w:tc>
          <w:tcPr>
            <w:tcW w:w="1070" w:type="dxa"/>
            <w:tcBorders>
              <w:top w:val="nil"/>
              <w:bottom w:val="nil"/>
            </w:tcBorders>
            <w:noWrap/>
          </w:tcPr>
          <w:p w14:paraId="520550F0" w14:textId="77777777" w:rsidR="00B6103D" w:rsidRPr="003628C1" w:rsidRDefault="00B6103D" w:rsidP="006F58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1 (80)</w:t>
            </w:r>
          </w:p>
        </w:tc>
        <w:tc>
          <w:tcPr>
            <w:tcW w:w="1340" w:type="dxa"/>
            <w:tcBorders>
              <w:top w:val="nil"/>
              <w:bottom w:val="nil"/>
            </w:tcBorders>
            <w:noWrap/>
          </w:tcPr>
          <w:p w14:paraId="30FEFB67" w14:textId="77777777" w:rsidR="00B6103D" w:rsidRPr="003628C1" w:rsidRDefault="00B6103D" w:rsidP="006F58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4 (50)</w:t>
            </w:r>
          </w:p>
        </w:tc>
        <w:tc>
          <w:tcPr>
            <w:tcW w:w="829" w:type="dxa"/>
            <w:tcBorders>
              <w:top w:val="nil"/>
              <w:bottom w:val="nil"/>
            </w:tcBorders>
          </w:tcPr>
          <w:p w14:paraId="40FF6DB1" w14:textId="77777777" w:rsidR="00B6103D" w:rsidRPr="003628C1" w:rsidRDefault="00B6103D" w:rsidP="006F58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4 (50)</w:t>
            </w:r>
          </w:p>
        </w:tc>
        <w:tc>
          <w:tcPr>
            <w:tcW w:w="1457" w:type="dxa"/>
            <w:tcBorders>
              <w:top w:val="nil"/>
              <w:bottom w:val="nil"/>
            </w:tcBorders>
            <w:noWrap/>
          </w:tcPr>
          <w:p w14:paraId="221FFFE3" w14:textId="77777777" w:rsidR="00B6103D" w:rsidRPr="003628C1" w:rsidRDefault="00B6103D" w:rsidP="006F58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5 (30)</w:t>
            </w:r>
          </w:p>
        </w:tc>
        <w:tc>
          <w:tcPr>
            <w:tcW w:w="883" w:type="dxa"/>
            <w:tcBorders>
              <w:top w:val="nil"/>
              <w:bottom w:val="nil"/>
            </w:tcBorders>
          </w:tcPr>
          <w:p w14:paraId="40A8601C" w14:textId="77777777" w:rsidR="00B6103D" w:rsidRPr="003628C1" w:rsidRDefault="00B6103D" w:rsidP="006F58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r>
              <w:rPr>
                <w:rFonts w:ascii="Times New Roman" w:eastAsia="Times New Roman" w:hAnsi="Times New Roman" w:cs="Times New Roman"/>
                <w:color w:val="000000"/>
                <w:sz w:val="22"/>
                <w:szCs w:val="22"/>
                <w:lang w:eastAsia="en-CA"/>
              </w:rPr>
              <w:t>-</w:t>
            </w:r>
          </w:p>
        </w:tc>
      </w:tr>
      <w:tr w:rsidR="00B6103D" w:rsidRPr="003628C1" w14:paraId="26AAF128" w14:textId="77777777" w:rsidTr="006F586B">
        <w:trPr>
          <w:trHeight w:val="287"/>
        </w:trPr>
        <w:tc>
          <w:tcPr>
            <w:cnfStyle w:val="001000000000" w:firstRow="0" w:lastRow="0" w:firstColumn="1" w:lastColumn="0" w:oddVBand="0" w:evenVBand="0" w:oddHBand="0" w:evenHBand="0" w:firstRowFirstColumn="0" w:firstRowLastColumn="0" w:lastRowFirstColumn="0" w:lastRowLastColumn="0"/>
            <w:tcW w:w="456" w:type="dxa"/>
            <w:tcBorders>
              <w:top w:val="nil"/>
              <w:bottom w:val="nil"/>
            </w:tcBorders>
          </w:tcPr>
          <w:p w14:paraId="2CF16B8E" w14:textId="77777777" w:rsidR="00B6103D" w:rsidRPr="003628C1" w:rsidRDefault="00B6103D" w:rsidP="006F586B">
            <w:pPr>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sz w:val="22"/>
                <w:szCs w:val="22"/>
                <w:lang w:eastAsia="en-CA"/>
              </w:rPr>
              <w:t>16</w:t>
            </w:r>
          </w:p>
        </w:tc>
        <w:tc>
          <w:tcPr>
            <w:tcW w:w="2663" w:type="dxa"/>
            <w:tcBorders>
              <w:top w:val="nil"/>
              <w:bottom w:val="nil"/>
            </w:tcBorders>
            <w:noWrap/>
            <w:hideMark/>
          </w:tcPr>
          <w:p w14:paraId="44B7E84C" w14:textId="77777777" w:rsidR="00B6103D" w:rsidRPr="003628C1" w:rsidRDefault="00B6103D" w:rsidP="006F586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Large demersal fish</w:t>
            </w:r>
          </w:p>
        </w:tc>
        <w:tc>
          <w:tcPr>
            <w:tcW w:w="1070" w:type="dxa"/>
            <w:tcBorders>
              <w:top w:val="nil"/>
              <w:bottom w:val="nil"/>
            </w:tcBorders>
            <w:noWrap/>
          </w:tcPr>
          <w:p w14:paraId="5E5790E9" w14:textId="77777777" w:rsidR="00B6103D" w:rsidRPr="003628C1" w:rsidRDefault="00B6103D" w:rsidP="006F58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1 (80)</w:t>
            </w:r>
          </w:p>
        </w:tc>
        <w:tc>
          <w:tcPr>
            <w:tcW w:w="1340" w:type="dxa"/>
            <w:tcBorders>
              <w:top w:val="nil"/>
              <w:bottom w:val="nil"/>
            </w:tcBorders>
            <w:noWrap/>
          </w:tcPr>
          <w:p w14:paraId="605F2AA9" w14:textId="77777777" w:rsidR="00B6103D" w:rsidRPr="003628C1" w:rsidRDefault="00B6103D" w:rsidP="006F58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4 (50)</w:t>
            </w:r>
          </w:p>
        </w:tc>
        <w:tc>
          <w:tcPr>
            <w:tcW w:w="829" w:type="dxa"/>
            <w:tcBorders>
              <w:top w:val="nil"/>
              <w:bottom w:val="nil"/>
            </w:tcBorders>
          </w:tcPr>
          <w:p w14:paraId="3DF48470" w14:textId="77777777" w:rsidR="00B6103D" w:rsidRPr="003628C1" w:rsidRDefault="00B6103D" w:rsidP="006F58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4 (50)</w:t>
            </w:r>
          </w:p>
        </w:tc>
        <w:tc>
          <w:tcPr>
            <w:tcW w:w="1457" w:type="dxa"/>
            <w:tcBorders>
              <w:top w:val="nil"/>
              <w:bottom w:val="nil"/>
            </w:tcBorders>
            <w:noWrap/>
          </w:tcPr>
          <w:p w14:paraId="68899DDE" w14:textId="77777777" w:rsidR="00B6103D" w:rsidRPr="003628C1" w:rsidRDefault="00B6103D" w:rsidP="006F58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5 (30)</w:t>
            </w:r>
          </w:p>
        </w:tc>
        <w:tc>
          <w:tcPr>
            <w:tcW w:w="883" w:type="dxa"/>
            <w:tcBorders>
              <w:top w:val="nil"/>
              <w:bottom w:val="nil"/>
            </w:tcBorders>
          </w:tcPr>
          <w:p w14:paraId="027A3E0C" w14:textId="77777777" w:rsidR="00B6103D" w:rsidRPr="003628C1" w:rsidRDefault="00B6103D" w:rsidP="006F58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5 (30)</w:t>
            </w:r>
          </w:p>
        </w:tc>
      </w:tr>
      <w:tr w:rsidR="00B6103D" w:rsidRPr="003628C1" w14:paraId="3BBED85F" w14:textId="77777777" w:rsidTr="006F586B">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456" w:type="dxa"/>
            <w:tcBorders>
              <w:top w:val="nil"/>
              <w:bottom w:val="nil"/>
            </w:tcBorders>
          </w:tcPr>
          <w:p w14:paraId="06F2581D" w14:textId="77777777" w:rsidR="00B6103D" w:rsidRPr="003628C1" w:rsidRDefault="00B6103D" w:rsidP="006F586B">
            <w:pPr>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sz w:val="22"/>
                <w:szCs w:val="22"/>
                <w:lang w:eastAsia="en-CA"/>
              </w:rPr>
              <w:t>17</w:t>
            </w:r>
          </w:p>
        </w:tc>
        <w:tc>
          <w:tcPr>
            <w:tcW w:w="2663" w:type="dxa"/>
            <w:tcBorders>
              <w:top w:val="nil"/>
              <w:bottom w:val="nil"/>
            </w:tcBorders>
            <w:noWrap/>
            <w:hideMark/>
          </w:tcPr>
          <w:p w14:paraId="1A2B0D14" w14:textId="77777777" w:rsidR="00B6103D" w:rsidRPr="003628C1" w:rsidRDefault="00B6103D" w:rsidP="006F58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Large crustaceans</w:t>
            </w:r>
          </w:p>
        </w:tc>
        <w:tc>
          <w:tcPr>
            <w:tcW w:w="1070" w:type="dxa"/>
            <w:tcBorders>
              <w:top w:val="nil"/>
              <w:bottom w:val="nil"/>
            </w:tcBorders>
            <w:noWrap/>
          </w:tcPr>
          <w:p w14:paraId="00A1891E" w14:textId="77777777" w:rsidR="00B6103D" w:rsidRPr="003628C1" w:rsidRDefault="00B6103D" w:rsidP="006F58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1 (80)</w:t>
            </w:r>
          </w:p>
        </w:tc>
        <w:tc>
          <w:tcPr>
            <w:tcW w:w="1340" w:type="dxa"/>
            <w:tcBorders>
              <w:top w:val="nil"/>
              <w:bottom w:val="nil"/>
            </w:tcBorders>
            <w:noWrap/>
          </w:tcPr>
          <w:p w14:paraId="5015F700" w14:textId="77777777" w:rsidR="00B6103D" w:rsidRPr="003628C1" w:rsidRDefault="00B6103D" w:rsidP="006F58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3 (60)</w:t>
            </w:r>
          </w:p>
        </w:tc>
        <w:tc>
          <w:tcPr>
            <w:tcW w:w="829" w:type="dxa"/>
            <w:tcBorders>
              <w:top w:val="nil"/>
              <w:bottom w:val="nil"/>
            </w:tcBorders>
          </w:tcPr>
          <w:p w14:paraId="75B19031" w14:textId="77777777" w:rsidR="00B6103D" w:rsidRPr="003628C1" w:rsidRDefault="00B6103D" w:rsidP="006F58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3 (60)</w:t>
            </w:r>
          </w:p>
        </w:tc>
        <w:tc>
          <w:tcPr>
            <w:tcW w:w="1457" w:type="dxa"/>
            <w:tcBorders>
              <w:top w:val="nil"/>
              <w:bottom w:val="nil"/>
            </w:tcBorders>
            <w:noWrap/>
          </w:tcPr>
          <w:p w14:paraId="37F5A143" w14:textId="77777777" w:rsidR="00B6103D" w:rsidRPr="003628C1" w:rsidRDefault="00B6103D" w:rsidP="006F58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4 (50)</w:t>
            </w:r>
          </w:p>
        </w:tc>
        <w:tc>
          <w:tcPr>
            <w:tcW w:w="883" w:type="dxa"/>
            <w:tcBorders>
              <w:top w:val="nil"/>
              <w:bottom w:val="nil"/>
            </w:tcBorders>
          </w:tcPr>
          <w:p w14:paraId="65384BBF" w14:textId="77777777" w:rsidR="00B6103D" w:rsidRPr="003628C1" w:rsidRDefault="00B6103D" w:rsidP="006F58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r>
              <w:rPr>
                <w:rFonts w:ascii="Times New Roman" w:eastAsia="Times New Roman" w:hAnsi="Times New Roman" w:cs="Times New Roman"/>
                <w:color w:val="000000"/>
                <w:sz w:val="22"/>
                <w:szCs w:val="22"/>
                <w:lang w:eastAsia="en-CA"/>
              </w:rPr>
              <w:t>-</w:t>
            </w:r>
          </w:p>
        </w:tc>
      </w:tr>
      <w:tr w:rsidR="00B6103D" w:rsidRPr="003628C1" w14:paraId="58E58B0A" w14:textId="77777777" w:rsidTr="006F586B">
        <w:trPr>
          <w:trHeight w:val="287"/>
        </w:trPr>
        <w:tc>
          <w:tcPr>
            <w:cnfStyle w:val="001000000000" w:firstRow="0" w:lastRow="0" w:firstColumn="1" w:lastColumn="0" w:oddVBand="0" w:evenVBand="0" w:oddHBand="0" w:evenHBand="0" w:firstRowFirstColumn="0" w:firstRowLastColumn="0" w:lastRowFirstColumn="0" w:lastRowLastColumn="0"/>
            <w:tcW w:w="456" w:type="dxa"/>
            <w:tcBorders>
              <w:top w:val="nil"/>
              <w:bottom w:val="nil"/>
            </w:tcBorders>
          </w:tcPr>
          <w:p w14:paraId="237F8343" w14:textId="77777777" w:rsidR="00B6103D" w:rsidRPr="003628C1" w:rsidRDefault="00B6103D" w:rsidP="006F586B">
            <w:pPr>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sz w:val="22"/>
                <w:szCs w:val="22"/>
                <w:lang w:eastAsia="en-CA"/>
              </w:rPr>
              <w:t>18</w:t>
            </w:r>
          </w:p>
        </w:tc>
        <w:tc>
          <w:tcPr>
            <w:tcW w:w="2663" w:type="dxa"/>
            <w:tcBorders>
              <w:top w:val="nil"/>
              <w:bottom w:val="nil"/>
            </w:tcBorders>
            <w:noWrap/>
            <w:hideMark/>
          </w:tcPr>
          <w:p w14:paraId="6DDB7781" w14:textId="77777777" w:rsidR="00B6103D" w:rsidRPr="003628C1" w:rsidRDefault="00B6103D" w:rsidP="006F586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Cephalopods</w:t>
            </w:r>
          </w:p>
        </w:tc>
        <w:tc>
          <w:tcPr>
            <w:tcW w:w="1070" w:type="dxa"/>
            <w:tcBorders>
              <w:top w:val="nil"/>
              <w:bottom w:val="nil"/>
            </w:tcBorders>
            <w:noWrap/>
          </w:tcPr>
          <w:p w14:paraId="17848BB9" w14:textId="77777777" w:rsidR="00B6103D" w:rsidRPr="003628C1" w:rsidRDefault="00B6103D" w:rsidP="006F58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1 (80)</w:t>
            </w:r>
          </w:p>
        </w:tc>
        <w:tc>
          <w:tcPr>
            <w:tcW w:w="1340" w:type="dxa"/>
            <w:tcBorders>
              <w:top w:val="nil"/>
              <w:bottom w:val="nil"/>
            </w:tcBorders>
            <w:noWrap/>
          </w:tcPr>
          <w:p w14:paraId="52F0F56C" w14:textId="77777777" w:rsidR="00B6103D" w:rsidRPr="003628C1" w:rsidRDefault="00B6103D" w:rsidP="006F58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3 (60)</w:t>
            </w:r>
          </w:p>
        </w:tc>
        <w:tc>
          <w:tcPr>
            <w:tcW w:w="829" w:type="dxa"/>
            <w:tcBorders>
              <w:top w:val="nil"/>
              <w:bottom w:val="nil"/>
            </w:tcBorders>
          </w:tcPr>
          <w:p w14:paraId="01041970" w14:textId="77777777" w:rsidR="00B6103D" w:rsidRPr="003628C1" w:rsidRDefault="00B6103D" w:rsidP="006F58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3 (60)</w:t>
            </w:r>
          </w:p>
        </w:tc>
        <w:tc>
          <w:tcPr>
            <w:tcW w:w="1457" w:type="dxa"/>
            <w:tcBorders>
              <w:top w:val="nil"/>
              <w:bottom w:val="nil"/>
            </w:tcBorders>
            <w:noWrap/>
          </w:tcPr>
          <w:p w14:paraId="15509211" w14:textId="77777777" w:rsidR="00B6103D" w:rsidRPr="003628C1" w:rsidRDefault="00B6103D" w:rsidP="006F58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4 (50)</w:t>
            </w:r>
          </w:p>
        </w:tc>
        <w:tc>
          <w:tcPr>
            <w:tcW w:w="883" w:type="dxa"/>
            <w:tcBorders>
              <w:top w:val="nil"/>
              <w:bottom w:val="nil"/>
            </w:tcBorders>
          </w:tcPr>
          <w:p w14:paraId="4F004861" w14:textId="77777777" w:rsidR="00B6103D" w:rsidRPr="003628C1" w:rsidRDefault="00B6103D" w:rsidP="006F58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r>
              <w:rPr>
                <w:rFonts w:ascii="Times New Roman" w:eastAsia="Times New Roman" w:hAnsi="Times New Roman" w:cs="Times New Roman"/>
                <w:color w:val="000000"/>
                <w:sz w:val="22"/>
                <w:szCs w:val="22"/>
                <w:lang w:eastAsia="en-CA"/>
              </w:rPr>
              <w:t>-</w:t>
            </w:r>
          </w:p>
        </w:tc>
      </w:tr>
      <w:tr w:rsidR="00B6103D" w:rsidRPr="003628C1" w14:paraId="720C62F3" w14:textId="77777777" w:rsidTr="006F586B">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456" w:type="dxa"/>
            <w:tcBorders>
              <w:top w:val="nil"/>
              <w:bottom w:val="nil"/>
            </w:tcBorders>
          </w:tcPr>
          <w:p w14:paraId="7913E009" w14:textId="77777777" w:rsidR="00B6103D" w:rsidRPr="003628C1" w:rsidRDefault="00B6103D" w:rsidP="006F586B">
            <w:pPr>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sz w:val="22"/>
                <w:szCs w:val="22"/>
                <w:lang w:eastAsia="en-CA"/>
              </w:rPr>
              <w:t>19</w:t>
            </w:r>
          </w:p>
        </w:tc>
        <w:tc>
          <w:tcPr>
            <w:tcW w:w="2663" w:type="dxa"/>
            <w:tcBorders>
              <w:top w:val="nil"/>
              <w:bottom w:val="nil"/>
            </w:tcBorders>
            <w:noWrap/>
            <w:hideMark/>
          </w:tcPr>
          <w:p w14:paraId="0A86BE92" w14:textId="77777777" w:rsidR="00B6103D" w:rsidRPr="003628C1" w:rsidRDefault="00B6103D" w:rsidP="006F58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Carnivorous zooplankton</w:t>
            </w:r>
          </w:p>
        </w:tc>
        <w:tc>
          <w:tcPr>
            <w:tcW w:w="1070" w:type="dxa"/>
            <w:tcBorders>
              <w:top w:val="nil"/>
              <w:bottom w:val="nil"/>
            </w:tcBorders>
            <w:noWrap/>
          </w:tcPr>
          <w:p w14:paraId="6E499FE8" w14:textId="77777777" w:rsidR="00B6103D" w:rsidRPr="003628C1" w:rsidRDefault="00B6103D" w:rsidP="006F58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6 (10)</w:t>
            </w:r>
          </w:p>
        </w:tc>
        <w:tc>
          <w:tcPr>
            <w:tcW w:w="1340" w:type="dxa"/>
            <w:tcBorders>
              <w:top w:val="nil"/>
              <w:bottom w:val="nil"/>
            </w:tcBorders>
            <w:noWrap/>
          </w:tcPr>
          <w:p w14:paraId="19888251" w14:textId="77777777" w:rsidR="00B6103D" w:rsidRPr="003628C1" w:rsidRDefault="00B6103D" w:rsidP="006F58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8 (10)</w:t>
            </w:r>
          </w:p>
        </w:tc>
        <w:tc>
          <w:tcPr>
            <w:tcW w:w="829" w:type="dxa"/>
            <w:tcBorders>
              <w:top w:val="nil"/>
              <w:bottom w:val="nil"/>
            </w:tcBorders>
          </w:tcPr>
          <w:p w14:paraId="24FC1ACB" w14:textId="77777777" w:rsidR="00B6103D" w:rsidRPr="003628C1" w:rsidRDefault="00B6103D" w:rsidP="006F58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8 (10)</w:t>
            </w:r>
          </w:p>
        </w:tc>
        <w:tc>
          <w:tcPr>
            <w:tcW w:w="1457" w:type="dxa"/>
            <w:tcBorders>
              <w:top w:val="nil"/>
              <w:bottom w:val="nil"/>
            </w:tcBorders>
            <w:noWrap/>
          </w:tcPr>
          <w:p w14:paraId="769CAE84" w14:textId="77777777" w:rsidR="00B6103D" w:rsidRPr="003628C1" w:rsidRDefault="00B6103D" w:rsidP="006F58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5 (30)</w:t>
            </w:r>
          </w:p>
        </w:tc>
        <w:tc>
          <w:tcPr>
            <w:tcW w:w="883" w:type="dxa"/>
            <w:tcBorders>
              <w:top w:val="nil"/>
              <w:bottom w:val="nil"/>
            </w:tcBorders>
          </w:tcPr>
          <w:p w14:paraId="73DFF6CF" w14:textId="77777777" w:rsidR="00B6103D" w:rsidRPr="003628C1" w:rsidRDefault="00B6103D" w:rsidP="006F58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r>
              <w:rPr>
                <w:rFonts w:ascii="Times New Roman" w:eastAsia="Times New Roman" w:hAnsi="Times New Roman" w:cs="Times New Roman"/>
                <w:color w:val="000000"/>
                <w:sz w:val="22"/>
                <w:szCs w:val="22"/>
                <w:lang w:eastAsia="en-CA"/>
              </w:rPr>
              <w:t>-</w:t>
            </w:r>
          </w:p>
        </w:tc>
      </w:tr>
      <w:tr w:rsidR="00B6103D" w:rsidRPr="003628C1" w14:paraId="577A3A7E" w14:textId="77777777" w:rsidTr="006F586B">
        <w:trPr>
          <w:trHeight w:val="287"/>
        </w:trPr>
        <w:tc>
          <w:tcPr>
            <w:cnfStyle w:val="001000000000" w:firstRow="0" w:lastRow="0" w:firstColumn="1" w:lastColumn="0" w:oddVBand="0" w:evenVBand="0" w:oddHBand="0" w:evenHBand="0" w:firstRowFirstColumn="0" w:firstRowLastColumn="0" w:lastRowFirstColumn="0" w:lastRowLastColumn="0"/>
            <w:tcW w:w="456" w:type="dxa"/>
            <w:tcBorders>
              <w:top w:val="nil"/>
              <w:bottom w:val="nil"/>
            </w:tcBorders>
          </w:tcPr>
          <w:p w14:paraId="603CF8F0" w14:textId="77777777" w:rsidR="00B6103D" w:rsidRPr="003628C1" w:rsidRDefault="00B6103D" w:rsidP="006F586B">
            <w:pPr>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sz w:val="22"/>
                <w:szCs w:val="22"/>
                <w:lang w:eastAsia="en-CA"/>
              </w:rPr>
              <w:t>20</w:t>
            </w:r>
          </w:p>
        </w:tc>
        <w:tc>
          <w:tcPr>
            <w:tcW w:w="2663" w:type="dxa"/>
            <w:tcBorders>
              <w:top w:val="nil"/>
              <w:bottom w:val="nil"/>
            </w:tcBorders>
            <w:noWrap/>
            <w:hideMark/>
          </w:tcPr>
          <w:p w14:paraId="1E270859" w14:textId="77777777" w:rsidR="00B6103D" w:rsidRPr="003628C1" w:rsidRDefault="00B6103D" w:rsidP="006F586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Omnivorous zooplankton</w:t>
            </w:r>
          </w:p>
        </w:tc>
        <w:tc>
          <w:tcPr>
            <w:tcW w:w="1070" w:type="dxa"/>
            <w:tcBorders>
              <w:top w:val="nil"/>
              <w:bottom w:val="nil"/>
            </w:tcBorders>
            <w:noWrap/>
          </w:tcPr>
          <w:p w14:paraId="5A780D28" w14:textId="77777777" w:rsidR="00B6103D" w:rsidRPr="003628C1" w:rsidRDefault="00B6103D" w:rsidP="006F58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6 (10)</w:t>
            </w:r>
          </w:p>
        </w:tc>
        <w:tc>
          <w:tcPr>
            <w:tcW w:w="1340" w:type="dxa"/>
            <w:tcBorders>
              <w:top w:val="nil"/>
              <w:bottom w:val="nil"/>
            </w:tcBorders>
            <w:noWrap/>
          </w:tcPr>
          <w:p w14:paraId="4A9D94AB" w14:textId="77777777" w:rsidR="00B6103D" w:rsidRPr="003628C1" w:rsidRDefault="00B6103D" w:rsidP="006F58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8 (10)</w:t>
            </w:r>
          </w:p>
        </w:tc>
        <w:tc>
          <w:tcPr>
            <w:tcW w:w="829" w:type="dxa"/>
            <w:tcBorders>
              <w:top w:val="nil"/>
              <w:bottom w:val="nil"/>
            </w:tcBorders>
          </w:tcPr>
          <w:p w14:paraId="1A5D357F" w14:textId="77777777" w:rsidR="00B6103D" w:rsidRPr="003628C1" w:rsidRDefault="00B6103D" w:rsidP="006F58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8 (10)</w:t>
            </w:r>
          </w:p>
        </w:tc>
        <w:tc>
          <w:tcPr>
            <w:tcW w:w="1457" w:type="dxa"/>
            <w:tcBorders>
              <w:top w:val="nil"/>
              <w:bottom w:val="nil"/>
            </w:tcBorders>
            <w:noWrap/>
          </w:tcPr>
          <w:p w14:paraId="04DA06A8" w14:textId="77777777" w:rsidR="00B6103D" w:rsidRPr="003628C1" w:rsidRDefault="00B6103D" w:rsidP="006F58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5 (30)</w:t>
            </w:r>
          </w:p>
        </w:tc>
        <w:tc>
          <w:tcPr>
            <w:tcW w:w="883" w:type="dxa"/>
            <w:tcBorders>
              <w:top w:val="nil"/>
              <w:bottom w:val="nil"/>
            </w:tcBorders>
          </w:tcPr>
          <w:p w14:paraId="3B3E1361" w14:textId="77777777" w:rsidR="00B6103D" w:rsidRPr="003628C1" w:rsidRDefault="00B6103D" w:rsidP="006F58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r>
              <w:rPr>
                <w:rFonts w:ascii="Times New Roman" w:eastAsia="Times New Roman" w:hAnsi="Times New Roman" w:cs="Times New Roman"/>
                <w:color w:val="000000"/>
                <w:sz w:val="22"/>
                <w:szCs w:val="22"/>
                <w:lang w:eastAsia="en-CA"/>
              </w:rPr>
              <w:t>-</w:t>
            </w:r>
          </w:p>
        </w:tc>
      </w:tr>
      <w:tr w:rsidR="00B6103D" w:rsidRPr="003628C1" w14:paraId="01ED850F" w14:textId="77777777" w:rsidTr="006F586B">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456" w:type="dxa"/>
            <w:tcBorders>
              <w:top w:val="nil"/>
              <w:bottom w:val="nil"/>
            </w:tcBorders>
          </w:tcPr>
          <w:p w14:paraId="0722CDD7" w14:textId="77777777" w:rsidR="00B6103D" w:rsidRPr="003628C1" w:rsidRDefault="00B6103D" w:rsidP="006F586B">
            <w:pPr>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sz w:val="22"/>
                <w:szCs w:val="22"/>
                <w:lang w:eastAsia="en-CA"/>
              </w:rPr>
              <w:t>21</w:t>
            </w:r>
          </w:p>
        </w:tc>
        <w:tc>
          <w:tcPr>
            <w:tcW w:w="2663" w:type="dxa"/>
            <w:tcBorders>
              <w:top w:val="nil"/>
              <w:bottom w:val="nil"/>
            </w:tcBorders>
            <w:noWrap/>
            <w:hideMark/>
          </w:tcPr>
          <w:p w14:paraId="5D3F7151" w14:textId="77777777" w:rsidR="00B6103D" w:rsidRPr="003628C1" w:rsidRDefault="00B6103D" w:rsidP="006F58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Calanus</w:t>
            </w:r>
          </w:p>
        </w:tc>
        <w:tc>
          <w:tcPr>
            <w:tcW w:w="1070" w:type="dxa"/>
            <w:tcBorders>
              <w:top w:val="nil"/>
              <w:bottom w:val="nil"/>
            </w:tcBorders>
            <w:noWrap/>
          </w:tcPr>
          <w:p w14:paraId="65EB23D0" w14:textId="77777777" w:rsidR="00B6103D" w:rsidRPr="003628C1" w:rsidRDefault="00B6103D" w:rsidP="006F58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6 (10)</w:t>
            </w:r>
          </w:p>
        </w:tc>
        <w:tc>
          <w:tcPr>
            <w:tcW w:w="1340" w:type="dxa"/>
            <w:tcBorders>
              <w:top w:val="nil"/>
              <w:bottom w:val="nil"/>
            </w:tcBorders>
            <w:noWrap/>
          </w:tcPr>
          <w:p w14:paraId="08C9D847" w14:textId="77777777" w:rsidR="00B6103D" w:rsidRPr="003628C1" w:rsidRDefault="00B6103D" w:rsidP="006F58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8 (10)</w:t>
            </w:r>
          </w:p>
        </w:tc>
        <w:tc>
          <w:tcPr>
            <w:tcW w:w="829" w:type="dxa"/>
            <w:tcBorders>
              <w:top w:val="nil"/>
              <w:bottom w:val="nil"/>
            </w:tcBorders>
          </w:tcPr>
          <w:p w14:paraId="427ADCFB" w14:textId="77777777" w:rsidR="00B6103D" w:rsidRPr="003628C1" w:rsidRDefault="00B6103D" w:rsidP="006F58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8 (10)</w:t>
            </w:r>
          </w:p>
        </w:tc>
        <w:tc>
          <w:tcPr>
            <w:tcW w:w="1457" w:type="dxa"/>
            <w:tcBorders>
              <w:top w:val="nil"/>
              <w:bottom w:val="nil"/>
            </w:tcBorders>
            <w:noWrap/>
          </w:tcPr>
          <w:p w14:paraId="7E7C6411" w14:textId="77777777" w:rsidR="00B6103D" w:rsidRPr="003628C1" w:rsidRDefault="00B6103D" w:rsidP="006F58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5 (30)</w:t>
            </w:r>
          </w:p>
        </w:tc>
        <w:tc>
          <w:tcPr>
            <w:tcW w:w="883" w:type="dxa"/>
            <w:tcBorders>
              <w:top w:val="nil"/>
              <w:bottom w:val="nil"/>
            </w:tcBorders>
          </w:tcPr>
          <w:p w14:paraId="0517ED0B" w14:textId="77777777" w:rsidR="00B6103D" w:rsidRPr="003628C1" w:rsidRDefault="00B6103D" w:rsidP="006F58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r>
              <w:rPr>
                <w:rFonts w:ascii="Times New Roman" w:eastAsia="Times New Roman" w:hAnsi="Times New Roman" w:cs="Times New Roman"/>
                <w:color w:val="000000"/>
                <w:sz w:val="22"/>
                <w:szCs w:val="22"/>
                <w:lang w:eastAsia="en-CA"/>
              </w:rPr>
              <w:t>-</w:t>
            </w:r>
          </w:p>
        </w:tc>
      </w:tr>
      <w:tr w:rsidR="00B6103D" w:rsidRPr="003628C1" w14:paraId="5CA7B4A9" w14:textId="77777777" w:rsidTr="006F586B">
        <w:trPr>
          <w:trHeight w:val="287"/>
        </w:trPr>
        <w:tc>
          <w:tcPr>
            <w:cnfStyle w:val="001000000000" w:firstRow="0" w:lastRow="0" w:firstColumn="1" w:lastColumn="0" w:oddVBand="0" w:evenVBand="0" w:oddHBand="0" w:evenHBand="0" w:firstRowFirstColumn="0" w:firstRowLastColumn="0" w:lastRowFirstColumn="0" w:lastRowLastColumn="0"/>
            <w:tcW w:w="456" w:type="dxa"/>
            <w:tcBorders>
              <w:top w:val="nil"/>
              <w:bottom w:val="nil"/>
            </w:tcBorders>
          </w:tcPr>
          <w:p w14:paraId="10163D8F" w14:textId="77777777" w:rsidR="00B6103D" w:rsidRPr="003628C1" w:rsidRDefault="00B6103D" w:rsidP="006F586B">
            <w:pPr>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sz w:val="22"/>
                <w:szCs w:val="22"/>
                <w:lang w:eastAsia="en-CA"/>
              </w:rPr>
              <w:t>22</w:t>
            </w:r>
          </w:p>
        </w:tc>
        <w:tc>
          <w:tcPr>
            <w:tcW w:w="2663" w:type="dxa"/>
            <w:tcBorders>
              <w:top w:val="nil"/>
              <w:bottom w:val="nil"/>
            </w:tcBorders>
            <w:noWrap/>
            <w:hideMark/>
          </w:tcPr>
          <w:p w14:paraId="404457C4" w14:textId="77777777" w:rsidR="00B6103D" w:rsidRPr="003628C1" w:rsidRDefault="00B6103D" w:rsidP="006F586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Microzooplankton</w:t>
            </w:r>
          </w:p>
        </w:tc>
        <w:tc>
          <w:tcPr>
            <w:tcW w:w="1070" w:type="dxa"/>
            <w:tcBorders>
              <w:top w:val="nil"/>
              <w:bottom w:val="nil"/>
            </w:tcBorders>
            <w:noWrap/>
          </w:tcPr>
          <w:p w14:paraId="18E7C941" w14:textId="77777777" w:rsidR="00B6103D" w:rsidRPr="003628C1" w:rsidRDefault="00B6103D" w:rsidP="006F58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6 (10)</w:t>
            </w:r>
          </w:p>
        </w:tc>
        <w:tc>
          <w:tcPr>
            <w:tcW w:w="1340" w:type="dxa"/>
            <w:tcBorders>
              <w:top w:val="nil"/>
              <w:bottom w:val="nil"/>
            </w:tcBorders>
            <w:noWrap/>
          </w:tcPr>
          <w:p w14:paraId="0F208E4B" w14:textId="77777777" w:rsidR="00B6103D" w:rsidRPr="003628C1" w:rsidRDefault="00B6103D" w:rsidP="006F58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8 (10)</w:t>
            </w:r>
          </w:p>
        </w:tc>
        <w:tc>
          <w:tcPr>
            <w:tcW w:w="829" w:type="dxa"/>
            <w:tcBorders>
              <w:top w:val="nil"/>
              <w:bottom w:val="nil"/>
            </w:tcBorders>
          </w:tcPr>
          <w:p w14:paraId="6EFF9841" w14:textId="77777777" w:rsidR="00B6103D" w:rsidRPr="003628C1" w:rsidRDefault="00B6103D" w:rsidP="006F58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8 (10)</w:t>
            </w:r>
          </w:p>
        </w:tc>
        <w:tc>
          <w:tcPr>
            <w:tcW w:w="1457" w:type="dxa"/>
            <w:tcBorders>
              <w:top w:val="nil"/>
              <w:bottom w:val="nil"/>
            </w:tcBorders>
            <w:noWrap/>
          </w:tcPr>
          <w:p w14:paraId="5E80DA9D" w14:textId="77777777" w:rsidR="00B6103D" w:rsidRPr="003628C1" w:rsidRDefault="00B6103D" w:rsidP="006F58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5 (30)</w:t>
            </w:r>
          </w:p>
        </w:tc>
        <w:tc>
          <w:tcPr>
            <w:tcW w:w="883" w:type="dxa"/>
            <w:tcBorders>
              <w:top w:val="nil"/>
              <w:bottom w:val="nil"/>
            </w:tcBorders>
          </w:tcPr>
          <w:p w14:paraId="104FB38C" w14:textId="77777777" w:rsidR="00B6103D" w:rsidRPr="003628C1" w:rsidRDefault="00B6103D" w:rsidP="006F58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r>
              <w:rPr>
                <w:rFonts w:ascii="Times New Roman" w:eastAsia="Times New Roman" w:hAnsi="Times New Roman" w:cs="Times New Roman"/>
                <w:color w:val="000000"/>
                <w:sz w:val="22"/>
                <w:szCs w:val="22"/>
                <w:lang w:eastAsia="en-CA"/>
              </w:rPr>
              <w:t>-</w:t>
            </w:r>
          </w:p>
        </w:tc>
      </w:tr>
      <w:tr w:rsidR="00B6103D" w:rsidRPr="003628C1" w14:paraId="54C722B3" w14:textId="77777777" w:rsidTr="006F586B">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456" w:type="dxa"/>
            <w:tcBorders>
              <w:top w:val="nil"/>
              <w:bottom w:val="nil"/>
            </w:tcBorders>
          </w:tcPr>
          <w:p w14:paraId="28CA9714" w14:textId="77777777" w:rsidR="00B6103D" w:rsidRPr="003628C1" w:rsidRDefault="00B6103D" w:rsidP="006F586B">
            <w:pPr>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sz w:val="22"/>
                <w:szCs w:val="22"/>
                <w:lang w:eastAsia="en-CA"/>
              </w:rPr>
              <w:t>23</w:t>
            </w:r>
          </w:p>
        </w:tc>
        <w:tc>
          <w:tcPr>
            <w:tcW w:w="2663" w:type="dxa"/>
            <w:tcBorders>
              <w:top w:val="nil"/>
              <w:bottom w:val="nil"/>
            </w:tcBorders>
            <w:noWrap/>
            <w:hideMark/>
          </w:tcPr>
          <w:p w14:paraId="7F12B261" w14:textId="77777777" w:rsidR="00B6103D" w:rsidRPr="003628C1" w:rsidRDefault="00B6103D" w:rsidP="006F58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Polychaetes</w:t>
            </w:r>
          </w:p>
        </w:tc>
        <w:tc>
          <w:tcPr>
            <w:tcW w:w="1070" w:type="dxa"/>
            <w:tcBorders>
              <w:top w:val="nil"/>
              <w:bottom w:val="nil"/>
            </w:tcBorders>
            <w:noWrap/>
          </w:tcPr>
          <w:p w14:paraId="0B522475" w14:textId="77777777" w:rsidR="00B6103D" w:rsidRPr="003628C1" w:rsidRDefault="00B6103D" w:rsidP="006F58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5 (30)</w:t>
            </w:r>
          </w:p>
        </w:tc>
        <w:tc>
          <w:tcPr>
            <w:tcW w:w="1340" w:type="dxa"/>
            <w:tcBorders>
              <w:top w:val="nil"/>
              <w:bottom w:val="nil"/>
            </w:tcBorders>
            <w:noWrap/>
          </w:tcPr>
          <w:p w14:paraId="694D61A9" w14:textId="77777777" w:rsidR="00B6103D" w:rsidRPr="003628C1" w:rsidRDefault="00B6103D" w:rsidP="006F58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3 (60)</w:t>
            </w:r>
          </w:p>
        </w:tc>
        <w:tc>
          <w:tcPr>
            <w:tcW w:w="829" w:type="dxa"/>
            <w:tcBorders>
              <w:top w:val="nil"/>
              <w:bottom w:val="nil"/>
            </w:tcBorders>
          </w:tcPr>
          <w:p w14:paraId="58A88355" w14:textId="77777777" w:rsidR="00B6103D" w:rsidRPr="003628C1" w:rsidRDefault="00B6103D" w:rsidP="006F58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3 (60)</w:t>
            </w:r>
          </w:p>
        </w:tc>
        <w:tc>
          <w:tcPr>
            <w:tcW w:w="1457" w:type="dxa"/>
            <w:tcBorders>
              <w:top w:val="nil"/>
              <w:bottom w:val="nil"/>
            </w:tcBorders>
            <w:noWrap/>
          </w:tcPr>
          <w:p w14:paraId="53C34625" w14:textId="77777777" w:rsidR="00B6103D" w:rsidRPr="003628C1" w:rsidRDefault="00B6103D" w:rsidP="006F58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2 (80)</w:t>
            </w:r>
          </w:p>
        </w:tc>
        <w:tc>
          <w:tcPr>
            <w:tcW w:w="883" w:type="dxa"/>
            <w:tcBorders>
              <w:top w:val="nil"/>
              <w:bottom w:val="nil"/>
            </w:tcBorders>
          </w:tcPr>
          <w:p w14:paraId="0566D35C" w14:textId="77777777" w:rsidR="00B6103D" w:rsidRPr="003628C1" w:rsidRDefault="00B6103D" w:rsidP="006F58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r>
              <w:rPr>
                <w:rFonts w:ascii="Times New Roman" w:eastAsia="Times New Roman" w:hAnsi="Times New Roman" w:cs="Times New Roman"/>
                <w:color w:val="000000"/>
                <w:sz w:val="22"/>
                <w:szCs w:val="22"/>
                <w:lang w:eastAsia="en-CA"/>
              </w:rPr>
              <w:t>-</w:t>
            </w:r>
          </w:p>
        </w:tc>
      </w:tr>
      <w:tr w:rsidR="00B6103D" w:rsidRPr="003628C1" w14:paraId="5D204E37" w14:textId="77777777" w:rsidTr="006F586B">
        <w:trPr>
          <w:trHeight w:val="287"/>
        </w:trPr>
        <w:tc>
          <w:tcPr>
            <w:cnfStyle w:val="001000000000" w:firstRow="0" w:lastRow="0" w:firstColumn="1" w:lastColumn="0" w:oddVBand="0" w:evenVBand="0" w:oddHBand="0" w:evenHBand="0" w:firstRowFirstColumn="0" w:firstRowLastColumn="0" w:lastRowFirstColumn="0" w:lastRowLastColumn="0"/>
            <w:tcW w:w="456" w:type="dxa"/>
            <w:tcBorders>
              <w:top w:val="nil"/>
              <w:bottom w:val="nil"/>
            </w:tcBorders>
          </w:tcPr>
          <w:p w14:paraId="768B024B" w14:textId="77777777" w:rsidR="00B6103D" w:rsidRPr="003628C1" w:rsidRDefault="00B6103D" w:rsidP="006F586B">
            <w:pPr>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sz w:val="22"/>
                <w:szCs w:val="22"/>
                <w:lang w:eastAsia="en-CA"/>
              </w:rPr>
              <w:t>24</w:t>
            </w:r>
          </w:p>
        </w:tc>
        <w:tc>
          <w:tcPr>
            <w:tcW w:w="2663" w:type="dxa"/>
            <w:tcBorders>
              <w:top w:val="nil"/>
              <w:bottom w:val="nil"/>
            </w:tcBorders>
            <w:noWrap/>
            <w:hideMark/>
          </w:tcPr>
          <w:p w14:paraId="4DE3EC35" w14:textId="77777777" w:rsidR="00B6103D" w:rsidRPr="003628C1" w:rsidRDefault="00B6103D" w:rsidP="006F586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Echinoderms</w:t>
            </w:r>
          </w:p>
        </w:tc>
        <w:tc>
          <w:tcPr>
            <w:tcW w:w="1070" w:type="dxa"/>
            <w:tcBorders>
              <w:top w:val="nil"/>
              <w:bottom w:val="nil"/>
            </w:tcBorders>
            <w:noWrap/>
          </w:tcPr>
          <w:p w14:paraId="3BE99BEC" w14:textId="77777777" w:rsidR="00B6103D" w:rsidRPr="003628C1" w:rsidRDefault="00B6103D" w:rsidP="006F58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5 (30)</w:t>
            </w:r>
          </w:p>
        </w:tc>
        <w:tc>
          <w:tcPr>
            <w:tcW w:w="1340" w:type="dxa"/>
            <w:tcBorders>
              <w:top w:val="nil"/>
              <w:bottom w:val="nil"/>
            </w:tcBorders>
            <w:noWrap/>
          </w:tcPr>
          <w:p w14:paraId="0C0F9171" w14:textId="77777777" w:rsidR="00B6103D" w:rsidRPr="003628C1" w:rsidRDefault="00B6103D" w:rsidP="006F58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3 (60)</w:t>
            </w:r>
          </w:p>
        </w:tc>
        <w:tc>
          <w:tcPr>
            <w:tcW w:w="829" w:type="dxa"/>
            <w:tcBorders>
              <w:top w:val="nil"/>
              <w:bottom w:val="nil"/>
            </w:tcBorders>
          </w:tcPr>
          <w:p w14:paraId="4C4B5452" w14:textId="77777777" w:rsidR="00B6103D" w:rsidRPr="003628C1" w:rsidRDefault="00B6103D" w:rsidP="006F58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3 (60)</w:t>
            </w:r>
          </w:p>
        </w:tc>
        <w:tc>
          <w:tcPr>
            <w:tcW w:w="1457" w:type="dxa"/>
            <w:tcBorders>
              <w:top w:val="nil"/>
              <w:bottom w:val="nil"/>
            </w:tcBorders>
            <w:noWrap/>
          </w:tcPr>
          <w:p w14:paraId="00EEB771" w14:textId="77777777" w:rsidR="00B6103D" w:rsidRPr="003628C1" w:rsidRDefault="00B6103D" w:rsidP="006F58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2 (80)</w:t>
            </w:r>
          </w:p>
        </w:tc>
        <w:tc>
          <w:tcPr>
            <w:tcW w:w="883" w:type="dxa"/>
            <w:tcBorders>
              <w:top w:val="nil"/>
              <w:bottom w:val="nil"/>
            </w:tcBorders>
          </w:tcPr>
          <w:p w14:paraId="610021DF" w14:textId="77777777" w:rsidR="00B6103D" w:rsidRPr="003628C1" w:rsidRDefault="00B6103D" w:rsidP="006F58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5 (30)</w:t>
            </w:r>
          </w:p>
        </w:tc>
      </w:tr>
      <w:tr w:rsidR="00B6103D" w:rsidRPr="003628C1" w14:paraId="11EC9FE8" w14:textId="77777777" w:rsidTr="006F586B">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456" w:type="dxa"/>
            <w:tcBorders>
              <w:top w:val="nil"/>
              <w:bottom w:val="nil"/>
            </w:tcBorders>
          </w:tcPr>
          <w:p w14:paraId="3B656FFE" w14:textId="77777777" w:rsidR="00B6103D" w:rsidRPr="003628C1" w:rsidRDefault="00B6103D" w:rsidP="006F586B">
            <w:pPr>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sz w:val="22"/>
                <w:szCs w:val="22"/>
                <w:lang w:eastAsia="en-CA"/>
              </w:rPr>
              <w:t>25</w:t>
            </w:r>
          </w:p>
        </w:tc>
        <w:tc>
          <w:tcPr>
            <w:tcW w:w="2663" w:type="dxa"/>
            <w:tcBorders>
              <w:top w:val="nil"/>
              <w:bottom w:val="nil"/>
            </w:tcBorders>
            <w:noWrap/>
            <w:hideMark/>
          </w:tcPr>
          <w:p w14:paraId="3D863F36" w14:textId="77777777" w:rsidR="00B6103D" w:rsidRPr="003628C1" w:rsidRDefault="00B6103D" w:rsidP="006F58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Bivalves</w:t>
            </w:r>
          </w:p>
        </w:tc>
        <w:tc>
          <w:tcPr>
            <w:tcW w:w="1070" w:type="dxa"/>
            <w:tcBorders>
              <w:top w:val="nil"/>
              <w:bottom w:val="nil"/>
            </w:tcBorders>
            <w:noWrap/>
          </w:tcPr>
          <w:p w14:paraId="6233CF96" w14:textId="77777777" w:rsidR="00B6103D" w:rsidRPr="003628C1" w:rsidRDefault="00B6103D" w:rsidP="006F58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1 (80)</w:t>
            </w:r>
          </w:p>
        </w:tc>
        <w:tc>
          <w:tcPr>
            <w:tcW w:w="1340" w:type="dxa"/>
            <w:tcBorders>
              <w:top w:val="nil"/>
              <w:bottom w:val="nil"/>
            </w:tcBorders>
            <w:noWrap/>
          </w:tcPr>
          <w:p w14:paraId="78AF8694" w14:textId="77777777" w:rsidR="00B6103D" w:rsidRPr="003628C1" w:rsidRDefault="00B6103D" w:rsidP="006F58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3 (60)</w:t>
            </w:r>
          </w:p>
        </w:tc>
        <w:tc>
          <w:tcPr>
            <w:tcW w:w="829" w:type="dxa"/>
            <w:tcBorders>
              <w:top w:val="nil"/>
              <w:bottom w:val="nil"/>
            </w:tcBorders>
          </w:tcPr>
          <w:p w14:paraId="00CADAD9" w14:textId="77777777" w:rsidR="00B6103D" w:rsidRPr="003628C1" w:rsidRDefault="00B6103D" w:rsidP="006F58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3 (60)</w:t>
            </w:r>
          </w:p>
        </w:tc>
        <w:tc>
          <w:tcPr>
            <w:tcW w:w="1457" w:type="dxa"/>
            <w:tcBorders>
              <w:top w:val="nil"/>
              <w:bottom w:val="nil"/>
            </w:tcBorders>
            <w:noWrap/>
          </w:tcPr>
          <w:p w14:paraId="013A6CB6" w14:textId="77777777" w:rsidR="00B6103D" w:rsidRPr="003628C1" w:rsidRDefault="00B6103D" w:rsidP="006F58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2 (80)</w:t>
            </w:r>
          </w:p>
        </w:tc>
        <w:tc>
          <w:tcPr>
            <w:tcW w:w="883" w:type="dxa"/>
            <w:tcBorders>
              <w:top w:val="nil"/>
              <w:bottom w:val="nil"/>
            </w:tcBorders>
          </w:tcPr>
          <w:p w14:paraId="3969263C" w14:textId="77777777" w:rsidR="00B6103D" w:rsidRPr="003628C1" w:rsidRDefault="00B6103D" w:rsidP="006F58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r>
              <w:rPr>
                <w:rFonts w:ascii="Times New Roman" w:eastAsia="Times New Roman" w:hAnsi="Times New Roman" w:cs="Times New Roman"/>
                <w:color w:val="000000"/>
                <w:sz w:val="22"/>
                <w:szCs w:val="22"/>
                <w:lang w:eastAsia="en-CA"/>
              </w:rPr>
              <w:t>-</w:t>
            </w:r>
          </w:p>
        </w:tc>
      </w:tr>
      <w:tr w:rsidR="00B6103D" w:rsidRPr="003628C1" w14:paraId="56316B0B" w14:textId="77777777" w:rsidTr="006F586B">
        <w:trPr>
          <w:trHeight w:val="287"/>
        </w:trPr>
        <w:tc>
          <w:tcPr>
            <w:cnfStyle w:val="001000000000" w:firstRow="0" w:lastRow="0" w:firstColumn="1" w:lastColumn="0" w:oddVBand="0" w:evenVBand="0" w:oddHBand="0" w:evenHBand="0" w:firstRowFirstColumn="0" w:firstRowLastColumn="0" w:lastRowFirstColumn="0" w:lastRowLastColumn="0"/>
            <w:tcW w:w="456" w:type="dxa"/>
            <w:tcBorders>
              <w:top w:val="nil"/>
              <w:bottom w:val="nil"/>
            </w:tcBorders>
          </w:tcPr>
          <w:p w14:paraId="3DBF32D1" w14:textId="77777777" w:rsidR="00B6103D" w:rsidRPr="003628C1" w:rsidRDefault="00B6103D" w:rsidP="006F586B">
            <w:pPr>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sz w:val="22"/>
                <w:szCs w:val="22"/>
                <w:lang w:eastAsia="en-CA"/>
              </w:rPr>
              <w:t>26</w:t>
            </w:r>
          </w:p>
        </w:tc>
        <w:tc>
          <w:tcPr>
            <w:tcW w:w="2663" w:type="dxa"/>
            <w:tcBorders>
              <w:top w:val="nil"/>
              <w:bottom w:val="nil"/>
            </w:tcBorders>
            <w:noWrap/>
            <w:hideMark/>
          </w:tcPr>
          <w:p w14:paraId="6B0D43DB" w14:textId="77777777" w:rsidR="00B6103D" w:rsidRPr="003628C1" w:rsidRDefault="00B6103D" w:rsidP="006F586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Other benthos</w:t>
            </w:r>
          </w:p>
        </w:tc>
        <w:tc>
          <w:tcPr>
            <w:tcW w:w="1070" w:type="dxa"/>
            <w:tcBorders>
              <w:top w:val="nil"/>
              <w:bottom w:val="nil"/>
            </w:tcBorders>
            <w:noWrap/>
          </w:tcPr>
          <w:p w14:paraId="76F110C8" w14:textId="77777777" w:rsidR="00B6103D" w:rsidRPr="003628C1" w:rsidRDefault="00B6103D" w:rsidP="006F58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1 (80)</w:t>
            </w:r>
          </w:p>
        </w:tc>
        <w:tc>
          <w:tcPr>
            <w:tcW w:w="1340" w:type="dxa"/>
            <w:tcBorders>
              <w:top w:val="nil"/>
              <w:bottom w:val="nil"/>
            </w:tcBorders>
            <w:noWrap/>
          </w:tcPr>
          <w:p w14:paraId="191DBBF9" w14:textId="77777777" w:rsidR="00B6103D" w:rsidRPr="003628C1" w:rsidRDefault="00B6103D" w:rsidP="006F58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3 (60)</w:t>
            </w:r>
          </w:p>
        </w:tc>
        <w:tc>
          <w:tcPr>
            <w:tcW w:w="829" w:type="dxa"/>
            <w:tcBorders>
              <w:top w:val="nil"/>
              <w:bottom w:val="nil"/>
            </w:tcBorders>
          </w:tcPr>
          <w:p w14:paraId="24C107EA" w14:textId="77777777" w:rsidR="00B6103D" w:rsidRPr="003628C1" w:rsidRDefault="00B6103D" w:rsidP="006F58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3 (60)</w:t>
            </w:r>
          </w:p>
        </w:tc>
        <w:tc>
          <w:tcPr>
            <w:tcW w:w="1457" w:type="dxa"/>
            <w:tcBorders>
              <w:top w:val="nil"/>
              <w:bottom w:val="nil"/>
            </w:tcBorders>
            <w:noWrap/>
          </w:tcPr>
          <w:p w14:paraId="1C59684A" w14:textId="77777777" w:rsidR="00B6103D" w:rsidRPr="003628C1" w:rsidRDefault="00B6103D" w:rsidP="006F58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2 (80)</w:t>
            </w:r>
          </w:p>
        </w:tc>
        <w:tc>
          <w:tcPr>
            <w:tcW w:w="883" w:type="dxa"/>
            <w:tcBorders>
              <w:top w:val="nil"/>
              <w:bottom w:val="nil"/>
            </w:tcBorders>
          </w:tcPr>
          <w:p w14:paraId="2D028EEA" w14:textId="77777777" w:rsidR="00B6103D" w:rsidRPr="003628C1" w:rsidRDefault="00B6103D" w:rsidP="006F58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5 (30)</w:t>
            </w:r>
          </w:p>
        </w:tc>
      </w:tr>
      <w:tr w:rsidR="00B6103D" w:rsidRPr="003628C1" w14:paraId="48BBADBB" w14:textId="77777777" w:rsidTr="006F586B">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456" w:type="dxa"/>
            <w:tcBorders>
              <w:top w:val="nil"/>
              <w:bottom w:val="nil"/>
            </w:tcBorders>
          </w:tcPr>
          <w:p w14:paraId="40E45C23" w14:textId="77777777" w:rsidR="00B6103D" w:rsidRPr="003628C1" w:rsidRDefault="00B6103D" w:rsidP="006F586B">
            <w:pPr>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sz w:val="22"/>
                <w:szCs w:val="22"/>
                <w:lang w:eastAsia="en-CA"/>
              </w:rPr>
              <w:t>27</w:t>
            </w:r>
          </w:p>
        </w:tc>
        <w:tc>
          <w:tcPr>
            <w:tcW w:w="2663" w:type="dxa"/>
            <w:tcBorders>
              <w:top w:val="nil"/>
              <w:bottom w:val="nil"/>
            </w:tcBorders>
            <w:noWrap/>
            <w:hideMark/>
          </w:tcPr>
          <w:p w14:paraId="13AF8E13" w14:textId="77777777" w:rsidR="00B6103D" w:rsidRPr="003628C1" w:rsidRDefault="00B6103D" w:rsidP="006F58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Bacteria</w:t>
            </w:r>
          </w:p>
        </w:tc>
        <w:tc>
          <w:tcPr>
            <w:tcW w:w="1070" w:type="dxa"/>
            <w:tcBorders>
              <w:top w:val="nil"/>
              <w:bottom w:val="nil"/>
            </w:tcBorders>
            <w:noWrap/>
          </w:tcPr>
          <w:p w14:paraId="50EA1CD5" w14:textId="77777777" w:rsidR="00B6103D" w:rsidRPr="003628C1" w:rsidRDefault="00B6103D" w:rsidP="006F58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6 (10)</w:t>
            </w:r>
          </w:p>
        </w:tc>
        <w:tc>
          <w:tcPr>
            <w:tcW w:w="1340" w:type="dxa"/>
            <w:tcBorders>
              <w:top w:val="nil"/>
              <w:bottom w:val="nil"/>
            </w:tcBorders>
            <w:noWrap/>
          </w:tcPr>
          <w:p w14:paraId="4060FE7B" w14:textId="77777777" w:rsidR="00B6103D" w:rsidRPr="003628C1" w:rsidRDefault="00B6103D" w:rsidP="006F58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8 (10)</w:t>
            </w:r>
          </w:p>
        </w:tc>
        <w:tc>
          <w:tcPr>
            <w:tcW w:w="829" w:type="dxa"/>
            <w:tcBorders>
              <w:top w:val="nil"/>
              <w:bottom w:val="nil"/>
            </w:tcBorders>
          </w:tcPr>
          <w:p w14:paraId="640F8C1F" w14:textId="77777777" w:rsidR="00B6103D" w:rsidRPr="003628C1" w:rsidRDefault="00B6103D" w:rsidP="006F58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8 (10)</w:t>
            </w:r>
          </w:p>
        </w:tc>
        <w:tc>
          <w:tcPr>
            <w:tcW w:w="1457" w:type="dxa"/>
            <w:tcBorders>
              <w:top w:val="nil"/>
              <w:bottom w:val="nil"/>
            </w:tcBorders>
            <w:noWrap/>
          </w:tcPr>
          <w:p w14:paraId="437F807D" w14:textId="77777777" w:rsidR="00B6103D" w:rsidRPr="003628C1" w:rsidRDefault="00B6103D" w:rsidP="006F58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6 (10)</w:t>
            </w:r>
          </w:p>
        </w:tc>
        <w:tc>
          <w:tcPr>
            <w:tcW w:w="883" w:type="dxa"/>
            <w:tcBorders>
              <w:top w:val="nil"/>
              <w:bottom w:val="nil"/>
            </w:tcBorders>
          </w:tcPr>
          <w:p w14:paraId="0D712596" w14:textId="77777777" w:rsidR="00B6103D" w:rsidRPr="003628C1" w:rsidRDefault="00B6103D" w:rsidP="006F58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r>
              <w:rPr>
                <w:rFonts w:ascii="Times New Roman" w:eastAsia="Times New Roman" w:hAnsi="Times New Roman" w:cs="Times New Roman"/>
                <w:color w:val="000000"/>
                <w:sz w:val="22"/>
                <w:szCs w:val="22"/>
                <w:lang w:eastAsia="en-CA"/>
              </w:rPr>
              <w:t>-</w:t>
            </w:r>
          </w:p>
        </w:tc>
      </w:tr>
      <w:tr w:rsidR="00B6103D" w:rsidRPr="003628C1" w14:paraId="05DFD492" w14:textId="77777777" w:rsidTr="006F586B">
        <w:trPr>
          <w:trHeight w:val="287"/>
        </w:trPr>
        <w:tc>
          <w:tcPr>
            <w:cnfStyle w:val="001000000000" w:firstRow="0" w:lastRow="0" w:firstColumn="1" w:lastColumn="0" w:oddVBand="0" w:evenVBand="0" w:oddHBand="0" w:evenHBand="0" w:firstRowFirstColumn="0" w:firstRowLastColumn="0" w:lastRowFirstColumn="0" w:lastRowLastColumn="0"/>
            <w:tcW w:w="456" w:type="dxa"/>
            <w:tcBorders>
              <w:top w:val="nil"/>
              <w:bottom w:val="nil"/>
            </w:tcBorders>
          </w:tcPr>
          <w:p w14:paraId="6304A849" w14:textId="77777777" w:rsidR="00B6103D" w:rsidRPr="003628C1" w:rsidRDefault="00B6103D" w:rsidP="006F586B">
            <w:pPr>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sz w:val="22"/>
                <w:szCs w:val="22"/>
                <w:lang w:eastAsia="en-CA"/>
              </w:rPr>
              <w:t>28</w:t>
            </w:r>
          </w:p>
        </w:tc>
        <w:tc>
          <w:tcPr>
            <w:tcW w:w="2663" w:type="dxa"/>
            <w:tcBorders>
              <w:top w:val="nil"/>
              <w:bottom w:val="nil"/>
            </w:tcBorders>
            <w:noWrap/>
            <w:hideMark/>
          </w:tcPr>
          <w:p w14:paraId="44B8F20E" w14:textId="77777777" w:rsidR="00B6103D" w:rsidRPr="003628C1" w:rsidRDefault="00B6103D" w:rsidP="006F586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Ice algae</w:t>
            </w:r>
          </w:p>
        </w:tc>
        <w:tc>
          <w:tcPr>
            <w:tcW w:w="1070" w:type="dxa"/>
            <w:tcBorders>
              <w:top w:val="nil"/>
              <w:bottom w:val="nil"/>
            </w:tcBorders>
            <w:noWrap/>
          </w:tcPr>
          <w:p w14:paraId="062ACE65" w14:textId="77777777" w:rsidR="00B6103D" w:rsidRPr="003628C1" w:rsidRDefault="00B6103D" w:rsidP="006F58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5 (30)</w:t>
            </w:r>
          </w:p>
        </w:tc>
        <w:tc>
          <w:tcPr>
            <w:tcW w:w="1340" w:type="dxa"/>
            <w:tcBorders>
              <w:top w:val="nil"/>
              <w:bottom w:val="nil"/>
            </w:tcBorders>
            <w:noWrap/>
          </w:tcPr>
          <w:p w14:paraId="333C9ADC" w14:textId="77777777" w:rsidR="00B6103D" w:rsidRPr="003628C1" w:rsidRDefault="00B6103D" w:rsidP="006F58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8 (10)</w:t>
            </w:r>
          </w:p>
        </w:tc>
        <w:tc>
          <w:tcPr>
            <w:tcW w:w="829" w:type="dxa"/>
            <w:tcBorders>
              <w:top w:val="nil"/>
              <w:bottom w:val="nil"/>
            </w:tcBorders>
          </w:tcPr>
          <w:p w14:paraId="370DBD2B" w14:textId="77777777" w:rsidR="00B6103D" w:rsidRPr="003628C1" w:rsidRDefault="00B6103D" w:rsidP="006F58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r>
              <w:rPr>
                <w:rFonts w:ascii="Times New Roman" w:eastAsia="Times New Roman" w:hAnsi="Times New Roman" w:cs="Times New Roman"/>
                <w:color w:val="000000"/>
                <w:sz w:val="22"/>
                <w:szCs w:val="22"/>
                <w:lang w:eastAsia="en-CA"/>
              </w:rPr>
              <w:t>-</w:t>
            </w:r>
          </w:p>
        </w:tc>
        <w:tc>
          <w:tcPr>
            <w:tcW w:w="1457" w:type="dxa"/>
            <w:tcBorders>
              <w:top w:val="nil"/>
              <w:bottom w:val="nil"/>
            </w:tcBorders>
            <w:noWrap/>
          </w:tcPr>
          <w:p w14:paraId="251EECE5" w14:textId="77777777" w:rsidR="00B6103D" w:rsidRPr="003628C1" w:rsidRDefault="00B6103D" w:rsidP="006F58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r>
              <w:rPr>
                <w:rFonts w:ascii="Times New Roman" w:eastAsia="Times New Roman" w:hAnsi="Times New Roman" w:cs="Times New Roman"/>
                <w:color w:val="000000"/>
                <w:sz w:val="22"/>
                <w:szCs w:val="22"/>
                <w:lang w:eastAsia="en-CA"/>
              </w:rPr>
              <w:t>-</w:t>
            </w:r>
          </w:p>
        </w:tc>
        <w:tc>
          <w:tcPr>
            <w:tcW w:w="883" w:type="dxa"/>
            <w:tcBorders>
              <w:top w:val="nil"/>
              <w:bottom w:val="nil"/>
            </w:tcBorders>
          </w:tcPr>
          <w:p w14:paraId="2E72D19A" w14:textId="77777777" w:rsidR="00B6103D" w:rsidRPr="003628C1" w:rsidRDefault="00B6103D" w:rsidP="006F58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r>
              <w:rPr>
                <w:rFonts w:ascii="Times New Roman" w:eastAsia="Times New Roman" w:hAnsi="Times New Roman" w:cs="Times New Roman"/>
                <w:color w:val="000000"/>
                <w:sz w:val="22"/>
                <w:szCs w:val="22"/>
                <w:lang w:eastAsia="en-CA"/>
              </w:rPr>
              <w:t>-</w:t>
            </w:r>
          </w:p>
        </w:tc>
      </w:tr>
      <w:tr w:rsidR="00B6103D" w:rsidRPr="003628C1" w14:paraId="00426353" w14:textId="77777777" w:rsidTr="006F586B">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456" w:type="dxa"/>
            <w:tcBorders>
              <w:top w:val="nil"/>
              <w:bottom w:val="nil"/>
            </w:tcBorders>
          </w:tcPr>
          <w:p w14:paraId="76EA8D6C" w14:textId="77777777" w:rsidR="00B6103D" w:rsidRPr="003628C1" w:rsidRDefault="00B6103D" w:rsidP="006F586B">
            <w:pPr>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sz w:val="22"/>
                <w:szCs w:val="22"/>
                <w:lang w:eastAsia="en-CA"/>
              </w:rPr>
              <w:t>29</w:t>
            </w:r>
          </w:p>
        </w:tc>
        <w:tc>
          <w:tcPr>
            <w:tcW w:w="2663" w:type="dxa"/>
            <w:tcBorders>
              <w:top w:val="nil"/>
              <w:bottom w:val="nil"/>
            </w:tcBorders>
            <w:noWrap/>
            <w:hideMark/>
          </w:tcPr>
          <w:p w14:paraId="1F4064C4" w14:textId="77777777" w:rsidR="00B6103D" w:rsidRPr="003628C1" w:rsidRDefault="00B6103D" w:rsidP="006F586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Phytoplankton</w:t>
            </w:r>
          </w:p>
        </w:tc>
        <w:tc>
          <w:tcPr>
            <w:tcW w:w="1070" w:type="dxa"/>
            <w:tcBorders>
              <w:top w:val="nil"/>
              <w:bottom w:val="nil"/>
            </w:tcBorders>
            <w:noWrap/>
          </w:tcPr>
          <w:p w14:paraId="046688DA" w14:textId="77777777" w:rsidR="00B6103D" w:rsidRPr="003628C1" w:rsidRDefault="00B6103D" w:rsidP="006F58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5 (30)</w:t>
            </w:r>
          </w:p>
        </w:tc>
        <w:tc>
          <w:tcPr>
            <w:tcW w:w="1340" w:type="dxa"/>
            <w:tcBorders>
              <w:top w:val="nil"/>
              <w:bottom w:val="nil"/>
            </w:tcBorders>
            <w:noWrap/>
          </w:tcPr>
          <w:p w14:paraId="6C9CB7E8" w14:textId="77777777" w:rsidR="00B6103D" w:rsidRPr="003628C1" w:rsidRDefault="00B6103D" w:rsidP="006F58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8 (10)</w:t>
            </w:r>
          </w:p>
        </w:tc>
        <w:tc>
          <w:tcPr>
            <w:tcW w:w="829" w:type="dxa"/>
            <w:tcBorders>
              <w:top w:val="nil"/>
              <w:bottom w:val="nil"/>
            </w:tcBorders>
          </w:tcPr>
          <w:p w14:paraId="53483FA2" w14:textId="77777777" w:rsidR="00B6103D" w:rsidRPr="003628C1" w:rsidRDefault="00B6103D" w:rsidP="006F58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r>
              <w:rPr>
                <w:rFonts w:ascii="Times New Roman" w:eastAsia="Times New Roman" w:hAnsi="Times New Roman" w:cs="Times New Roman"/>
                <w:color w:val="000000"/>
                <w:sz w:val="22"/>
                <w:szCs w:val="22"/>
                <w:lang w:eastAsia="en-CA"/>
              </w:rPr>
              <w:t>-</w:t>
            </w:r>
          </w:p>
        </w:tc>
        <w:tc>
          <w:tcPr>
            <w:tcW w:w="1457" w:type="dxa"/>
            <w:tcBorders>
              <w:top w:val="nil"/>
              <w:bottom w:val="nil"/>
            </w:tcBorders>
            <w:noWrap/>
          </w:tcPr>
          <w:p w14:paraId="15BE098A" w14:textId="77777777" w:rsidR="00B6103D" w:rsidRPr="003628C1" w:rsidRDefault="00B6103D" w:rsidP="006F58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r>
              <w:rPr>
                <w:rFonts w:ascii="Times New Roman" w:eastAsia="Times New Roman" w:hAnsi="Times New Roman" w:cs="Times New Roman"/>
                <w:color w:val="000000"/>
                <w:sz w:val="22"/>
                <w:szCs w:val="22"/>
                <w:lang w:eastAsia="en-CA"/>
              </w:rPr>
              <w:t>-</w:t>
            </w:r>
          </w:p>
        </w:tc>
        <w:tc>
          <w:tcPr>
            <w:tcW w:w="883" w:type="dxa"/>
            <w:tcBorders>
              <w:top w:val="nil"/>
              <w:bottom w:val="nil"/>
            </w:tcBorders>
          </w:tcPr>
          <w:p w14:paraId="3680A4E3" w14:textId="77777777" w:rsidR="00B6103D" w:rsidRPr="003628C1" w:rsidRDefault="00B6103D" w:rsidP="006F586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r>
              <w:rPr>
                <w:rFonts w:ascii="Times New Roman" w:eastAsia="Times New Roman" w:hAnsi="Times New Roman" w:cs="Times New Roman"/>
                <w:color w:val="000000"/>
                <w:sz w:val="22"/>
                <w:szCs w:val="22"/>
                <w:lang w:eastAsia="en-CA"/>
              </w:rPr>
              <w:t>-</w:t>
            </w:r>
          </w:p>
        </w:tc>
      </w:tr>
      <w:tr w:rsidR="00B6103D" w:rsidRPr="003628C1" w14:paraId="0B1782CF" w14:textId="77777777" w:rsidTr="006F586B">
        <w:trPr>
          <w:trHeight w:val="301"/>
        </w:trPr>
        <w:tc>
          <w:tcPr>
            <w:cnfStyle w:val="001000000000" w:firstRow="0" w:lastRow="0" w:firstColumn="1" w:lastColumn="0" w:oddVBand="0" w:evenVBand="0" w:oddHBand="0" w:evenHBand="0" w:firstRowFirstColumn="0" w:firstRowLastColumn="0" w:lastRowFirstColumn="0" w:lastRowLastColumn="0"/>
            <w:tcW w:w="456" w:type="dxa"/>
            <w:tcBorders>
              <w:top w:val="nil"/>
              <w:bottom w:val="single" w:sz="4" w:space="0" w:color="7F7F7F" w:themeColor="text1" w:themeTint="80"/>
            </w:tcBorders>
          </w:tcPr>
          <w:p w14:paraId="0DE905E0" w14:textId="77777777" w:rsidR="00B6103D" w:rsidRPr="003628C1" w:rsidRDefault="00B6103D" w:rsidP="006F586B">
            <w:pPr>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sz w:val="22"/>
                <w:szCs w:val="22"/>
                <w:lang w:eastAsia="en-CA"/>
              </w:rPr>
              <w:t>30</w:t>
            </w:r>
          </w:p>
        </w:tc>
        <w:tc>
          <w:tcPr>
            <w:tcW w:w="2663" w:type="dxa"/>
            <w:tcBorders>
              <w:top w:val="nil"/>
              <w:bottom w:val="single" w:sz="4" w:space="0" w:color="7F7F7F" w:themeColor="text1" w:themeTint="80"/>
            </w:tcBorders>
            <w:noWrap/>
            <w:hideMark/>
          </w:tcPr>
          <w:p w14:paraId="3F9327FC" w14:textId="77777777" w:rsidR="00B6103D" w:rsidRPr="003628C1" w:rsidRDefault="00B6103D" w:rsidP="006F586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Detritus</w:t>
            </w:r>
          </w:p>
        </w:tc>
        <w:tc>
          <w:tcPr>
            <w:tcW w:w="1070" w:type="dxa"/>
            <w:tcBorders>
              <w:top w:val="nil"/>
              <w:bottom w:val="single" w:sz="4" w:space="0" w:color="7F7F7F" w:themeColor="text1" w:themeTint="80"/>
            </w:tcBorders>
            <w:noWrap/>
          </w:tcPr>
          <w:p w14:paraId="0B71CCF1" w14:textId="77777777" w:rsidR="00B6103D" w:rsidRPr="003628C1" w:rsidRDefault="00B6103D" w:rsidP="006F58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5 (30)</w:t>
            </w:r>
          </w:p>
        </w:tc>
        <w:tc>
          <w:tcPr>
            <w:tcW w:w="1340" w:type="dxa"/>
            <w:tcBorders>
              <w:top w:val="nil"/>
              <w:bottom w:val="single" w:sz="4" w:space="0" w:color="7F7F7F" w:themeColor="text1" w:themeTint="80"/>
            </w:tcBorders>
            <w:noWrap/>
          </w:tcPr>
          <w:p w14:paraId="27CFEFCD" w14:textId="77777777" w:rsidR="00B6103D" w:rsidRPr="003628C1" w:rsidRDefault="00B6103D" w:rsidP="006F58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r>
              <w:rPr>
                <w:rFonts w:ascii="Times New Roman" w:eastAsia="Times New Roman" w:hAnsi="Times New Roman" w:cs="Times New Roman"/>
                <w:color w:val="000000"/>
                <w:sz w:val="22"/>
                <w:szCs w:val="22"/>
                <w:lang w:eastAsia="en-CA"/>
              </w:rPr>
              <w:t>-</w:t>
            </w:r>
          </w:p>
        </w:tc>
        <w:tc>
          <w:tcPr>
            <w:tcW w:w="829" w:type="dxa"/>
            <w:tcBorders>
              <w:top w:val="nil"/>
              <w:bottom w:val="single" w:sz="4" w:space="0" w:color="7F7F7F" w:themeColor="text1" w:themeTint="80"/>
            </w:tcBorders>
          </w:tcPr>
          <w:p w14:paraId="6F2F526D" w14:textId="77777777" w:rsidR="00B6103D" w:rsidRPr="003628C1" w:rsidRDefault="00B6103D" w:rsidP="006F58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r>
              <w:rPr>
                <w:rFonts w:ascii="Times New Roman" w:eastAsia="Times New Roman" w:hAnsi="Times New Roman" w:cs="Times New Roman"/>
                <w:color w:val="000000"/>
                <w:sz w:val="22"/>
                <w:szCs w:val="22"/>
                <w:lang w:eastAsia="en-CA"/>
              </w:rPr>
              <w:t>-</w:t>
            </w:r>
          </w:p>
        </w:tc>
        <w:tc>
          <w:tcPr>
            <w:tcW w:w="1457" w:type="dxa"/>
            <w:tcBorders>
              <w:top w:val="nil"/>
              <w:bottom w:val="single" w:sz="4" w:space="0" w:color="7F7F7F" w:themeColor="text1" w:themeTint="80"/>
            </w:tcBorders>
            <w:noWrap/>
          </w:tcPr>
          <w:p w14:paraId="057A2054" w14:textId="77777777" w:rsidR="00B6103D" w:rsidRPr="003628C1" w:rsidRDefault="00B6103D" w:rsidP="006F58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r>
              <w:rPr>
                <w:rFonts w:ascii="Times New Roman" w:eastAsia="Times New Roman" w:hAnsi="Times New Roman" w:cs="Times New Roman"/>
                <w:color w:val="000000"/>
                <w:sz w:val="22"/>
                <w:szCs w:val="22"/>
                <w:lang w:eastAsia="en-CA"/>
              </w:rPr>
              <w:t>-</w:t>
            </w:r>
          </w:p>
        </w:tc>
        <w:tc>
          <w:tcPr>
            <w:tcW w:w="883" w:type="dxa"/>
            <w:tcBorders>
              <w:top w:val="nil"/>
              <w:bottom w:val="single" w:sz="4" w:space="0" w:color="7F7F7F" w:themeColor="text1" w:themeTint="80"/>
            </w:tcBorders>
          </w:tcPr>
          <w:p w14:paraId="3936EC64" w14:textId="77777777" w:rsidR="00B6103D" w:rsidRPr="003628C1" w:rsidRDefault="00B6103D" w:rsidP="006F586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r>
              <w:rPr>
                <w:rFonts w:ascii="Times New Roman" w:eastAsia="Times New Roman" w:hAnsi="Times New Roman" w:cs="Times New Roman"/>
                <w:color w:val="000000"/>
                <w:sz w:val="22"/>
                <w:szCs w:val="22"/>
                <w:lang w:eastAsia="en-CA"/>
              </w:rPr>
              <w:t>-</w:t>
            </w:r>
          </w:p>
        </w:tc>
      </w:tr>
    </w:tbl>
    <w:p w14:paraId="200207CF" w14:textId="77777777" w:rsidR="00B6103D" w:rsidRPr="003628C1" w:rsidRDefault="00B6103D" w:rsidP="00B6103D">
      <w:pPr>
        <w:spacing w:line="360" w:lineRule="auto"/>
        <w:rPr>
          <w:rFonts w:ascii="Times New Roman" w:hAnsi="Times New Roman" w:cs="Times New Roman"/>
          <w:sz w:val="22"/>
          <w:szCs w:val="22"/>
        </w:rPr>
      </w:pPr>
    </w:p>
    <w:p w14:paraId="08F2440E" w14:textId="77777777" w:rsidR="00B6103D" w:rsidRDefault="00B6103D" w:rsidP="00B6103D">
      <w:pPr>
        <w:spacing w:line="360" w:lineRule="auto"/>
        <w:rPr>
          <w:rFonts w:ascii="Times New Roman" w:hAnsi="Times New Roman" w:cs="Times New Roman"/>
          <w:sz w:val="22"/>
          <w:szCs w:val="22"/>
        </w:rPr>
      </w:pPr>
    </w:p>
    <w:p w14:paraId="512974DF" w14:textId="77777777" w:rsidR="00B6103D" w:rsidRDefault="00B6103D" w:rsidP="00B6103D">
      <w:pPr>
        <w:spacing w:line="360" w:lineRule="auto"/>
        <w:rPr>
          <w:rFonts w:ascii="Times New Roman" w:hAnsi="Times New Roman" w:cs="Times New Roman"/>
          <w:sz w:val="22"/>
          <w:szCs w:val="22"/>
        </w:rPr>
      </w:pPr>
    </w:p>
    <w:p w14:paraId="3E757A29" w14:textId="2D9E9707" w:rsidR="00B6103D" w:rsidRPr="003628C1" w:rsidRDefault="00B6103D" w:rsidP="00B6103D">
      <w:pPr>
        <w:spacing w:line="360" w:lineRule="auto"/>
        <w:rPr>
          <w:rFonts w:ascii="Times New Roman" w:hAnsi="Times New Roman" w:cs="Times New Roman"/>
          <w:sz w:val="22"/>
          <w:szCs w:val="22"/>
        </w:rPr>
      </w:pPr>
      <w:r w:rsidRPr="003628C1">
        <w:rPr>
          <w:rFonts w:ascii="Times New Roman" w:hAnsi="Times New Roman" w:cs="Times New Roman"/>
          <w:sz w:val="22"/>
          <w:szCs w:val="22"/>
        </w:rPr>
        <w:t>Table S</w:t>
      </w:r>
      <w:r>
        <w:rPr>
          <w:rFonts w:ascii="Times New Roman" w:hAnsi="Times New Roman" w:cs="Times New Roman"/>
          <w:sz w:val="22"/>
          <w:szCs w:val="22"/>
        </w:rPr>
        <w:t>6</w:t>
      </w:r>
      <w:r w:rsidRPr="003628C1">
        <w:rPr>
          <w:rFonts w:ascii="Times New Roman" w:hAnsi="Times New Roman" w:cs="Times New Roman"/>
          <w:sz w:val="22"/>
          <w:szCs w:val="22"/>
        </w:rPr>
        <w:t>. Pedigree qualitative classification from Ecopath.</w:t>
      </w:r>
    </w:p>
    <w:tbl>
      <w:tblPr>
        <w:tblStyle w:val="PlainTable21"/>
        <w:tblW w:w="10316" w:type="dxa"/>
        <w:jc w:val="center"/>
        <w:tblLayout w:type="fixed"/>
        <w:tblLook w:val="04A0" w:firstRow="1" w:lastRow="0" w:firstColumn="1" w:lastColumn="0" w:noHBand="0" w:noVBand="1"/>
      </w:tblPr>
      <w:tblGrid>
        <w:gridCol w:w="851"/>
        <w:gridCol w:w="1843"/>
        <w:gridCol w:w="2977"/>
        <w:gridCol w:w="2716"/>
        <w:gridCol w:w="1929"/>
      </w:tblGrid>
      <w:tr w:rsidR="00B6103D" w:rsidRPr="003628C1" w14:paraId="6B76C936" w14:textId="77777777" w:rsidTr="006F586B">
        <w:trPr>
          <w:cnfStyle w:val="100000000000" w:firstRow="1" w:lastRow="0" w:firstColumn="0" w:lastColumn="0" w:oddVBand="0" w:evenVBand="0" w:oddHBand="0" w:evenHBand="0" w:firstRowFirstColumn="0" w:firstRowLastColumn="0" w:lastRowFirstColumn="0" w:lastRowLastColumn="0"/>
          <w:trHeight w:val="328"/>
          <w:jc w:val="center"/>
        </w:trPr>
        <w:tc>
          <w:tcPr>
            <w:cnfStyle w:val="001000000000" w:firstRow="0" w:lastRow="0" w:firstColumn="1" w:lastColumn="0" w:oddVBand="0" w:evenVBand="0" w:oddHBand="0" w:evenHBand="0" w:firstRowFirstColumn="0" w:firstRowLastColumn="0" w:lastRowFirstColumn="0" w:lastRowLastColumn="0"/>
            <w:tcW w:w="851" w:type="dxa"/>
            <w:hideMark/>
          </w:tcPr>
          <w:p w14:paraId="3BDC46FE" w14:textId="77777777" w:rsidR="00B6103D" w:rsidRPr="003628C1" w:rsidRDefault="00B6103D" w:rsidP="006F586B">
            <w:pPr>
              <w:spacing w:line="240" w:lineRule="auto"/>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Index</w:t>
            </w:r>
          </w:p>
        </w:tc>
        <w:tc>
          <w:tcPr>
            <w:tcW w:w="1843" w:type="dxa"/>
            <w:hideMark/>
          </w:tcPr>
          <w:p w14:paraId="0C9C5EC9" w14:textId="77777777" w:rsidR="00B6103D" w:rsidRPr="003628C1" w:rsidRDefault="00B6103D" w:rsidP="006F586B">
            <w:pPr>
              <w:spacing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 xml:space="preserve">Biomass </w:t>
            </w:r>
          </w:p>
        </w:tc>
        <w:tc>
          <w:tcPr>
            <w:tcW w:w="2977" w:type="dxa"/>
            <w:hideMark/>
          </w:tcPr>
          <w:p w14:paraId="65ECF6B2" w14:textId="77777777" w:rsidR="00B6103D" w:rsidRPr="003628C1" w:rsidRDefault="00B6103D" w:rsidP="006F586B">
            <w:pPr>
              <w:spacing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P/B and Q/B</w:t>
            </w:r>
          </w:p>
        </w:tc>
        <w:tc>
          <w:tcPr>
            <w:tcW w:w="2716" w:type="dxa"/>
            <w:hideMark/>
          </w:tcPr>
          <w:p w14:paraId="4EC0F4E9" w14:textId="77777777" w:rsidR="00B6103D" w:rsidRPr="003628C1" w:rsidRDefault="00B6103D" w:rsidP="006F586B">
            <w:pPr>
              <w:spacing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Diet composition</w:t>
            </w:r>
          </w:p>
        </w:tc>
        <w:tc>
          <w:tcPr>
            <w:tcW w:w="1929" w:type="dxa"/>
          </w:tcPr>
          <w:p w14:paraId="5B807E36" w14:textId="77777777" w:rsidR="00B6103D" w:rsidRPr="003628C1" w:rsidRDefault="00B6103D" w:rsidP="006F586B">
            <w:pPr>
              <w:spacing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Catch</w:t>
            </w:r>
          </w:p>
        </w:tc>
      </w:tr>
      <w:tr w:rsidR="00B6103D" w:rsidRPr="003628C1" w14:paraId="241C9E85" w14:textId="77777777" w:rsidTr="006F586B">
        <w:trPr>
          <w:cnfStyle w:val="000000100000" w:firstRow="0" w:lastRow="0" w:firstColumn="0" w:lastColumn="0" w:oddVBand="0" w:evenVBand="0" w:oddHBand="1" w:evenHBand="0" w:firstRowFirstColumn="0" w:firstRowLastColumn="0" w:lastRowFirstColumn="0" w:lastRowLastColumn="0"/>
          <w:trHeight w:val="201"/>
          <w:jc w:val="center"/>
        </w:trPr>
        <w:tc>
          <w:tcPr>
            <w:cnfStyle w:val="001000000000" w:firstRow="0" w:lastRow="0" w:firstColumn="1" w:lastColumn="0" w:oddVBand="0" w:evenVBand="0" w:oddHBand="0" w:evenHBand="0" w:firstRowFirstColumn="0" w:firstRowLastColumn="0" w:lastRowFirstColumn="0" w:lastRowLastColumn="0"/>
            <w:tcW w:w="851" w:type="dxa"/>
            <w:tcBorders>
              <w:bottom w:val="nil"/>
            </w:tcBorders>
            <w:noWrap/>
          </w:tcPr>
          <w:p w14:paraId="47121687" w14:textId="77777777" w:rsidR="00B6103D" w:rsidRPr="003628C1" w:rsidRDefault="00B6103D" w:rsidP="006F586B">
            <w:pPr>
              <w:spacing w:line="240" w:lineRule="auto"/>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sz w:val="22"/>
                <w:szCs w:val="22"/>
                <w:lang w:eastAsia="en-CA"/>
              </w:rPr>
              <w:t>1</w:t>
            </w:r>
          </w:p>
        </w:tc>
        <w:tc>
          <w:tcPr>
            <w:tcW w:w="1843" w:type="dxa"/>
            <w:tcBorders>
              <w:bottom w:val="nil"/>
            </w:tcBorders>
            <w:noWrap/>
          </w:tcPr>
          <w:p w14:paraId="1BF700E7" w14:textId="77777777" w:rsidR="00B6103D" w:rsidRPr="003628C1" w:rsidRDefault="00B6103D" w:rsidP="006F586B">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Estimated by Ecopath</w:t>
            </w:r>
          </w:p>
        </w:tc>
        <w:tc>
          <w:tcPr>
            <w:tcW w:w="2977" w:type="dxa"/>
            <w:tcBorders>
              <w:bottom w:val="nil"/>
            </w:tcBorders>
            <w:noWrap/>
          </w:tcPr>
          <w:p w14:paraId="6DEA58CF" w14:textId="77777777" w:rsidR="00B6103D" w:rsidRPr="003628C1" w:rsidRDefault="00B6103D" w:rsidP="006F586B">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Estimated by Ecopath</w:t>
            </w:r>
          </w:p>
        </w:tc>
        <w:tc>
          <w:tcPr>
            <w:tcW w:w="2716" w:type="dxa"/>
            <w:tcBorders>
              <w:bottom w:val="nil"/>
            </w:tcBorders>
            <w:noWrap/>
          </w:tcPr>
          <w:p w14:paraId="525DF48F" w14:textId="77777777" w:rsidR="00B6103D" w:rsidRPr="003628C1" w:rsidRDefault="00B6103D" w:rsidP="006F586B">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General knowledge of related group/species</w:t>
            </w:r>
          </w:p>
        </w:tc>
        <w:tc>
          <w:tcPr>
            <w:tcW w:w="1929" w:type="dxa"/>
            <w:tcBorders>
              <w:bottom w:val="nil"/>
            </w:tcBorders>
          </w:tcPr>
          <w:p w14:paraId="797BF96C" w14:textId="77777777" w:rsidR="00B6103D" w:rsidRPr="003628C1" w:rsidRDefault="00B6103D" w:rsidP="006F586B">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Guesstimate</w:t>
            </w:r>
          </w:p>
        </w:tc>
      </w:tr>
      <w:tr w:rsidR="00B6103D" w:rsidRPr="003628C1" w14:paraId="32738C68" w14:textId="77777777" w:rsidTr="006F586B">
        <w:trPr>
          <w:trHeight w:val="201"/>
          <w:jc w:val="center"/>
        </w:trPr>
        <w:tc>
          <w:tcPr>
            <w:cnfStyle w:val="001000000000" w:firstRow="0" w:lastRow="0" w:firstColumn="1" w:lastColumn="0" w:oddVBand="0" w:evenVBand="0" w:oddHBand="0" w:evenHBand="0" w:firstRowFirstColumn="0" w:firstRowLastColumn="0" w:lastRowFirstColumn="0" w:lastRowLastColumn="0"/>
            <w:tcW w:w="851" w:type="dxa"/>
            <w:tcBorders>
              <w:top w:val="nil"/>
              <w:bottom w:val="nil"/>
            </w:tcBorders>
            <w:noWrap/>
          </w:tcPr>
          <w:p w14:paraId="78FA1893" w14:textId="77777777" w:rsidR="00B6103D" w:rsidRPr="003628C1" w:rsidRDefault="00B6103D" w:rsidP="006F586B">
            <w:pPr>
              <w:spacing w:line="240" w:lineRule="auto"/>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sz w:val="22"/>
                <w:szCs w:val="22"/>
                <w:lang w:eastAsia="en-CA"/>
              </w:rPr>
              <w:t>2</w:t>
            </w:r>
          </w:p>
        </w:tc>
        <w:tc>
          <w:tcPr>
            <w:tcW w:w="1843" w:type="dxa"/>
            <w:tcBorders>
              <w:top w:val="nil"/>
              <w:bottom w:val="nil"/>
            </w:tcBorders>
            <w:noWrap/>
          </w:tcPr>
          <w:p w14:paraId="2D8DAB73" w14:textId="77777777" w:rsidR="00B6103D" w:rsidRPr="003628C1" w:rsidRDefault="00B6103D" w:rsidP="006F586B">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From other model</w:t>
            </w:r>
          </w:p>
          <w:p w14:paraId="2EF731EC" w14:textId="77777777" w:rsidR="00B6103D" w:rsidRPr="003628C1" w:rsidRDefault="00B6103D" w:rsidP="006F586B">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p>
        </w:tc>
        <w:tc>
          <w:tcPr>
            <w:tcW w:w="2977" w:type="dxa"/>
            <w:tcBorders>
              <w:top w:val="nil"/>
              <w:bottom w:val="nil"/>
            </w:tcBorders>
            <w:noWrap/>
          </w:tcPr>
          <w:p w14:paraId="5C42E7B9" w14:textId="77777777" w:rsidR="00B6103D" w:rsidRPr="003628C1" w:rsidRDefault="00B6103D" w:rsidP="006F586B">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Guesstimate</w:t>
            </w:r>
          </w:p>
        </w:tc>
        <w:tc>
          <w:tcPr>
            <w:tcW w:w="2716" w:type="dxa"/>
            <w:tcBorders>
              <w:top w:val="nil"/>
              <w:bottom w:val="nil"/>
            </w:tcBorders>
            <w:noWrap/>
          </w:tcPr>
          <w:p w14:paraId="0DC09EDE" w14:textId="77777777" w:rsidR="00B6103D" w:rsidRPr="003628C1" w:rsidRDefault="00B6103D" w:rsidP="006F586B">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From other model</w:t>
            </w:r>
          </w:p>
        </w:tc>
        <w:tc>
          <w:tcPr>
            <w:tcW w:w="1929" w:type="dxa"/>
            <w:tcBorders>
              <w:top w:val="nil"/>
              <w:bottom w:val="nil"/>
            </w:tcBorders>
          </w:tcPr>
          <w:p w14:paraId="319B6B63" w14:textId="77777777" w:rsidR="00B6103D" w:rsidRPr="003628C1" w:rsidRDefault="00B6103D" w:rsidP="006F586B">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From other model</w:t>
            </w:r>
          </w:p>
        </w:tc>
      </w:tr>
      <w:tr w:rsidR="00B6103D" w:rsidRPr="003628C1" w14:paraId="7391556B" w14:textId="77777777" w:rsidTr="006F586B">
        <w:trPr>
          <w:cnfStyle w:val="000000100000" w:firstRow="0" w:lastRow="0" w:firstColumn="0" w:lastColumn="0" w:oddVBand="0" w:evenVBand="0" w:oddHBand="1" w:evenHBand="0" w:firstRowFirstColumn="0" w:firstRowLastColumn="0" w:lastRowFirstColumn="0" w:lastRowLastColumn="0"/>
          <w:trHeight w:val="201"/>
          <w:jc w:val="center"/>
        </w:trPr>
        <w:tc>
          <w:tcPr>
            <w:cnfStyle w:val="001000000000" w:firstRow="0" w:lastRow="0" w:firstColumn="1" w:lastColumn="0" w:oddVBand="0" w:evenVBand="0" w:oddHBand="0" w:evenHBand="0" w:firstRowFirstColumn="0" w:firstRowLastColumn="0" w:lastRowFirstColumn="0" w:lastRowLastColumn="0"/>
            <w:tcW w:w="851" w:type="dxa"/>
            <w:tcBorders>
              <w:top w:val="nil"/>
              <w:bottom w:val="nil"/>
            </w:tcBorders>
            <w:noWrap/>
          </w:tcPr>
          <w:p w14:paraId="15DE4AA6" w14:textId="77777777" w:rsidR="00B6103D" w:rsidRPr="003628C1" w:rsidRDefault="00B6103D" w:rsidP="006F586B">
            <w:pPr>
              <w:spacing w:line="240" w:lineRule="auto"/>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sz w:val="22"/>
                <w:szCs w:val="22"/>
                <w:lang w:eastAsia="en-CA"/>
              </w:rPr>
              <w:t>3</w:t>
            </w:r>
          </w:p>
        </w:tc>
        <w:tc>
          <w:tcPr>
            <w:tcW w:w="1843" w:type="dxa"/>
            <w:tcBorders>
              <w:top w:val="nil"/>
              <w:bottom w:val="nil"/>
            </w:tcBorders>
            <w:noWrap/>
          </w:tcPr>
          <w:p w14:paraId="0BE2861E" w14:textId="77777777" w:rsidR="00B6103D" w:rsidRPr="003628C1" w:rsidRDefault="00B6103D" w:rsidP="006F586B">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Guesstimate</w:t>
            </w:r>
          </w:p>
        </w:tc>
        <w:tc>
          <w:tcPr>
            <w:tcW w:w="2977" w:type="dxa"/>
            <w:tcBorders>
              <w:top w:val="nil"/>
              <w:bottom w:val="nil"/>
            </w:tcBorders>
            <w:noWrap/>
          </w:tcPr>
          <w:p w14:paraId="0C3FEF23" w14:textId="77777777" w:rsidR="00B6103D" w:rsidRPr="003628C1" w:rsidRDefault="00B6103D" w:rsidP="006F586B">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From other model</w:t>
            </w:r>
          </w:p>
        </w:tc>
        <w:tc>
          <w:tcPr>
            <w:tcW w:w="2716" w:type="dxa"/>
            <w:tcBorders>
              <w:top w:val="nil"/>
              <w:bottom w:val="nil"/>
            </w:tcBorders>
            <w:noWrap/>
          </w:tcPr>
          <w:p w14:paraId="0BC5DB13" w14:textId="77777777" w:rsidR="00B6103D" w:rsidRPr="003628C1" w:rsidRDefault="00B6103D" w:rsidP="006F586B">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General knowledge for same group/species</w:t>
            </w:r>
          </w:p>
        </w:tc>
        <w:tc>
          <w:tcPr>
            <w:tcW w:w="1929" w:type="dxa"/>
            <w:tcBorders>
              <w:top w:val="nil"/>
              <w:bottom w:val="nil"/>
            </w:tcBorders>
          </w:tcPr>
          <w:p w14:paraId="407214B6" w14:textId="77777777" w:rsidR="00B6103D" w:rsidRPr="003628C1" w:rsidRDefault="00B6103D" w:rsidP="006F586B">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FAO statistics</w:t>
            </w:r>
          </w:p>
        </w:tc>
      </w:tr>
      <w:tr w:rsidR="00B6103D" w:rsidRPr="003628C1" w14:paraId="7ACC3D34" w14:textId="77777777" w:rsidTr="006F586B">
        <w:trPr>
          <w:trHeight w:val="201"/>
          <w:jc w:val="center"/>
        </w:trPr>
        <w:tc>
          <w:tcPr>
            <w:cnfStyle w:val="001000000000" w:firstRow="0" w:lastRow="0" w:firstColumn="1" w:lastColumn="0" w:oddVBand="0" w:evenVBand="0" w:oddHBand="0" w:evenHBand="0" w:firstRowFirstColumn="0" w:firstRowLastColumn="0" w:lastRowFirstColumn="0" w:lastRowLastColumn="0"/>
            <w:tcW w:w="851" w:type="dxa"/>
            <w:tcBorders>
              <w:top w:val="nil"/>
              <w:bottom w:val="nil"/>
            </w:tcBorders>
            <w:noWrap/>
          </w:tcPr>
          <w:p w14:paraId="2986D8C4" w14:textId="77777777" w:rsidR="00B6103D" w:rsidRPr="003628C1" w:rsidRDefault="00B6103D" w:rsidP="006F586B">
            <w:pPr>
              <w:spacing w:line="240" w:lineRule="auto"/>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sz w:val="22"/>
                <w:szCs w:val="22"/>
                <w:lang w:eastAsia="en-CA"/>
              </w:rPr>
              <w:t>4</w:t>
            </w:r>
          </w:p>
        </w:tc>
        <w:tc>
          <w:tcPr>
            <w:tcW w:w="1843" w:type="dxa"/>
            <w:tcBorders>
              <w:top w:val="nil"/>
              <w:bottom w:val="nil"/>
            </w:tcBorders>
            <w:noWrap/>
          </w:tcPr>
          <w:p w14:paraId="3536AA73" w14:textId="77777777" w:rsidR="00B6103D" w:rsidRPr="003628C1" w:rsidRDefault="00B6103D" w:rsidP="006F586B">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Approximate or indirect method</w:t>
            </w:r>
          </w:p>
        </w:tc>
        <w:tc>
          <w:tcPr>
            <w:tcW w:w="2977" w:type="dxa"/>
            <w:tcBorders>
              <w:top w:val="nil"/>
              <w:bottom w:val="nil"/>
            </w:tcBorders>
            <w:noWrap/>
          </w:tcPr>
          <w:p w14:paraId="0D35D00D" w14:textId="77777777" w:rsidR="00B6103D" w:rsidRPr="003628C1" w:rsidRDefault="00B6103D" w:rsidP="006F586B">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Empirical relationship</w:t>
            </w:r>
          </w:p>
        </w:tc>
        <w:tc>
          <w:tcPr>
            <w:tcW w:w="2716" w:type="dxa"/>
            <w:tcBorders>
              <w:top w:val="nil"/>
              <w:bottom w:val="nil"/>
            </w:tcBorders>
            <w:noWrap/>
          </w:tcPr>
          <w:p w14:paraId="647B4721" w14:textId="77777777" w:rsidR="00B6103D" w:rsidRPr="003628C1" w:rsidRDefault="00B6103D" w:rsidP="006F586B">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Qualitative diet composition study</w:t>
            </w:r>
          </w:p>
        </w:tc>
        <w:tc>
          <w:tcPr>
            <w:tcW w:w="1929" w:type="dxa"/>
            <w:tcBorders>
              <w:top w:val="nil"/>
              <w:bottom w:val="nil"/>
            </w:tcBorders>
          </w:tcPr>
          <w:p w14:paraId="6864B6F8" w14:textId="77777777" w:rsidR="00B6103D" w:rsidRPr="003628C1" w:rsidRDefault="00B6103D" w:rsidP="006F586B">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National statistics</w:t>
            </w:r>
          </w:p>
        </w:tc>
      </w:tr>
      <w:tr w:rsidR="00B6103D" w:rsidRPr="003628C1" w14:paraId="29426F8C" w14:textId="77777777" w:rsidTr="006F586B">
        <w:trPr>
          <w:cnfStyle w:val="000000100000" w:firstRow="0" w:lastRow="0" w:firstColumn="0" w:lastColumn="0" w:oddVBand="0" w:evenVBand="0" w:oddHBand="1" w:evenHBand="0" w:firstRowFirstColumn="0" w:firstRowLastColumn="0" w:lastRowFirstColumn="0" w:lastRowLastColumn="0"/>
          <w:trHeight w:val="201"/>
          <w:jc w:val="center"/>
        </w:trPr>
        <w:tc>
          <w:tcPr>
            <w:cnfStyle w:val="001000000000" w:firstRow="0" w:lastRow="0" w:firstColumn="1" w:lastColumn="0" w:oddVBand="0" w:evenVBand="0" w:oddHBand="0" w:evenHBand="0" w:firstRowFirstColumn="0" w:firstRowLastColumn="0" w:lastRowFirstColumn="0" w:lastRowLastColumn="0"/>
            <w:tcW w:w="851" w:type="dxa"/>
            <w:tcBorders>
              <w:top w:val="nil"/>
              <w:bottom w:val="nil"/>
            </w:tcBorders>
            <w:noWrap/>
          </w:tcPr>
          <w:p w14:paraId="0854F06D" w14:textId="77777777" w:rsidR="00B6103D" w:rsidRPr="003628C1" w:rsidRDefault="00B6103D" w:rsidP="006F586B">
            <w:pPr>
              <w:spacing w:line="240" w:lineRule="auto"/>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sz w:val="22"/>
                <w:szCs w:val="22"/>
                <w:lang w:eastAsia="en-CA"/>
              </w:rPr>
              <w:t>5</w:t>
            </w:r>
          </w:p>
        </w:tc>
        <w:tc>
          <w:tcPr>
            <w:tcW w:w="1843" w:type="dxa"/>
            <w:tcBorders>
              <w:top w:val="nil"/>
              <w:bottom w:val="nil"/>
            </w:tcBorders>
            <w:noWrap/>
          </w:tcPr>
          <w:p w14:paraId="3D9834E1" w14:textId="77777777" w:rsidR="00B6103D" w:rsidRPr="003628C1" w:rsidRDefault="00B6103D" w:rsidP="006F586B">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Sampling/locally, low precision</w:t>
            </w:r>
          </w:p>
        </w:tc>
        <w:tc>
          <w:tcPr>
            <w:tcW w:w="2977" w:type="dxa"/>
            <w:tcBorders>
              <w:top w:val="nil"/>
              <w:bottom w:val="nil"/>
            </w:tcBorders>
            <w:noWrap/>
          </w:tcPr>
          <w:p w14:paraId="133166D2" w14:textId="77777777" w:rsidR="00B6103D" w:rsidRPr="003628C1" w:rsidRDefault="00B6103D" w:rsidP="006F586B">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Similar species, similar system, low precision</w:t>
            </w:r>
          </w:p>
        </w:tc>
        <w:tc>
          <w:tcPr>
            <w:tcW w:w="2716" w:type="dxa"/>
            <w:tcBorders>
              <w:top w:val="nil"/>
              <w:bottom w:val="nil"/>
            </w:tcBorders>
            <w:noWrap/>
          </w:tcPr>
          <w:p w14:paraId="694239EA" w14:textId="77777777" w:rsidR="00B6103D" w:rsidRPr="003628C1" w:rsidRDefault="00B6103D" w:rsidP="006F586B">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Quantitative but limited diet composition study</w:t>
            </w:r>
          </w:p>
        </w:tc>
        <w:tc>
          <w:tcPr>
            <w:tcW w:w="1929" w:type="dxa"/>
            <w:tcBorders>
              <w:top w:val="nil"/>
              <w:bottom w:val="nil"/>
            </w:tcBorders>
          </w:tcPr>
          <w:p w14:paraId="2CB4A59E" w14:textId="77777777" w:rsidR="00B6103D" w:rsidRPr="003628C1" w:rsidRDefault="00B6103D" w:rsidP="006F586B">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Local study, low precision/incomplete</w:t>
            </w:r>
          </w:p>
        </w:tc>
      </w:tr>
      <w:tr w:rsidR="00B6103D" w:rsidRPr="003628C1" w14:paraId="06989491" w14:textId="77777777" w:rsidTr="006F586B">
        <w:trPr>
          <w:trHeight w:val="201"/>
          <w:jc w:val="center"/>
        </w:trPr>
        <w:tc>
          <w:tcPr>
            <w:cnfStyle w:val="001000000000" w:firstRow="0" w:lastRow="0" w:firstColumn="1" w:lastColumn="0" w:oddVBand="0" w:evenVBand="0" w:oddHBand="0" w:evenHBand="0" w:firstRowFirstColumn="0" w:firstRowLastColumn="0" w:lastRowFirstColumn="0" w:lastRowLastColumn="0"/>
            <w:tcW w:w="851" w:type="dxa"/>
            <w:tcBorders>
              <w:top w:val="nil"/>
              <w:bottom w:val="nil"/>
            </w:tcBorders>
            <w:noWrap/>
          </w:tcPr>
          <w:p w14:paraId="74BE1CD5" w14:textId="77777777" w:rsidR="00B6103D" w:rsidRPr="003628C1" w:rsidRDefault="00B6103D" w:rsidP="006F586B">
            <w:pPr>
              <w:spacing w:line="240" w:lineRule="auto"/>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sz w:val="22"/>
                <w:szCs w:val="22"/>
                <w:lang w:eastAsia="en-CA"/>
              </w:rPr>
              <w:t>6</w:t>
            </w:r>
          </w:p>
        </w:tc>
        <w:tc>
          <w:tcPr>
            <w:tcW w:w="1843" w:type="dxa"/>
            <w:tcBorders>
              <w:top w:val="nil"/>
              <w:bottom w:val="nil"/>
            </w:tcBorders>
            <w:noWrap/>
          </w:tcPr>
          <w:p w14:paraId="3C650274" w14:textId="77777777" w:rsidR="00B6103D" w:rsidRPr="003628C1" w:rsidRDefault="00B6103D" w:rsidP="006F586B">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Sampling/locally, high precision</w:t>
            </w:r>
          </w:p>
        </w:tc>
        <w:tc>
          <w:tcPr>
            <w:tcW w:w="2977" w:type="dxa"/>
            <w:tcBorders>
              <w:top w:val="nil"/>
              <w:bottom w:val="nil"/>
            </w:tcBorders>
            <w:noWrap/>
          </w:tcPr>
          <w:p w14:paraId="0A1BE559" w14:textId="77777777" w:rsidR="00B6103D" w:rsidRPr="003628C1" w:rsidRDefault="00B6103D" w:rsidP="006F586B">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Similar species, same system, low precision</w:t>
            </w:r>
          </w:p>
        </w:tc>
        <w:tc>
          <w:tcPr>
            <w:tcW w:w="2716" w:type="dxa"/>
            <w:tcBorders>
              <w:top w:val="nil"/>
              <w:bottom w:val="nil"/>
            </w:tcBorders>
            <w:noWrap/>
          </w:tcPr>
          <w:p w14:paraId="6B3A4C90" w14:textId="77777777" w:rsidR="00B6103D" w:rsidRPr="003628C1" w:rsidRDefault="00B6103D" w:rsidP="006F586B">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Quantitative, detailed, diet composition study</w:t>
            </w:r>
          </w:p>
        </w:tc>
        <w:tc>
          <w:tcPr>
            <w:tcW w:w="1929" w:type="dxa"/>
            <w:tcBorders>
              <w:top w:val="nil"/>
              <w:bottom w:val="nil"/>
            </w:tcBorders>
          </w:tcPr>
          <w:p w14:paraId="36982A39" w14:textId="77777777" w:rsidR="00B6103D" w:rsidRPr="003628C1" w:rsidRDefault="00B6103D" w:rsidP="006F586B">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Local study, high precision/complete</w:t>
            </w:r>
          </w:p>
        </w:tc>
      </w:tr>
      <w:tr w:rsidR="00B6103D" w:rsidRPr="003628C1" w14:paraId="0B57C6CC" w14:textId="77777777" w:rsidTr="006F586B">
        <w:trPr>
          <w:cnfStyle w:val="000000100000" w:firstRow="0" w:lastRow="0" w:firstColumn="0" w:lastColumn="0" w:oddVBand="0" w:evenVBand="0" w:oddHBand="1" w:evenHBand="0" w:firstRowFirstColumn="0" w:firstRowLastColumn="0" w:lastRowFirstColumn="0" w:lastRowLastColumn="0"/>
          <w:trHeight w:val="201"/>
          <w:jc w:val="center"/>
        </w:trPr>
        <w:tc>
          <w:tcPr>
            <w:cnfStyle w:val="001000000000" w:firstRow="0" w:lastRow="0" w:firstColumn="1" w:lastColumn="0" w:oddVBand="0" w:evenVBand="0" w:oddHBand="0" w:evenHBand="0" w:firstRowFirstColumn="0" w:firstRowLastColumn="0" w:lastRowFirstColumn="0" w:lastRowLastColumn="0"/>
            <w:tcW w:w="851" w:type="dxa"/>
            <w:tcBorders>
              <w:top w:val="nil"/>
              <w:bottom w:val="nil"/>
            </w:tcBorders>
            <w:noWrap/>
          </w:tcPr>
          <w:p w14:paraId="26883992" w14:textId="77777777" w:rsidR="00B6103D" w:rsidRPr="003628C1" w:rsidRDefault="00B6103D" w:rsidP="006F586B">
            <w:pPr>
              <w:spacing w:line="240" w:lineRule="auto"/>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sz w:val="22"/>
                <w:szCs w:val="22"/>
                <w:lang w:eastAsia="en-CA"/>
              </w:rPr>
              <w:t>7</w:t>
            </w:r>
          </w:p>
        </w:tc>
        <w:tc>
          <w:tcPr>
            <w:tcW w:w="1843" w:type="dxa"/>
            <w:tcBorders>
              <w:top w:val="nil"/>
              <w:bottom w:val="nil"/>
            </w:tcBorders>
            <w:noWrap/>
          </w:tcPr>
          <w:p w14:paraId="53156709" w14:textId="77777777" w:rsidR="00B6103D" w:rsidRPr="003628C1" w:rsidRDefault="00B6103D" w:rsidP="006F586B">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p>
        </w:tc>
        <w:tc>
          <w:tcPr>
            <w:tcW w:w="2977" w:type="dxa"/>
            <w:tcBorders>
              <w:top w:val="nil"/>
              <w:bottom w:val="nil"/>
            </w:tcBorders>
            <w:noWrap/>
          </w:tcPr>
          <w:p w14:paraId="771EABAB" w14:textId="77777777" w:rsidR="00B6103D" w:rsidRPr="003628C1" w:rsidRDefault="00B6103D" w:rsidP="006F586B">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Same species, similar system, high precision</w:t>
            </w:r>
          </w:p>
        </w:tc>
        <w:tc>
          <w:tcPr>
            <w:tcW w:w="2716" w:type="dxa"/>
            <w:tcBorders>
              <w:top w:val="nil"/>
              <w:bottom w:val="nil"/>
            </w:tcBorders>
            <w:noWrap/>
          </w:tcPr>
          <w:p w14:paraId="6EACB26F" w14:textId="77777777" w:rsidR="00B6103D" w:rsidRPr="003628C1" w:rsidRDefault="00B6103D" w:rsidP="006F586B">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p>
        </w:tc>
        <w:tc>
          <w:tcPr>
            <w:tcW w:w="1929" w:type="dxa"/>
            <w:tcBorders>
              <w:top w:val="nil"/>
              <w:bottom w:val="nil"/>
            </w:tcBorders>
          </w:tcPr>
          <w:p w14:paraId="72463B24" w14:textId="77777777" w:rsidR="00B6103D" w:rsidRPr="003628C1" w:rsidRDefault="00B6103D" w:rsidP="006F586B">
            <w:pPr>
              <w:spacing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p>
        </w:tc>
      </w:tr>
      <w:tr w:rsidR="00B6103D" w:rsidRPr="003628C1" w14:paraId="0B186A63" w14:textId="77777777" w:rsidTr="006F586B">
        <w:trPr>
          <w:trHeight w:val="201"/>
          <w:jc w:val="center"/>
        </w:trPr>
        <w:tc>
          <w:tcPr>
            <w:cnfStyle w:val="001000000000" w:firstRow="0" w:lastRow="0" w:firstColumn="1" w:lastColumn="0" w:oddVBand="0" w:evenVBand="0" w:oddHBand="0" w:evenHBand="0" w:firstRowFirstColumn="0" w:firstRowLastColumn="0" w:lastRowFirstColumn="0" w:lastRowLastColumn="0"/>
            <w:tcW w:w="851" w:type="dxa"/>
            <w:tcBorders>
              <w:top w:val="nil"/>
              <w:bottom w:val="single" w:sz="4" w:space="0" w:color="auto"/>
            </w:tcBorders>
            <w:noWrap/>
          </w:tcPr>
          <w:p w14:paraId="4172372F" w14:textId="77777777" w:rsidR="00B6103D" w:rsidRPr="003628C1" w:rsidRDefault="00B6103D" w:rsidP="006F586B">
            <w:pPr>
              <w:spacing w:line="240" w:lineRule="auto"/>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sz w:val="22"/>
                <w:szCs w:val="22"/>
                <w:lang w:eastAsia="en-CA"/>
              </w:rPr>
              <w:t>8</w:t>
            </w:r>
          </w:p>
        </w:tc>
        <w:tc>
          <w:tcPr>
            <w:tcW w:w="1843" w:type="dxa"/>
            <w:tcBorders>
              <w:top w:val="nil"/>
              <w:bottom w:val="single" w:sz="4" w:space="0" w:color="auto"/>
            </w:tcBorders>
            <w:noWrap/>
          </w:tcPr>
          <w:p w14:paraId="55BBCCF5" w14:textId="77777777" w:rsidR="00B6103D" w:rsidRPr="003628C1" w:rsidRDefault="00B6103D" w:rsidP="006F586B">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p>
        </w:tc>
        <w:tc>
          <w:tcPr>
            <w:tcW w:w="2977" w:type="dxa"/>
            <w:tcBorders>
              <w:top w:val="nil"/>
              <w:bottom w:val="single" w:sz="4" w:space="0" w:color="auto"/>
            </w:tcBorders>
            <w:noWrap/>
          </w:tcPr>
          <w:p w14:paraId="20B2A667" w14:textId="77777777" w:rsidR="00B6103D" w:rsidRPr="003628C1" w:rsidRDefault="00B6103D" w:rsidP="006F586B">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Same species, same system, high precision</w:t>
            </w:r>
          </w:p>
        </w:tc>
        <w:tc>
          <w:tcPr>
            <w:tcW w:w="2716" w:type="dxa"/>
            <w:tcBorders>
              <w:top w:val="nil"/>
              <w:bottom w:val="single" w:sz="4" w:space="0" w:color="auto"/>
            </w:tcBorders>
            <w:noWrap/>
          </w:tcPr>
          <w:p w14:paraId="00A67744" w14:textId="77777777" w:rsidR="00B6103D" w:rsidRPr="003628C1" w:rsidRDefault="00B6103D" w:rsidP="006F586B">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p>
        </w:tc>
        <w:tc>
          <w:tcPr>
            <w:tcW w:w="1929" w:type="dxa"/>
            <w:tcBorders>
              <w:top w:val="nil"/>
              <w:bottom w:val="single" w:sz="4" w:space="0" w:color="auto"/>
            </w:tcBorders>
          </w:tcPr>
          <w:p w14:paraId="0D3A27E0" w14:textId="77777777" w:rsidR="00B6103D" w:rsidRPr="003628C1" w:rsidRDefault="00B6103D" w:rsidP="006F586B">
            <w:pPr>
              <w:spacing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p>
        </w:tc>
      </w:tr>
    </w:tbl>
    <w:p w14:paraId="42B604CF" w14:textId="77777777" w:rsidR="00B6103D" w:rsidRPr="003628C1" w:rsidRDefault="00B6103D" w:rsidP="00B6103D">
      <w:pPr>
        <w:spacing w:line="360" w:lineRule="auto"/>
        <w:rPr>
          <w:rFonts w:ascii="Times New Roman" w:hAnsi="Times New Roman" w:cs="Times New Roman"/>
          <w:sz w:val="22"/>
          <w:szCs w:val="22"/>
        </w:rPr>
      </w:pPr>
      <w:r w:rsidRPr="003628C1">
        <w:rPr>
          <w:rFonts w:ascii="Times New Roman" w:hAnsi="Times New Roman" w:cs="Times New Roman"/>
          <w:sz w:val="22"/>
          <w:szCs w:val="22"/>
        </w:rPr>
        <w:t xml:space="preserve"> </w:t>
      </w:r>
    </w:p>
    <w:p w14:paraId="3CEF5D57" w14:textId="3D66BE12" w:rsidR="006E7ADE" w:rsidRPr="003628C1" w:rsidRDefault="006E7ADE" w:rsidP="006E7ADE">
      <w:pPr>
        <w:spacing w:line="360" w:lineRule="auto"/>
        <w:rPr>
          <w:rFonts w:ascii="Times New Roman" w:hAnsi="Times New Roman" w:cs="Times New Roman"/>
          <w:sz w:val="28"/>
          <w:szCs w:val="28"/>
        </w:rPr>
      </w:pPr>
      <w:r w:rsidRPr="003628C1">
        <w:rPr>
          <w:rFonts w:ascii="Times New Roman" w:hAnsi="Times New Roman" w:cs="Times New Roman"/>
          <w:sz w:val="28"/>
          <w:szCs w:val="28"/>
        </w:rPr>
        <w:t>Zooplankton conversion equations</w:t>
      </w:r>
    </w:p>
    <w:p w14:paraId="3D2D267F" w14:textId="735E1B85" w:rsidR="006E7ADE" w:rsidRPr="003628C1" w:rsidRDefault="006E7ADE" w:rsidP="006E7ADE">
      <w:pPr>
        <w:spacing w:line="360" w:lineRule="auto"/>
        <w:rPr>
          <w:rFonts w:ascii="Times New Roman" w:hAnsi="Times New Roman" w:cs="Times New Roman"/>
          <w:sz w:val="22"/>
          <w:szCs w:val="22"/>
        </w:rPr>
      </w:pPr>
      <w:r w:rsidRPr="003628C1">
        <w:rPr>
          <w:rFonts w:ascii="Times New Roman" w:hAnsi="Times New Roman" w:cs="Times New Roman"/>
          <w:sz w:val="22"/>
          <w:szCs w:val="22"/>
        </w:rPr>
        <w:t xml:space="preserve">Table </w:t>
      </w:r>
      <w:r w:rsidR="00436544" w:rsidRPr="003628C1">
        <w:rPr>
          <w:rFonts w:ascii="Times New Roman" w:hAnsi="Times New Roman" w:cs="Times New Roman"/>
          <w:sz w:val="22"/>
          <w:szCs w:val="22"/>
        </w:rPr>
        <w:t>S</w:t>
      </w:r>
      <w:r w:rsidR="00B6103D">
        <w:rPr>
          <w:rFonts w:ascii="Times New Roman" w:hAnsi="Times New Roman" w:cs="Times New Roman"/>
          <w:sz w:val="22"/>
          <w:szCs w:val="22"/>
        </w:rPr>
        <w:t>7</w:t>
      </w:r>
      <w:r w:rsidRPr="003628C1">
        <w:rPr>
          <w:rFonts w:ascii="Times New Roman" w:hAnsi="Times New Roman" w:cs="Times New Roman"/>
          <w:sz w:val="22"/>
          <w:szCs w:val="22"/>
        </w:rPr>
        <w:t xml:space="preserve">. </w:t>
      </w:r>
      <w:r w:rsidR="00436544" w:rsidRPr="003628C1">
        <w:rPr>
          <w:rFonts w:ascii="Times New Roman" w:hAnsi="Times New Roman" w:cs="Times New Roman"/>
          <w:sz w:val="22"/>
          <w:szCs w:val="22"/>
        </w:rPr>
        <w:t>W</w:t>
      </w:r>
      <w:r w:rsidRPr="003628C1">
        <w:rPr>
          <w:rFonts w:ascii="Times New Roman" w:hAnsi="Times New Roman" w:cs="Times New Roman"/>
          <w:sz w:val="22"/>
          <w:szCs w:val="22"/>
        </w:rPr>
        <w:t>eight-length</w:t>
      </w:r>
      <w:r w:rsidR="00436544" w:rsidRPr="003628C1">
        <w:rPr>
          <w:rFonts w:ascii="Times New Roman" w:hAnsi="Times New Roman" w:cs="Times New Roman"/>
          <w:sz w:val="22"/>
          <w:szCs w:val="22"/>
        </w:rPr>
        <w:t xml:space="preserve"> relationships</w:t>
      </w:r>
      <w:r w:rsidRPr="003628C1">
        <w:rPr>
          <w:rFonts w:ascii="Times New Roman" w:hAnsi="Times New Roman" w:cs="Times New Roman"/>
          <w:sz w:val="22"/>
          <w:szCs w:val="22"/>
        </w:rPr>
        <w:t xml:space="preserve"> for zooplankton species. Relationships are given in dry weigth (DW), carbon (C), ash-free dry weight (AFWD) to length (L).</w:t>
      </w:r>
    </w:p>
    <w:tbl>
      <w:tblPr>
        <w:tblW w:w="9273" w:type="dxa"/>
        <w:tblBorders>
          <w:top w:val="single" w:sz="4" w:space="0" w:color="auto"/>
          <w:bottom w:val="single" w:sz="4" w:space="0" w:color="auto"/>
        </w:tblBorders>
        <w:tblLook w:val="04A0" w:firstRow="1" w:lastRow="0" w:firstColumn="1" w:lastColumn="0" w:noHBand="0" w:noVBand="1"/>
      </w:tblPr>
      <w:tblGrid>
        <w:gridCol w:w="2568"/>
        <w:gridCol w:w="3811"/>
        <w:gridCol w:w="2894"/>
      </w:tblGrid>
      <w:tr w:rsidR="006E7ADE" w:rsidRPr="003628C1" w14:paraId="7FBDD161" w14:textId="77777777" w:rsidTr="00C612B9">
        <w:trPr>
          <w:trHeight w:val="409"/>
        </w:trPr>
        <w:tc>
          <w:tcPr>
            <w:tcW w:w="2568" w:type="dxa"/>
            <w:tcBorders>
              <w:top w:val="single" w:sz="4" w:space="0" w:color="auto"/>
              <w:bottom w:val="single" w:sz="4" w:space="0" w:color="auto"/>
            </w:tcBorders>
          </w:tcPr>
          <w:p w14:paraId="082AB812" w14:textId="77777777" w:rsidR="006E7ADE" w:rsidRPr="003628C1" w:rsidRDefault="006E7ADE" w:rsidP="005106CF">
            <w:pPr>
              <w:spacing w:line="276" w:lineRule="auto"/>
              <w:rPr>
                <w:rFonts w:ascii="Times New Roman" w:hAnsi="Times New Roman" w:cs="Times New Roman"/>
                <w:sz w:val="22"/>
                <w:szCs w:val="22"/>
              </w:rPr>
            </w:pPr>
            <w:r w:rsidRPr="003628C1">
              <w:rPr>
                <w:rFonts w:ascii="Times New Roman" w:hAnsi="Times New Roman" w:cs="Times New Roman"/>
                <w:sz w:val="22"/>
                <w:szCs w:val="22"/>
              </w:rPr>
              <w:t>Species</w:t>
            </w:r>
          </w:p>
        </w:tc>
        <w:tc>
          <w:tcPr>
            <w:tcW w:w="3811" w:type="dxa"/>
            <w:tcBorders>
              <w:top w:val="single" w:sz="4" w:space="0" w:color="auto"/>
              <w:bottom w:val="single" w:sz="4" w:space="0" w:color="auto"/>
            </w:tcBorders>
          </w:tcPr>
          <w:p w14:paraId="69E44D86" w14:textId="77777777" w:rsidR="006E7ADE" w:rsidRPr="003628C1" w:rsidRDefault="006E7ADE" w:rsidP="005106CF">
            <w:pPr>
              <w:spacing w:line="276" w:lineRule="auto"/>
              <w:rPr>
                <w:rFonts w:ascii="Times New Roman" w:hAnsi="Times New Roman" w:cs="Times New Roman"/>
                <w:sz w:val="22"/>
                <w:szCs w:val="22"/>
              </w:rPr>
            </w:pPr>
            <w:r w:rsidRPr="003628C1">
              <w:rPr>
                <w:rFonts w:ascii="Times New Roman" w:hAnsi="Times New Roman" w:cs="Times New Roman"/>
                <w:sz w:val="22"/>
                <w:szCs w:val="22"/>
              </w:rPr>
              <w:t>Weight-length relationship</w:t>
            </w:r>
          </w:p>
        </w:tc>
        <w:tc>
          <w:tcPr>
            <w:tcW w:w="2894" w:type="dxa"/>
            <w:tcBorders>
              <w:top w:val="single" w:sz="4" w:space="0" w:color="auto"/>
              <w:bottom w:val="single" w:sz="4" w:space="0" w:color="auto"/>
            </w:tcBorders>
          </w:tcPr>
          <w:p w14:paraId="767EF65A" w14:textId="77777777" w:rsidR="006E7ADE" w:rsidRPr="003628C1" w:rsidRDefault="006E7ADE" w:rsidP="005106CF">
            <w:pPr>
              <w:spacing w:line="276" w:lineRule="auto"/>
              <w:rPr>
                <w:rFonts w:ascii="Times New Roman" w:hAnsi="Times New Roman" w:cs="Times New Roman"/>
                <w:sz w:val="22"/>
                <w:szCs w:val="22"/>
              </w:rPr>
            </w:pPr>
            <w:r w:rsidRPr="003628C1">
              <w:rPr>
                <w:rFonts w:ascii="Times New Roman" w:hAnsi="Times New Roman" w:cs="Times New Roman"/>
                <w:sz w:val="22"/>
                <w:szCs w:val="22"/>
              </w:rPr>
              <w:t>Source</w:t>
            </w:r>
          </w:p>
        </w:tc>
      </w:tr>
      <w:tr w:rsidR="006E7ADE" w:rsidRPr="003628C1" w14:paraId="51A22080" w14:textId="77777777" w:rsidTr="00C612B9">
        <w:trPr>
          <w:trHeight w:val="272"/>
        </w:trPr>
        <w:tc>
          <w:tcPr>
            <w:tcW w:w="2568" w:type="dxa"/>
            <w:tcBorders>
              <w:top w:val="single" w:sz="4" w:space="0" w:color="auto"/>
            </w:tcBorders>
          </w:tcPr>
          <w:p w14:paraId="30166BA7" w14:textId="77777777" w:rsidR="006E7ADE" w:rsidRPr="003628C1" w:rsidRDefault="006E7ADE" w:rsidP="005106CF">
            <w:pPr>
              <w:spacing w:line="276" w:lineRule="auto"/>
              <w:rPr>
                <w:rFonts w:ascii="Times New Roman" w:hAnsi="Times New Roman" w:cs="Times New Roman"/>
                <w:sz w:val="22"/>
                <w:szCs w:val="22"/>
              </w:rPr>
            </w:pPr>
            <w:r w:rsidRPr="003628C1">
              <w:rPr>
                <w:rFonts w:ascii="Times New Roman" w:hAnsi="Times New Roman" w:cs="Times New Roman"/>
                <w:i/>
                <w:sz w:val="22"/>
                <w:szCs w:val="22"/>
              </w:rPr>
              <w:t>Calanus glacialis</w:t>
            </w:r>
            <w:r w:rsidRPr="003628C1">
              <w:rPr>
                <w:rFonts w:ascii="Times New Roman" w:hAnsi="Times New Roman" w:cs="Times New Roman"/>
                <w:sz w:val="22"/>
                <w:szCs w:val="22"/>
              </w:rPr>
              <w:t xml:space="preserve"> </w:t>
            </w:r>
          </w:p>
        </w:tc>
        <w:tc>
          <w:tcPr>
            <w:tcW w:w="3811" w:type="dxa"/>
            <w:tcBorders>
              <w:top w:val="single" w:sz="4" w:space="0" w:color="auto"/>
            </w:tcBorders>
          </w:tcPr>
          <w:p w14:paraId="672CB16B" w14:textId="77777777" w:rsidR="006E7ADE" w:rsidRPr="003628C1" w:rsidRDefault="006E7ADE" w:rsidP="005106CF">
            <w:pPr>
              <w:spacing w:line="276" w:lineRule="auto"/>
              <w:rPr>
                <w:rFonts w:ascii="Times New Roman" w:hAnsi="Times New Roman" w:cs="Times New Roman"/>
                <w:color w:val="FF0000"/>
                <w:sz w:val="22"/>
                <w:szCs w:val="22"/>
              </w:rPr>
            </w:pPr>
            <w:r w:rsidRPr="003628C1">
              <w:rPr>
                <w:rFonts w:ascii="Times New Roman" w:hAnsi="Times New Roman" w:cs="Times New Roman"/>
                <w:sz w:val="22"/>
                <w:szCs w:val="22"/>
              </w:rPr>
              <w:t>C</w:t>
            </w:r>
            <w:r w:rsidRPr="003628C1">
              <w:rPr>
                <w:rFonts w:ascii="Times New Roman" w:hAnsi="Times New Roman" w:cs="Times New Roman"/>
                <w:sz w:val="22"/>
                <w:szCs w:val="22"/>
                <w:vertAlign w:val="subscript"/>
              </w:rPr>
              <w:t>µg</w:t>
            </w:r>
            <w:r w:rsidRPr="003628C1">
              <w:rPr>
                <w:rFonts w:ascii="Times New Roman" w:hAnsi="Times New Roman" w:cs="Times New Roman"/>
                <w:sz w:val="22"/>
                <w:szCs w:val="22"/>
              </w:rPr>
              <w:t xml:space="preserve"> = 4.742 x L</w:t>
            </w:r>
            <w:r w:rsidRPr="003628C1">
              <w:rPr>
                <w:rFonts w:ascii="Times New Roman" w:hAnsi="Times New Roman" w:cs="Times New Roman"/>
                <w:sz w:val="22"/>
                <w:szCs w:val="22"/>
                <w:vertAlign w:val="subscript"/>
              </w:rPr>
              <w:t xml:space="preserve">mm </w:t>
            </w:r>
            <w:r w:rsidRPr="003628C1">
              <w:rPr>
                <w:rFonts w:ascii="Times New Roman" w:hAnsi="Times New Roman" w:cs="Times New Roman"/>
                <w:sz w:val="22"/>
                <w:szCs w:val="22"/>
                <w:vertAlign w:val="superscript"/>
              </w:rPr>
              <w:t>3.452</w:t>
            </w:r>
          </w:p>
        </w:tc>
        <w:tc>
          <w:tcPr>
            <w:tcW w:w="2894" w:type="dxa"/>
            <w:tcBorders>
              <w:top w:val="single" w:sz="4" w:space="0" w:color="auto"/>
            </w:tcBorders>
          </w:tcPr>
          <w:p w14:paraId="389F4836" w14:textId="426CFE14" w:rsidR="006E7ADE" w:rsidRPr="003628C1" w:rsidRDefault="001B6DAA" w:rsidP="005106CF">
            <w:pPr>
              <w:spacing w:line="276" w:lineRule="auto"/>
              <w:rPr>
                <w:rFonts w:ascii="Times New Roman" w:hAnsi="Times New Roman" w:cs="Times New Roman"/>
                <w:sz w:val="22"/>
                <w:szCs w:val="22"/>
                <w:lang w:val="fr-FR"/>
              </w:rPr>
            </w:pPr>
            <w:r w:rsidRPr="003628C1">
              <w:rPr>
                <w:rFonts w:ascii="Times New Roman" w:hAnsi="Times New Roman" w:cs="Times New Roman"/>
                <w:color w:val="000000"/>
                <w:sz w:val="22"/>
                <w:szCs w:val="22"/>
              </w:rPr>
              <w:fldChar w:fldCharType="begin" w:fldLock="1"/>
            </w:r>
            <w:r w:rsidR="003327FB">
              <w:rPr>
                <w:rFonts w:ascii="Times New Roman" w:hAnsi="Times New Roman" w:cs="Times New Roman"/>
                <w:color w:val="000000"/>
                <w:sz w:val="22"/>
                <w:szCs w:val="22"/>
              </w:rPr>
              <w:instrText>ADDIN CSL_CITATION {"citationItems":[{"id":"ITEM-1","itemData":{"DOI":"10.1093/plankt/fbq103","ISBN":"0142-7873","ISSN":"01427873","abstract":"Calanoid copepods dominate mesozooplankton biomass in the Arctic Ocean. Variations in C content, C:N ratio and stable isotope composition (d13C, d15N) of Calanus hyperboreus, Calanus glacialis and Metridia longa collected from January to August 2008 in the southeast Beaufort Sea provided insights into their metab- olism, feeding and reproduction. Seasonal differences in the C–prosome length relationships and C:N ratios were driven by distinct spawning strategies and changes in lipid content. Relatively high copepod biomass over the study period (2.6–9.7 g C m22) corresponded to favorable growth conditions in 2007–2008. The mean 15N enrichment of copepods (+/-2.8–4.7‰) relative to particulate organic nitrogen values recorded at the ice bottom and at the chlorophyll maximum indicated a primarily herbivorous diet. In all species, d13C and d15N decreased markedly in April, reflecting the feeding onset on ice algae, but a rapid transition to feeding on phytoplankton occurred as a pelagic bloom was triggered by the early ice melt in May. A second decline in the d13C and d15N of copepods was recorded in June–July, coincident with a second increase in phytoplankton production. The two isotope depletion events in copepods were both followed by a return to high values and an increase in their C:N as a consequence of previous C fixation and nitrate limitation in phytoplankton and the likely formation of body reserves/tissue. Our results illustrate that Arctic calanoids respond quickly to any increase in primary production and can cope with changes in its nature and timing.","author":[{"dropping-particle":"","family":"Forest","given":"Alexandre","non-dropping-particle":"","parse-names":false,"suffix":""},{"dropping-particle":"","family":"Galindo","given":"Virginie","non-dropping-particle":"","parse-names":false,"suffix":""},{"dropping-particle":"","family":"Darnis","given":"Gérald","non-dropping-particle":"","parse-names":false,"suffix":""},{"dropping-particle":"","family":"Pineault","given":"Simon","non-dropping-particle":"","parse-names":false,"suffix":""},{"dropping-particle":"","family":"Lalande","given":"Catherine","non-dropping-particle":"","parse-names":false,"suffix":""},{"dropping-particle":"","family":"Tremblay","given":"Jean Éric","non-dropping-particle":"","parse-names":false,"suffix":""},{"dropping-particle":"","family":"Fortier","given":"Louis","non-dropping-particle":"","parse-names":false,"suffix":""}],"container-title":"Journal of Plankton Research","id":"ITEM-1","issue":"1","issued":{"date-parts":[["2011"]]},"page":"161-178","title":"Carbon biomass, elemental ratios (C:N) and stable isotopic composition (δ13C, δ15N) of dominant calanoid copepods during the winter-to-summer transition in the Amundsen Gulf (Arctic Ocean)","type":"article-journal","volume":"33"},"uris":["http://www.mendeley.com/documents/?uuid=2246f845-1702-47e3-a218-16b0fc955739"]}],"mendeley":{"formattedCitation":"(Forest et al., 2011)","manualFormatting":"Forest et al., 2011","plainTextFormattedCitation":"(Forest et al., 2011)","previouslyFormattedCitation":"(Forest et al., 2011)"},"properties":{"noteIndex":0},"schema":"https://github.com/citation-style-language/schema/raw/master/csl-citation.json"}</w:instrText>
            </w:r>
            <w:r w:rsidRPr="003628C1">
              <w:rPr>
                <w:rFonts w:ascii="Times New Roman" w:hAnsi="Times New Roman" w:cs="Times New Roman"/>
                <w:color w:val="000000"/>
                <w:sz w:val="22"/>
                <w:szCs w:val="22"/>
              </w:rPr>
              <w:fldChar w:fldCharType="separate"/>
            </w:r>
            <w:r w:rsidR="0015119E" w:rsidRPr="003628C1">
              <w:rPr>
                <w:rFonts w:ascii="Times New Roman" w:hAnsi="Times New Roman" w:cs="Times New Roman"/>
                <w:noProof/>
                <w:color w:val="000000"/>
                <w:sz w:val="22"/>
                <w:szCs w:val="22"/>
              </w:rPr>
              <w:t>Forest et al., 2011</w:t>
            </w:r>
            <w:r w:rsidRPr="003628C1">
              <w:rPr>
                <w:rFonts w:ascii="Times New Roman" w:hAnsi="Times New Roman" w:cs="Times New Roman"/>
                <w:color w:val="000000"/>
                <w:sz w:val="22"/>
                <w:szCs w:val="22"/>
              </w:rPr>
              <w:fldChar w:fldCharType="end"/>
            </w:r>
          </w:p>
        </w:tc>
      </w:tr>
      <w:tr w:rsidR="006E7ADE" w:rsidRPr="003628C1" w14:paraId="4E183EE7" w14:textId="77777777" w:rsidTr="00C612B9">
        <w:trPr>
          <w:trHeight w:val="159"/>
        </w:trPr>
        <w:tc>
          <w:tcPr>
            <w:tcW w:w="2568" w:type="dxa"/>
          </w:tcPr>
          <w:p w14:paraId="53C5A305" w14:textId="77777777" w:rsidR="006E7ADE" w:rsidRPr="003628C1" w:rsidRDefault="006E7ADE" w:rsidP="005106CF">
            <w:pPr>
              <w:spacing w:line="276" w:lineRule="auto"/>
              <w:rPr>
                <w:rFonts w:ascii="Times New Roman" w:hAnsi="Times New Roman" w:cs="Times New Roman"/>
                <w:sz w:val="22"/>
                <w:szCs w:val="22"/>
                <w:lang w:val="fr-FR"/>
              </w:rPr>
            </w:pPr>
            <w:r w:rsidRPr="003628C1">
              <w:rPr>
                <w:rFonts w:ascii="Times New Roman" w:hAnsi="Times New Roman" w:cs="Times New Roman"/>
                <w:i/>
                <w:sz w:val="22"/>
                <w:szCs w:val="22"/>
                <w:lang w:val="fr-FR"/>
              </w:rPr>
              <w:t>Calanus hyperboreus</w:t>
            </w:r>
          </w:p>
        </w:tc>
        <w:tc>
          <w:tcPr>
            <w:tcW w:w="3811" w:type="dxa"/>
          </w:tcPr>
          <w:p w14:paraId="600BCC75" w14:textId="77777777" w:rsidR="006E7ADE" w:rsidRPr="003628C1" w:rsidRDefault="006E7ADE" w:rsidP="005106CF">
            <w:pPr>
              <w:spacing w:line="276" w:lineRule="auto"/>
              <w:rPr>
                <w:rFonts w:ascii="Times New Roman" w:hAnsi="Times New Roman" w:cs="Times New Roman"/>
                <w:sz w:val="22"/>
                <w:szCs w:val="22"/>
                <w:lang w:val="fr-FR"/>
              </w:rPr>
            </w:pPr>
            <w:r w:rsidRPr="003628C1">
              <w:rPr>
                <w:rFonts w:ascii="Times New Roman" w:hAnsi="Times New Roman" w:cs="Times New Roman"/>
                <w:sz w:val="22"/>
                <w:szCs w:val="22"/>
                <w:lang w:val="fr-FR"/>
              </w:rPr>
              <w:t>DW</w:t>
            </w:r>
            <w:r w:rsidRPr="003628C1">
              <w:rPr>
                <w:rFonts w:ascii="Times New Roman" w:hAnsi="Times New Roman" w:cs="Times New Roman"/>
                <w:sz w:val="22"/>
                <w:szCs w:val="22"/>
                <w:vertAlign w:val="subscript"/>
                <w:lang w:val="fr-FR"/>
              </w:rPr>
              <w:t>mg</w:t>
            </w:r>
            <w:r w:rsidRPr="003628C1">
              <w:rPr>
                <w:rFonts w:ascii="Times New Roman" w:hAnsi="Times New Roman" w:cs="Times New Roman"/>
                <w:sz w:val="22"/>
                <w:szCs w:val="22"/>
                <w:lang w:val="fr-FR"/>
              </w:rPr>
              <w:t xml:space="preserve"> = 0.003 x L</w:t>
            </w:r>
            <w:r w:rsidRPr="003628C1">
              <w:rPr>
                <w:rFonts w:ascii="Times New Roman" w:hAnsi="Times New Roman" w:cs="Times New Roman"/>
                <w:sz w:val="22"/>
                <w:szCs w:val="22"/>
                <w:vertAlign w:val="subscript"/>
                <w:lang w:val="fr-FR"/>
              </w:rPr>
              <w:t>mm</w:t>
            </w:r>
            <w:r w:rsidRPr="003628C1">
              <w:rPr>
                <w:rFonts w:ascii="Times New Roman" w:hAnsi="Times New Roman" w:cs="Times New Roman"/>
                <w:sz w:val="22"/>
                <w:szCs w:val="22"/>
                <w:vertAlign w:val="superscript"/>
                <w:lang w:val="fr-FR"/>
              </w:rPr>
              <w:t>3.718</w:t>
            </w:r>
          </w:p>
        </w:tc>
        <w:tc>
          <w:tcPr>
            <w:tcW w:w="2894" w:type="dxa"/>
          </w:tcPr>
          <w:p w14:paraId="3FAF95F2" w14:textId="30F8864E" w:rsidR="006E7ADE" w:rsidRPr="003628C1" w:rsidRDefault="001B6DAA" w:rsidP="005106CF">
            <w:pPr>
              <w:spacing w:line="276" w:lineRule="auto"/>
              <w:rPr>
                <w:rFonts w:ascii="Times New Roman" w:hAnsi="Times New Roman" w:cs="Times New Roman"/>
                <w:sz w:val="22"/>
                <w:szCs w:val="22"/>
                <w:lang w:val="fr-FR"/>
              </w:rPr>
            </w:pPr>
            <w:r w:rsidRPr="003628C1">
              <w:rPr>
                <w:rFonts w:ascii="Times New Roman" w:hAnsi="Times New Roman" w:cs="Times New Roman"/>
                <w:color w:val="000000"/>
                <w:sz w:val="22"/>
                <w:szCs w:val="22"/>
              </w:rPr>
              <w:fldChar w:fldCharType="begin" w:fldLock="1"/>
            </w:r>
            <w:r w:rsidR="003327FB">
              <w:rPr>
                <w:rFonts w:ascii="Times New Roman" w:hAnsi="Times New Roman" w:cs="Times New Roman"/>
                <w:color w:val="000000"/>
                <w:sz w:val="22"/>
                <w:szCs w:val="22"/>
              </w:rPr>
              <w:instrText>ADDIN CSL_CITATION {"citationItems":[{"id":"ITEM-1","itemData":{"DOI":"10.1016/S0967-0637(03)00129-8","abstract":"A yearlong study of the zooplankton biomass and the abundance, vertical distribution, life stage proportions, and body size and condition for five target copepod species (Calanus glacialis, C. hyperboreus, Metridia longa, Microcalanus pygmaeus, Oithona similis) was conducted from October 1997 to October 1998 in the Western Arctic Ocean. The research was staged from Ice Station SHEBA that drifted from Canadian Basin over the Northwind Ridge and Chukchi Plateau and back over the Basin during this period. Four hydrographic regimes were surveyed during the period of the study. Zooplankton biomass was least over the basin during the fall and winter and greatest over the Chukchi Plateau during summer, with most biomass in the 200-1500 m depth interval except during summer when greatest biomass was present in the upper 200 m. The five copepod species followed two general life history strategies: (1) sustained reproduction with all life stages present throughout the year and constant depth distribution (M. longa, M. pygmaeus, O. similis) and (2) pulsed reproduction with overlapping cohorts present and ontogenetic redistribution of preferred depths through the year (C. glacialis, C. hyperboreus). Body size and condition did not demonstrate consistent temporal or regional patterns. Based on population age structure, both C. hyperboreus and C. glacialis were reproducing in the Arctic Ocean. However, extremely low abundances of C. glacialis suggested that this species may not be self-sustaining in the Arctic Ocean. Plankton biomass was consistent with that observed in recent studies and supported an emerging paradigm of a more productive Arctic Ocean than traditionally believed.","author":[{"dropping-particle":"","family":"Ashjian","given":"Carin J","non-dropping-particle":"","parse-names":false,"suffix":""},{"dropping-particle":"","family":"Campbell","given":"Robert G","non-dropping-particle":"","parse-names":false,"suffix":""},{"dropping-particle":"","family":"Welch","given":"Harold E","non-dropping-particle":"","parse-names":false,"suffix":""},{"dropping-particle":"","family":"Butler","given":"Mari","non-dropping-particle":"","parse-names":false,"suffix":""},{"dropping-particle":"","family":"Keuren","given":"Donna","non-dropping-particle":"Van","parse-names":false,"suffix":""}],"container-title":"Deep-Sea Research I","id":"ITEM-1","issued":{"date-parts":[["2003"]]},"page":"1235-1261","title":"Annual cycle in abundance, distribution, and size in relation to hydrography of important copepod species in the western Arctic Ocean","type":"article-journal","volume":"50"},"uris":["http://www.mendeley.com/documents/?uuid=04c6859a-44bb-3aa9-8135-c9e7d0ff53fe"]}],"mendeley":{"formattedCitation":"(Ashjian et al., 2003)","manualFormatting":"Ashjian et al., 2003","plainTextFormattedCitation":"(Ashjian et al., 2003)","previouslyFormattedCitation":"(Ashjian et al., 2003)"},"properties":{"noteIndex":0},"schema":"https://github.com/citation-style-language/schema/raw/master/csl-citation.json"}</w:instrText>
            </w:r>
            <w:r w:rsidRPr="003628C1">
              <w:rPr>
                <w:rFonts w:ascii="Times New Roman" w:hAnsi="Times New Roman" w:cs="Times New Roman"/>
                <w:color w:val="000000"/>
                <w:sz w:val="22"/>
                <w:szCs w:val="22"/>
              </w:rPr>
              <w:fldChar w:fldCharType="separate"/>
            </w:r>
            <w:r w:rsidR="0015119E" w:rsidRPr="003628C1">
              <w:rPr>
                <w:rFonts w:ascii="Times New Roman" w:hAnsi="Times New Roman" w:cs="Times New Roman"/>
                <w:noProof/>
                <w:color w:val="000000"/>
                <w:sz w:val="22"/>
                <w:szCs w:val="22"/>
              </w:rPr>
              <w:t>Ashjian et al., 2003</w:t>
            </w:r>
            <w:r w:rsidRPr="003628C1">
              <w:rPr>
                <w:rFonts w:ascii="Times New Roman" w:hAnsi="Times New Roman" w:cs="Times New Roman"/>
                <w:color w:val="000000"/>
                <w:sz w:val="22"/>
                <w:szCs w:val="22"/>
              </w:rPr>
              <w:fldChar w:fldCharType="end"/>
            </w:r>
          </w:p>
        </w:tc>
      </w:tr>
      <w:tr w:rsidR="006E7ADE" w:rsidRPr="003628C1" w14:paraId="0140E002" w14:textId="77777777" w:rsidTr="00C612B9">
        <w:trPr>
          <w:trHeight w:val="234"/>
        </w:trPr>
        <w:tc>
          <w:tcPr>
            <w:tcW w:w="2568" w:type="dxa"/>
          </w:tcPr>
          <w:p w14:paraId="13320388" w14:textId="77777777" w:rsidR="006E7ADE" w:rsidRPr="003628C1" w:rsidRDefault="006E7ADE" w:rsidP="005106CF">
            <w:pPr>
              <w:spacing w:line="276" w:lineRule="auto"/>
              <w:rPr>
                <w:rFonts w:ascii="Times New Roman" w:hAnsi="Times New Roman" w:cs="Times New Roman"/>
                <w:sz w:val="22"/>
                <w:szCs w:val="22"/>
                <w:lang w:val="fr-FR"/>
              </w:rPr>
            </w:pPr>
            <w:r w:rsidRPr="003628C1">
              <w:rPr>
                <w:rFonts w:ascii="Times New Roman" w:hAnsi="Times New Roman" w:cs="Times New Roman"/>
                <w:i/>
                <w:sz w:val="22"/>
                <w:szCs w:val="22"/>
                <w:lang w:val="fr-FR"/>
              </w:rPr>
              <w:t>Calanus finmarchicus</w:t>
            </w:r>
          </w:p>
        </w:tc>
        <w:tc>
          <w:tcPr>
            <w:tcW w:w="3811" w:type="dxa"/>
          </w:tcPr>
          <w:p w14:paraId="00BE2332" w14:textId="77777777" w:rsidR="006E7ADE" w:rsidRPr="003628C1" w:rsidRDefault="006E7ADE" w:rsidP="005106CF">
            <w:pPr>
              <w:spacing w:line="276" w:lineRule="auto"/>
              <w:rPr>
                <w:rFonts w:ascii="Times New Roman" w:hAnsi="Times New Roman" w:cs="Times New Roman"/>
                <w:sz w:val="22"/>
                <w:szCs w:val="22"/>
                <w:lang w:val="fr-FR"/>
              </w:rPr>
            </w:pPr>
            <w:r w:rsidRPr="003628C1">
              <w:rPr>
                <w:rFonts w:ascii="Times New Roman" w:hAnsi="Times New Roman" w:cs="Times New Roman"/>
                <w:sz w:val="22"/>
                <w:szCs w:val="22"/>
                <w:lang w:val="fr-FR"/>
              </w:rPr>
              <w:t>C</w:t>
            </w:r>
            <w:r w:rsidRPr="003628C1">
              <w:rPr>
                <w:rFonts w:ascii="Times New Roman" w:hAnsi="Times New Roman" w:cs="Times New Roman"/>
                <w:sz w:val="22"/>
                <w:szCs w:val="22"/>
                <w:vertAlign w:val="subscript"/>
                <w:lang w:val="fr-FR"/>
              </w:rPr>
              <w:t>mg</w:t>
            </w:r>
            <w:r w:rsidRPr="003628C1">
              <w:rPr>
                <w:rFonts w:ascii="Times New Roman" w:hAnsi="Times New Roman" w:cs="Times New Roman"/>
                <w:sz w:val="22"/>
                <w:szCs w:val="22"/>
                <w:lang w:val="fr-FR"/>
              </w:rPr>
              <w:t xml:space="preserve"> = 0.0048 x L</w:t>
            </w:r>
            <w:r w:rsidRPr="003628C1">
              <w:rPr>
                <w:rFonts w:ascii="Times New Roman" w:hAnsi="Times New Roman" w:cs="Times New Roman"/>
                <w:sz w:val="22"/>
                <w:szCs w:val="22"/>
                <w:vertAlign w:val="subscript"/>
                <w:lang w:val="fr-FR"/>
              </w:rPr>
              <w:t>mm</w:t>
            </w:r>
            <w:r w:rsidRPr="003628C1">
              <w:rPr>
                <w:rFonts w:ascii="Times New Roman" w:hAnsi="Times New Roman" w:cs="Times New Roman"/>
                <w:sz w:val="22"/>
                <w:szCs w:val="22"/>
                <w:vertAlign w:val="superscript"/>
                <w:lang w:val="fr-FR"/>
              </w:rPr>
              <w:t>3.5687</w:t>
            </w:r>
          </w:p>
        </w:tc>
        <w:tc>
          <w:tcPr>
            <w:tcW w:w="2894" w:type="dxa"/>
          </w:tcPr>
          <w:p w14:paraId="1958DDC7" w14:textId="7FB6E5F2" w:rsidR="006E7ADE" w:rsidRPr="003628C1" w:rsidRDefault="001B6DAA" w:rsidP="005106CF">
            <w:pPr>
              <w:spacing w:line="276" w:lineRule="auto"/>
              <w:rPr>
                <w:rFonts w:ascii="Times New Roman" w:hAnsi="Times New Roman" w:cs="Times New Roman"/>
                <w:sz w:val="22"/>
                <w:szCs w:val="22"/>
                <w:lang w:val="fr-FR"/>
              </w:rPr>
            </w:pPr>
            <w:r w:rsidRPr="003628C1">
              <w:rPr>
                <w:rFonts w:ascii="Times New Roman" w:hAnsi="Times New Roman" w:cs="Times New Roman"/>
                <w:color w:val="000000"/>
                <w:sz w:val="22"/>
                <w:szCs w:val="22"/>
              </w:rPr>
              <w:fldChar w:fldCharType="begin" w:fldLock="1"/>
            </w:r>
            <w:r w:rsidR="003327FB">
              <w:rPr>
                <w:rFonts w:ascii="Times New Roman" w:hAnsi="Times New Roman" w:cs="Times New Roman"/>
                <w:color w:val="000000"/>
                <w:sz w:val="22"/>
                <w:szCs w:val="22"/>
              </w:rPr>
              <w:instrText>ADDIN CSL_CITATION {"citationItems":[{"id":"ITEM-1","itemData":{"DOI":"10.1007/s002270100552","ISSN":"00253162","abstract":"The populations of the copepod species Calanus finmarchicus, C. glacialis and C. hyperboreus were investigated in Disko Bay during a 14-month period in 1996-1997. The three species were predominant in the copepod community. The biomass reached a maximum at the beginning of June (127 mg C m-3). From the end of July until the end of April the following year, the biomass was &lt; 1-6 mg C m-3. All three species showed seasonal ontogenetic migration. The spring ascent for all three species was just prior to or in association with the break-up of sea ice and the development of the spring bloom, whereas descent occurred over a larger time span during summer. The main overwintering stages were CV for C. finmarchicus, CIV and CV for C. glacialis and C. hyperboreus. Peak abundance of juvenile copepodites, representing the new generation, was in August for C. finmarchicus, in July for C. glacialis and in May/June for C. hyperboreus. From the timing of reproduction and the population development, the life cycles were deduced to be 1 year for C. finmarchicus and at least 2 years for C. glacialis and C. hyperboreus. Secondary production and potential grazing impact of the Calanus community were estimated by two methods based on specific egg-production rates and temperature-dependent production. The Calanus community was not able to control the primary producers during the spring bloom but probably did during post-bloom. The estimates also indicated that grazing on ciliates and heterotrophic dinoflagellates contributes as an essential food source in the post-bloom period.","author":[{"dropping-particle":"","family":"Madsen","given":"S. D.","non-dropping-particle":"","parse-names":false,"suffix":""},{"dropping-particle":"","family":"Nielsen","given":"T. G.","non-dropping-particle":"","parse-names":false,"suffix":""},{"dropping-particle":"","family":"Hansen","given":"B. W.","non-dropping-particle":"","parse-names":false,"suffix":""}],"container-title":"Marine Biology","id":"ITEM-1","issue":"1","issued":{"date-parts":[["2001"]]},"page":"75-93","title":"Annual population development and production by Calanus finmarchicus, C. glacialis and C. hyperboreus in Disko Bay, western Greenland","type":"article-journal","volume":"139"},"uris":["http://www.mendeley.com/documents/?uuid=6d20dbcd-7bfa-44df-bd56-f7567044e287"]}],"mendeley":{"formattedCitation":"(Madsen et al., 2001)","manualFormatting":"Madsen et al., 2001","plainTextFormattedCitation":"(Madsen et al., 2001)","previouslyFormattedCitation":"(Madsen et al., 2001)"},"properties":{"noteIndex":0},"schema":"https://github.com/citation-style-language/schema/raw/master/csl-citation.json"}</w:instrText>
            </w:r>
            <w:r w:rsidRPr="003628C1">
              <w:rPr>
                <w:rFonts w:ascii="Times New Roman" w:hAnsi="Times New Roman" w:cs="Times New Roman"/>
                <w:color w:val="000000"/>
                <w:sz w:val="22"/>
                <w:szCs w:val="22"/>
              </w:rPr>
              <w:fldChar w:fldCharType="separate"/>
            </w:r>
            <w:r w:rsidR="0015119E" w:rsidRPr="003628C1">
              <w:rPr>
                <w:rFonts w:ascii="Times New Roman" w:hAnsi="Times New Roman" w:cs="Times New Roman"/>
                <w:noProof/>
                <w:color w:val="000000"/>
                <w:sz w:val="22"/>
                <w:szCs w:val="22"/>
              </w:rPr>
              <w:t>Madsen et al., 2001</w:t>
            </w:r>
            <w:r w:rsidRPr="003628C1">
              <w:rPr>
                <w:rFonts w:ascii="Times New Roman" w:hAnsi="Times New Roman" w:cs="Times New Roman"/>
                <w:color w:val="000000"/>
                <w:sz w:val="22"/>
                <w:szCs w:val="22"/>
              </w:rPr>
              <w:fldChar w:fldCharType="end"/>
            </w:r>
          </w:p>
        </w:tc>
      </w:tr>
      <w:tr w:rsidR="006E7ADE" w:rsidRPr="003628C1" w14:paraId="1D0B32AD" w14:textId="77777777" w:rsidTr="00C612B9">
        <w:trPr>
          <w:trHeight w:val="200"/>
        </w:trPr>
        <w:tc>
          <w:tcPr>
            <w:tcW w:w="2568" w:type="dxa"/>
          </w:tcPr>
          <w:p w14:paraId="30DE5AFF" w14:textId="77777777" w:rsidR="006E7ADE" w:rsidRPr="003628C1" w:rsidRDefault="006E7ADE" w:rsidP="005106CF">
            <w:pPr>
              <w:spacing w:line="276" w:lineRule="auto"/>
              <w:rPr>
                <w:rFonts w:ascii="Times New Roman" w:hAnsi="Times New Roman" w:cs="Times New Roman"/>
                <w:sz w:val="22"/>
                <w:szCs w:val="22"/>
                <w:lang w:val="pt-PT"/>
              </w:rPr>
            </w:pPr>
            <w:r w:rsidRPr="003628C1">
              <w:rPr>
                <w:rFonts w:ascii="Times New Roman" w:hAnsi="Times New Roman" w:cs="Times New Roman"/>
                <w:i/>
                <w:sz w:val="22"/>
                <w:szCs w:val="22"/>
                <w:lang w:val="pt-PT"/>
              </w:rPr>
              <w:t>Boroecia maxima</w:t>
            </w:r>
            <w:r w:rsidRPr="003628C1">
              <w:rPr>
                <w:rFonts w:ascii="Times New Roman" w:hAnsi="Times New Roman" w:cs="Times New Roman"/>
                <w:sz w:val="22"/>
                <w:szCs w:val="22"/>
                <w:lang w:val="pt-PT"/>
              </w:rPr>
              <w:t xml:space="preserve"> </w:t>
            </w:r>
          </w:p>
        </w:tc>
        <w:tc>
          <w:tcPr>
            <w:tcW w:w="3811" w:type="dxa"/>
          </w:tcPr>
          <w:p w14:paraId="5D55B58D" w14:textId="77777777" w:rsidR="006E7ADE" w:rsidRPr="003628C1" w:rsidRDefault="006E7ADE" w:rsidP="005106CF">
            <w:pPr>
              <w:spacing w:line="276" w:lineRule="auto"/>
              <w:rPr>
                <w:rFonts w:ascii="Times New Roman" w:hAnsi="Times New Roman" w:cs="Times New Roman"/>
                <w:sz w:val="22"/>
                <w:szCs w:val="22"/>
                <w:lang w:val="pt-PT"/>
              </w:rPr>
            </w:pPr>
            <w:r w:rsidRPr="003628C1">
              <w:rPr>
                <w:rFonts w:ascii="Times New Roman" w:hAnsi="Times New Roman" w:cs="Times New Roman"/>
                <w:sz w:val="22"/>
                <w:szCs w:val="22"/>
                <w:lang w:val="pt-PT"/>
              </w:rPr>
              <w:t>AFDW</w:t>
            </w:r>
            <w:r w:rsidRPr="003628C1">
              <w:rPr>
                <w:rFonts w:ascii="Times New Roman" w:hAnsi="Times New Roman" w:cs="Times New Roman"/>
                <w:sz w:val="22"/>
                <w:szCs w:val="22"/>
                <w:vertAlign w:val="subscript"/>
                <w:lang w:val="pt-PT"/>
              </w:rPr>
              <w:t>mg</w:t>
            </w:r>
            <w:r w:rsidRPr="003628C1">
              <w:rPr>
                <w:rFonts w:ascii="Times New Roman" w:hAnsi="Times New Roman" w:cs="Times New Roman"/>
                <w:sz w:val="22"/>
                <w:szCs w:val="22"/>
                <w:lang w:val="pt-PT"/>
              </w:rPr>
              <w:t xml:space="preserve"> = 0.0228 x L</w:t>
            </w:r>
            <w:r w:rsidRPr="003628C1">
              <w:rPr>
                <w:rFonts w:ascii="Times New Roman" w:hAnsi="Times New Roman" w:cs="Times New Roman"/>
                <w:sz w:val="22"/>
                <w:szCs w:val="22"/>
                <w:vertAlign w:val="subscript"/>
                <w:lang w:val="pt-PT"/>
              </w:rPr>
              <w:t>mm</w:t>
            </w:r>
            <w:r w:rsidRPr="003628C1">
              <w:rPr>
                <w:rFonts w:ascii="Times New Roman" w:hAnsi="Times New Roman" w:cs="Times New Roman"/>
                <w:sz w:val="22"/>
                <w:szCs w:val="22"/>
                <w:vertAlign w:val="superscript"/>
                <w:lang w:val="pt-PT"/>
              </w:rPr>
              <w:t>2.3698</w:t>
            </w:r>
          </w:p>
        </w:tc>
        <w:tc>
          <w:tcPr>
            <w:tcW w:w="2894" w:type="dxa"/>
          </w:tcPr>
          <w:p w14:paraId="3C22C5CE" w14:textId="76467FCC" w:rsidR="006E7ADE" w:rsidRPr="003628C1" w:rsidRDefault="001B6DAA" w:rsidP="005106CF">
            <w:pPr>
              <w:spacing w:line="276" w:lineRule="auto"/>
              <w:rPr>
                <w:rFonts w:ascii="Times New Roman" w:hAnsi="Times New Roman" w:cs="Times New Roman"/>
                <w:sz w:val="22"/>
                <w:szCs w:val="22"/>
                <w:lang w:val="pt-PT"/>
              </w:rPr>
            </w:pPr>
            <w:r w:rsidRPr="003628C1">
              <w:rPr>
                <w:rFonts w:ascii="Times New Roman" w:hAnsi="Times New Roman" w:cs="Times New Roman"/>
                <w:color w:val="000000"/>
                <w:sz w:val="22"/>
                <w:szCs w:val="22"/>
              </w:rPr>
              <w:fldChar w:fldCharType="begin" w:fldLock="1"/>
            </w:r>
            <w:r w:rsidR="003327FB">
              <w:rPr>
                <w:rFonts w:ascii="Times New Roman" w:hAnsi="Times New Roman" w:cs="Times New Roman"/>
                <w:color w:val="000000"/>
                <w:sz w:val="22"/>
                <w:szCs w:val="22"/>
              </w:rPr>
              <w:instrText>ADDIN CSL_CITATION {"citationItems":[{"id":"ITEM-1","itemData":{"author":[{"dropping-particle":"","family":"Mumm","given":"Nicolai","non-dropping-particle":"","parse-names":false,"suffix":""}],"container-title":"Berichte zur Polarforschung","id":"ITEM-1","issued":{"date-parts":[["1991"]]},"page":"146","title":"Zur sommerlichen Verteilung des Mesozooplanktons im Nansen-Becken, Norpolarmeer","type":"article-journal","volume":"92"},"uris":["http://www.mendeley.com/documents/?uuid=5416e461-7273-4aee-9e21-c2095470e7b7"]}],"mendeley":{"formattedCitation":"(Mumm, 1991)","manualFormatting":"Mumm, 1991","plainTextFormattedCitation":"(Mumm, 1991)","previouslyFormattedCitation":"(Mumm, 1991)"},"properties":{"noteIndex":0},"schema":"https://github.com/citation-style-language/schema/raw/master/csl-citation.json"}</w:instrText>
            </w:r>
            <w:r w:rsidRPr="003628C1">
              <w:rPr>
                <w:rFonts w:ascii="Times New Roman" w:hAnsi="Times New Roman" w:cs="Times New Roman"/>
                <w:color w:val="000000"/>
                <w:sz w:val="22"/>
                <w:szCs w:val="22"/>
              </w:rPr>
              <w:fldChar w:fldCharType="separate"/>
            </w:r>
            <w:r w:rsidR="0015119E" w:rsidRPr="003628C1">
              <w:rPr>
                <w:rFonts w:ascii="Times New Roman" w:hAnsi="Times New Roman" w:cs="Times New Roman"/>
                <w:noProof/>
                <w:color w:val="000000"/>
                <w:sz w:val="22"/>
                <w:szCs w:val="22"/>
              </w:rPr>
              <w:t>Mumm, 1991</w:t>
            </w:r>
            <w:r w:rsidRPr="003628C1">
              <w:rPr>
                <w:rFonts w:ascii="Times New Roman" w:hAnsi="Times New Roman" w:cs="Times New Roman"/>
                <w:color w:val="000000"/>
                <w:sz w:val="22"/>
                <w:szCs w:val="22"/>
              </w:rPr>
              <w:fldChar w:fldCharType="end"/>
            </w:r>
          </w:p>
        </w:tc>
      </w:tr>
      <w:tr w:rsidR="006E7ADE" w:rsidRPr="003628C1" w14:paraId="326DC9A8" w14:textId="77777777" w:rsidTr="00C612B9">
        <w:trPr>
          <w:trHeight w:val="200"/>
        </w:trPr>
        <w:tc>
          <w:tcPr>
            <w:tcW w:w="2568" w:type="dxa"/>
          </w:tcPr>
          <w:p w14:paraId="51A3CB39" w14:textId="77777777" w:rsidR="006E7ADE" w:rsidRPr="003628C1" w:rsidRDefault="006E7ADE" w:rsidP="005106CF">
            <w:pPr>
              <w:spacing w:line="276" w:lineRule="auto"/>
              <w:rPr>
                <w:rFonts w:ascii="Times New Roman" w:hAnsi="Times New Roman" w:cs="Times New Roman"/>
                <w:sz w:val="22"/>
                <w:szCs w:val="22"/>
                <w:lang w:val="pt-PT"/>
              </w:rPr>
            </w:pPr>
            <w:r w:rsidRPr="003628C1">
              <w:rPr>
                <w:rFonts w:ascii="Times New Roman" w:hAnsi="Times New Roman" w:cs="Times New Roman"/>
                <w:i/>
                <w:sz w:val="22"/>
                <w:szCs w:val="22"/>
                <w:lang w:val="pt-PT"/>
              </w:rPr>
              <w:t>Discoconchoecia elegans</w:t>
            </w:r>
          </w:p>
        </w:tc>
        <w:tc>
          <w:tcPr>
            <w:tcW w:w="3811" w:type="dxa"/>
          </w:tcPr>
          <w:p w14:paraId="13B82246" w14:textId="77777777" w:rsidR="006E7ADE" w:rsidRPr="003628C1" w:rsidRDefault="006E7ADE" w:rsidP="005106CF">
            <w:pPr>
              <w:spacing w:line="276" w:lineRule="auto"/>
              <w:rPr>
                <w:rFonts w:ascii="Times New Roman" w:hAnsi="Times New Roman" w:cs="Times New Roman"/>
                <w:sz w:val="22"/>
                <w:szCs w:val="22"/>
                <w:lang w:val="pt-PT"/>
              </w:rPr>
            </w:pPr>
            <w:r w:rsidRPr="003628C1">
              <w:rPr>
                <w:rFonts w:ascii="Times New Roman" w:hAnsi="Times New Roman" w:cs="Times New Roman"/>
                <w:sz w:val="22"/>
                <w:szCs w:val="22"/>
                <w:lang w:val="pt-PT"/>
              </w:rPr>
              <w:t>AFDW</w:t>
            </w:r>
            <w:r w:rsidRPr="003628C1">
              <w:rPr>
                <w:rFonts w:ascii="Times New Roman" w:hAnsi="Times New Roman" w:cs="Times New Roman"/>
                <w:sz w:val="22"/>
                <w:szCs w:val="22"/>
                <w:vertAlign w:val="subscript"/>
                <w:lang w:val="pt-PT"/>
              </w:rPr>
              <w:t>mg</w:t>
            </w:r>
            <w:r w:rsidRPr="003628C1">
              <w:rPr>
                <w:rFonts w:ascii="Times New Roman" w:hAnsi="Times New Roman" w:cs="Times New Roman"/>
                <w:sz w:val="22"/>
                <w:szCs w:val="22"/>
                <w:lang w:val="pt-PT"/>
              </w:rPr>
              <w:t xml:space="preserve"> = 0.0228 x L</w:t>
            </w:r>
            <w:r w:rsidRPr="003628C1">
              <w:rPr>
                <w:rFonts w:ascii="Times New Roman" w:hAnsi="Times New Roman" w:cs="Times New Roman"/>
                <w:sz w:val="22"/>
                <w:szCs w:val="22"/>
                <w:vertAlign w:val="subscript"/>
                <w:lang w:val="pt-PT"/>
              </w:rPr>
              <w:t>mm</w:t>
            </w:r>
            <w:r w:rsidRPr="003628C1">
              <w:rPr>
                <w:rFonts w:ascii="Times New Roman" w:hAnsi="Times New Roman" w:cs="Times New Roman"/>
                <w:sz w:val="22"/>
                <w:szCs w:val="22"/>
                <w:vertAlign w:val="superscript"/>
                <w:lang w:val="pt-PT"/>
              </w:rPr>
              <w:t>2.3698</w:t>
            </w:r>
          </w:p>
        </w:tc>
        <w:tc>
          <w:tcPr>
            <w:tcW w:w="2894" w:type="dxa"/>
          </w:tcPr>
          <w:p w14:paraId="1A07A5BB" w14:textId="17F29B10" w:rsidR="006E7ADE" w:rsidRPr="003628C1" w:rsidRDefault="001B6DAA" w:rsidP="005106CF">
            <w:pPr>
              <w:spacing w:line="276" w:lineRule="auto"/>
              <w:rPr>
                <w:rFonts w:ascii="Times New Roman" w:hAnsi="Times New Roman" w:cs="Times New Roman"/>
                <w:sz w:val="22"/>
                <w:szCs w:val="22"/>
                <w:lang w:val="pt-PT"/>
              </w:rPr>
            </w:pPr>
            <w:r w:rsidRPr="003628C1">
              <w:rPr>
                <w:rFonts w:ascii="Times New Roman" w:hAnsi="Times New Roman" w:cs="Times New Roman"/>
                <w:color w:val="000000"/>
                <w:sz w:val="22"/>
                <w:szCs w:val="22"/>
              </w:rPr>
              <w:fldChar w:fldCharType="begin" w:fldLock="1"/>
            </w:r>
            <w:r w:rsidR="003327FB">
              <w:rPr>
                <w:rFonts w:ascii="Times New Roman" w:hAnsi="Times New Roman" w:cs="Times New Roman"/>
                <w:color w:val="000000"/>
                <w:sz w:val="22"/>
                <w:szCs w:val="22"/>
              </w:rPr>
              <w:instrText>ADDIN CSL_CITATION {"citationItems":[{"id":"ITEM-1","itemData":{"author":[{"dropping-particle":"","family":"Mumm","given":"Nicolai","non-dropping-particle":"","parse-names":false,"suffix":""}],"container-title":"Berichte zur Polarforschung","id":"ITEM-1","issued":{"date-parts":[["1991"]]},"page":"146","title":"Zur sommerlichen Verteilung des Mesozooplanktons im Nansen-Becken, Norpolarmeer","type":"article-journal","volume":"92"},"uris":["http://www.mendeley.com/documents/?uuid=5416e461-7273-4aee-9e21-c2095470e7b7"]}],"mendeley":{"formattedCitation":"(Mumm, 1991)","manualFormatting":"Mumm, 1991","plainTextFormattedCitation":"(Mumm, 1991)","previouslyFormattedCitation":"(Mumm, 1991)"},"properties":{"noteIndex":0},"schema":"https://github.com/citation-style-language/schema/raw/master/csl-citation.json"}</w:instrText>
            </w:r>
            <w:r w:rsidRPr="003628C1">
              <w:rPr>
                <w:rFonts w:ascii="Times New Roman" w:hAnsi="Times New Roman" w:cs="Times New Roman"/>
                <w:color w:val="000000"/>
                <w:sz w:val="22"/>
                <w:szCs w:val="22"/>
              </w:rPr>
              <w:fldChar w:fldCharType="separate"/>
            </w:r>
            <w:r w:rsidR="0015119E" w:rsidRPr="003628C1">
              <w:rPr>
                <w:rFonts w:ascii="Times New Roman" w:hAnsi="Times New Roman" w:cs="Times New Roman"/>
                <w:noProof/>
                <w:color w:val="000000"/>
                <w:sz w:val="22"/>
                <w:szCs w:val="22"/>
              </w:rPr>
              <w:t>Mumm, 1991</w:t>
            </w:r>
            <w:r w:rsidRPr="003628C1">
              <w:rPr>
                <w:rFonts w:ascii="Times New Roman" w:hAnsi="Times New Roman" w:cs="Times New Roman"/>
                <w:color w:val="000000"/>
                <w:sz w:val="22"/>
                <w:szCs w:val="22"/>
              </w:rPr>
              <w:fldChar w:fldCharType="end"/>
            </w:r>
          </w:p>
        </w:tc>
      </w:tr>
      <w:tr w:rsidR="006E7ADE" w:rsidRPr="003628C1" w14:paraId="110B7E4B" w14:textId="77777777" w:rsidTr="00C612B9">
        <w:trPr>
          <w:trHeight w:val="208"/>
        </w:trPr>
        <w:tc>
          <w:tcPr>
            <w:tcW w:w="2568" w:type="dxa"/>
          </w:tcPr>
          <w:p w14:paraId="38DDF9E3" w14:textId="77777777" w:rsidR="006E7ADE" w:rsidRPr="003628C1" w:rsidRDefault="006E7ADE" w:rsidP="005106CF">
            <w:pPr>
              <w:spacing w:line="276" w:lineRule="auto"/>
              <w:rPr>
                <w:rFonts w:ascii="Times New Roman" w:hAnsi="Times New Roman" w:cs="Times New Roman"/>
                <w:sz w:val="22"/>
                <w:szCs w:val="22"/>
                <w:lang w:val="pt-PT"/>
              </w:rPr>
            </w:pPr>
            <w:r w:rsidRPr="003628C1">
              <w:rPr>
                <w:rFonts w:ascii="Times New Roman" w:hAnsi="Times New Roman" w:cs="Times New Roman"/>
                <w:i/>
                <w:sz w:val="22"/>
                <w:szCs w:val="22"/>
                <w:lang w:val="pt-PT"/>
              </w:rPr>
              <w:t>Heterostylites major</w:t>
            </w:r>
          </w:p>
        </w:tc>
        <w:tc>
          <w:tcPr>
            <w:tcW w:w="3811" w:type="dxa"/>
          </w:tcPr>
          <w:p w14:paraId="36C85AB9" w14:textId="77777777" w:rsidR="006E7ADE" w:rsidRPr="003628C1" w:rsidRDefault="006E7ADE" w:rsidP="005106CF">
            <w:pPr>
              <w:spacing w:line="276" w:lineRule="auto"/>
              <w:rPr>
                <w:rFonts w:ascii="Times New Roman" w:hAnsi="Times New Roman" w:cs="Times New Roman"/>
                <w:sz w:val="22"/>
                <w:szCs w:val="22"/>
                <w:lang w:val="nb-NO"/>
              </w:rPr>
            </w:pPr>
            <w:r w:rsidRPr="003628C1">
              <w:rPr>
                <w:rFonts w:ascii="Times New Roman" w:hAnsi="Times New Roman" w:cs="Times New Roman"/>
                <w:sz w:val="22"/>
                <w:szCs w:val="22"/>
                <w:lang w:val="nb-NO"/>
              </w:rPr>
              <w:t>log(C</w:t>
            </w:r>
            <w:r w:rsidRPr="003628C1">
              <w:rPr>
                <w:rFonts w:ascii="Times New Roman" w:hAnsi="Times New Roman" w:cs="Times New Roman"/>
                <w:sz w:val="22"/>
                <w:szCs w:val="22"/>
                <w:vertAlign w:val="subscript"/>
                <w:lang w:val="nb-NO"/>
              </w:rPr>
              <w:t>µg</w:t>
            </w:r>
            <w:r w:rsidRPr="003628C1">
              <w:rPr>
                <w:rFonts w:ascii="Times New Roman" w:hAnsi="Times New Roman" w:cs="Times New Roman"/>
                <w:sz w:val="22"/>
                <w:szCs w:val="22"/>
                <w:lang w:val="nb-NO"/>
              </w:rPr>
              <w:t>) = 3.07 x log(L</w:t>
            </w:r>
            <w:r w:rsidRPr="003628C1">
              <w:rPr>
                <w:rFonts w:ascii="Times New Roman" w:hAnsi="Times New Roman" w:cs="Times New Roman"/>
                <w:sz w:val="22"/>
                <w:szCs w:val="22"/>
                <w:vertAlign w:val="subscript"/>
                <w:lang w:val="nb-NO"/>
              </w:rPr>
              <w:t>µm</w:t>
            </w:r>
            <w:r w:rsidRPr="003628C1">
              <w:rPr>
                <w:rFonts w:ascii="Times New Roman" w:hAnsi="Times New Roman" w:cs="Times New Roman"/>
                <w:sz w:val="22"/>
                <w:szCs w:val="22"/>
                <w:lang w:val="nb-NO"/>
              </w:rPr>
              <w:t>)-8.37</w:t>
            </w:r>
          </w:p>
        </w:tc>
        <w:tc>
          <w:tcPr>
            <w:tcW w:w="2894" w:type="dxa"/>
          </w:tcPr>
          <w:p w14:paraId="3F4D3C34" w14:textId="3C0F523D" w:rsidR="006E7ADE" w:rsidRPr="003628C1" w:rsidRDefault="001B6DAA" w:rsidP="005106CF">
            <w:pPr>
              <w:spacing w:line="276" w:lineRule="auto"/>
              <w:rPr>
                <w:rFonts w:ascii="Times New Roman" w:hAnsi="Times New Roman" w:cs="Times New Roman"/>
                <w:sz w:val="22"/>
                <w:szCs w:val="22"/>
                <w:lang w:val="pt-PT"/>
              </w:rPr>
            </w:pPr>
            <w:r w:rsidRPr="003628C1">
              <w:rPr>
                <w:rFonts w:ascii="Times New Roman" w:hAnsi="Times New Roman" w:cs="Times New Roman"/>
                <w:color w:val="000000"/>
                <w:sz w:val="22"/>
                <w:szCs w:val="22"/>
              </w:rPr>
              <w:fldChar w:fldCharType="begin" w:fldLock="1"/>
            </w:r>
            <w:r w:rsidR="003327FB">
              <w:rPr>
                <w:rFonts w:ascii="Times New Roman" w:hAnsi="Times New Roman" w:cs="Times New Roman"/>
                <w:color w:val="000000"/>
                <w:sz w:val="22"/>
                <w:szCs w:val="22"/>
              </w:rPr>
              <w:instrText>ADDIN CSL_CITATION {"citationItems":[{"id":"ITEM-1","itemData":{"author":[{"dropping-particle":"","family":"Uye","given":"S.","non-dropping-particle":"","parse-names":false,"suffix":""}],"container-title":"Journal of the Oceanographical Society of Japan","id":"ITEM-1","issued":{"date-parts":[["1982"]]},"page":"149-158","title":"Length-weight relationships of important zooplankton from the inland Sea of Japan","type":"article-journal","volume":"38"},"uris":["http://www.mendeley.com/documents/?uuid=5f06c51f-bdd3-4446-a53b-b196e6fe5f3f"]}],"mendeley":{"formattedCitation":"(Uye, 1982)","manualFormatting":"Uye, 1982","plainTextFormattedCitation":"(Uye, 1982)","previouslyFormattedCitation":"(Uye, 1982)"},"properties":{"noteIndex":0},"schema":"https://github.com/citation-style-language/schema/raw/master/csl-citation.json"}</w:instrText>
            </w:r>
            <w:r w:rsidRPr="003628C1">
              <w:rPr>
                <w:rFonts w:ascii="Times New Roman" w:hAnsi="Times New Roman" w:cs="Times New Roman"/>
                <w:color w:val="000000"/>
                <w:sz w:val="22"/>
                <w:szCs w:val="22"/>
              </w:rPr>
              <w:fldChar w:fldCharType="separate"/>
            </w:r>
            <w:r w:rsidR="0015119E" w:rsidRPr="003628C1">
              <w:rPr>
                <w:rFonts w:ascii="Times New Roman" w:hAnsi="Times New Roman" w:cs="Times New Roman"/>
                <w:noProof/>
                <w:color w:val="000000"/>
                <w:sz w:val="22"/>
                <w:szCs w:val="22"/>
              </w:rPr>
              <w:t>Uye, 1982</w:t>
            </w:r>
            <w:r w:rsidRPr="003628C1">
              <w:rPr>
                <w:rFonts w:ascii="Times New Roman" w:hAnsi="Times New Roman" w:cs="Times New Roman"/>
                <w:color w:val="000000"/>
                <w:sz w:val="22"/>
                <w:szCs w:val="22"/>
              </w:rPr>
              <w:fldChar w:fldCharType="end"/>
            </w:r>
          </w:p>
        </w:tc>
      </w:tr>
      <w:tr w:rsidR="006E7ADE" w:rsidRPr="003628C1" w14:paraId="519EE59E" w14:textId="77777777" w:rsidTr="00C612B9">
        <w:trPr>
          <w:trHeight w:val="200"/>
        </w:trPr>
        <w:tc>
          <w:tcPr>
            <w:tcW w:w="2568" w:type="dxa"/>
          </w:tcPr>
          <w:p w14:paraId="00F8D034" w14:textId="77777777" w:rsidR="006E7ADE" w:rsidRPr="003628C1" w:rsidRDefault="006E7ADE" w:rsidP="005106CF">
            <w:pPr>
              <w:spacing w:line="276" w:lineRule="auto"/>
              <w:rPr>
                <w:rFonts w:ascii="Times New Roman" w:hAnsi="Times New Roman" w:cs="Times New Roman"/>
                <w:sz w:val="22"/>
                <w:szCs w:val="22"/>
                <w:lang w:val="pt-PT"/>
              </w:rPr>
            </w:pPr>
            <w:r w:rsidRPr="003628C1">
              <w:rPr>
                <w:rFonts w:ascii="Times New Roman" w:hAnsi="Times New Roman" w:cs="Times New Roman"/>
                <w:i/>
                <w:sz w:val="22"/>
                <w:szCs w:val="22"/>
                <w:lang w:val="pt-PT"/>
              </w:rPr>
              <w:t>Limacina helicina</w:t>
            </w:r>
          </w:p>
        </w:tc>
        <w:tc>
          <w:tcPr>
            <w:tcW w:w="3811" w:type="dxa"/>
          </w:tcPr>
          <w:p w14:paraId="6457FCE8" w14:textId="77777777" w:rsidR="006E7ADE" w:rsidRPr="003628C1" w:rsidRDefault="006E7ADE" w:rsidP="005106CF">
            <w:pPr>
              <w:spacing w:line="276" w:lineRule="auto"/>
              <w:rPr>
                <w:rFonts w:ascii="Times New Roman" w:hAnsi="Times New Roman" w:cs="Times New Roman"/>
                <w:sz w:val="22"/>
                <w:szCs w:val="22"/>
                <w:lang w:val="pt-PT"/>
              </w:rPr>
            </w:pPr>
            <w:r w:rsidRPr="003628C1">
              <w:rPr>
                <w:rFonts w:ascii="Times New Roman" w:hAnsi="Times New Roman" w:cs="Times New Roman"/>
                <w:sz w:val="22"/>
                <w:szCs w:val="22"/>
                <w:lang w:val="pt-PT"/>
              </w:rPr>
              <w:t>DW</w:t>
            </w:r>
            <w:r w:rsidRPr="003628C1">
              <w:rPr>
                <w:rFonts w:ascii="Times New Roman" w:hAnsi="Times New Roman" w:cs="Times New Roman"/>
                <w:sz w:val="22"/>
                <w:szCs w:val="22"/>
                <w:vertAlign w:val="subscript"/>
                <w:lang w:val="pt-PT"/>
              </w:rPr>
              <w:t>mg</w:t>
            </w:r>
            <w:r w:rsidRPr="003628C1">
              <w:rPr>
                <w:rFonts w:ascii="Times New Roman" w:hAnsi="Times New Roman" w:cs="Times New Roman"/>
                <w:sz w:val="22"/>
                <w:szCs w:val="22"/>
                <w:lang w:val="pt-PT"/>
              </w:rPr>
              <w:t xml:space="preserve"> = 0.137 x L</w:t>
            </w:r>
            <w:r w:rsidRPr="003628C1">
              <w:rPr>
                <w:rFonts w:ascii="Times New Roman" w:hAnsi="Times New Roman" w:cs="Times New Roman"/>
                <w:sz w:val="22"/>
                <w:szCs w:val="22"/>
                <w:vertAlign w:val="subscript"/>
                <w:lang w:val="pt-PT"/>
              </w:rPr>
              <w:t>mm</w:t>
            </w:r>
            <w:r w:rsidRPr="003628C1">
              <w:rPr>
                <w:rFonts w:ascii="Times New Roman" w:hAnsi="Times New Roman" w:cs="Times New Roman"/>
                <w:sz w:val="22"/>
                <w:szCs w:val="22"/>
                <w:vertAlign w:val="superscript"/>
                <w:lang w:val="pt-PT"/>
              </w:rPr>
              <w:t>1.5005</w:t>
            </w:r>
          </w:p>
        </w:tc>
        <w:tc>
          <w:tcPr>
            <w:tcW w:w="2894" w:type="dxa"/>
          </w:tcPr>
          <w:p w14:paraId="1E8E3BF5" w14:textId="57C60269" w:rsidR="006E7ADE" w:rsidRPr="003628C1" w:rsidRDefault="001B6DAA" w:rsidP="005106CF">
            <w:pPr>
              <w:spacing w:line="276" w:lineRule="auto"/>
              <w:rPr>
                <w:rFonts w:ascii="Times New Roman" w:hAnsi="Times New Roman" w:cs="Times New Roman"/>
                <w:sz w:val="22"/>
                <w:szCs w:val="22"/>
              </w:rPr>
            </w:pPr>
            <w:r w:rsidRPr="003628C1">
              <w:rPr>
                <w:rFonts w:ascii="Times New Roman" w:hAnsi="Times New Roman" w:cs="Times New Roman"/>
                <w:color w:val="000000"/>
                <w:sz w:val="22"/>
                <w:szCs w:val="22"/>
              </w:rPr>
              <w:fldChar w:fldCharType="begin" w:fldLock="1"/>
            </w:r>
            <w:r w:rsidR="003327FB">
              <w:rPr>
                <w:rFonts w:ascii="Times New Roman" w:hAnsi="Times New Roman" w:cs="Times New Roman"/>
                <w:color w:val="000000"/>
                <w:sz w:val="22"/>
                <w:szCs w:val="22"/>
              </w:rPr>
              <w:instrText>ADDIN CSL_CITATION {"citationItems":[{"id":"ITEM-1","itemData":{"author":[{"dropping-particle":"","family":"Bednarsek","given":"N","non-dropping-particle":"","parse-names":false,"suffix":""},{"dropping-particle":"","family":"Mozina","given":"J","non-dropping-particle":"","parse-names":false,"suffix":""},{"dropping-particle":"","family":"Vogt","given":"M","non-dropping-particle":"","parse-names":false,"suffix":""},{"dropping-particle":"","family":"O'Brien","given":"C","non-dropping-particle":"","parse-names":false,"suffix":""},{"dropping-particle":"","family":"Tarling","given":"G A","non-dropping-particle":"","parse-names":false,"suffix":""}],"container-title":"Earth System Science Data","id":"ITEM-1","issued":{"date-parts":[["2012"]]},"page":"167-186","title":"The global distribution of pteropods and their contribution to carbonate and carbon biomass in the modern ocean","type":"article-journal","volume":"4"},"uris":["http://www.mendeley.com/documents/?uuid=f8f0b44f-6865-466d-8a2d-3cd22a6c8b7a"]}],"mendeley":{"formattedCitation":"(Bednarsek et al., 2012)","manualFormatting":"Bednarsek et al., 2012","plainTextFormattedCitation":"(Bednarsek et al., 2012)","previouslyFormattedCitation":"(Bednarsek et al., 2012)"},"properties":{"noteIndex":0},"schema":"https://github.com/citation-style-language/schema/raw/master/csl-citation.json"}</w:instrText>
            </w:r>
            <w:r w:rsidRPr="003628C1">
              <w:rPr>
                <w:rFonts w:ascii="Times New Roman" w:hAnsi="Times New Roman" w:cs="Times New Roman"/>
                <w:color w:val="000000"/>
                <w:sz w:val="22"/>
                <w:szCs w:val="22"/>
              </w:rPr>
              <w:fldChar w:fldCharType="separate"/>
            </w:r>
            <w:r w:rsidR="0015119E" w:rsidRPr="003628C1">
              <w:rPr>
                <w:rFonts w:ascii="Times New Roman" w:hAnsi="Times New Roman" w:cs="Times New Roman"/>
                <w:noProof/>
                <w:color w:val="000000"/>
                <w:sz w:val="22"/>
                <w:szCs w:val="22"/>
              </w:rPr>
              <w:t>Bednarsek et al., 2012</w:t>
            </w:r>
            <w:r w:rsidRPr="003628C1">
              <w:rPr>
                <w:rFonts w:ascii="Times New Roman" w:hAnsi="Times New Roman" w:cs="Times New Roman"/>
                <w:color w:val="000000"/>
                <w:sz w:val="22"/>
                <w:szCs w:val="22"/>
              </w:rPr>
              <w:fldChar w:fldCharType="end"/>
            </w:r>
          </w:p>
        </w:tc>
      </w:tr>
      <w:tr w:rsidR="006E7ADE" w:rsidRPr="00F83B28" w14:paraId="532CA2E4" w14:textId="77777777" w:rsidTr="00C612B9">
        <w:trPr>
          <w:trHeight w:val="200"/>
        </w:trPr>
        <w:tc>
          <w:tcPr>
            <w:tcW w:w="2568" w:type="dxa"/>
          </w:tcPr>
          <w:p w14:paraId="57DBC067" w14:textId="77777777" w:rsidR="006E7ADE" w:rsidRPr="003628C1" w:rsidRDefault="006E7ADE" w:rsidP="005106CF">
            <w:pPr>
              <w:spacing w:line="276" w:lineRule="auto"/>
              <w:rPr>
                <w:rFonts w:ascii="Times New Roman" w:hAnsi="Times New Roman" w:cs="Times New Roman"/>
                <w:i/>
                <w:sz w:val="22"/>
                <w:szCs w:val="22"/>
                <w:lang w:val="pt-PT"/>
              </w:rPr>
            </w:pPr>
            <w:r w:rsidRPr="003628C1">
              <w:rPr>
                <w:rFonts w:ascii="Times New Roman" w:hAnsi="Times New Roman" w:cs="Times New Roman"/>
                <w:i/>
                <w:sz w:val="22"/>
                <w:szCs w:val="22"/>
                <w:lang w:val="pt-PT"/>
              </w:rPr>
              <w:t>Metridia longa</w:t>
            </w:r>
          </w:p>
        </w:tc>
        <w:tc>
          <w:tcPr>
            <w:tcW w:w="3811" w:type="dxa"/>
          </w:tcPr>
          <w:p w14:paraId="24711FBD" w14:textId="77777777" w:rsidR="006E7ADE" w:rsidRPr="003628C1" w:rsidRDefault="006E7ADE" w:rsidP="005106CF">
            <w:pPr>
              <w:spacing w:line="276" w:lineRule="auto"/>
              <w:rPr>
                <w:rFonts w:ascii="Times New Roman" w:hAnsi="Times New Roman" w:cs="Times New Roman"/>
                <w:sz w:val="22"/>
                <w:szCs w:val="22"/>
                <w:lang w:val="pt-PT"/>
              </w:rPr>
            </w:pPr>
            <w:r w:rsidRPr="003628C1">
              <w:rPr>
                <w:rFonts w:ascii="Times New Roman" w:hAnsi="Times New Roman" w:cs="Times New Roman"/>
                <w:sz w:val="22"/>
                <w:szCs w:val="22"/>
                <w:lang w:val="pt-PT"/>
              </w:rPr>
              <w:t>C</w:t>
            </w:r>
            <w:r w:rsidRPr="003628C1">
              <w:rPr>
                <w:rFonts w:ascii="Times New Roman" w:hAnsi="Times New Roman" w:cs="Times New Roman"/>
                <w:sz w:val="22"/>
                <w:szCs w:val="22"/>
                <w:vertAlign w:val="subscript"/>
                <w:lang w:val="pt-PT"/>
              </w:rPr>
              <w:t>mg</w:t>
            </w:r>
            <w:r w:rsidRPr="003628C1">
              <w:rPr>
                <w:rFonts w:ascii="Times New Roman" w:hAnsi="Times New Roman" w:cs="Times New Roman"/>
                <w:sz w:val="22"/>
                <w:szCs w:val="22"/>
                <w:lang w:val="pt-PT"/>
              </w:rPr>
              <w:t xml:space="preserve"> = 7.498 x L</w:t>
            </w:r>
            <w:r w:rsidRPr="003628C1">
              <w:rPr>
                <w:rFonts w:ascii="Times New Roman" w:hAnsi="Times New Roman" w:cs="Times New Roman"/>
                <w:sz w:val="22"/>
                <w:szCs w:val="22"/>
                <w:vertAlign w:val="subscript"/>
                <w:lang w:val="pt-PT"/>
              </w:rPr>
              <w:t>mm</w:t>
            </w:r>
            <w:r w:rsidRPr="003628C1">
              <w:rPr>
                <w:rFonts w:ascii="Times New Roman" w:hAnsi="Times New Roman" w:cs="Times New Roman"/>
                <w:sz w:val="22"/>
                <w:szCs w:val="22"/>
                <w:vertAlign w:val="superscript"/>
                <w:lang w:val="pt-PT"/>
              </w:rPr>
              <w:t>3.225</w:t>
            </w:r>
          </w:p>
        </w:tc>
        <w:tc>
          <w:tcPr>
            <w:tcW w:w="2894" w:type="dxa"/>
          </w:tcPr>
          <w:p w14:paraId="22DB53DA" w14:textId="49A473BA" w:rsidR="006E7ADE" w:rsidRPr="003628C1" w:rsidRDefault="001B6DAA" w:rsidP="005106CF">
            <w:pPr>
              <w:spacing w:line="276" w:lineRule="auto"/>
              <w:rPr>
                <w:rFonts w:ascii="Times New Roman" w:hAnsi="Times New Roman" w:cs="Times New Roman"/>
                <w:sz w:val="22"/>
                <w:szCs w:val="22"/>
                <w:lang w:val="fr-FR"/>
              </w:rPr>
            </w:pPr>
            <w:r w:rsidRPr="003628C1">
              <w:rPr>
                <w:rFonts w:ascii="Times New Roman" w:hAnsi="Times New Roman" w:cs="Times New Roman"/>
                <w:sz w:val="22"/>
                <w:szCs w:val="22"/>
                <w:lang w:val="fr-FR"/>
              </w:rPr>
              <w:fldChar w:fldCharType="begin" w:fldLock="1"/>
            </w:r>
            <w:r w:rsidR="003327FB">
              <w:rPr>
                <w:rFonts w:ascii="Times New Roman" w:hAnsi="Times New Roman" w:cs="Times New Roman"/>
                <w:sz w:val="22"/>
                <w:szCs w:val="22"/>
                <w:lang w:val="fr-FR"/>
              </w:rPr>
              <w:instrText>ADDIN CSL_CITATION {"citationItems":[{"id":"ITEM-1","itemData":{"DOI":"10.1093/plankt/fbq103","ISBN":"0142-7873","ISSN":"01427873","abstract":"Calanoid copepods dominate mesozooplankton biomass in the Arctic Ocean. Variations in C content, C:N ratio and stable isotope composition (d13C, d15N) of Calanus hyperboreus, Calanus glacialis and Metridia longa collected from January to August 2008 in the southeast Beaufort Sea provided insights into their metab- olism, feeding and reproduction. Seasonal differences in the C–prosome length relationships and C:N ratios were driven by distinct spawning strategies and changes in lipid content. Relatively high copepod biomass over the study period (2.6–9.7 g C m22) corresponded to favorable growth conditions in 2007–2008. The mean 15N enrichment of copepods (+/-2.8–4.7‰) relative to particulate organic nitrogen values recorded at the ice bottom and at the chlorophyll maximum indicated a primarily herbivorous diet. In all species, d13C and d15N decreased markedly in April, reflecting the feeding onset on ice algae, but a rapid transition to feeding on phytoplankton occurred as a pelagic bloom was triggered by the early ice melt in May. A second decline in the d13C and d15N of copepods was recorded in June–July, coincident with a second increase in phytoplankton production. The two isotope depletion events in copepods were both followed by a return to high values and an increase in their C:N as a consequence of previous C fixation and nitrate limitation in phytoplankton and the likely formation of body reserves/tissue. Our results illustrate that Arctic calanoids respond quickly to any increase in primary production and can cope with changes in its nature and timing.","author":[{"dropping-particle":"","family":"Forest","given":"Alexandre","non-dropping-particle":"","parse-names":false,"suffix":""},{"dropping-particle":"","family":"Galindo","given":"Virginie","non-dropping-particle":"","parse-names":false,"suffix":""},{"dropping-particle":"","family":"Darnis","given":"Gérald","non-dropping-particle":"","parse-names":false,"suffix":""},{"dropping-particle":"","family":"Pineault","given":"Simon","non-dropping-particle":"","parse-names":false,"suffix":""},{"dropping-particle":"","family":"Lalande","given":"Catherine","non-dropping-particle":"","parse-names":false,"suffix":""},{"dropping-particle":"","family":"Tremblay","given":"Jean Éric","non-dropping-particle":"","parse-names":false,"suffix":""},{"dropping-particle":"","family":"Fortier","given":"Louis","non-dropping-particle":"","parse-names":false,"suffix":""}],"container-title":"Journal of Plankton Research","id":"ITEM-1","issue":"1","issued":{"date-parts":[["2011"]]},"page":"161-178","title":"Carbon biomass, elemental ratios (C:N) and stable isotopic composition (δ13C, δ15N) of dominant calanoid copepods during the winter-to-summer transition in the Amundsen Gulf (Arctic Ocean)","type":"article-journal","volume":"33"},"uris":["http://www.mendeley.com/documents/?uuid=2246f845-1702-47e3-a218-16b0fc955739"]}],"mendeley":{"formattedCitation":"(Forest et al., 2011)","manualFormatting":"Forest et al., 2011","plainTextFormattedCitation":"(Forest et al., 2011)","previouslyFormattedCitation":"(Forest et al., 2011)"},"properties":{"noteIndex":0},"schema":"https://github.com/citation-style-language/schema/raw/master/csl-citation.json"}</w:instrText>
            </w:r>
            <w:r w:rsidRPr="003628C1">
              <w:rPr>
                <w:rFonts w:ascii="Times New Roman" w:hAnsi="Times New Roman" w:cs="Times New Roman"/>
                <w:sz w:val="22"/>
                <w:szCs w:val="22"/>
                <w:lang w:val="fr-FR"/>
              </w:rPr>
              <w:fldChar w:fldCharType="separate"/>
            </w:r>
            <w:r w:rsidR="0015119E" w:rsidRPr="003628C1">
              <w:rPr>
                <w:rFonts w:ascii="Times New Roman" w:hAnsi="Times New Roman" w:cs="Times New Roman"/>
                <w:noProof/>
                <w:sz w:val="22"/>
                <w:szCs w:val="22"/>
                <w:lang w:val="fr-FR"/>
              </w:rPr>
              <w:t>Forest et al., 2011</w:t>
            </w:r>
            <w:r w:rsidRPr="003628C1">
              <w:rPr>
                <w:rFonts w:ascii="Times New Roman" w:hAnsi="Times New Roman" w:cs="Times New Roman"/>
                <w:sz w:val="22"/>
                <w:szCs w:val="22"/>
                <w:lang w:val="fr-FR"/>
              </w:rPr>
              <w:fldChar w:fldCharType="end"/>
            </w:r>
          </w:p>
        </w:tc>
      </w:tr>
      <w:tr w:rsidR="006E7ADE" w:rsidRPr="00F83B28" w14:paraId="36009DE6" w14:textId="77777777" w:rsidTr="00C612B9">
        <w:trPr>
          <w:trHeight w:val="200"/>
        </w:trPr>
        <w:tc>
          <w:tcPr>
            <w:tcW w:w="2568" w:type="dxa"/>
          </w:tcPr>
          <w:p w14:paraId="7271F6B7" w14:textId="77777777" w:rsidR="006E7ADE" w:rsidRPr="003628C1" w:rsidRDefault="006E7ADE" w:rsidP="005106CF">
            <w:pPr>
              <w:spacing w:line="276" w:lineRule="auto"/>
              <w:rPr>
                <w:rFonts w:ascii="Times New Roman" w:hAnsi="Times New Roman" w:cs="Times New Roman"/>
                <w:i/>
                <w:sz w:val="22"/>
                <w:szCs w:val="22"/>
                <w:lang w:val="fr-FR"/>
              </w:rPr>
            </w:pPr>
            <w:r w:rsidRPr="003628C1">
              <w:rPr>
                <w:rFonts w:ascii="Times New Roman" w:hAnsi="Times New Roman" w:cs="Times New Roman"/>
                <w:i/>
                <w:sz w:val="22"/>
                <w:szCs w:val="22"/>
                <w:lang w:val="fr-FR"/>
              </w:rPr>
              <w:t>Microcalanus</w:t>
            </w:r>
          </w:p>
        </w:tc>
        <w:tc>
          <w:tcPr>
            <w:tcW w:w="3811" w:type="dxa"/>
          </w:tcPr>
          <w:p w14:paraId="1912CE48" w14:textId="77777777" w:rsidR="006E7ADE" w:rsidRPr="003628C1" w:rsidRDefault="006E7ADE" w:rsidP="005106CF">
            <w:pPr>
              <w:spacing w:line="276" w:lineRule="auto"/>
              <w:rPr>
                <w:rFonts w:ascii="Times New Roman" w:hAnsi="Times New Roman" w:cs="Times New Roman"/>
                <w:color w:val="FF0000"/>
                <w:sz w:val="22"/>
                <w:szCs w:val="22"/>
                <w:lang w:val="nb-NO"/>
              </w:rPr>
            </w:pPr>
            <w:r w:rsidRPr="003628C1">
              <w:rPr>
                <w:rFonts w:ascii="Times New Roman" w:hAnsi="Times New Roman" w:cs="Times New Roman"/>
                <w:sz w:val="22"/>
                <w:szCs w:val="22"/>
                <w:lang w:val="nb-NO"/>
              </w:rPr>
              <w:t>log(C</w:t>
            </w:r>
            <w:r w:rsidRPr="003628C1">
              <w:rPr>
                <w:rFonts w:ascii="Times New Roman" w:hAnsi="Times New Roman" w:cs="Times New Roman"/>
                <w:sz w:val="22"/>
                <w:szCs w:val="22"/>
                <w:vertAlign w:val="subscript"/>
                <w:lang w:val="nb-NO"/>
              </w:rPr>
              <w:t>µg</w:t>
            </w:r>
            <w:r w:rsidRPr="003628C1">
              <w:rPr>
                <w:rFonts w:ascii="Times New Roman" w:hAnsi="Times New Roman" w:cs="Times New Roman"/>
                <w:sz w:val="22"/>
                <w:szCs w:val="22"/>
                <w:lang w:val="nb-NO"/>
              </w:rPr>
              <w:t>) = 3.07 x log(L</w:t>
            </w:r>
            <w:r w:rsidRPr="003628C1">
              <w:rPr>
                <w:rFonts w:ascii="Times New Roman" w:hAnsi="Times New Roman" w:cs="Times New Roman"/>
                <w:sz w:val="22"/>
                <w:szCs w:val="22"/>
                <w:vertAlign w:val="subscript"/>
                <w:lang w:val="nb-NO"/>
              </w:rPr>
              <w:t>µm</w:t>
            </w:r>
            <w:r w:rsidRPr="003628C1">
              <w:rPr>
                <w:rFonts w:ascii="Times New Roman" w:hAnsi="Times New Roman" w:cs="Times New Roman"/>
                <w:sz w:val="22"/>
                <w:szCs w:val="22"/>
                <w:lang w:val="nb-NO"/>
              </w:rPr>
              <w:t>)-8.37</w:t>
            </w:r>
          </w:p>
        </w:tc>
        <w:tc>
          <w:tcPr>
            <w:tcW w:w="2894" w:type="dxa"/>
          </w:tcPr>
          <w:p w14:paraId="0180671E" w14:textId="0F8AC97B" w:rsidR="006E7ADE" w:rsidRPr="003628C1" w:rsidRDefault="001B6DAA" w:rsidP="005106CF">
            <w:pPr>
              <w:spacing w:line="276" w:lineRule="auto"/>
              <w:rPr>
                <w:rFonts w:ascii="Times New Roman" w:hAnsi="Times New Roman" w:cs="Times New Roman"/>
                <w:sz w:val="22"/>
                <w:szCs w:val="22"/>
                <w:lang w:val="fr-FR"/>
              </w:rPr>
            </w:pPr>
            <w:r w:rsidRPr="003628C1">
              <w:rPr>
                <w:rFonts w:ascii="Times New Roman" w:hAnsi="Times New Roman" w:cs="Times New Roman"/>
                <w:color w:val="000000"/>
                <w:sz w:val="22"/>
                <w:szCs w:val="22"/>
              </w:rPr>
              <w:fldChar w:fldCharType="begin" w:fldLock="1"/>
            </w:r>
            <w:r w:rsidR="003327FB">
              <w:rPr>
                <w:rFonts w:ascii="Times New Roman" w:hAnsi="Times New Roman" w:cs="Times New Roman"/>
                <w:color w:val="000000"/>
                <w:sz w:val="22"/>
                <w:szCs w:val="22"/>
                <w:lang w:val="fr-CA"/>
              </w:rPr>
              <w:instrText>ADDIN CSL_CITATION {"citationItems":[{"id":"ITEM-1","itemData":{"author":[{"dropping-particle":"","family":"Uye","given":"S.","non-dropping-particle":"","parse-names":false,"suffix":""}],"container-title":"Journal of the Oceanographical Society of Japan","id":"ITEM-1","issued":{"date-parts":[["1982"]]},"page":"149-158","title":"Length-weight relationships of important zooplankton from the inland Sea of Japan","type":"article-journal","volume":"38"},"uris":["http://www.mendeley.com/documents/?uuid=5f06c51f-bdd3-4446-a53b-b196e6fe5f3f"]}],"mendeley":{"formattedCitation":"(Uye, 1982)","manualFormatting":"Uye, 1982","plainTextFormattedCitation":"(Uye, 1982)","previouslyFormattedCitation":"(Uye, 1982)"},"properties":{"noteIndex":0},"schema":"https://github.com/citation-style-language/schema/raw/master/csl-citation.json"}</w:instrText>
            </w:r>
            <w:r w:rsidRPr="003628C1">
              <w:rPr>
                <w:rFonts w:ascii="Times New Roman" w:hAnsi="Times New Roman" w:cs="Times New Roman"/>
                <w:color w:val="000000"/>
                <w:sz w:val="22"/>
                <w:szCs w:val="22"/>
              </w:rPr>
              <w:fldChar w:fldCharType="separate"/>
            </w:r>
            <w:r w:rsidR="0015119E" w:rsidRPr="003628C1">
              <w:rPr>
                <w:rFonts w:ascii="Times New Roman" w:hAnsi="Times New Roman" w:cs="Times New Roman"/>
                <w:noProof/>
                <w:color w:val="000000"/>
                <w:sz w:val="22"/>
                <w:szCs w:val="22"/>
                <w:lang w:val="fr-CA"/>
              </w:rPr>
              <w:t>Uye, 1982</w:t>
            </w:r>
            <w:r w:rsidRPr="003628C1">
              <w:rPr>
                <w:rFonts w:ascii="Times New Roman" w:hAnsi="Times New Roman" w:cs="Times New Roman"/>
                <w:color w:val="000000"/>
                <w:sz w:val="22"/>
                <w:szCs w:val="22"/>
              </w:rPr>
              <w:fldChar w:fldCharType="end"/>
            </w:r>
          </w:p>
        </w:tc>
      </w:tr>
      <w:tr w:rsidR="006E7ADE" w:rsidRPr="003628C1" w14:paraId="68A196ED" w14:textId="77777777" w:rsidTr="00C612B9">
        <w:trPr>
          <w:trHeight w:val="200"/>
        </w:trPr>
        <w:tc>
          <w:tcPr>
            <w:tcW w:w="2568" w:type="dxa"/>
          </w:tcPr>
          <w:p w14:paraId="50B65CA4" w14:textId="77777777" w:rsidR="006E7ADE" w:rsidRPr="003628C1" w:rsidRDefault="006E7ADE" w:rsidP="005106CF">
            <w:pPr>
              <w:spacing w:line="276" w:lineRule="auto"/>
              <w:rPr>
                <w:rFonts w:ascii="Times New Roman" w:hAnsi="Times New Roman" w:cs="Times New Roman"/>
                <w:i/>
                <w:sz w:val="22"/>
                <w:szCs w:val="22"/>
                <w:lang w:val="fr-FR"/>
              </w:rPr>
            </w:pPr>
            <w:r w:rsidRPr="003628C1">
              <w:rPr>
                <w:rFonts w:ascii="Times New Roman" w:hAnsi="Times New Roman" w:cs="Times New Roman"/>
                <w:i/>
                <w:sz w:val="22"/>
                <w:szCs w:val="22"/>
                <w:lang w:val="fr-FR"/>
              </w:rPr>
              <w:t>Oithona similis</w:t>
            </w:r>
          </w:p>
        </w:tc>
        <w:tc>
          <w:tcPr>
            <w:tcW w:w="3811" w:type="dxa"/>
          </w:tcPr>
          <w:p w14:paraId="7F0CEDF2" w14:textId="77777777" w:rsidR="006E7ADE" w:rsidRPr="003628C1" w:rsidRDefault="006E7ADE" w:rsidP="005106CF">
            <w:pPr>
              <w:spacing w:line="276" w:lineRule="auto"/>
              <w:rPr>
                <w:rFonts w:ascii="Times New Roman" w:hAnsi="Times New Roman" w:cs="Times New Roman"/>
                <w:sz w:val="22"/>
                <w:szCs w:val="22"/>
                <w:lang w:val="fr-FR"/>
              </w:rPr>
            </w:pPr>
            <w:r w:rsidRPr="003628C1">
              <w:rPr>
                <w:rFonts w:ascii="Times New Roman" w:hAnsi="Times New Roman" w:cs="Times New Roman"/>
                <w:sz w:val="22"/>
                <w:szCs w:val="22"/>
                <w:lang w:val="fr-FR"/>
              </w:rPr>
              <w:t>C</w:t>
            </w:r>
            <w:r w:rsidRPr="003628C1">
              <w:rPr>
                <w:rFonts w:ascii="Times New Roman" w:hAnsi="Times New Roman" w:cs="Times New Roman"/>
                <w:sz w:val="22"/>
                <w:szCs w:val="22"/>
                <w:vertAlign w:val="subscript"/>
                <w:lang w:val="fr-FR"/>
              </w:rPr>
              <w:t>µg</w:t>
            </w:r>
            <w:r w:rsidRPr="003628C1">
              <w:rPr>
                <w:rFonts w:ascii="Times New Roman" w:hAnsi="Times New Roman" w:cs="Times New Roman"/>
                <w:sz w:val="22"/>
                <w:szCs w:val="22"/>
                <w:lang w:val="fr-FR"/>
              </w:rPr>
              <w:t xml:space="preserve"> = 9.4676 x 10</w:t>
            </w:r>
            <w:r w:rsidRPr="003628C1">
              <w:rPr>
                <w:rFonts w:ascii="Times New Roman" w:hAnsi="Times New Roman" w:cs="Times New Roman"/>
                <w:sz w:val="22"/>
                <w:szCs w:val="22"/>
                <w:vertAlign w:val="superscript"/>
                <w:lang w:val="fr-FR"/>
              </w:rPr>
              <w:t>-7</w:t>
            </w:r>
            <w:r w:rsidRPr="003628C1">
              <w:rPr>
                <w:rFonts w:ascii="Times New Roman" w:hAnsi="Times New Roman" w:cs="Times New Roman"/>
                <w:sz w:val="22"/>
                <w:szCs w:val="22"/>
                <w:lang w:val="fr-FR"/>
              </w:rPr>
              <w:t xml:space="preserve"> x L</w:t>
            </w:r>
            <w:r w:rsidRPr="003628C1">
              <w:rPr>
                <w:rFonts w:ascii="Times New Roman" w:hAnsi="Times New Roman" w:cs="Times New Roman"/>
                <w:sz w:val="22"/>
                <w:szCs w:val="22"/>
                <w:vertAlign w:val="subscript"/>
                <w:lang w:val="fr-FR"/>
              </w:rPr>
              <w:t>µm</w:t>
            </w:r>
            <w:r w:rsidRPr="003628C1">
              <w:rPr>
                <w:rFonts w:ascii="Times New Roman" w:hAnsi="Times New Roman" w:cs="Times New Roman"/>
                <w:sz w:val="22"/>
                <w:szCs w:val="22"/>
                <w:vertAlign w:val="superscript"/>
                <w:lang w:val="fr-FR"/>
              </w:rPr>
              <w:t>2.16</w:t>
            </w:r>
          </w:p>
        </w:tc>
        <w:tc>
          <w:tcPr>
            <w:tcW w:w="2894" w:type="dxa"/>
          </w:tcPr>
          <w:p w14:paraId="2E114C1C" w14:textId="34A8CEA1" w:rsidR="006E7ADE" w:rsidRPr="003628C1" w:rsidRDefault="001B6DAA" w:rsidP="005106CF">
            <w:pPr>
              <w:spacing w:line="276" w:lineRule="auto"/>
              <w:rPr>
                <w:rFonts w:ascii="Times New Roman" w:hAnsi="Times New Roman" w:cs="Times New Roman"/>
                <w:sz w:val="22"/>
                <w:szCs w:val="22"/>
                <w:lang w:val="pt-PT"/>
              </w:rPr>
            </w:pPr>
            <w:r w:rsidRPr="003628C1">
              <w:rPr>
                <w:rFonts w:ascii="Times New Roman" w:hAnsi="Times New Roman" w:cs="Times New Roman"/>
                <w:color w:val="000000"/>
                <w:sz w:val="22"/>
                <w:szCs w:val="22"/>
              </w:rPr>
              <w:fldChar w:fldCharType="begin" w:fldLock="1"/>
            </w:r>
            <w:r w:rsidR="003327FB">
              <w:rPr>
                <w:rFonts w:ascii="Times New Roman" w:hAnsi="Times New Roman" w:cs="Times New Roman"/>
                <w:color w:val="000000"/>
                <w:sz w:val="22"/>
                <w:szCs w:val="22"/>
                <w:lang w:val="fr-CA"/>
              </w:rPr>
              <w:instrText>ADDIN CSL_CITATION {"citationItems":[{"id":"ITEM-1","itemData":{"DOI":"10.1093/plankt/16.10.1329","ISSN":"01427873","abstract":"Egg production, growth and development rates of Oithona similis were measured in the laboratory as a function of food concentration and composition. On an optimum diet, development is isochronal and growth is near exponential. The maximum juvenile growth rate at 15°C (0.2 day -1 ) is similar to juvenile growth in calanoid copepods. The maximum weight-specific egg production rate (0.1 day -1 ), on the other hand, is substantially less than in free-spawning calanoids, but similar to that in egg-carrying calanoids. In the Kattegat, Oithona spp. egg production is strongly limited by food during summer and controlled by temperature during winter. The seasonal signal in fecundity and population biomass is much weaker than in the co-occurring free-spawning calanoid genera, where fecundity and population biomass undergo dramatic seasonal viaration. © 1994 Oxford University Press.","author":[{"dropping-particle":"","family":"Sabatini","given":"Marina","non-dropping-particle":"","parse-names":false,"suffix":""},{"dropping-particle":"","family":"Kiørboe","given":"Thomas","non-dropping-particle":"","parse-names":false,"suffix":""}],"container-title":"Journal of Plankton Research","id":"ITEM-1","issue":"10","issued":{"date-parts":[["1994"]]},"page":"1329-1351","title":"Egg production, growth and development of the cyclopoid copepod Oithona similis","type":"article-journal","volume":"16"},"uris":["http://www.mendeley.com/documents/?uuid=5d7fe765-97ab-419b-aa36-82b4f02c1edb"]}],"mendeley":{"formattedCitation":"(Sabatini and Kiørboe, 1994)","manualFormatting":"Sabatini and Kiørboe, 1994","plainTextFormattedCitation":"(Sabatini and Kiørboe, 1994)","previouslyFormattedCitation":"(Sabatini and Kiørboe, 1994)"},"properties":{"noteIndex":0},"schema":"https://github.com/citation-style-language/schema/raw/master/csl-citation.json"}</w:instrText>
            </w:r>
            <w:r w:rsidRPr="003628C1">
              <w:rPr>
                <w:rFonts w:ascii="Times New Roman" w:hAnsi="Times New Roman" w:cs="Times New Roman"/>
                <w:color w:val="000000"/>
                <w:sz w:val="22"/>
                <w:szCs w:val="22"/>
              </w:rPr>
              <w:fldChar w:fldCharType="separate"/>
            </w:r>
            <w:r w:rsidR="0015119E" w:rsidRPr="003628C1">
              <w:rPr>
                <w:rFonts w:ascii="Times New Roman" w:hAnsi="Times New Roman" w:cs="Times New Roman"/>
                <w:noProof/>
                <w:color w:val="000000"/>
                <w:sz w:val="22"/>
                <w:szCs w:val="22"/>
              </w:rPr>
              <w:t>Sabatini and Kiørboe, 1994</w:t>
            </w:r>
            <w:r w:rsidRPr="003628C1">
              <w:rPr>
                <w:rFonts w:ascii="Times New Roman" w:hAnsi="Times New Roman" w:cs="Times New Roman"/>
                <w:color w:val="000000"/>
                <w:sz w:val="22"/>
                <w:szCs w:val="22"/>
              </w:rPr>
              <w:fldChar w:fldCharType="end"/>
            </w:r>
          </w:p>
        </w:tc>
      </w:tr>
      <w:tr w:rsidR="006E7ADE" w:rsidRPr="003628C1" w14:paraId="7987DE03" w14:textId="77777777" w:rsidTr="00C612B9">
        <w:trPr>
          <w:trHeight w:val="200"/>
        </w:trPr>
        <w:tc>
          <w:tcPr>
            <w:tcW w:w="2568" w:type="dxa"/>
          </w:tcPr>
          <w:p w14:paraId="1A27EA40" w14:textId="77777777" w:rsidR="006E7ADE" w:rsidRPr="003628C1" w:rsidRDefault="006E7ADE" w:rsidP="005106CF">
            <w:pPr>
              <w:spacing w:line="276" w:lineRule="auto"/>
              <w:rPr>
                <w:rFonts w:ascii="Times New Roman" w:hAnsi="Times New Roman" w:cs="Times New Roman"/>
                <w:i/>
                <w:sz w:val="22"/>
                <w:szCs w:val="22"/>
                <w:lang w:val="pt-PT"/>
              </w:rPr>
            </w:pPr>
            <w:r w:rsidRPr="003628C1">
              <w:rPr>
                <w:rFonts w:ascii="Times New Roman" w:hAnsi="Times New Roman" w:cs="Times New Roman"/>
                <w:i/>
                <w:sz w:val="22"/>
                <w:szCs w:val="22"/>
                <w:lang w:val="pt-PT"/>
              </w:rPr>
              <w:t>Oncaea notopus</w:t>
            </w:r>
          </w:p>
        </w:tc>
        <w:tc>
          <w:tcPr>
            <w:tcW w:w="3811" w:type="dxa"/>
          </w:tcPr>
          <w:p w14:paraId="08525F29" w14:textId="77777777" w:rsidR="006E7ADE" w:rsidRPr="003628C1" w:rsidRDefault="006E7ADE" w:rsidP="005106CF">
            <w:pPr>
              <w:spacing w:line="276" w:lineRule="auto"/>
              <w:rPr>
                <w:rFonts w:ascii="Times New Roman" w:hAnsi="Times New Roman" w:cs="Times New Roman"/>
                <w:sz w:val="22"/>
                <w:szCs w:val="22"/>
                <w:lang w:val="nb-NO"/>
              </w:rPr>
            </w:pPr>
            <w:r w:rsidRPr="003628C1">
              <w:rPr>
                <w:rFonts w:ascii="Times New Roman" w:hAnsi="Times New Roman" w:cs="Times New Roman"/>
                <w:sz w:val="22"/>
                <w:szCs w:val="22"/>
                <w:lang w:val="nb-NO"/>
              </w:rPr>
              <w:t>log(AFDW</w:t>
            </w:r>
            <w:r w:rsidRPr="003628C1">
              <w:rPr>
                <w:rFonts w:ascii="Times New Roman" w:hAnsi="Times New Roman" w:cs="Times New Roman"/>
                <w:sz w:val="22"/>
                <w:szCs w:val="22"/>
                <w:vertAlign w:val="subscript"/>
                <w:lang w:val="nb-NO"/>
              </w:rPr>
              <w:t>µg</w:t>
            </w:r>
            <w:r w:rsidRPr="003628C1">
              <w:rPr>
                <w:rFonts w:ascii="Times New Roman" w:hAnsi="Times New Roman" w:cs="Times New Roman"/>
                <w:sz w:val="22"/>
                <w:szCs w:val="22"/>
                <w:lang w:val="nb-NO"/>
              </w:rPr>
              <w:t>) = 3.16 x log(L</w:t>
            </w:r>
            <w:r w:rsidRPr="003628C1">
              <w:rPr>
                <w:rFonts w:ascii="Times New Roman" w:hAnsi="Times New Roman" w:cs="Times New Roman"/>
                <w:sz w:val="22"/>
                <w:szCs w:val="22"/>
                <w:vertAlign w:val="subscript"/>
                <w:lang w:val="nb-NO"/>
              </w:rPr>
              <w:t>µm</w:t>
            </w:r>
            <w:r w:rsidRPr="003628C1">
              <w:rPr>
                <w:rFonts w:ascii="Times New Roman" w:hAnsi="Times New Roman" w:cs="Times New Roman"/>
                <w:sz w:val="22"/>
                <w:szCs w:val="22"/>
                <w:lang w:val="nb-NO"/>
              </w:rPr>
              <w:t>) - 8.18</w:t>
            </w:r>
          </w:p>
        </w:tc>
        <w:tc>
          <w:tcPr>
            <w:tcW w:w="2894" w:type="dxa"/>
          </w:tcPr>
          <w:p w14:paraId="5B196D6D" w14:textId="1E5562ED" w:rsidR="006E7ADE" w:rsidRPr="003628C1" w:rsidRDefault="001B6DAA" w:rsidP="005106CF">
            <w:pPr>
              <w:spacing w:line="276" w:lineRule="auto"/>
              <w:rPr>
                <w:rFonts w:ascii="Times New Roman" w:hAnsi="Times New Roman" w:cs="Times New Roman"/>
                <w:sz w:val="22"/>
                <w:szCs w:val="22"/>
              </w:rPr>
            </w:pPr>
            <w:r w:rsidRPr="003628C1">
              <w:rPr>
                <w:rFonts w:ascii="Times New Roman" w:hAnsi="Times New Roman" w:cs="Times New Roman"/>
                <w:color w:val="000000"/>
                <w:sz w:val="22"/>
                <w:szCs w:val="22"/>
              </w:rPr>
              <w:fldChar w:fldCharType="begin" w:fldLock="1"/>
            </w:r>
            <w:r w:rsidR="003327FB">
              <w:rPr>
                <w:rFonts w:ascii="Times New Roman" w:hAnsi="Times New Roman" w:cs="Times New Roman"/>
                <w:color w:val="000000"/>
                <w:sz w:val="22"/>
                <w:szCs w:val="22"/>
              </w:rPr>
              <w:instrText>ADDIN CSL_CITATION {"citationItems":[{"id":"ITEM-1","itemData":{"DOI":"10.1007/s00300-004-0680-7","ISSN":"07224060","abstract":"Zooplankton was sampled at ten stations in the Canada Basin during August 2002 using both 53- and 236-μm mesh nets to examine the contribution by smaller and less studied species. Copepod nauplii, the copepods Oithona similis, Oncaea borealis and Microcalanus pygmaeus, and the larvacean Fritillaria borealis typica dominated the upper 100 m of the water column numerically, while biomass was dominated by the copepods Calanus hyperboreus, Calanus glacialis and Paraeuchaeta glacialis, and the chaetognath Eukrohnia hamata. Zooplankton biomass ranged from 3.7 to 14.5 mg AFDW m-3, with a mean of 9.6 mg AFDW m-3 . While the three microcopepods contributed less than 5% of the biomass, estimates of their potential growth rates suggest they might contribute upwards of 25% of the metazoan zooplankton production. The true rates of growth and development of these microcopepods in the Arctic need to be determined to conclusively ascertain their importance. © Springer-Verlag 2004.","author":[{"dropping-particle":"","family":"Hopcroft","given":"R. R.","non-dropping-particle":"","parse-names":false,"suffix":""},{"dropping-particle":"","family":"Clarke","given":"C.","non-dropping-particle":"","parse-names":false,"suffix":""},{"dropping-particle":"","family":"Nelson","given":"R. J.","non-dropping-particle":"","parse-names":false,"suffix":""},{"dropping-particle":"","family":"Raskoff","given":"K. A.","non-dropping-particle":"","parse-names":false,"suffix":""}],"container-title":"Polar Biology","id":"ITEM-1","issue":"3","issued":{"date-parts":[["2005"]]},"page":"198-206","title":"Zooplankton communities of the Arctic's Canada Basin: The contribution by smaller taxa","type":"article-journal","volume":"28"},"uris":["http://www.mendeley.com/documents/?uuid=bb77e4cd-6a43-4b3e-99c5-83c02544082d"]}],"mendeley":{"formattedCitation":"(Hopcroft et al., 2005)","manualFormatting":"Hopcroft et al., 2005","plainTextFormattedCitation":"(Hopcroft et al., 2005)","previouslyFormattedCitation":"(Hopcroft et al., 2005)"},"properties":{"noteIndex":0},"schema":"https://github.com/citation-style-language/schema/raw/master/csl-citation.json"}</w:instrText>
            </w:r>
            <w:r w:rsidRPr="003628C1">
              <w:rPr>
                <w:rFonts w:ascii="Times New Roman" w:hAnsi="Times New Roman" w:cs="Times New Roman"/>
                <w:color w:val="000000"/>
                <w:sz w:val="22"/>
                <w:szCs w:val="22"/>
              </w:rPr>
              <w:fldChar w:fldCharType="separate"/>
            </w:r>
            <w:r w:rsidR="0015119E" w:rsidRPr="003628C1">
              <w:rPr>
                <w:rFonts w:ascii="Times New Roman" w:hAnsi="Times New Roman" w:cs="Times New Roman"/>
                <w:noProof/>
                <w:color w:val="000000"/>
                <w:sz w:val="22"/>
                <w:szCs w:val="22"/>
              </w:rPr>
              <w:t>Hopcroft et al., 2005</w:t>
            </w:r>
            <w:r w:rsidRPr="003628C1">
              <w:rPr>
                <w:rFonts w:ascii="Times New Roman" w:hAnsi="Times New Roman" w:cs="Times New Roman"/>
                <w:color w:val="000000"/>
                <w:sz w:val="22"/>
                <w:szCs w:val="22"/>
              </w:rPr>
              <w:fldChar w:fldCharType="end"/>
            </w:r>
          </w:p>
        </w:tc>
      </w:tr>
      <w:tr w:rsidR="006E7ADE" w:rsidRPr="003628C1" w14:paraId="11560010" w14:textId="77777777" w:rsidTr="00C612B9">
        <w:trPr>
          <w:trHeight w:val="200"/>
        </w:trPr>
        <w:tc>
          <w:tcPr>
            <w:tcW w:w="2568" w:type="dxa"/>
          </w:tcPr>
          <w:p w14:paraId="6C5D1D1C" w14:textId="77777777" w:rsidR="006E7ADE" w:rsidRPr="003628C1" w:rsidRDefault="006E7ADE" w:rsidP="005106CF">
            <w:pPr>
              <w:spacing w:line="276" w:lineRule="auto"/>
              <w:rPr>
                <w:rFonts w:ascii="Times New Roman" w:hAnsi="Times New Roman" w:cs="Times New Roman"/>
                <w:i/>
                <w:sz w:val="22"/>
                <w:szCs w:val="22"/>
                <w:lang w:val="pt-PT"/>
              </w:rPr>
            </w:pPr>
            <w:r w:rsidRPr="003628C1">
              <w:rPr>
                <w:rFonts w:ascii="Times New Roman" w:hAnsi="Times New Roman" w:cs="Times New Roman"/>
                <w:i/>
                <w:sz w:val="22"/>
                <w:szCs w:val="22"/>
                <w:lang w:val="pt-PT"/>
              </w:rPr>
              <w:t>Pseudocalanus</w:t>
            </w:r>
            <w:r w:rsidRPr="003628C1">
              <w:rPr>
                <w:rFonts w:ascii="Times New Roman" w:hAnsi="Times New Roman" w:cs="Times New Roman"/>
                <w:sz w:val="22"/>
                <w:szCs w:val="22"/>
                <w:lang w:val="pt-PT"/>
              </w:rPr>
              <w:t xml:space="preserve"> spp.</w:t>
            </w:r>
          </w:p>
        </w:tc>
        <w:tc>
          <w:tcPr>
            <w:tcW w:w="3811" w:type="dxa"/>
          </w:tcPr>
          <w:p w14:paraId="4B32BD79" w14:textId="77777777" w:rsidR="006E7ADE" w:rsidRPr="003628C1" w:rsidRDefault="006E7ADE" w:rsidP="005106CF">
            <w:pPr>
              <w:spacing w:line="276" w:lineRule="auto"/>
              <w:rPr>
                <w:rFonts w:ascii="Times New Roman" w:hAnsi="Times New Roman" w:cs="Times New Roman"/>
                <w:sz w:val="22"/>
                <w:szCs w:val="22"/>
                <w:lang w:val="nb-NO"/>
              </w:rPr>
            </w:pPr>
            <w:r w:rsidRPr="003628C1">
              <w:rPr>
                <w:rFonts w:ascii="Times New Roman" w:hAnsi="Times New Roman" w:cs="Times New Roman"/>
                <w:sz w:val="22"/>
                <w:szCs w:val="22"/>
                <w:lang w:val="nb-NO"/>
              </w:rPr>
              <w:t>log</w:t>
            </w:r>
            <w:r w:rsidRPr="003628C1">
              <w:rPr>
                <w:rFonts w:ascii="Times New Roman" w:hAnsi="Times New Roman" w:cs="Times New Roman"/>
                <w:sz w:val="22"/>
                <w:szCs w:val="22"/>
                <w:vertAlign w:val="subscript"/>
                <w:lang w:val="nb-NO"/>
              </w:rPr>
              <w:t>10</w:t>
            </w:r>
            <w:r w:rsidRPr="003628C1">
              <w:rPr>
                <w:rFonts w:ascii="Times New Roman" w:hAnsi="Times New Roman" w:cs="Times New Roman"/>
                <w:sz w:val="22"/>
                <w:szCs w:val="22"/>
                <w:lang w:val="nb-NO"/>
              </w:rPr>
              <w:t>(Dw</w:t>
            </w:r>
            <w:r w:rsidRPr="003628C1">
              <w:rPr>
                <w:rFonts w:ascii="Times New Roman" w:hAnsi="Times New Roman" w:cs="Times New Roman"/>
                <w:sz w:val="22"/>
                <w:szCs w:val="22"/>
                <w:vertAlign w:val="subscript"/>
                <w:lang w:val="nb-NO"/>
              </w:rPr>
              <w:t>µg</w:t>
            </w:r>
            <w:r w:rsidRPr="003628C1">
              <w:rPr>
                <w:rFonts w:ascii="Times New Roman" w:hAnsi="Times New Roman" w:cs="Times New Roman"/>
                <w:sz w:val="22"/>
                <w:szCs w:val="22"/>
                <w:lang w:val="nb-NO"/>
              </w:rPr>
              <w:t>) = -7.62 + 2.85 x log</w:t>
            </w:r>
            <w:r w:rsidRPr="003628C1">
              <w:rPr>
                <w:rFonts w:ascii="Times New Roman" w:hAnsi="Times New Roman" w:cs="Times New Roman"/>
                <w:sz w:val="22"/>
                <w:szCs w:val="22"/>
                <w:vertAlign w:val="subscript"/>
                <w:lang w:val="nb-NO"/>
              </w:rPr>
              <w:t>10</w:t>
            </w:r>
            <w:r w:rsidRPr="003628C1">
              <w:rPr>
                <w:rFonts w:ascii="Times New Roman" w:hAnsi="Times New Roman" w:cs="Times New Roman"/>
                <w:sz w:val="22"/>
                <w:szCs w:val="22"/>
                <w:lang w:val="nb-NO"/>
              </w:rPr>
              <w:t>(L</w:t>
            </w:r>
            <w:r w:rsidRPr="003628C1">
              <w:rPr>
                <w:rFonts w:ascii="Times New Roman" w:hAnsi="Times New Roman" w:cs="Times New Roman"/>
                <w:sz w:val="22"/>
                <w:szCs w:val="22"/>
                <w:vertAlign w:val="subscript"/>
                <w:lang w:val="nb-NO"/>
              </w:rPr>
              <w:t>µm</w:t>
            </w:r>
            <w:r w:rsidRPr="003628C1">
              <w:rPr>
                <w:rFonts w:ascii="Times New Roman" w:hAnsi="Times New Roman" w:cs="Times New Roman"/>
                <w:sz w:val="22"/>
                <w:szCs w:val="22"/>
                <w:lang w:val="nb-NO"/>
              </w:rPr>
              <w:t>)</w:t>
            </w:r>
          </w:p>
        </w:tc>
        <w:tc>
          <w:tcPr>
            <w:tcW w:w="2894" w:type="dxa"/>
          </w:tcPr>
          <w:p w14:paraId="749B9FFF" w14:textId="74AA6A5A" w:rsidR="006E7ADE" w:rsidRPr="003628C1" w:rsidRDefault="001B6DAA" w:rsidP="005106CF">
            <w:pPr>
              <w:spacing w:line="276" w:lineRule="auto"/>
              <w:rPr>
                <w:rFonts w:ascii="Times New Roman" w:hAnsi="Times New Roman" w:cs="Times New Roman"/>
                <w:sz w:val="22"/>
                <w:szCs w:val="22"/>
              </w:rPr>
            </w:pPr>
            <w:r w:rsidRPr="003628C1">
              <w:rPr>
                <w:rFonts w:ascii="Times New Roman" w:hAnsi="Times New Roman" w:cs="Times New Roman"/>
                <w:color w:val="000000"/>
                <w:sz w:val="22"/>
                <w:szCs w:val="22"/>
              </w:rPr>
              <w:fldChar w:fldCharType="begin" w:fldLock="1"/>
            </w:r>
            <w:r w:rsidR="003327FB">
              <w:rPr>
                <w:rFonts w:ascii="Times New Roman" w:hAnsi="Times New Roman" w:cs="Times New Roman"/>
                <w:color w:val="000000"/>
                <w:sz w:val="22"/>
                <w:szCs w:val="22"/>
              </w:rPr>
              <w:instrText>ADDIN CSL_CITATION {"citationItems":[{"id":"ITEM-1","itemData":{"DOI":"10.1093/plankt/fbn046","ISSN":"01427873","abstract":"Pseudocalanus are the numerically dominant calanoid species in coastal subarctic Pacific waters. We examined their juvenile growth rates, and explored their relationships to temperature, chlorophyll a and body size for Pseudocalanus spp. from 2002 to 2004 in the northern Gulf of Alaska. Generally, the monthly mean growth rates increased from 0.049 ± 0.007(SE) day -1 in March to 0.095 ± 0.016 day-1 in August, declining slightly to 0.074 ± 0.009 day-1 in October. Typically, growth rates at most stations were around 0.05 day-1, with no consistent or significant pattern between stations. After standardization to 5 and 10°C, the mean growth rates were 0.045 ± 0.002 day -1 and 0.075 ± 0.004 day-1 respectively, with growth rate decreasing with increasing development stage. Unlike other local calanoid copepod species, Pseudocalanus species tend to be more temperature-dependent than food-dependent, with composite statistical models describing at most 30% of the observed variability in growth rate. Interestingly, development time was comparable to other co-occurring calanoid copepods; however, growth rates of Pseudocalanus spp. were considerably lower. We demonstrate this with a new multi-species model that describes the growth rates of other egg-scattering copepods in this ecosystem, but to which Pseudocalanus does not fit. Thus, the egg-carrying Pseudocalanus species appear to employ a life history strategy optimized for slow growth at low chlorophyll that keeps individuals relatively small, and may therefore reduce visual predation upon them. © The Author 2008. Published by Oxford University Press. All rights reserved.","author":[{"dropping-particle":"","family":"Liu","given":"Hui","non-dropping-particle":"","parse-names":false,"suffix":""},{"dropping-particle":"","family":"Hopcroft","given":"Russell R.","non-dropping-particle":"","parse-names":false,"suffix":""}],"container-title":"Journal of Plankton Research","id":"ITEM-1","issue":"8","issued":{"date-parts":[["2008"]]},"page":"923-935","title":"Growth and development of Pseudocalanus spp. in the northern Gulf of Alaska","type":"article-journal","volume":"30"},"uris":["http://www.mendeley.com/documents/?uuid=717aaa01-08d0-49d6-89b7-bf81a72ac46e"]}],"mendeley":{"formattedCitation":"(Liu and Hopcroft, 2008)","manualFormatting":"Liu and Hopcroft, 2008","plainTextFormattedCitation":"(Liu and Hopcroft, 2008)","previouslyFormattedCitation":"(Liu and Hopcroft, 2008)"},"properties":{"noteIndex":0},"schema":"https://github.com/citation-style-language/schema/raw/master/csl-citation.json"}</w:instrText>
            </w:r>
            <w:r w:rsidRPr="003628C1">
              <w:rPr>
                <w:rFonts w:ascii="Times New Roman" w:hAnsi="Times New Roman" w:cs="Times New Roman"/>
                <w:color w:val="000000"/>
                <w:sz w:val="22"/>
                <w:szCs w:val="22"/>
              </w:rPr>
              <w:fldChar w:fldCharType="separate"/>
            </w:r>
            <w:r w:rsidR="0015119E" w:rsidRPr="003628C1">
              <w:rPr>
                <w:rFonts w:ascii="Times New Roman" w:hAnsi="Times New Roman" w:cs="Times New Roman"/>
                <w:noProof/>
                <w:color w:val="000000"/>
                <w:sz w:val="22"/>
                <w:szCs w:val="22"/>
              </w:rPr>
              <w:t>Liu and Hopcroft, 2008</w:t>
            </w:r>
            <w:r w:rsidRPr="003628C1">
              <w:rPr>
                <w:rFonts w:ascii="Times New Roman" w:hAnsi="Times New Roman" w:cs="Times New Roman"/>
                <w:color w:val="000000"/>
                <w:sz w:val="22"/>
                <w:szCs w:val="22"/>
              </w:rPr>
              <w:fldChar w:fldCharType="end"/>
            </w:r>
          </w:p>
        </w:tc>
      </w:tr>
      <w:tr w:rsidR="006E7ADE" w:rsidRPr="003628C1" w14:paraId="5A293C42" w14:textId="77777777" w:rsidTr="00C612B9">
        <w:trPr>
          <w:trHeight w:val="200"/>
        </w:trPr>
        <w:tc>
          <w:tcPr>
            <w:tcW w:w="2568" w:type="dxa"/>
          </w:tcPr>
          <w:p w14:paraId="2B4D1432" w14:textId="77777777" w:rsidR="006E7ADE" w:rsidRPr="003628C1" w:rsidRDefault="006E7ADE" w:rsidP="005106CF">
            <w:pPr>
              <w:spacing w:line="276" w:lineRule="auto"/>
              <w:rPr>
                <w:rFonts w:ascii="Times New Roman" w:hAnsi="Times New Roman" w:cs="Times New Roman"/>
                <w:i/>
                <w:sz w:val="22"/>
                <w:szCs w:val="22"/>
                <w:lang w:val="pt-PT"/>
              </w:rPr>
            </w:pPr>
            <w:r w:rsidRPr="003628C1">
              <w:rPr>
                <w:rFonts w:ascii="Times New Roman" w:hAnsi="Times New Roman" w:cs="Times New Roman"/>
                <w:i/>
                <w:sz w:val="22"/>
                <w:szCs w:val="22"/>
                <w:lang w:val="pt-PT"/>
              </w:rPr>
              <w:t>Spinocalanus longicornis</w:t>
            </w:r>
          </w:p>
        </w:tc>
        <w:tc>
          <w:tcPr>
            <w:tcW w:w="3811" w:type="dxa"/>
          </w:tcPr>
          <w:p w14:paraId="470C8659" w14:textId="77777777" w:rsidR="006E7ADE" w:rsidRPr="003628C1" w:rsidRDefault="006E7ADE" w:rsidP="005106CF">
            <w:pPr>
              <w:spacing w:line="276" w:lineRule="auto"/>
              <w:rPr>
                <w:rFonts w:ascii="Times New Roman" w:hAnsi="Times New Roman" w:cs="Times New Roman"/>
                <w:color w:val="FF0000"/>
                <w:sz w:val="22"/>
                <w:szCs w:val="22"/>
                <w:lang w:val="nb-NO"/>
              </w:rPr>
            </w:pPr>
            <w:r w:rsidRPr="003628C1">
              <w:rPr>
                <w:rFonts w:ascii="Times New Roman" w:hAnsi="Times New Roman" w:cs="Times New Roman"/>
                <w:sz w:val="22"/>
                <w:szCs w:val="22"/>
                <w:lang w:val="nb-NO"/>
              </w:rPr>
              <w:t>log(C</w:t>
            </w:r>
            <w:r w:rsidRPr="003628C1">
              <w:rPr>
                <w:rFonts w:ascii="Times New Roman" w:hAnsi="Times New Roman" w:cs="Times New Roman"/>
                <w:sz w:val="22"/>
                <w:szCs w:val="22"/>
                <w:vertAlign w:val="subscript"/>
                <w:lang w:val="nb-NO"/>
              </w:rPr>
              <w:t>µg</w:t>
            </w:r>
            <w:r w:rsidRPr="003628C1">
              <w:rPr>
                <w:rFonts w:ascii="Times New Roman" w:hAnsi="Times New Roman" w:cs="Times New Roman"/>
                <w:sz w:val="22"/>
                <w:szCs w:val="22"/>
                <w:lang w:val="nb-NO"/>
              </w:rPr>
              <w:t>) = 3.07 x log(L</w:t>
            </w:r>
            <w:r w:rsidRPr="003628C1">
              <w:rPr>
                <w:rFonts w:ascii="Times New Roman" w:hAnsi="Times New Roman" w:cs="Times New Roman"/>
                <w:sz w:val="22"/>
                <w:szCs w:val="22"/>
                <w:vertAlign w:val="subscript"/>
                <w:lang w:val="nb-NO"/>
              </w:rPr>
              <w:t>µm</w:t>
            </w:r>
            <w:r w:rsidRPr="003628C1">
              <w:rPr>
                <w:rFonts w:ascii="Times New Roman" w:hAnsi="Times New Roman" w:cs="Times New Roman"/>
                <w:sz w:val="22"/>
                <w:szCs w:val="22"/>
                <w:lang w:val="nb-NO"/>
              </w:rPr>
              <w:t>)-8.37</w:t>
            </w:r>
          </w:p>
        </w:tc>
        <w:tc>
          <w:tcPr>
            <w:tcW w:w="2894" w:type="dxa"/>
          </w:tcPr>
          <w:p w14:paraId="468AE969" w14:textId="60CFE01D" w:rsidR="006E7ADE" w:rsidRPr="003628C1" w:rsidRDefault="001B6DAA" w:rsidP="005106CF">
            <w:pPr>
              <w:spacing w:line="276" w:lineRule="auto"/>
              <w:rPr>
                <w:rFonts w:ascii="Times New Roman" w:hAnsi="Times New Roman" w:cs="Times New Roman"/>
                <w:sz w:val="22"/>
                <w:szCs w:val="22"/>
                <w:lang w:val="pt-PT"/>
              </w:rPr>
            </w:pPr>
            <w:r w:rsidRPr="003628C1">
              <w:rPr>
                <w:rFonts w:ascii="Times New Roman" w:hAnsi="Times New Roman" w:cs="Times New Roman"/>
                <w:color w:val="000000"/>
                <w:sz w:val="22"/>
                <w:szCs w:val="22"/>
              </w:rPr>
              <w:fldChar w:fldCharType="begin" w:fldLock="1"/>
            </w:r>
            <w:r w:rsidR="003327FB">
              <w:rPr>
                <w:rFonts w:ascii="Times New Roman" w:hAnsi="Times New Roman" w:cs="Times New Roman"/>
                <w:color w:val="000000"/>
                <w:sz w:val="22"/>
                <w:szCs w:val="22"/>
              </w:rPr>
              <w:instrText>ADDIN CSL_CITATION {"citationItems":[{"id":"ITEM-1","itemData":{"author":[{"dropping-particle":"","family":"Uye","given":"S.","non-dropping-particle":"","parse-names":false,"suffix":""}],"container-title":"Journal of the Oceanographical Society of Japan","id":"ITEM-1","issued":{"date-parts":[["1982"]]},"page":"149-158","title":"Length-weight relationships of important zooplankton from the inland Sea of Japan","type":"article-journal","volume":"38"},"uris":["http://www.mendeley.com/documents/?uuid=5f06c51f-bdd3-4446-a53b-b196e6fe5f3f"]}],"mendeley":{"formattedCitation":"(Uye, 1982)","manualFormatting":"Uye, 1982","plainTextFormattedCitation":"(Uye, 1982)","previouslyFormattedCitation":"(Uye, 1982)"},"properties":{"noteIndex":0},"schema":"https://github.com/citation-style-language/schema/raw/master/csl-citation.json"}</w:instrText>
            </w:r>
            <w:r w:rsidRPr="003628C1">
              <w:rPr>
                <w:rFonts w:ascii="Times New Roman" w:hAnsi="Times New Roman" w:cs="Times New Roman"/>
                <w:color w:val="000000"/>
                <w:sz w:val="22"/>
                <w:szCs w:val="22"/>
              </w:rPr>
              <w:fldChar w:fldCharType="separate"/>
            </w:r>
            <w:r w:rsidR="0015119E" w:rsidRPr="003628C1">
              <w:rPr>
                <w:rFonts w:ascii="Times New Roman" w:hAnsi="Times New Roman" w:cs="Times New Roman"/>
                <w:noProof/>
                <w:color w:val="000000"/>
                <w:sz w:val="22"/>
                <w:szCs w:val="22"/>
              </w:rPr>
              <w:t>Uye, 1982</w:t>
            </w:r>
            <w:r w:rsidRPr="003628C1">
              <w:rPr>
                <w:rFonts w:ascii="Times New Roman" w:hAnsi="Times New Roman" w:cs="Times New Roman"/>
                <w:color w:val="000000"/>
                <w:sz w:val="22"/>
                <w:szCs w:val="22"/>
              </w:rPr>
              <w:fldChar w:fldCharType="end"/>
            </w:r>
          </w:p>
        </w:tc>
      </w:tr>
      <w:tr w:rsidR="006E7ADE" w:rsidRPr="003628C1" w14:paraId="40ECE772" w14:textId="77777777" w:rsidTr="00C612B9">
        <w:trPr>
          <w:trHeight w:val="200"/>
        </w:trPr>
        <w:tc>
          <w:tcPr>
            <w:tcW w:w="2568" w:type="dxa"/>
          </w:tcPr>
          <w:p w14:paraId="7AF98504" w14:textId="77777777" w:rsidR="006E7ADE" w:rsidRPr="003628C1" w:rsidRDefault="006E7ADE" w:rsidP="005106CF">
            <w:pPr>
              <w:spacing w:line="276" w:lineRule="auto"/>
              <w:rPr>
                <w:rFonts w:ascii="Times New Roman" w:hAnsi="Times New Roman" w:cs="Times New Roman"/>
                <w:i/>
                <w:sz w:val="22"/>
                <w:szCs w:val="22"/>
                <w:lang w:val="pt-PT"/>
              </w:rPr>
            </w:pPr>
            <w:r w:rsidRPr="003628C1">
              <w:rPr>
                <w:rFonts w:ascii="Times New Roman" w:hAnsi="Times New Roman" w:cs="Times New Roman"/>
                <w:i/>
                <w:sz w:val="22"/>
                <w:szCs w:val="22"/>
                <w:lang w:val="pt-PT"/>
              </w:rPr>
              <w:t>Triconia borealis</w:t>
            </w:r>
          </w:p>
        </w:tc>
        <w:tc>
          <w:tcPr>
            <w:tcW w:w="3811" w:type="dxa"/>
          </w:tcPr>
          <w:p w14:paraId="5170F0E0" w14:textId="77777777" w:rsidR="006E7ADE" w:rsidRPr="003628C1" w:rsidRDefault="006E7ADE" w:rsidP="005106CF">
            <w:pPr>
              <w:spacing w:line="276" w:lineRule="auto"/>
              <w:rPr>
                <w:rFonts w:ascii="Times New Roman" w:hAnsi="Times New Roman" w:cs="Times New Roman"/>
                <w:sz w:val="22"/>
                <w:szCs w:val="22"/>
                <w:lang w:val="pt-PT"/>
              </w:rPr>
            </w:pPr>
            <w:r w:rsidRPr="003628C1">
              <w:rPr>
                <w:rFonts w:ascii="Times New Roman" w:hAnsi="Times New Roman" w:cs="Times New Roman"/>
                <w:sz w:val="22"/>
                <w:szCs w:val="22"/>
                <w:lang w:val="pt-PT"/>
              </w:rPr>
              <w:t>C</w:t>
            </w:r>
            <w:r w:rsidRPr="003628C1">
              <w:rPr>
                <w:rFonts w:ascii="Times New Roman" w:hAnsi="Times New Roman" w:cs="Times New Roman"/>
                <w:sz w:val="22"/>
                <w:szCs w:val="22"/>
                <w:vertAlign w:val="subscript"/>
                <w:lang w:val="pt-PT"/>
              </w:rPr>
              <w:t>µg</w:t>
            </w:r>
            <w:r w:rsidRPr="003628C1">
              <w:rPr>
                <w:rFonts w:ascii="Times New Roman" w:hAnsi="Times New Roman" w:cs="Times New Roman"/>
                <w:sz w:val="22"/>
                <w:szCs w:val="22"/>
                <w:lang w:val="pt-PT"/>
              </w:rPr>
              <w:t xml:space="preserve"> = 9.4676 x 10</w:t>
            </w:r>
            <w:r w:rsidRPr="003628C1">
              <w:rPr>
                <w:rFonts w:ascii="Times New Roman" w:hAnsi="Times New Roman" w:cs="Times New Roman"/>
                <w:sz w:val="22"/>
                <w:szCs w:val="22"/>
                <w:vertAlign w:val="superscript"/>
                <w:lang w:val="pt-PT"/>
              </w:rPr>
              <w:t>-7</w:t>
            </w:r>
            <w:r w:rsidRPr="003628C1">
              <w:rPr>
                <w:rFonts w:ascii="Times New Roman" w:hAnsi="Times New Roman" w:cs="Times New Roman"/>
                <w:sz w:val="22"/>
                <w:szCs w:val="22"/>
                <w:lang w:val="pt-PT"/>
              </w:rPr>
              <w:t xml:space="preserve"> x L</w:t>
            </w:r>
            <w:r w:rsidRPr="003628C1">
              <w:rPr>
                <w:rFonts w:ascii="Times New Roman" w:hAnsi="Times New Roman" w:cs="Times New Roman"/>
                <w:sz w:val="22"/>
                <w:szCs w:val="22"/>
                <w:vertAlign w:val="subscript"/>
                <w:lang w:val="pt-PT"/>
              </w:rPr>
              <w:t>µm</w:t>
            </w:r>
            <w:r w:rsidRPr="003628C1">
              <w:rPr>
                <w:rFonts w:ascii="Times New Roman" w:hAnsi="Times New Roman" w:cs="Times New Roman"/>
                <w:sz w:val="22"/>
                <w:szCs w:val="22"/>
                <w:vertAlign w:val="superscript"/>
                <w:lang w:val="pt-PT"/>
              </w:rPr>
              <w:t>2.16</w:t>
            </w:r>
          </w:p>
        </w:tc>
        <w:tc>
          <w:tcPr>
            <w:tcW w:w="2894" w:type="dxa"/>
          </w:tcPr>
          <w:p w14:paraId="74D5961E" w14:textId="1A2395A0" w:rsidR="006E7ADE" w:rsidRPr="003628C1" w:rsidRDefault="001B6DAA" w:rsidP="005106CF">
            <w:pPr>
              <w:spacing w:line="276" w:lineRule="auto"/>
              <w:rPr>
                <w:rFonts w:ascii="Times New Roman" w:hAnsi="Times New Roman" w:cs="Times New Roman"/>
                <w:sz w:val="22"/>
                <w:szCs w:val="22"/>
                <w:lang w:val="pt-PT"/>
              </w:rPr>
            </w:pPr>
            <w:r w:rsidRPr="003628C1">
              <w:rPr>
                <w:rFonts w:ascii="Times New Roman" w:hAnsi="Times New Roman" w:cs="Times New Roman"/>
                <w:color w:val="000000"/>
                <w:sz w:val="22"/>
                <w:szCs w:val="22"/>
              </w:rPr>
              <w:fldChar w:fldCharType="begin" w:fldLock="1"/>
            </w:r>
            <w:r w:rsidR="003327FB">
              <w:rPr>
                <w:rFonts w:ascii="Times New Roman" w:hAnsi="Times New Roman" w:cs="Times New Roman"/>
                <w:color w:val="000000"/>
                <w:sz w:val="22"/>
                <w:szCs w:val="22"/>
              </w:rPr>
              <w:instrText>ADDIN CSL_CITATION {"citationItems":[{"id":"ITEM-1","itemData":{"DOI":"10.1093/plankt/16.10.1329","ISSN":"01427873","abstract":"Egg production, growth and development rates of Oithona similis were measured in the laboratory as a function of food concentration and composition. On an optimum diet, development is isochronal and growth is near exponential. The maximum juvenile growth rate at 15°C (0.2 day -1 ) is similar to juvenile growth in calanoid copepods. The maximum weight-specific egg production rate (0.1 day -1 ), on the other hand, is substantially less than in free-spawning calanoids, but similar to that in egg-carrying calanoids. In the Kattegat, Oithona spp. egg production is strongly limited by food during summer and controlled by temperature during winter. The seasonal signal in fecundity and population biomass is much weaker than in the co-occurring free-spawning calanoid genera, where fecundity and population biomass undergo dramatic seasonal viaration. © 1994 Oxford University Press.","author":[{"dropping-particle":"","family":"Sabatini","given":"Marina","non-dropping-particle":"","parse-names":false,"suffix":""},{"dropping-particle":"","family":"Kiørboe","given":"Thomas","non-dropping-particle":"","parse-names":false,"suffix":""}],"container-title":"Journal of Plankton Research","id":"ITEM-1","issue":"10","issued":{"date-parts":[["1994"]]},"page":"1329-1351","title":"Egg production, growth and development of the cyclopoid copepod Oithona similis","type":"article-journal","volume":"16"},"uris":["http://www.mendeley.com/documents/?uuid=5d7fe765-97ab-419b-aa36-82b4f02c1edb"]}],"mendeley":{"formattedCitation":"(Sabatini and Kiørboe, 1994)","manualFormatting":"Sabatini and Kiørboe, 1994","plainTextFormattedCitation":"(Sabatini and Kiørboe, 1994)","previouslyFormattedCitation":"(Sabatini and Kiørboe, 1994)"},"properties":{"noteIndex":0},"schema":"https://github.com/citation-style-language/schema/raw/master/csl-citation.json"}</w:instrText>
            </w:r>
            <w:r w:rsidRPr="003628C1">
              <w:rPr>
                <w:rFonts w:ascii="Times New Roman" w:hAnsi="Times New Roman" w:cs="Times New Roman"/>
                <w:color w:val="000000"/>
                <w:sz w:val="22"/>
                <w:szCs w:val="22"/>
              </w:rPr>
              <w:fldChar w:fldCharType="separate"/>
            </w:r>
            <w:r w:rsidR="0015119E" w:rsidRPr="003628C1">
              <w:rPr>
                <w:rFonts w:ascii="Times New Roman" w:hAnsi="Times New Roman" w:cs="Times New Roman"/>
                <w:noProof/>
                <w:color w:val="000000"/>
                <w:sz w:val="22"/>
                <w:szCs w:val="22"/>
              </w:rPr>
              <w:t>Sabatini and Kiørboe, 1994</w:t>
            </w:r>
            <w:r w:rsidRPr="003628C1">
              <w:rPr>
                <w:rFonts w:ascii="Times New Roman" w:hAnsi="Times New Roman" w:cs="Times New Roman"/>
                <w:color w:val="000000"/>
                <w:sz w:val="22"/>
                <w:szCs w:val="22"/>
              </w:rPr>
              <w:fldChar w:fldCharType="end"/>
            </w:r>
          </w:p>
        </w:tc>
      </w:tr>
      <w:tr w:rsidR="006E7ADE" w:rsidRPr="003628C1" w14:paraId="26E9E5B1" w14:textId="77777777" w:rsidTr="00C612B9">
        <w:trPr>
          <w:trHeight w:val="200"/>
        </w:trPr>
        <w:tc>
          <w:tcPr>
            <w:tcW w:w="2568" w:type="dxa"/>
          </w:tcPr>
          <w:p w14:paraId="5B77E5A4" w14:textId="77777777" w:rsidR="006E7ADE" w:rsidRPr="003628C1" w:rsidRDefault="006E7ADE" w:rsidP="005106CF">
            <w:pPr>
              <w:spacing w:line="276" w:lineRule="auto"/>
              <w:rPr>
                <w:rFonts w:ascii="Times New Roman" w:hAnsi="Times New Roman" w:cs="Times New Roman"/>
                <w:i/>
                <w:sz w:val="22"/>
                <w:szCs w:val="22"/>
              </w:rPr>
            </w:pPr>
            <w:r w:rsidRPr="003628C1">
              <w:rPr>
                <w:rFonts w:ascii="Times New Roman" w:hAnsi="Times New Roman" w:cs="Times New Roman"/>
                <w:i/>
                <w:sz w:val="22"/>
                <w:szCs w:val="22"/>
              </w:rPr>
              <w:t>Aglantha digitale</w:t>
            </w:r>
          </w:p>
        </w:tc>
        <w:tc>
          <w:tcPr>
            <w:tcW w:w="3811" w:type="dxa"/>
          </w:tcPr>
          <w:p w14:paraId="21B1ADA1" w14:textId="77777777" w:rsidR="006E7ADE" w:rsidRPr="003628C1" w:rsidRDefault="006E7ADE" w:rsidP="005106CF">
            <w:pPr>
              <w:spacing w:line="276" w:lineRule="auto"/>
              <w:rPr>
                <w:rFonts w:ascii="Times New Roman" w:hAnsi="Times New Roman" w:cs="Times New Roman"/>
                <w:sz w:val="22"/>
                <w:szCs w:val="22"/>
              </w:rPr>
            </w:pPr>
            <w:r w:rsidRPr="003628C1">
              <w:rPr>
                <w:rFonts w:ascii="Times New Roman" w:hAnsi="Times New Roman" w:cs="Times New Roman"/>
                <w:sz w:val="22"/>
                <w:szCs w:val="22"/>
              </w:rPr>
              <w:t>DW</w:t>
            </w:r>
            <w:r w:rsidRPr="003628C1">
              <w:rPr>
                <w:rFonts w:ascii="Times New Roman" w:hAnsi="Times New Roman" w:cs="Times New Roman"/>
                <w:sz w:val="22"/>
                <w:szCs w:val="22"/>
                <w:vertAlign w:val="subscript"/>
              </w:rPr>
              <w:t>mg</w:t>
            </w:r>
            <w:r w:rsidRPr="003628C1">
              <w:rPr>
                <w:rFonts w:ascii="Times New Roman" w:hAnsi="Times New Roman" w:cs="Times New Roman"/>
                <w:sz w:val="22"/>
                <w:szCs w:val="22"/>
              </w:rPr>
              <w:t xml:space="preserve"> = 0.00194 x L</w:t>
            </w:r>
            <w:r w:rsidRPr="003628C1">
              <w:rPr>
                <w:rFonts w:ascii="Times New Roman" w:hAnsi="Times New Roman" w:cs="Times New Roman"/>
                <w:sz w:val="22"/>
                <w:szCs w:val="22"/>
                <w:vertAlign w:val="subscript"/>
              </w:rPr>
              <w:t>mm</w:t>
            </w:r>
            <w:r w:rsidRPr="003628C1">
              <w:rPr>
                <w:rFonts w:ascii="Times New Roman" w:hAnsi="Times New Roman" w:cs="Times New Roman"/>
                <w:sz w:val="22"/>
                <w:szCs w:val="22"/>
                <w:vertAlign w:val="superscript"/>
              </w:rPr>
              <w:t>3.05</w:t>
            </w:r>
          </w:p>
        </w:tc>
        <w:tc>
          <w:tcPr>
            <w:tcW w:w="2894" w:type="dxa"/>
          </w:tcPr>
          <w:p w14:paraId="385EC64A" w14:textId="6265B577" w:rsidR="006E7ADE" w:rsidRPr="003628C1" w:rsidRDefault="001B6DAA" w:rsidP="005106CF">
            <w:pPr>
              <w:spacing w:line="276" w:lineRule="auto"/>
              <w:rPr>
                <w:rFonts w:ascii="Times New Roman" w:hAnsi="Times New Roman" w:cs="Times New Roman"/>
                <w:sz w:val="22"/>
                <w:szCs w:val="22"/>
              </w:rPr>
            </w:pPr>
            <w:r w:rsidRPr="003628C1">
              <w:rPr>
                <w:rFonts w:ascii="Times New Roman" w:hAnsi="Times New Roman" w:cs="Times New Roman"/>
                <w:color w:val="000000"/>
                <w:sz w:val="22"/>
                <w:szCs w:val="22"/>
              </w:rPr>
              <w:fldChar w:fldCharType="begin" w:fldLock="1"/>
            </w:r>
            <w:r w:rsidR="003327FB">
              <w:rPr>
                <w:rFonts w:ascii="Times New Roman" w:hAnsi="Times New Roman" w:cs="Times New Roman"/>
                <w:color w:val="000000"/>
                <w:sz w:val="22"/>
                <w:szCs w:val="22"/>
              </w:rPr>
              <w:instrText>ADDIN CSL_CITATION {"citationItems":[{"id":"ITEM-1","itemData":{"DOI":"10.1007/s00300-004-0680-7","ISSN":"07224060","abstract":"Zooplankton was sampled at ten stations in the Canada Basin during August 2002 using both 53- and 236-μm mesh nets to examine the contribution by smaller and less studied species. Copepod nauplii, the copepods Oithona similis, Oncaea borealis and Microcalanus pygmaeus, and the larvacean Fritillaria borealis typica dominated the upper 100 m of the water column numerically, while biomass was dominated by the copepods Calanus hyperboreus, Calanus glacialis and Paraeuchaeta glacialis, and the chaetognath Eukrohnia hamata. Zooplankton biomass ranged from 3.7 to 14.5 mg AFDW m-3, with a mean of 9.6 mg AFDW m-3 . While the three microcopepods contributed less than 5% of the biomass, estimates of their potential growth rates suggest they might contribute upwards of 25% of the metazoan zooplankton production. The true rates of growth and development of these microcopepods in the Arctic need to be determined to conclusively ascertain their importance. © Springer-Verlag 2004.","author":[{"dropping-particle":"","family":"Hopcroft","given":"R. R.","non-dropping-particle":"","parse-names":false,"suffix":""},{"dropping-particle":"","family":"Clarke","given":"C.","non-dropping-particle":"","parse-names":false,"suffix":""},{"dropping-particle":"","family":"Nelson","given":"R. J.","non-dropping-particle":"","parse-names":false,"suffix":""},{"dropping-particle":"","family":"Raskoff","given":"K. A.","non-dropping-particle":"","parse-names":false,"suffix":""}],"container-title":"Polar Biology","id":"ITEM-1","issue":"3","issued":{"date-parts":[["2005"]]},"page":"198-206","title":"Zooplankton communities of the Arctic's Canada Basin: The contribution by smaller taxa","type":"article-journal","volume":"28"},"uris":["http://www.mendeley.com/documents/?uuid=bb77e4cd-6a43-4b3e-99c5-83c02544082d"]}],"mendeley":{"formattedCitation":"(Hopcroft et al., 2005)","manualFormatting":"Hopcroft et al., 2005","plainTextFormattedCitation":"(Hopcroft et al., 2005)","previouslyFormattedCitation":"(Hopcroft et al., 2005)"},"properties":{"noteIndex":0},"schema":"https://github.com/citation-style-language/schema/raw/master/csl-citation.json"}</w:instrText>
            </w:r>
            <w:r w:rsidRPr="003628C1">
              <w:rPr>
                <w:rFonts w:ascii="Times New Roman" w:hAnsi="Times New Roman" w:cs="Times New Roman"/>
                <w:color w:val="000000"/>
                <w:sz w:val="22"/>
                <w:szCs w:val="22"/>
              </w:rPr>
              <w:fldChar w:fldCharType="separate"/>
            </w:r>
            <w:r w:rsidR="0015119E" w:rsidRPr="003628C1">
              <w:rPr>
                <w:rFonts w:ascii="Times New Roman" w:hAnsi="Times New Roman" w:cs="Times New Roman"/>
                <w:noProof/>
                <w:color w:val="000000"/>
                <w:sz w:val="22"/>
                <w:szCs w:val="22"/>
              </w:rPr>
              <w:t>Hopcroft et al., 2005</w:t>
            </w:r>
            <w:r w:rsidRPr="003628C1">
              <w:rPr>
                <w:rFonts w:ascii="Times New Roman" w:hAnsi="Times New Roman" w:cs="Times New Roman"/>
                <w:color w:val="000000"/>
                <w:sz w:val="22"/>
                <w:szCs w:val="22"/>
              </w:rPr>
              <w:fldChar w:fldCharType="end"/>
            </w:r>
          </w:p>
        </w:tc>
      </w:tr>
      <w:tr w:rsidR="006E7ADE" w:rsidRPr="003628C1" w14:paraId="71F38FCA" w14:textId="77777777" w:rsidTr="00C612B9">
        <w:trPr>
          <w:trHeight w:val="200"/>
        </w:trPr>
        <w:tc>
          <w:tcPr>
            <w:tcW w:w="2568" w:type="dxa"/>
          </w:tcPr>
          <w:p w14:paraId="761D84D9" w14:textId="77777777" w:rsidR="006E7ADE" w:rsidRPr="003628C1" w:rsidRDefault="006E7ADE" w:rsidP="005106CF">
            <w:pPr>
              <w:spacing w:line="276" w:lineRule="auto"/>
              <w:rPr>
                <w:rFonts w:ascii="Times New Roman" w:hAnsi="Times New Roman" w:cs="Times New Roman"/>
                <w:i/>
                <w:sz w:val="22"/>
                <w:szCs w:val="22"/>
                <w:lang w:val="pt-PT"/>
              </w:rPr>
            </w:pPr>
            <w:r w:rsidRPr="003628C1">
              <w:rPr>
                <w:rFonts w:ascii="Times New Roman" w:hAnsi="Times New Roman" w:cs="Times New Roman"/>
                <w:i/>
                <w:sz w:val="22"/>
                <w:szCs w:val="22"/>
                <w:lang w:val="pt-PT"/>
              </w:rPr>
              <w:t>Eukrohnia hamata</w:t>
            </w:r>
          </w:p>
        </w:tc>
        <w:tc>
          <w:tcPr>
            <w:tcW w:w="3811" w:type="dxa"/>
          </w:tcPr>
          <w:p w14:paraId="657E78F5" w14:textId="77777777" w:rsidR="006E7ADE" w:rsidRPr="003628C1" w:rsidRDefault="006E7ADE" w:rsidP="005106CF">
            <w:pPr>
              <w:spacing w:line="276" w:lineRule="auto"/>
              <w:rPr>
                <w:rFonts w:ascii="Times New Roman" w:hAnsi="Times New Roman" w:cs="Times New Roman"/>
                <w:sz w:val="22"/>
                <w:szCs w:val="22"/>
                <w:lang w:val="pt-PT"/>
              </w:rPr>
            </w:pPr>
            <w:r w:rsidRPr="003628C1">
              <w:rPr>
                <w:rFonts w:ascii="Times New Roman" w:hAnsi="Times New Roman" w:cs="Times New Roman"/>
                <w:sz w:val="22"/>
                <w:szCs w:val="22"/>
                <w:lang w:val="pt-PT"/>
              </w:rPr>
              <w:t>DW</w:t>
            </w:r>
            <w:r w:rsidRPr="003628C1">
              <w:rPr>
                <w:rFonts w:ascii="Times New Roman" w:hAnsi="Times New Roman" w:cs="Times New Roman"/>
                <w:sz w:val="22"/>
                <w:szCs w:val="22"/>
                <w:vertAlign w:val="subscript"/>
                <w:lang w:val="pt-PT"/>
              </w:rPr>
              <w:t>mg</w:t>
            </w:r>
            <w:r w:rsidRPr="003628C1">
              <w:rPr>
                <w:rFonts w:ascii="Times New Roman" w:hAnsi="Times New Roman" w:cs="Times New Roman"/>
                <w:sz w:val="22"/>
                <w:szCs w:val="22"/>
                <w:lang w:val="pt-PT"/>
              </w:rPr>
              <w:t xml:space="preserve"> = 0.00032 x L</w:t>
            </w:r>
            <w:r w:rsidRPr="003628C1">
              <w:rPr>
                <w:rFonts w:ascii="Times New Roman" w:hAnsi="Times New Roman" w:cs="Times New Roman"/>
                <w:sz w:val="22"/>
                <w:szCs w:val="22"/>
                <w:vertAlign w:val="subscript"/>
                <w:lang w:val="pt-PT"/>
              </w:rPr>
              <w:t>mm</w:t>
            </w:r>
            <w:r w:rsidRPr="003628C1">
              <w:rPr>
                <w:rFonts w:ascii="Times New Roman" w:hAnsi="Times New Roman" w:cs="Times New Roman"/>
                <w:sz w:val="22"/>
                <w:szCs w:val="22"/>
                <w:vertAlign w:val="superscript"/>
                <w:lang w:val="pt-PT"/>
              </w:rPr>
              <w:t>3.00</w:t>
            </w:r>
          </w:p>
        </w:tc>
        <w:tc>
          <w:tcPr>
            <w:tcW w:w="2894" w:type="dxa"/>
          </w:tcPr>
          <w:p w14:paraId="3FF34039" w14:textId="5DF7A941" w:rsidR="006E7ADE" w:rsidRPr="003628C1" w:rsidRDefault="001B6DAA" w:rsidP="005106CF">
            <w:pPr>
              <w:spacing w:line="276" w:lineRule="auto"/>
              <w:rPr>
                <w:rFonts w:ascii="Times New Roman" w:hAnsi="Times New Roman" w:cs="Times New Roman"/>
                <w:sz w:val="22"/>
                <w:szCs w:val="22"/>
              </w:rPr>
            </w:pPr>
            <w:r w:rsidRPr="003628C1">
              <w:rPr>
                <w:rFonts w:ascii="Times New Roman" w:hAnsi="Times New Roman" w:cs="Times New Roman"/>
                <w:color w:val="000000"/>
                <w:sz w:val="22"/>
                <w:szCs w:val="22"/>
              </w:rPr>
              <w:fldChar w:fldCharType="begin" w:fldLock="1"/>
            </w:r>
            <w:r w:rsidR="003327FB">
              <w:rPr>
                <w:rFonts w:ascii="Times New Roman" w:hAnsi="Times New Roman" w:cs="Times New Roman"/>
                <w:color w:val="000000"/>
                <w:sz w:val="22"/>
                <w:szCs w:val="22"/>
              </w:rPr>
              <w:instrText>ADDIN CSL_CITATION {"citationItems":[{"id":"ITEM-1","itemData":{"DOI":"10.1007/s00300-004-0680-7","ISSN":"07224060","abstract":"Zooplankton was sampled at ten stations in the Canada Basin during August 2002 using both 53- and 236-μm mesh nets to examine the contribution by smaller and less studied species. Copepod nauplii, the copepods Oithona similis, Oncaea borealis and Microcalanus pygmaeus, and the larvacean Fritillaria borealis typica dominated the upper 100 m of the water column numerically, while biomass was dominated by the copepods Calanus hyperboreus, Calanus glacialis and Paraeuchaeta glacialis, and the chaetognath Eukrohnia hamata. Zooplankton biomass ranged from 3.7 to 14.5 mg AFDW m-3, with a mean of 9.6 mg AFDW m-3 . While the three microcopepods contributed less than 5% of the biomass, estimates of their potential growth rates suggest they might contribute upwards of 25% of the metazoan zooplankton production. The true rates of growth and development of these microcopepods in the Arctic need to be determined to conclusively ascertain their importance. © Springer-Verlag 2004.","author":[{"dropping-particle":"","family":"Hopcroft","given":"R. R.","non-dropping-particle":"","parse-names":false,"suffix":""},{"dropping-particle":"","family":"Clarke","given":"C.","non-dropping-particle":"","parse-names":false,"suffix":""},{"dropping-particle":"","family":"Nelson","given":"R. J.","non-dropping-particle":"","parse-names":false,"suffix":""},{"dropping-particle":"","family":"Raskoff","given":"K. A.","non-dropping-particle":"","parse-names":false,"suffix":""}],"container-title":"Polar Biology","id":"ITEM-1","issue":"3","issued":{"date-parts":[["2005"]]},"page":"198-206","title":"Zooplankton communities of the Arctic's Canada Basin: The contribution by smaller taxa","type":"article-journal","volume":"28"},"uris":["http://www.mendeley.com/documents/?uuid=bb77e4cd-6a43-4b3e-99c5-83c02544082d"]}],"mendeley":{"formattedCitation":"(Hopcroft et al., 2005)","manualFormatting":"Hopcroft et al., 2005","plainTextFormattedCitation":"(Hopcroft et al., 2005)","previouslyFormattedCitation":"(Hopcroft et al., 2005)"},"properties":{"noteIndex":0},"schema":"https://github.com/citation-style-language/schema/raw/master/csl-citation.json"}</w:instrText>
            </w:r>
            <w:r w:rsidRPr="003628C1">
              <w:rPr>
                <w:rFonts w:ascii="Times New Roman" w:hAnsi="Times New Roman" w:cs="Times New Roman"/>
                <w:color w:val="000000"/>
                <w:sz w:val="22"/>
                <w:szCs w:val="22"/>
              </w:rPr>
              <w:fldChar w:fldCharType="separate"/>
            </w:r>
            <w:r w:rsidR="0015119E" w:rsidRPr="003628C1">
              <w:rPr>
                <w:rFonts w:ascii="Times New Roman" w:hAnsi="Times New Roman" w:cs="Times New Roman"/>
                <w:noProof/>
                <w:color w:val="000000"/>
                <w:sz w:val="22"/>
                <w:szCs w:val="22"/>
              </w:rPr>
              <w:t>Hopcroft et al., 2005</w:t>
            </w:r>
            <w:r w:rsidRPr="003628C1">
              <w:rPr>
                <w:rFonts w:ascii="Times New Roman" w:hAnsi="Times New Roman" w:cs="Times New Roman"/>
                <w:color w:val="000000"/>
                <w:sz w:val="22"/>
                <w:szCs w:val="22"/>
              </w:rPr>
              <w:fldChar w:fldCharType="end"/>
            </w:r>
          </w:p>
        </w:tc>
      </w:tr>
      <w:tr w:rsidR="006E7ADE" w:rsidRPr="003628C1" w14:paraId="692F59AC" w14:textId="77777777" w:rsidTr="00C612B9">
        <w:trPr>
          <w:trHeight w:val="200"/>
        </w:trPr>
        <w:tc>
          <w:tcPr>
            <w:tcW w:w="2568" w:type="dxa"/>
          </w:tcPr>
          <w:p w14:paraId="27E0245B" w14:textId="77777777" w:rsidR="006E7ADE" w:rsidRPr="003628C1" w:rsidRDefault="006E7ADE" w:rsidP="005106CF">
            <w:pPr>
              <w:spacing w:line="276" w:lineRule="auto"/>
              <w:rPr>
                <w:rFonts w:ascii="Times New Roman" w:hAnsi="Times New Roman" w:cs="Times New Roman"/>
                <w:i/>
                <w:sz w:val="22"/>
                <w:szCs w:val="22"/>
                <w:lang w:val="pt-PT"/>
              </w:rPr>
            </w:pPr>
            <w:r w:rsidRPr="003628C1">
              <w:rPr>
                <w:rFonts w:ascii="Times New Roman" w:hAnsi="Times New Roman" w:cs="Times New Roman"/>
                <w:i/>
                <w:sz w:val="22"/>
                <w:szCs w:val="22"/>
                <w:lang w:val="pt-PT"/>
              </w:rPr>
              <w:t>Gaetanus tenuispinus</w:t>
            </w:r>
          </w:p>
        </w:tc>
        <w:tc>
          <w:tcPr>
            <w:tcW w:w="3811" w:type="dxa"/>
          </w:tcPr>
          <w:p w14:paraId="5CDF8728" w14:textId="77777777" w:rsidR="006E7ADE" w:rsidRPr="003628C1" w:rsidRDefault="006E7ADE" w:rsidP="005106CF">
            <w:pPr>
              <w:spacing w:line="276" w:lineRule="auto"/>
              <w:rPr>
                <w:rFonts w:ascii="Times New Roman" w:hAnsi="Times New Roman" w:cs="Times New Roman"/>
                <w:sz w:val="22"/>
                <w:szCs w:val="22"/>
                <w:lang w:val="pt-PT"/>
              </w:rPr>
            </w:pPr>
            <w:r w:rsidRPr="003628C1">
              <w:rPr>
                <w:rFonts w:ascii="Times New Roman" w:hAnsi="Times New Roman" w:cs="Times New Roman"/>
                <w:sz w:val="22"/>
                <w:szCs w:val="22"/>
                <w:lang w:val="pt-PT"/>
              </w:rPr>
              <w:t>AFDW</w:t>
            </w:r>
            <w:r w:rsidRPr="003628C1">
              <w:rPr>
                <w:rFonts w:ascii="Times New Roman" w:hAnsi="Times New Roman" w:cs="Times New Roman"/>
                <w:sz w:val="22"/>
                <w:szCs w:val="22"/>
                <w:vertAlign w:val="subscript"/>
                <w:lang w:val="pt-PT"/>
              </w:rPr>
              <w:t>mg</w:t>
            </w:r>
            <w:r w:rsidRPr="003628C1">
              <w:rPr>
                <w:rFonts w:ascii="Times New Roman" w:hAnsi="Times New Roman" w:cs="Times New Roman"/>
                <w:sz w:val="22"/>
                <w:szCs w:val="22"/>
                <w:lang w:val="pt-PT"/>
              </w:rPr>
              <w:t xml:space="preserve"> = 0.0089 x L</w:t>
            </w:r>
            <w:r w:rsidRPr="003628C1">
              <w:rPr>
                <w:rFonts w:ascii="Times New Roman" w:hAnsi="Times New Roman" w:cs="Times New Roman"/>
                <w:sz w:val="22"/>
                <w:szCs w:val="22"/>
                <w:vertAlign w:val="subscript"/>
                <w:lang w:val="pt-PT"/>
              </w:rPr>
              <w:t>mm</w:t>
            </w:r>
            <w:r w:rsidRPr="003628C1">
              <w:rPr>
                <w:rFonts w:ascii="Times New Roman" w:hAnsi="Times New Roman" w:cs="Times New Roman"/>
                <w:sz w:val="22"/>
                <w:szCs w:val="22"/>
                <w:vertAlign w:val="superscript"/>
                <w:lang w:val="pt-PT"/>
              </w:rPr>
              <w:t>3.4119</w:t>
            </w:r>
          </w:p>
        </w:tc>
        <w:tc>
          <w:tcPr>
            <w:tcW w:w="2894" w:type="dxa"/>
          </w:tcPr>
          <w:p w14:paraId="0650EA0B" w14:textId="056E235D" w:rsidR="006E7ADE" w:rsidRPr="003628C1" w:rsidRDefault="001B6DAA" w:rsidP="005106CF">
            <w:pPr>
              <w:spacing w:line="276" w:lineRule="auto"/>
              <w:rPr>
                <w:rFonts w:ascii="Times New Roman" w:hAnsi="Times New Roman" w:cs="Times New Roman"/>
                <w:sz w:val="22"/>
                <w:szCs w:val="22"/>
                <w:lang w:val="pt-PT"/>
              </w:rPr>
            </w:pPr>
            <w:r w:rsidRPr="003628C1">
              <w:rPr>
                <w:rFonts w:ascii="Times New Roman" w:hAnsi="Times New Roman" w:cs="Times New Roman"/>
                <w:color w:val="000000"/>
                <w:sz w:val="22"/>
                <w:szCs w:val="22"/>
              </w:rPr>
              <w:fldChar w:fldCharType="begin" w:fldLock="1"/>
            </w:r>
            <w:r w:rsidR="003327FB">
              <w:rPr>
                <w:rFonts w:ascii="Times New Roman" w:hAnsi="Times New Roman" w:cs="Times New Roman"/>
                <w:color w:val="000000"/>
                <w:sz w:val="22"/>
                <w:szCs w:val="22"/>
              </w:rPr>
              <w:instrText>ADDIN CSL_CITATION {"citationItems":[{"id":"ITEM-1","itemData":{"author":[{"dropping-particle":"","family":"Mumm","given":"Nicolai","non-dropping-particle":"","parse-names":false,"suffix":""}],"container-title":"Berichte zur Polarforschung","id":"ITEM-1","issued":{"date-parts":[["1991"]]},"page":"146","title":"Zur sommerlichen Verteilung des Mesozooplanktons im Nansen-Becken, Norpolarmeer","type":"article-journal","volume":"92"},"uris":["http://www.mendeley.com/documents/?uuid=5416e461-7273-4aee-9e21-c2095470e7b7"]}],"mendeley":{"formattedCitation":"(Mumm, 1991)","manualFormatting":"Mumm, 1991","plainTextFormattedCitation":"(Mumm, 1991)","previouslyFormattedCitation":"(Mumm, 1991)"},"properties":{"noteIndex":0},"schema":"https://github.com/citation-style-language/schema/raw/master/csl-citation.json"}</w:instrText>
            </w:r>
            <w:r w:rsidRPr="003628C1">
              <w:rPr>
                <w:rFonts w:ascii="Times New Roman" w:hAnsi="Times New Roman" w:cs="Times New Roman"/>
                <w:color w:val="000000"/>
                <w:sz w:val="22"/>
                <w:szCs w:val="22"/>
              </w:rPr>
              <w:fldChar w:fldCharType="separate"/>
            </w:r>
            <w:r w:rsidR="0015119E" w:rsidRPr="003628C1">
              <w:rPr>
                <w:rFonts w:ascii="Times New Roman" w:hAnsi="Times New Roman" w:cs="Times New Roman"/>
                <w:noProof/>
                <w:color w:val="000000"/>
                <w:sz w:val="22"/>
                <w:szCs w:val="22"/>
              </w:rPr>
              <w:t>Mumm, 1991</w:t>
            </w:r>
            <w:r w:rsidRPr="003628C1">
              <w:rPr>
                <w:rFonts w:ascii="Times New Roman" w:hAnsi="Times New Roman" w:cs="Times New Roman"/>
                <w:color w:val="000000"/>
                <w:sz w:val="22"/>
                <w:szCs w:val="22"/>
              </w:rPr>
              <w:fldChar w:fldCharType="end"/>
            </w:r>
          </w:p>
        </w:tc>
      </w:tr>
      <w:tr w:rsidR="006E7ADE" w:rsidRPr="003628C1" w14:paraId="72577AA0" w14:textId="77777777" w:rsidTr="00C612B9">
        <w:trPr>
          <w:trHeight w:val="200"/>
        </w:trPr>
        <w:tc>
          <w:tcPr>
            <w:tcW w:w="2568" w:type="dxa"/>
          </w:tcPr>
          <w:p w14:paraId="589005BB" w14:textId="77777777" w:rsidR="006E7ADE" w:rsidRPr="003628C1" w:rsidRDefault="006E7ADE" w:rsidP="005106CF">
            <w:pPr>
              <w:spacing w:line="276" w:lineRule="auto"/>
              <w:rPr>
                <w:rFonts w:ascii="Times New Roman" w:hAnsi="Times New Roman" w:cs="Times New Roman"/>
                <w:i/>
                <w:sz w:val="22"/>
                <w:szCs w:val="22"/>
                <w:lang w:val="pt-PT"/>
              </w:rPr>
            </w:pPr>
            <w:r w:rsidRPr="003628C1">
              <w:rPr>
                <w:rFonts w:ascii="Times New Roman" w:hAnsi="Times New Roman" w:cs="Times New Roman"/>
                <w:i/>
                <w:sz w:val="22"/>
                <w:szCs w:val="22"/>
                <w:lang w:val="pt-PT"/>
              </w:rPr>
              <w:t>Heterorhabdus norvegicus</w:t>
            </w:r>
          </w:p>
        </w:tc>
        <w:tc>
          <w:tcPr>
            <w:tcW w:w="3811" w:type="dxa"/>
          </w:tcPr>
          <w:p w14:paraId="2838C681" w14:textId="77777777" w:rsidR="006E7ADE" w:rsidRPr="003628C1" w:rsidRDefault="006E7ADE" w:rsidP="005106CF">
            <w:pPr>
              <w:spacing w:line="276" w:lineRule="auto"/>
              <w:rPr>
                <w:rFonts w:ascii="Times New Roman" w:hAnsi="Times New Roman" w:cs="Times New Roman"/>
                <w:sz w:val="22"/>
                <w:szCs w:val="22"/>
                <w:lang w:val="pt-PT"/>
              </w:rPr>
            </w:pPr>
            <w:r w:rsidRPr="003628C1">
              <w:rPr>
                <w:rFonts w:ascii="Times New Roman" w:hAnsi="Times New Roman" w:cs="Times New Roman"/>
                <w:sz w:val="22"/>
                <w:szCs w:val="22"/>
                <w:lang w:val="pt-PT"/>
              </w:rPr>
              <w:t>AFDW</w:t>
            </w:r>
            <w:r w:rsidRPr="003628C1">
              <w:rPr>
                <w:rFonts w:ascii="Times New Roman" w:hAnsi="Times New Roman" w:cs="Times New Roman"/>
                <w:sz w:val="22"/>
                <w:szCs w:val="22"/>
                <w:vertAlign w:val="subscript"/>
                <w:lang w:val="pt-PT"/>
              </w:rPr>
              <w:t>mg</w:t>
            </w:r>
            <w:r w:rsidRPr="003628C1">
              <w:rPr>
                <w:rFonts w:ascii="Times New Roman" w:hAnsi="Times New Roman" w:cs="Times New Roman"/>
                <w:sz w:val="22"/>
                <w:szCs w:val="22"/>
                <w:lang w:val="pt-PT"/>
              </w:rPr>
              <w:t xml:space="preserve"> = 0.0031 x L</w:t>
            </w:r>
            <w:r w:rsidRPr="003628C1">
              <w:rPr>
                <w:rFonts w:ascii="Times New Roman" w:hAnsi="Times New Roman" w:cs="Times New Roman"/>
                <w:sz w:val="22"/>
                <w:szCs w:val="22"/>
                <w:vertAlign w:val="subscript"/>
                <w:lang w:val="pt-PT"/>
              </w:rPr>
              <w:t>mm</w:t>
            </w:r>
            <w:r w:rsidRPr="003628C1">
              <w:rPr>
                <w:rFonts w:ascii="Times New Roman" w:hAnsi="Times New Roman" w:cs="Times New Roman"/>
                <w:sz w:val="22"/>
                <w:szCs w:val="22"/>
                <w:vertAlign w:val="superscript"/>
                <w:lang w:val="pt-PT"/>
              </w:rPr>
              <w:t>4.7164</w:t>
            </w:r>
          </w:p>
        </w:tc>
        <w:tc>
          <w:tcPr>
            <w:tcW w:w="2894" w:type="dxa"/>
          </w:tcPr>
          <w:p w14:paraId="25240819" w14:textId="1A51C1F9" w:rsidR="006E7ADE" w:rsidRPr="003628C1" w:rsidRDefault="001B6DAA" w:rsidP="005106CF">
            <w:pPr>
              <w:spacing w:line="276" w:lineRule="auto"/>
              <w:rPr>
                <w:rFonts w:ascii="Times New Roman" w:hAnsi="Times New Roman" w:cs="Times New Roman"/>
                <w:sz w:val="22"/>
                <w:szCs w:val="22"/>
                <w:lang w:val="pt-PT"/>
              </w:rPr>
            </w:pPr>
            <w:r w:rsidRPr="003628C1">
              <w:rPr>
                <w:rFonts w:ascii="Times New Roman" w:hAnsi="Times New Roman" w:cs="Times New Roman"/>
                <w:color w:val="000000"/>
                <w:sz w:val="22"/>
                <w:szCs w:val="22"/>
              </w:rPr>
              <w:fldChar w:fldCharType="begin" w:fldLock="1"/>
            </w:r>
            <w:r w:rsidR="003327FB">
              <w:rPr>
                <w:rFonts w:ascii="Times New Roman" w:hAnsi="Times New Roman" w:cs="Times New Roman"/>
                <w:color w:val="000000"/>
                <w:sz w:val="22"/>
                <w:szCs w:val="22"/>
              </w:rPr>
              <w:instrText>ADDIN CSL_CITATION {"citationItems":[{"id":"ITEM-1","itemData":{"author":[{"dropping-particle":"","family":"Mumm","given":"Nicolai","non-dropping-particle":"","parse-names":false,"suffix":""}],"container-title":"Berichte zur Polarforschung","id":"ITEM-1","issued":{"date-parts":[["1991"]]},"page":"146","title":"Zur sommerlichen Verteilung des Mesozooplanktons im Nansen-Becken, Norpolarmeer","type":"article-journal","volume":"92"},"uris":["http://www.mendeley.com/documents/?uuid=5416e461-7273-4aee-9e21-c2095470e7b7"]}],"mendeley":{"formattedCitation":"(Mumm, 1991)","manualFormatting":"Mumm, 1991","plainTextFormattedCitation":"(Mumm, 1991)","previouslyFormattedCitation":"(Mumm, 1991)"},"properties":{"noteIndex":0},"schema":"https://github.com/citation-style-language/schema/raw/master/csl-citation.json"}</w:instrText>
            </w:r>
            <w:r w:rsidRPr="003628C1">
              <w:rPr>
                <w:rFonts w:ascii="Times New Roman" w:hAnsi="Times New Roman" w:cs="Times New Roman"/>
                <w:color w:val="000000"/>
                <w:sz w:val="22"/>
                <w:szCs w:val="22"/>
              </w:rPr>
              <w:fldChar w:fldCharType="separate"/>
            </w:r>
            <w:r w:rsidR="0015119E" w:rsidRPr="003628C1">
              <w:rPr>
                <w:rFonts w:ascii="Times New Roman" w:hAnsi="Times New Roman" w:cs="Times New Roman"/>
                <w:noProof/>
                <w:color w:val="000000"/>
                <w:sz w:val="22"/>
                <w:szCs w:val="22"/>
              </w:rPr>
              <w:t>Mumm, 1991</w:t>
            </w:r>
            <w:r w:rsidRPr="003628C1">
              <w:rPr>
                <w:rFonts w:ascii="Times New Roman" w:hAnsi="Times New Roman" w:cs="Times New Roman"/>
                <w:color w:val="000000"/>
                <w:sz w:val="22"/>
                <w:szCs w:val="22"/>
              </w:rPr>
              <w:fldChar w:fldCharType="end"/>
            </w:r>
          </w:p>
        </w:tc>
      </w:tr>
      <w:tr w:rsidR="006E7ADE" w:rsidRPr="003628C1" w14:paraId="11E9AC29" w14:textId="77777777" w:rsidTr="00C612B9">
        <w:trPr>
          <w:trHeight w:val="200"/>
        </w:trPr>
        <w:tc>
          <w:tcPr>
            <w:tcW w:w="2568" w:type="dxa"/>
          </w:tcPr>
          <w:p w14:paraId="21083A46" w14:textId="77777777" w:rsidR="006E7ADE" w:rsidRPr="003628C1" w:rsidRDefault="006E7ADE" w:rsidP="005106CF">
            <w:pPr>
              <w:spacing w:line="276" w:lineRule="auto"/>
              <w:rPr>
                <w:rFonts w:ascii="Times New Roman" w:hAnsi="Times New Roman" w:cs="Times New Roman"/>
                <w:i/>
                <w:sz w:val="22"/>
                <w:szCs w:val="22"/>
                <w:lang w:val="pt-PT"/>
              </w:rPr>
            </w:pPr>
            <w:r w:rsidRPr="003628C1">
              <w:rPr>
                <w:rFonts w:ascii="Times New Roman" w:hAnsi="Times New Roman" w:cs="Times New Roman"/>
                <w:i/>
                <w:sz w:val="22"/>
                <w:szCs w:val="22"/>
                <w:lang w:val="pt-PT"/>
              </w:rPr>
              <w:t>Paraeuchaeta</w:t>
            </w:r>
            <w:r w:rsidRPr="003628C1">
              <w:rPr>
                <w:rFonts w:ascii="Times New Roman" w:hAnsi="Times New Roman" w:cs="Times New Roman"/>
                <w:sz w:val="22"/>
                <w:szCs w:val="22"/>
                <w:lang w:val="pt-PT"/>
              </w:rPr>
              <w:t xml:space="preserve"> spp.</w:t>
            </w:r>
          </w:p>
        </w:tc>
        <w:tc>
          <w:tcPr>
            <w:tcW w:w="3811" w:type="dxa"/>
          </w:tcPr>
          <w:p w14:paraId="53B04381" w14:textId="77777777" w:rsidR="006E7ADE" w:rsidRPr="003628C1" w:rsidRDefault="006E7ADE" w:rsidP="005106CF">
            <w:pPr>
              <w:spacing w:line="276" w:lineRule="auto"/>
              <w:rPr>
                <w:rFonts w:ascii="Times New Roman" w:hAnsi="Times New Roman" w:cs="Times New Roman"/>
                <w:sz w:val="22"/>
                <w:szCs w:val="22"/>
                <w:lang w:val="pt-PT"/>
              </w:rPr>
            </w:pPr>
            <w:r w:rsidRPr="003628C1">
              <w:rPr>
                <w:rFonts w:ascii="Times New Roman" w:hAnsi="Times New Roman" w:cs="Times New Roman"/>
                <w:sz w:val="22"/>
                <w:szCs w:val="22"/>
                <w:lang w:val="pt-PT"/>
              </w:rPr>
              <w:t>AFDW</w:t>
            </w:r>
            <w:r w:rsidRPr="003628C1">
              <w:rPr>
                <w:rFonts w:ascii="Times New Roman" w:hAnsi="Times New Roman" w:cs="Times New Roman"/>
                <w:sz w:val="22"/>
                <w:szCs w:val="22"/>
                <w:vertAlign w:val="subscript"/>
                <w:lang w:val="pt-PT"/>
              </w:rPr>
              <w:t>mg</w:t>
            </w:r>
            <w:r w:rsidRPr="003628C1">
              <w:rPr>
                <w:rFonts w:ascii="Times New Roman" w:hAnsi="Times New Roman" w:cs="Times New Roman"/>
                <w:sz w:val="22"/>
                <w:szCs w:val="22"/>
                <w:lang w:val="pt-PT"/>
              </w:rPr>
              <w:t xml:space="preserve"> = 0.0075 x L</w:t>
            </w:r>
            <w:r w:rsidRPr="003628C1">
              <w:rPr>
                <w:rFonts w:ascii="Times New Roman" w:hAnsi="Times New Roman" w:cs="Times New Roman"/>
                <w:sz w:val="22"/>
                <w:szCs w:val="22"/>
                <w:vertAlign w:val="subscript"/>
                <w:lang w:val="pt-PT"/>
              </w:rPr>
              <w:t>mm</w:t>
            </w:r>
            <w:r w:rsidRPr="003628C1">
              <w:rPr>
                <w:rFonts w:ascii="Times New Roman" w:hAnsi="Times New Roman" w:cs="Times New Roman"/>
                <w:sz w:val="22"/>
                <w:szCs w:val="22"/>
                <w:vertAlign w:val="superscript"/>
                <w:lang w:val="pt-PT"/>
              </w:rPr>
              <w:t>3.274</w:t>
            </w:r>
          </w:p>
        </w:tc>
        <w:tc>
          <w:tcPr>
            <w:tcW w:w="2894" w:type="dxa"/>
          </w:tcPr>
          <w:p w14:paraId="2C1A8EEC" w14:textId="710D595E" w:rsidR="006E7ADE" w:rsidRPr="003628C1" w:rsidRDefault="001B6DAA" w:rsidP="005106CF">
            <w:pPr>
              <w:spacing w:line="276" w:lineRule="auto"/>
              <w:rPr>
                <w:rFonts w:ascii="Times New Roman" w:hAnsi="Times New Roman" w:cs="Times New Roman"/>
                <w:sz w:val="22"/>
                <w:szCs w:val="22"/>
              </w:rPr>
            </w:pPr>
            <w:r w:rsidRPr="003628C1">
              <w:rPr>
                <w:rFonts w:ascii="Times New Roman" w:hAnsi="Times New Roman" w:cs="Times New Roman"/>
                <w:color w:val="000000"/>
                <w:sz w:val="22"/>
                <w:szCs w:val="22"/>
              </w:rPr>
              <w:fldChar w:fldCharType="begin" w:fldLock="1"/>
            </w:r>
            <w:r w:rsidR="003327FB">
              <w:rPr>
                <w:rFonts w:ascii="Times New Roman" w:hAnsi="Times New Roman" w:cs="Times New Roman"/>
                <w:color w:val="000000"/>
                <w:sz w:val="22"/>
                <w:szCs w:val="22"/>
              </w:rPr>
              <w:instrText>ADDIN CSL_CITATION {"citationItems":[{"id":"ITEM-1","itemData":{"author":[{"dropping-particle":"","family":"Mumm","given":"Nicolai","non-dropping-particle":"","parse-names":false,"suffix":""}],"container-title":"Berichte zur Polarforschung","id":"ITEM-1","issued":{"date-parts":[["1991"]]},"page":"146","title":"Zur sommerlichen Verteilung des Mesozooplanktons im Nansen-Becken, Norpolarmeer","type":"article-journal","volume":"92"},"uris":["http://www.mendeley.com/documents/?uuid=5416e461-7273-4aee-9e21-c2095470e7b7"]}],"mendeley":{"formattedCitation":"(Mumm, 1991)","manualFormatting":"Mumm, 1991","plainTextFormattedCitation":"(Mumm, 1991)","previouslyFormattedCitation":"(Mumm, 1991)"},"properties":{"noteIndex":0},"schema":"https://github.com/citation-style-language/schema/raw/master/csl-citation.json"}</w:instrText>
            </w:r>
            <w:r w:rsidRPr="003628C1">
              <w:rPr>
                <w:rFonts w:ascii="Times New Roman" w:hAnsi="Times New Roman" w:cs="Times New Roman"/>
                <w:color w:val="000000"/>
                <w:sz w:val="22"/>
                <w:szCs w:val="22"/>
              </w:rPr>
              <w:fldChar w:fldCharType="separate"/>
            </w:r>
            <w:r w:rsidR="0015119E" w:rsidRPr="003628C1">
              <w:rPr>
                <w:rFonts w:ascii="Times New Roman" w:hAnsi="Times New Roman" w:cs="Times New Roman"/>
                <w:noProof/>
                <w:color w:val="000000"/>
                <w:sz w:val="22"/>
                <w:szCs w:val="22"/>
              </w:rPr>
              <w:t>Mumm, 1991</w:t>
            </w:r>
            <w:r w:rsidRPr="003628C1">
              <w:rPr>
                <w:rFonts w:ascii="Times New Roman" w:hAnsi="Times New Roman" w:cs="Times New Roman"/>
                <w:color w:val="000000"/>
                <w:sz w:val="22"/>
                <w:szCs w:val="22"/>
              </w:rPr>
              <w:fldChar w:fldCharType="end"/>
            </w:r>
          </w:p>
        </w:tc>
      </w:tr>
      <w:tr w:rsidR="006E7ADE" w:rsidRPr="003628C1" w14:paraId="09941224" w14:textId="77777777" w:rsidTr="00C612B9">
        <w:trPr>
          <w:trHeight w:val="200"/>
        </w:trPr>
        <w:tc>
          <w:tcPr>
            <w:tcW w:w="2568" w:type="dxa"/>
          </w:tcPr>
          <w:p w14:paraId="4C7E4BC1" w14:textId="77777777" w:rsidR="006E7ADE" w:rsidRPr="003628C1" w:rsidRDefault="006E7ADE" w:rsidP="005106CF">
            <w:pPr>
              <w:spacing w:line="276" w:lineRule="auto"/>
              <w:rPr>
                <w:rFonts w:ascii="Times New Roman" w:hAnsi="Times New Roman" w:cs="Times New Roman"/>
                <w:i/>
                <w:sz w:val="22"/>
                <w:szCs w:val="22"/>
                <w:lang w:val="pt-PT"/>
              </w:rPr>
            </w:pPr>
            <w:r w:rsidRPr="003628C1">
              <w:rPr>
                <w:rFonts w:ascii="Times New Roman" w:hAnsi="Times New Roman" w:cs="Times New Roman"/>
                <w:i/>
                <w:sz w:val="22"/>
                <w:szCs w:val="22"/>
              </w:rPr>
              <w:t>Themisto abyssorum</w:t>
            </w:r>
          </w:p>
        </w:tc>
        <w:tc>
          <w:tcPr>
            <w:tcW w:w="3811" w:type="dxa"/>
          </w:tcPr>
          <w:p w14:paraId="242D010F" w14:textId="77777777" w:rsidR="006E7ADE" w:rsidRPr="003628C1" w:rsidRDefault="006E7ADE" w:rsidP="005106CF">
            <w:pPr>
              <w:spacing w:line="276" w:lineRule="auto"/>
              <w:rPr>
                <w:rFonts w:ascii="Times New Roman" w:hAnsi="Times New Roman" w:cs="Times New Roman"/>
                <w:sz w:val="22"/>
                <w:szCs w:val="22"/>
                <w:lang w:val="pt-PT"/>
              </w:rPr>
            </w:pPr>
            <w:r w:rsidRPr="003628C1">
              <w:rPr>
                <w:rFonts w:ascii="Times New Roman" w:hAnsi="Times New Roman" w:cs="Times New Roman"/>
                <w:sz w:val="22"/>
                <w:szCs w:val="22"/>
                <w:lang w:val="pt-PT"/>
              </w:rPr>
              <w:t>DW</w:t>
            </w:r>
            <w:r w:rsidRPr="003628C1">
              <w:rPr>
                <w:rFonts w:ascii="Times New Roman" w:hAnsi="Times New Roman" w:cs="Times New Roman"/>
                <w:sz w:val="22"/>
                <w:szCs w:val="22"/>
                <w:vertAlign w:val="subscript"/>
                <w:lang w:val="pt-PT"/>
              </w:rPr>
              <w:t xml:space="preserve">µg </w:t>
            </w:r>
            <w:r w:rsidRPr="003628C1">
              <w:rPr>
                <w:rFonts w:ascii="Times New Roman" w:hAnsi="Times New Roman" w:cs="Times New Roman"/>
                <w:sz w:val="22"/>
                <w:szCs w:val="22"/>
                <w:lang w:val="pt-PT"/>
              </w:rPr>
              <w:t>= 0.0049 x L</w:t>
            </w:r>
            <w:r w:rsidRPr="003628C1">
              <w:rPr>
                <w:rFonts w:ascii="Times New Roman" w:hAnsi="Times New Roman" w:cs="Times New Roman"/>
                <w:sz w:val="22"/>
                <w:szCs w:val="22"/>
                <w:vertAlign w:val="subscript"/>
                <w:lang w:val="pt-PT"/>
              </w:rPr>
              <w:t>mm</w:t>
            </w:r>
            <w:r w:rsidRPr="003628C1">
              <w:rPr>
                <w:rFonts w:ascii="Times New Roman" w:hAnsi="Times New Roman" w:cs="Times New Roman"/>
                <w:sz w:val="22"/>
                <w:szCs w:val="22"/>
                <w:vertAlign w:val="superscript"/>
                <w:lang w:val="pt-PT"/>
              </w:rPr>
              <w:t>2.957</w:t>
            </w:r>
          </w:p>
        </w:tc>
        <w:tc>
          <w:tcPr>
            <w:tcW w:w="2894" w:type="dxa"/>
          </w:tcPr>
          <w:p w14:paraId="6D8E5D09" w14:textId="7D6838D2" w:rsidR="006E7ADE" w:rsidRPr="003628C1" w:rsidRDefault="001B6DAA" w:rsidP="005106CF">
            <w:pPr>
              <w:spacing w:line="276" w:lineRule="auto"/>
              <w:rPr>
                <w:rFonts w:ascii="Times New Roman" w:hAnsi="Times New Roman" w:cs="Times New Roman"/>
                <w:sz w:val="22"/>
                <w:szCs w:val="22"/>
              </w:rPr>
            </w:pPr>
            <w:r w:rsidRPr="003628C1">
              <w:rPr>
                <w:rFonts w:ascii="Times New Roman" w:hAnsi="Times New Roman" w:cs="Times New Roman"/>
                <w:color w:val="000000"/>
                <w:sz w:val="22"/>
                <w:szCs w:val="22"/>
              </w:rPr>
              <w:fldChar w:fldCharType="begin" w:fldLock="1"/>
            </w:r>
            <w:r w:rsidR="003327FB">
              <w:rPr>
                <w:rFonts w:ascii="Times New Roman" w:hAnsi="Times New Roman" w:cs="Times New Roman"/>
                <w:color w:val="000000"/>
                <w:sz w:val="22"/>
                <w:szCs w:val="22"/>
              </w:rPr>
              <w:instrText>ADDIN CSL_CITATION {"citationItems":[{"id":"ITEM-1","itemData":{"DOI":"10.1007/s00300-004-0680-7","ISSN":"07224060","abstract":"Zooplankton was sampled at ten stations in the Canada Basin during August 2002 using both 53- and 236-μm mesh nets to examine the contribution by smaller and less studied species. Copepod nauplii, the copepods Oithona similis, Oncaea borealis and Microcalanus pygmaeus, and the larvacean Fritillaria borealis typica dominated the upper 100 m of the water column numerically, while biomass was dominated by the copepods Calanus hyperboreus, Calanus glacialis and Paraeuchaeta glacialis, and the chaetognath Eukrohnia hamata. Zooplankton biomass ranged from 3.7 to 14.5 mg AFDW m-3, with a mean of 9.6 mg AFDW m-3 . While the three microcopepods contributed less than 5% of the biomass, estimates of their potential growth rates suggest they might contribute upwards of 25% of the metazoan zooplankton production. The true rates of growth and development of these microcopepods in the Arctic need to be determined to conclusively ascertain their importance. © Springer-Verlag 2004.","author":[{"dropping-particle":"","family":"Hopcroft","given":"R. R.","non-dropping-particle":"","parse-names":false,"suffix":""},{"dropping-particle":"","family":"Clarke","given":"C.","non-dropping-particle":"","parse-names":false,"suffix":""},{"dropping-particle":"","family":"Nelson","given":"R. J.","non-dropping-particle":"","parse-names":false,"suffix":""},{"dropping-particle":"","family":"Raskoff","given":"K. A.","non-dropping-particle":"","parse-names":false,"suffix":""}],"container-title":"Polar Biology","id":"ITEM-1","issue":"3","issued":{"date-parts":[["2005"]]},"page":"198-206","title":"Zooplankton communities of the Arctic's Canada Basin: The contribution by smaller taxa","type":"article-journal","volume":"28"},"uris":["http://www.mendeley.com/documents/?uuid=bb77e4cd-6a43-4b3e-99c5-83c02544082d"]}],"mendeley":{"formattedCitation":"(Hopcroft et al., 2005)","manualFormatting":"Hopcroft et al., 2005","plainTextFormattedCitation":"(Hopcroft et al., 2005)","previouslyFormattedCitation":"(Hopcroft et al., 2005)"},"properties":{"noteIndex":0},"schema":"https://github.com/citation-style-language/schema/raw/master/csl-citation.json"}</w:instrText>
            </w:r>
            <w:r w:rsidRPr="003628C1">
              <w:rPr>
                <w:rFonts w:ascii="Times New Roman" w:hAnsi="Times New Roman" w:cs="Times New Roman"/>
                <w:color w:val="000000"/>
                <w:sz w:val="22"/>
                <w:szCs w:val="22"/>
              </w:rPr>
              <w:fldChar w:fldCharType="separate"/>
            </w:r>
            <w:r w:rsidR="0015119E" w:rsidRPr="003628C1">
              <w:rPr>
                <w:rFonts w:ascii="Times New Roman" w:hAnsi="Times New Roman" w:cs="Times New Roman"/>
                <w:noProof/>
                <w:color w:val="000000"/>
                <w:sz w:val="22"/>
                <w:szCs w:val="22"/>
              </w:rPr>
              <w:t>Hopcroft et al., 2005</w:t>
            </w:r>
            <w:r w:rsidRPr="003628C1">
              <w:rPr>
                <w:rFonts w:ascii="Times New Roman" w:hAnsi="Times New Roman" w:cs="Times New Roman"/>
                <w:color w:val="000000"/>
                <w:sz w:val="22"/>
                <w:szCs w:val="22"/>
              </w:rPr>
              <w:fldChar w:fldCharType="end"/>
            </w:r>
          </w:p>
        </w:tc>
      </w:tr>
    </w:tbl>
    <w:p w14:paraId="1088A9E6" w14:textId="77777777" w:rsidR="006E7ADE" w:rsidRPr="003628C1" w:rsidRDefault="006E7ADE" w:rsidP="006E7ADE">
      <w:pPr>
        <w:spacing w:line="360" w:lineRule="auto"/>
        <w:rPr>
          <w:rFonts w:ascii="Times New Roman" w:hAnsi="Times New Roman" w:cs="Times New Roman"/>
          <w:sz w:val="22"/>
          <w:szCs w:val="22"/>
        </w:rPr>
      </w:pPr>
    </w:p>
    <w:p w14:paraId="65EAA695" w14:textId="77777777" w:rsidR="006E7ADE" w:rsidRPr="003628C1" w:rsidRDefault="006E7ADE" w:rsidP="006E7ADE">
      <w:pPr>
        <w:spacing w:line="360" w:lineRule="auto"/>
        <w:rPr>
          <w:rFonts w:ascii="Times New Roman" w:hAnsi="Times New Roman" w:cs="Times New Roman"/>
          <w:sz w:val="22"/>
          <w:szCs w:val="22"/>
        </w:rPr>
      </w:pPr>
    </w:p>
    <w:p w14:paraId="4E180C3F" w14:textId="0C01722D" w:rsidR="006E7ADE" w:rsidRPr="003628C1" w:rsidRDefault="006E7ADE" w:rsidP="006E7ADE">
      <w:pPr>
        <w:spacing w:line="360" w:lineRule="auto"/>
        <w:rPr>
          <w:rFonts w:ascii="Times New Roman" w:hAnsi="Times New Roman" w:cs="Times New Roman"/>
          <w:sz w:val="22"/>
          <w:szCs w:val="22"/>
        </w:rPr>
      </w:pPr>
      <w:r w:rsidRPr="003628C1">
        <w:rPr>
          <w:rFonts w:ascii="Times New Roman" w:hAnsi="Times New Roman" w:cs="Times New Roman"/>
          <w:sz w:val="22"/>
          <w:szCs w:val="22"/>
        </w:rPr>
        <w:t xml:space="preserve">Table </w:t>
      </w:r>
      <w:r w:rsidR="00B6103D" w:rsidRPr="003628C1">
        <w:rPr>
          <w:rFonts w:ascii="Times New Roman" w:hAnsi="Times New Roman" w:cs="Times New Roman"/>
          <w:sz w:val="22"/>
          <w:szCs w:val="22"/>
        </w:rPr>
        <w:t>S</w:t>
      </w:r>
      <w:r w:rsidR="00B6103D">
        <w:rPr>
          <w:rFonts w:ascii="Times New Roman" w:hAnsi="Times New Roman" w:cs="Times New Roman"/>
          <w:sz w:val="22"/>
          <w:szCs w:val="22"/>
        </w:rPr>
        <w:t>8</w:t>
      </w:r>
      <w:r w:rsidRPr="003628C1">
        <w:rPr>
          <w:rFonts w:ascii="Times New Roman" w:hAnsi="Times New Roman" w:cs="Times New Roman"/>
          <w:sz w:val="22"/>
          <w:szCs w:val="22"/>
        </w:rPr>
        <w:t>. Conversion factors for zooplankton weight estimates from</w:t>
      </w:r>
      <w:r w:rsidR="001B6DAA" w:rsidRPr="003628C1">
        <w:rPr>
          <w:rFonts w:ascii="Times New Roman" w:hAnsi="Times New Roman" w:cs="Times New Roman"/>
          <w:sz w:val="22"/>
          <w:szCs w:val="22"/>
        </w:rPr>
        <w:t xml:space="preserve"> </w:t>
      </w:r>
      <w:r w:rsidR="001B6DAA" w:rsidRPr="003628C1">
        <w:rPr>
          <w:rFonts w:ascii="Times New Roman" w:hAnsi="Times New Roman" w:cs="Times New Roman"/>
          <w:sz w:val="22"/>
          <w:szCs w:val="22"/>
        </w:rPr>
        <w:fldChar w:fldCharType="begin" w:fldLock="1"/>
      </w:r>
      <w:r w:rsidR="0015119E" w:rsidRPr="003628C1">
        <w:rPr>
          <w:rFonts w:ascii="Times New Roman" w:hAnsi="Times New Roman" w:cs="Times New Roman"/>
          <w:sz w:val="22"/>
          <w:szCs w:val="22"/>
        </w:rPr>
        <w:instrText>ADDIN CSL_CITATION {"citationItems":[{"id":"ITEM-1","itemData":{"DOI":"10.4319/lo.2013.58.5.1843","ISSN":"00243590","abstract":"I compiled literature on zooplankton body composition, from protozoans to gelatinous plankton, and report allometric relations and average body composition. Zooplankton segregate into gelatinous and non-gelatinous forms, with few intermediate taxa (chaetognaths, polychaetes, and pteropods). In most groups body composition is size independent. Exceptions are protozoans, chaetognaths, and pteropods, where larger individuals become increasingly watery. I speculate about the dichotomy in body composition and argue that differences in feeding mechanisms and predator avoidance strategies favor either a watery or a condensed body form, and that in the intermediate taxa the moderately elevated water content is related to buoyancy control and ambush feeding. © 2013, by the Association for the Sciences of Limnology and Oceanography, Inc.","author":[{"dropping-particle":"","family":"Kiørboe","given":"Thomas","non-dropping-particle":"","parse-names":false,"suffix":""}],"container-title":"Limnology and Oceanography","id":"ITEM-1","issue":"5","issued":{"date-parts":[["2013"]]},"page":"1843-1850","title":"Zooplankton body composition","type":"article-journal","volume":"58"},"uris":["http://www.mendeley.com/documents/?uuid=93d77eb6-f657-40d4-acce-20cf8f354829"]}],"mendeley":{"formattedCitation":"(Kiørboe, 2013)","manualFormatting":"Kiørboe (2013)","plainTextFormattedCitation":"(Kiørboe, 2013)","previouslyFormattedCitation":"(Kiørboe, 2013)"},"properties":{"noteIndex":0},"schema":"https://github.com/citation-style-language/schema/raw/master/csl-citation.json"}</w:instrText>
      </w:r>
      <w:r w:rsidR="001B6DAA" w:rsidRPr="003628C1">
        <w:rPr>
          <w:rFonts w:ascii="Times New Roman" w:hAnsi="Times New Roman" w:cs="Times New Roman"/>
          <w:sz w:val="22"/>
          <w:szCs w:val="22"/>
        </w:rPr>
        <w:fldChar w:fldCharType="separate"/>
      </w:r>
      <w:r w:rsidR="001B6DAA" w:rsidRPr="003628C1">
        <w:rPr>
          <w:rFonts w:ascii="Times New Roman" w:hAnsi="Times New Roman" w:cs="Times New Roman"/>
          <w:noProof/>
          <w:sz w:val="22"/>
          <w:szCs w:val="22"/>
        </w:rPr>
        <w:t>Kiørboe (2013)</w:t>
      </w:r>
      <w:r w:rsidR="001B6DAA" w:rsidRPr="003628C1">
        <w:rPr>
          <w:rFonts w:ascii="Times New Roman" w:hAnsi="Times New Roman" w:cs="Times New Roman"/>
          <w:sz w:val="22"/>
          <w:szCs w:val="22"/>
        </w:rPr>
        <w:fldChar w:fldCharType="end"/>
      </w:r>
      <w:r w:rsidRPr="003628C1">
        <w:rPr>
          <w:rFonts w:ascii="Times New Roman" w:hAnsi="Times New Roman" w:cs="Times New Roman"/>
          <w:sz w:val="22"/>
          <w:szCs w:val="22"/>
        </w:rPr>
        <w:t xml:space="preserve">.  Conversions </w:t>
      </w:r>
      <w:r w:rsidR="00580274" w:rsidRPr="003628C1">
        <w:rPr>
          <w:rFonts w:ascii="Times New Roman" w:hAnsi="Times New Roman" w:cs="Times New Roman"/>
          <w:sz w:val="22"/>
          <w:szCs w:val="22"/>
        </w:rPr>
        <w:t>between</w:t>
      </w:r>
      <w:r w:rsidRPr="003628C1">
        <w:rPr>
          <w:rFonts w:ascii="Times New Roman" w:hAnsi="Times New Roman" w:cs="Times New Roman"/>
          <w:sz w:val="22"/>
          <w:szCs w:val="22"/>
        </w:rPr>
        <w:t xml:space="preserve"> dry </w:t>
      </w:r>
      <w:r w:rsidR="00580274" w:rsidRPr="003628C1">
        <w:rPr>
          <w:rFonts w:ascii="Times New Roman" w:hAnsi="Times New Roman" w:cs="Times New Roman"/>
          <w:sz w:val="22"/>
          <w:szCs w:val="22"/>
        </w:rPr>
        <w:t>weight</w:t>
      </w:r>
      <w:r w:rsidRPr="003628C1">
        <w:rPr>
          <w:rFonts w:ascii="Times New Roman" w:hAnsi="Times New Roman" w:cs="Times New Roman"/>
          <w:sz w:val="22"/>
          <w:szCs w:val="22"/>
        </w:rPr>
        <w:t xml:space="preserve"> (DW), carbon (C), ash-free dry weight (AFWD) and wet weight (WW).</w:t>
      </w:r>
    </w:p>
    <w:tbl>
      <w:tblPr>
        <w:tblW w:w="0" w:type="auto"/>
        <w:tblBorders>
          <w:top w:val="single" w:sz="4" w:space="0" w:color="auto"/>
          <w:bottom w:val="single" w:sz="4" w:space="0" w:color="auto"/>
        </w:tblBorders>
        <w:tblLook w:val="04A0" w:firstRow="1" w:lastRow="0" w:firstColumn="1" w:lastColumn="0" w:noHBand="0" w:noVBand="1"/>
      </w:tblPr>
      <w:tblGrid>
        <w:gridCol w:w="2054"/>
        <w:gridCol w:w="1857"/>
        <w:gridCol w:w="1850"/>
        <w:gridCol w:w="1850"/>
        <w:gridCol w:w="1739"/>
      </w:tblGrid>
      <w:tr w:rsidR="006E7ADE" w:rsidRPr="003628C1" w14:paraId="30E4D06B" w14:textId="77777777" w:rsidTr="005106CF">
        <w:tc>
          <w:tcPr>
            <w:tcW w:w="2054" w:type="dxa"/>
            <w:tcBorders>
              <w:top w:val="single" w:sz="4" w:space="0" w:color="auto"/>
              <w:bottom w:val="single" w:sz="4" w:space="0" w:color="auto"/>
            </w:tcBorders>
          </w:tcPr>
          <w:p w14:paraId="0B9A98F1" w14:textId="77777777" w:rsidR="006E7ADE" w:rsidRPr="003628C1" w:rsidRDefault="006E7ADE" w:rsidP="005106CF">
            <w:pPr>
              <w:spacing w:line="240" w:lineRule="auto"/>
              <w:rPr>
                <w:rFonts w:ascii="Times New Roman" w:hAnsi="Times New Roman" w:cs="Times New Roman"/>
                <w:sz w:val="22"/>
                <w:szCs w:val="22"/>
              </w:rPr>
            </w:pPr>
          </w:p>
        </w:tc>
        <w:tc>
          <w:tcPr>
            <w:tcW w:w="1857" w:type="dxa"/>
            <w:tcBorders>
              <w:top w:val="single" w:sz="4" w:space="0" w:color="auto"/>
              <w:bottom w:val="single" w:sz="4" w:space="0" w:color="auto"/>
            </w:tcBorders>
          </w:tcPr>
          <w:p w14:paraId="44EA170A" w14:textId="77777777" w:rsidR="006E7ADE" w:rsidRPr="003628C1" w:rsidRDefault="006E7ADE" w:rsidP="005106CF">
            <w:pPr>
              <w:spacing w:line="240" w:lineRule="auto"/>
              <w:rPr>
                <w:rFonts w:ascii="Times New Roman" w:hAnsi="Times New Roman" w:cs="Times New Roman"/>
                <w:sz w:val="22"/>
                <w:szCs w:val="22"/>
              </w:rPr>
            </w:pPr>
            <w:r w:rsidRPr="003628C1">
              <w:rPr>
                <w:rFonts w:ascii="Times New Roman" w:hAnsi="Times New Roman" w:cs="Times New Roman"/>
                <w:sz w:val="22"/>
                <w:szCs w:val="22"/>
              </w:rPr>
              <w:t>DW (% WW)</w:t>
            </w:r>
          </w:p>
        </w:tc>
        <w:tc>
          <w:tcPr>
            <w:tcW w:w="1850" w:type="dxa"/>
            <w:tcBorders>
              <w:top w:val="single" w:sz="4" w:space="0" w:color="auto"/>
              <w:bottom w:val="single" w:sz="4" w:space="0" w:color="auto"/>
            </w:tcBorders>
          </w:tcPr>
          <w:p w14:paraId="6382AB07" w14:textId="77777777" w:rsidR="006E7ADE" w:rsidRPr="003628C1" w:rsidRDefault="006E7ADE" w:rsidP="005106CF">
            <w:pPr>
              <w:spacing w:line="240" w:lineRule="auto"/>
              <w:rPr>
                <w:rFonts w:ascii="Times New Roman" w:hAnsi="Times New Roman" w:cs="Times New Roman"/>
                <w:sz w:val="22"/>
                <w:szCs w:val="22"/>
              </w:rPr>
            </w:pPr>
            <w:r w:rsidRPr="003628C1">
              <w:rPr>
                <w:rFonts w:ascii="Times New Roman" w:hAnsi="Times New Roman" w:cs="Times New Roman"/>
                <w:sz w:val="22"/>
                <w:szCs w:val="22"/>
              </w:rPr>
              <w:t>AFDW (% dry)</w:t>
            </w:r>
          </w:p>
        </w:tc>
        <w:tc>
          <w:tcPr>
            <w:tcW w:w="1850" w:type="dxa"/>
            <w:tcBorders>
              <w:top w:val="single" w:sz="4" w:space="0" w:color="auto"/>
              <w:bottom w:val="single" w:sz="4" w:space="0" w:color="auto"/>
            </w:tcBorders>
          </w:tcPr>
          <w:p w14:paraId="26E827ED" w14:textId="77777777" w:rsidR="006E7ADE" w:rsidRPr="003628C1" w:rsidRDefault="006E7ADE" w:rsidP="005106CF">
            <w:pPr>
              <w:spacing w:line="240" w:lineRule="auto"/>
              <w:rPr>
                <w:rFonts w:ascii="Times New Roman" w:hAnsi="Times New Roman" w:cs="Times New Roman"/>
                <w:sz w:val="22"/>
                <w:szCs w:val="22"/>
              </w:rPr>
            </w:pPr>
            <w:r w:rsidRPr="003628C1">
              <w:rPr>
                <w:rFonts w:ascii="Times New Roman" w:hAnsi="Times New Roman" w:cs="Times New Roman"/>
                <w:sz w:val="22"/>
                <w:szCs w:val="22"/>
              </w:rPr>
              <w:t>C (% DW)</w:t>
            </w:r>
          </w:p>
        </w:tc>
        <w:tc>
          <w:tcPr>
            <w:tcW w:w="1739" w:type="dxa"/>
            <w:tcBorders>
              <w:top w:val="single" w:sz="4" w:space="0" w:color="auto"/>
              <w:bottom w:val="single" w:sz="4" w:space="0" w:color="auto"/>
            </w:tcBorders>
          </w:tcPr>
          <w:p w14:paraId="335076A8" w14:textId="77777777" w:rsidR="006E7ADE" w:rsidRPr="003628C1" w:rsidRDefault="006E7ADE" w:rsidP="005106CF">
            <w:pPr>
              <w:spacing w:line="240" w:lineRule="auto"/>
              <w:rPr>
                <w:rFonts w:ascii="Times New Roman" w:hAnsi="Times New Roman" w:cs="Times New Roman"/>
                <w:sz w:val="22"/>
                <w:szCs w:val="22"/>
              </w:rPr>
            </w:pPr>
            <w:r w:rsidRPr="003628C1">
              <w:rPr>
                <w:rFonts w:ascii="Times New Roman" w:hAnsi="Times New Roman" w:cs="Times New Roman"/>
                <w:sz w:val="22"/>
                <w:szCs w:val="22"/>
              </w:rPr>
              <w:t>C (% WW)</w:t>
            </w:r>
          </w:p>
        </w:tc>
      </w:tr>
      <w:tr w:rsidR="006E7ADE" w:rsidRPr="003628C1" w14:paraId="46DCA7DB" w14:textId="77777777" w:rsidTr="005106CF">
        <w:tc>
          <w:tcPr>
            <w:tcW w:w="2054" w:type="dxa"/>
            <w:tcBorders>
              <w:top w:val="single" w:sz="4" w:space="0" w:color="auto"/>
            </w:tcBorders>
          </w:tcPr>
          <w:p w14:paraId="551C53FD" w14:textId="77777777" w:rsidR="006E7ADE" w:rsidRPr="003628C1" w:rsidRDefault="006E7ADE" w:rsidP="005106CF">
            <w:pPr>
              <w:spacing w:line="240" w:lineRule="auto"/>
              <w:rPr>
                <w:rFonts w:ascii="Times New Roman" w:hAnsi="Times New Roman" w:cs="Times New Roman"/>
                <w:sz w:val="22"/>
                <w:szCs w:val="22"/>
              </w:rPr>
            </w:pPr>
            <w:r w:rsidRPr="003628C1">
              <w:rPr>
                <w:rFonts w:ascii="Times New Roman" w:hAnsi="Times New Roman" w:cs="Times New Roman"/>
                <w:sz w:val="22"/>
                <w:szCs w:val="22"/>
              </w:rPr>
              <w:t>Copepods</w:t>
            </w:r>
          </w:p>
        </w:tc>
        <w:tc>
          <w:tcPr>
            <w:tcW w:w="1857" w:type="dxa"/>
            <w:tcBorders>
              <w:top w:val="single" w:sz="4" w:space="0" w:color="auto"/>
            </w:tcBorders>
          </w:tcPr>
          <w:p w14:paraId="3ACEF6D0" w14:textId="77777777" w:rsidR="006E7ADE" w:rsidRPr="003628C1" w:rsidRDefault="006E7ADE" w:rsidP="005106CF">
            <w:pPr>
              <w:spacing w:line="240" w:lineRule="auto"/>
              <w:rPr>
                <w:rFonts w:ascii="Times New Roman" w:hAnsi="Times New Roman" w:cs="Times New Roman"/>
                <w:sz w:val="22"/>
                <w:szCs w:val="22"/>
              </w:rPr>
            </w:pPr>
            <w:r w:rsidRPr="003628C1">
              <w:rPr>
                <w:rFonts w:ascii="Times New Roman" w:hAnsi="Times New Roman" w:cs="Times New Roman"/>
                <w:sz w:val="22"/>
                <w:szCs w:val="22"/>
              </w:rPr>
              <w:t>16.2 ± 2.4</w:t>
            </w:r>
          </w:p>
        </w:tc>
        <w:tc>
          <w:tcPr>
            <w:tcW w:w="1850" w:type="dxa"/>
            <w:tcBorders>
              <w:top w:val="single" w:sz="4" w:space="0" w:color="auto"/>
            </w:tcBorders>
          </w:tcPr>
          <w:p w14:paraId="30DF649A" w14:textId="77777777" w:rsidR="006E7ADE" w:rsidRPr="003628C1" w:rsidRDefault="006E7ADE" w:rsidP="005106CF">
            <w:pPr>
              <w:spacing w:line="240" w:lineRule="auto"/>
              <w:rPr>
                <w:rFonts w:ascii="Times New Roman" w:hAnsi="Times New Roman" w:cs="Times New Roman"/>
                <w:sz w:val="22"/>
                <w:szCs w:val="22"/>
              </w:rPr>
            </w:pPr>
            <w:r w:rsidRPr="003628C1">
              <w:rPr>
                <w:rFonts w:ascii="Times New Roman" w:hAnsi="Times New Roman" w:cs="Times New Roman"/>
                <w:sz w:val="22"/>
                <w:szCs w:val="22"/>
              </w:rPr>
              <w:t>7.6 ± 1.8</w:t>
            </w:r>
          </w:p>
        </w:tc>
        <w:tc>
          <w:tcPr>
            <w:tcW w:w="1850" w:type="dxa"/>
            <w:tcBorders>
              <w:top w:val="single" w:sz="4" w:space="0" w:color="auto"/>
            </w:tcBorders>
          </w:tcPr>
          <w:p w14:paraId="05233606" w14:textId="77777777" w:rsidR="006E7ADE" w:rsidRPr="003628C1" w:rsidRDefault="006E7ADE" w:rsidP="005106CF">
            <w:pPr>
              <w:spacing w:line="240" w:lineRule="auto"/>
              <w:rPr>
                <w:rFonts w:ascii="Times New Roman" w:hAnsi="Times New Roman" w:cs="Times New Roman"/>
                <w:sz w:val="22"/>
                <w:szCs w:val="22"/>
              </w:rPr>
            </w:pPr>
            <w:r w:rsidRPr="003628C1">
              <w:rPr>
                <w:rFonts w:ascii="Times New Roman" w:hAnsi="Times New Roman" w:cs="Times New Roman"/>
                <w:sz w:val="22"/>
                <w:szCs w:val="22"/>
              </w:rPr>
              <w:t>48 ± 1.4</w:t>
            </w:r>
          </w:p>
        </w:tc>
        <w:tc>
          <w:tcPr>
            <w:tcW w:w="1739" w:type="dxa"/>
            <w:tcBorders>
              <w:top w:val="single" w:sz="4" w:space="0" w:color="auto"/>
            </w:tcBorders>
          </w:tcPr>
          <w:p w14:paraId="32DC41FF" w14:textId="77777777" w:rsidR="006E7ADE" w:rsidRPr="003628C1" w:rsidRDefault="006E7ADE" w:rsidP="005106CF">
            <w:pPr>
              <w:spacing w:line="240" w:lineRule="auto"/>
              <w:rPr>
                <w:rFonts w:ascii="Times New Roman" w:hAnsi="Times New Roman" w:cs="Times New Roman"/>
                <w:sz w:val="22"/>
                <w:szCs w:val="22"/>
              </w:rPr>
            </w:pPr>
            <w:r w:rsidRPr="003628C1">
              <w:rPr>
                <w:rFonts w:ascii="Times New Roman" w:hAnsi="Times New Roman" w:cs="Times New Roman"/>
                <w:sz w:val="22"/>
                <w:szCs w:val="22"/>
              </w:rPr>
              <w:t>9.95 ± 1.49</w:t>
            </w:r>
          </w:p>
        </w:tc>
      </w:tr>
      <w:tr w:rsidR="006E7ADE" w:rsidRPr="003628C1" w14:paraId="2DA0CD94" w14:textId="77777777" w:rsidTr="005106CF">
        <w:tc>
          <w:tcPr>
            <w:tcW w:w="2054" w:type="dxa"/>
          </w:tcPr>
          <w:p w14:paraId="1A205CB2" w14:textId="77777777" w:rsidR="006E7ADE" w:rsidRPr="003628C1" w:rsidRDefault="006E7ADE" w:rsidP="005106CF">
            <w:pPr>
              <w:spacing w:line="240" w:lineRule="auto"/>
              <w:rPr>
                <w:rFonts w:ascii="Times New Roman" w:hAnsi="Times New Roman" w:cs="Times New Roman"/>
                <w:sz w:val="22"/>
                <w:szCs w:val="22"/>
              </w:rPr>
            </w:pPr>
            <w:r w:rsidRPr="003628C1">
              <w:rPr>
                <w:rFonts w:ascii="Times New Roman" w:hAnsi="Times New Roman" w:cs="Times New Roman"/>
                <w:sz w:val="22"/>
                <w:szCs w:val="22"/>
              </w:rPr>
              <w:t>All crustaceans</w:t>
            </w:r>
          </w:p>
        </w:tc>
        <w:tc>
          <w:tcPr>
            <w:tcW w:w="1857" w:type="dxa"/>
          </w:tcPr>
          <w:p w14:paraId="6690CDDC" w14:textId="77777777" w:rsidR="006E7ADE" w:rsidRPr="003628C1" w:rsidRDefault="006E7ADE" w:rsidP="005106CF">
            <w:pPr>
              <w:spacing w:line="240" w:lineRule="auto"/>
              <w:rPr>
                <w:rFonts w:ascii="Times New Roman" w:hAnsi="Times New Roman" w:cs="Times New Roman"/>
                <w:sz w:val="22"/>
                <w:szCs w:val="22"/>
              </w:rPr>
            </w:pPr>
            <w:r w:rsidRPr="003628C1">
              <w:rPr>
                <w:rFonts w:ascii="Times New Roman" w:hAnsi="Times New Roman" w:cs="Times New Roman"/>
                <w:sz w:val="22"/>
                <w:szCs w:val="22"/>
              </w:rPr>
              <w:t>18.3 ± 1.9</w:t>
            </w:r>
          </w:p>
        </w:tc>
        <w:tc>
          <w:tcPr>
            <w:tcW w:w="1850" w:type="dxa"/>
          </w:tcPr>
          <w:p w14:paraId="5C366FC6" w14:textId="77777777" w:rsidR="006E7ADE" w:rsidRPr="003628C1" w:rsidRDefault="006E7ADE" w:rsidP="005106CF">
            <w:pPr>
              <w:spacing w:line="240" w:lineRule="auto"/>
              <w:rPr>
                <w:rFonts w:ascii="Times New Roman" w:hAnsi="Times New Roman" w:cs="Times New Roman"/>
                <w:sz w:val="22"/>
                <w:szCs w:val="22"/>
              </w:rPr>
            </w:pPr>
            <w:r w:rsidRPr="003628C1">
              <w:rPr>
                <w:rFonts w:ascii="Times New Roman" w:hAnsi="Times New Roman" w:cs="Times New Roman"/>
                <w:sz w:val="22"/>
                <w:szCs w:val="22"/>
              </w:rPr>
              <w:t>11.5 ± 2.4</w:t>
            </w:r>
          </w:p>
        </w:tc>
        <w:tc>
          <w:tcPr>
            <w:tcW w:w="1850" w:type="dxa"/>
          </w:tcPr>
          <w:p w14:paraId="2F6AECA0" w14:textId="77777777" w:rsidR="006E7ADE" w:rsidRPr="003628C1" w:rsidRDefault="006E7ADE" w:rsidP="005106CF">
            <w:pPr>
              <w:spacing w:line="240" w:lineRule="auto"/>
              <w:rPr>
                <w:rFonts w:ascii="Times New Roman" w:hAnsi="Times New Roman" w:cs="Times New Roman"/>
                <w:sz w:val="22"/>
                <w:szCs w:val="22"/>
              </w:rPr>
            </w:pPr>
            <w:r w:rsidRPr="003628C1">
              <w:rPr>
                <w:rFonts w:ascii="Times New Roman" w:hAnsi="Times New Roman" w:cs="Times New Roman"/>
                <w:sz w:val="22"/>
                <w:szCs w:val="22"/>
              </w:rPr>
              <w:t>43.5 ± 1.3</w:t>
            </w:r>
          </w:p>
        </w:tc>
        <w:tc>
          <w:tcPr>
            <w:tcW w:w="1739" w:type="dxa"/>
          </w:tcPr>
          <w:p w14:paraId="34048CF8" w14:textId="77777777" w:rsidR="006E7ADE" w:rsidRPr="003628C1" w:rsidRDefault="006E7ADE" w:rsidP="005106CF">
            <w:pPr>
              <w:spacing w:line="240" w:lineRule="auto"/>
              <w:rPr>
                <w:rFonts w:ascii="Times New Roman" w:hAnsi="Times New Roman" w:cs="Times New Roman"/>
                <w:sz w:val="22"/>
                <w:szCs w:val="22"/>
              </w:rPr>
            </w:pPr>
            <w:r w:rsidRPr="003628C1">
              <w:rPr>
                <w:rFonts w:ascii="Times New Roman" w:hAnsi="Times New Roman" w:cs="Times New Roman"/>
                <w:sz w:val="22"/>
                <w:szCs w:val="22"/>
              </w:rPr>
              <w:t>9.61 ± 0.01</w:t>
            </w:r>
          </w:p>
        </w:tc>
      </w:tr>
      <w:tr w:rsidR="006E7ADE" w:rsidRPr="003628C1" w14:paraId="56CA30BE" w14:textId="77777777" w:rsidTr="005106CF">
        <w:tc>
          <w:tcPr>
            <w:tcW w:w="2054" w:type="dxa"/>
          </w:tcPr>
          <w:p w14:paraId="0CFB652F" w14:textId="77777777" w:rsidR="006E7ADE" w:rsidRPr="003628C1" w:rsidRDefault="006E7ADE" w:rsidP="005106CF">
            <w:pPr>
              <w:spacing w:line="240" w:lineRule="auto"/>
              <w:rPr>
                <w:rFonts w:ascii="Times New Roman" w:hAnsi="Times New Roman" w:cs="Times New Roman"/>
                <w:sz w:val="22"/>
                <w:szCs w:val="22"/>
              </w:rPr>
            </w:pPr>
            <w:r w:rsidRPr="003628C1">
              <w:rPr>
                <w:rFonts w:ascii="Times New Roman" w:hAnsi="Times New Roman" w:cs="Times New Roman"/>
                <w:sz w:val="22"/>
                <w:szCs w:val="22"/>
              </w:rPr>
              <w:t>Amphipods</w:t>
            </w:r>
          </w:p>
        </w:tc>
        <w:tc>
          <w:tcPr>
            <w:tcW w:w="1857" w:type="dxa"/>
          </w:tcPr>
          <w:p w14:paraId="23657B51" w14:textId="77777777" w:rsidR="006E7ADE" w:rsidRPr="003628C1" w:rsidRDefault="006E7ADE" w:rsidP="005106CF">
            <w:pPr>
              <w:spacing w:line="240" w:lineRule="auto"/>
              <w:rPr>
                <w:rFonts w:ascii="Times New Roman" w:hAnsi="Times New Roman" w:cs="Times New Roman"/>
                <w:sz w:val="22"/>
                <w:szCs w:val="22"/>
              </w:rPr>
            </w:pPr>
            <w:r w:rsidRPr="003628C1">
              <w:rPr>
                <w:rFonts w:ascii="Times New Roman" w:hAnsi="Times New Roman" w:cs="Times New Roman"/>
                <w:sz w:val="22"/>
                <w:szCs w:val="22"/>
              </w:rPr>
              <w:t>23.9 ± 9.0</w:t>
            </w:r>
          </w:p>
        </w:tc>
        <w:tc>
          <w:tcPr>
            <w:tcW w:w="1850" w:type="dxa"/>
          </w:tcPr>
          <w:p w14:paraId="07389198" w14:textId="77777777" w:rsidR="006E7ADE" w:rsidRPr="003628C1" w:rsidRDefault="006E7ADE" w:rsidP="005106CF">
            <w:pPr>
              <w:spacing w:line="240" w:lineRule="auto"/>
              <w:rPr>
                <w:rFonts w:ascii="Times New Roman" w:hAnsi="Times New Roman" w:cs="Times New Roman"/>
                <w:sz w:val="22"/>
                <w:szCs w:val="22"/>
              </w:rPr>
            </w:pPr>
            <w:r w:rsidRPr="003628C1">
              <w:rPr>
                <w:rFonts w:ascii="Times New Roman" w:hAnsi="Times New Roman" w:cs="Times New Roman"/>
                <w:sz w:val="22"/>
                <w:szCs w:val="22"/>
              </w:rPr>
              <w:t>20.7 ± 6.7</w:t>
            </w:r>
          </w:p>
        </w:tc>
        <w:tc>
          <w:tcPr>
            <w:tcW w:w="1850" w:type="dxa"/>
          </w:tcPr>
          <w:p w14:paraId="20362C6B" w14:textId="77777777" w:rsidR="006E7ADE" w:rsidRPr="003628C1" w:rsidRDefault="006E7ADE" w:rsidP="005106CF">
            <w:pPr>
              <w:spacing w:line="240" w:lineRule="auto"/>
              <w:rPr>
                <w:rFonts w:ascii="Times New Roman" w:hAnsi="Times New Roman" w:cs="Times New Roman"/>
                <w:sz w:val="22"/>
                <w:szCs w:val="22"/>
              </w:rPr>
            </w:pPr>
            <w:r w:rsidRPr="003628C1">
              <w:rPr>
                <w:rFonts w:ascii="Times New Roman" w:hAnsi="Times New Roman" w:cs="Times New Roman"/>
                <w:sz w:val="22"/>
                <w:szCs w:val="22"/>
              </w:rPr>
              <w:t>34.5 ± 3.2</w:t>
            </w:r>
          </w:p>
        </w:tc>
        <w:tc>
          <w:tcPr>
            <w:tcW w:w="1739" w:type="dxa"/>
          </w:tcPr>
          <w:p w14:paraId="5952C130" w14:textId="77777777" w:rsidR="006E7ADE" w:rsidRPr="003628C1" w:rsidRDefault="006E7ADE" w:rsidP="005106CF">
            <w:pPr>
              <w:spacing w:line="240" w:lineRule="auto"/>
              <w:rPr>
                <w:rFonts w:ascii="Times New Roman" w:hAnsi="Times New Roman" w:cs="Times New Roman"/>
                <w:sz w:val="22"/>
                <w:szCs w:val="22"/>
              </w:rPr>
            </w:pPr>
            <w:r w:rsidRPr="003628C1">
              <w:rPr>
                <w:rFonts w:ascii="Times New Roman" w:hAnsi="Times New Roman" w:cs="Times New Roman"/>
                <w:sz w:val="22"/>
                <w:szCs w:val="22"/>
              </w:rPr>
              <w:t>8.41 ± 1.38</w:t>
            </w:r>
          </w:p>
        </w:tc>
      </w:tr>
      <w:tr w:rsidR="006E7ADE" w:rsidRPr="003628C1" w14:paraId="3B5678A2" w14:textId="77777777" w:rsidTr="005106CF">
        <w:tc>
          <w:tcPr>
            <w:tcW w:w="2054" w:type="dxa"/>
          </w:tcPr>
          <w:p w14:paraId="25BCCEDA" w14:textId="77777777" w:rsidR="006E7ADE" w:rsidRPr="003628C1" w:rsidRDefault="006E7ADE" w:rsidP="005106CF">
            <w:pPr>
              <w:spacing w:line="240" w:lineRule="auto"/>
              <w:rPr>
                <w:rFonts w:ascii="Times New Roman" w:hAnsi="Times New Roman" w:cs="Times New Roman"/>
                <w:sz w:val="22"/>
                <w:szCs w:val="22"/>
              </w:rPr>
            </w:pPr>
            <w:r w:rsidRPr="003628C1">
              <w:rPr>
                <w:rFonts w:ascii="Times New Roman" w:hAnsi="Times New Roman" w:cs="Times New Roman"/>
                <w:sz w:val="22"/>
                <w:szCs w:val="22"/>
              </w:rPr>
              <w:t>Pteropods</w:t>
            </w:r>
          </w:p>
        </w:tc>
        <w:tc>
          <w:tcPr>
            <w:tcW w:w="1857" w:type="dxa"/>
          </w:tcPr>
          <w:p w14:paraId="57585544" w14:textId="77777777" w:rsidR="006E7ADE" w:rsidRPr="003628C1" w:rsidRDefault="006E7ADE" w:rsidP="005106CF">
            <w:pPr>
              <w:spacing w:line="240" w:lineRule="auto"/>
              <w:rPr>
                <w:rFonts w:ascii="Times New Roman" w:hAnsi="Times New Roman" w:cs="Times New Roman"/>
                <w:sz w:val="22"/>
                <w:szCs w:val="22"/>
              </w:rPr>
            </w:pPr>
            <w:r w:rsidRPr="003628C1">
              <w:rPr>
                <w:rFonts w:ascii="Times New Roman" w:hAnsi="Times New Roman" w:cs="Times New Roman"/>
                <w:sz w:val="22"/>
                <w:szCs w:val="22"/>
              </w:rPr>
              <w:t>23.0 ± 19.4</w:t>
            </w:r>
          </w:p>
        </w:tc>
        <w:tc>
          <w:tcPr>
            <w:tcW w:w="1850" w:type="dxa"/>
          </w:tcPr>
          <w:p w14:paraId="72CBE3E6" w14:textId="77777777" w:rsidR="006E7ADE" w:rsidRPr="003628C1" w:rsidRDefault="006E7ADE" w:rsidP="005106CF">
            <w:pPr>
              <w:spacing w:line="240" w:lineRule="auto"/>
              <w:rPr>
                <w:rFonts w:ascii="Times New Roman" w:hAnsi="Times New Roman" w:cs="Times New Roman"/>
                <w:sz w:val="22"/>
                <w:szCs w:val="22"/>
              </w:rPr>
            </w:pPr>
            <w:r w:rsidRPr="003628C1">
              <w:rPr>
                <w:rFonts w:ascii="Times New Roman" w:hAnsi="Times New Roman" w:cs="Times New Roman"/>
                <w:sz w:val="22"/>
                <w:szCs w:val="22"/>
              </w:rPr>
              <w:t>30.9 ± 93.1</w:t>
            </w:r>
          </w:p>
        </w:tc>
        <w:tc>
          <w:tcPr>
            <w:tcW w:w="1850" w:type="dxa"/>
          </w:tcPr>
          <w:p w14:paraId="12F2D25D" w14:textId="77777777" w:rsidR="006E7ADE" w:rsidRPr="003628C1" w:rsidRDefault="006E7ADE" w:rsidP="005106CF">
            <w:pPr>
              <w:spacing w:line="240" w:lineRule="auto"/>
              <w:rPr>
                <w:rFonts w:ascii="Times New Roman" w:hAnsi="Times New Roman" w:cs="Times New Roman"/>
                <w:sz w:val="22"/>
                <w:szCs w:val="22"/>
              </w:rPr>
            </w:pPr>
            <w:r w:rsidRPr="003628C1">
              <w:rPr>
                <w:rFonts w:ascii="Times New Roman" w:hAnsi="Times New Roman" w:cs="Times New Roman"/>
                <w:sz w:val="22"/>
                <w:szCs w:val="22"/>
              </w:rPr>
              <w:t>28.9 ± 4.8</w:t>
            </w:r>
          </w:p>
        </w:tc>
        <w:tc>
          <w:tcPr>
            <w:tcW w:w="1739" w:type="dxa"/>
          </w:tcPr>
          <w:p w14:paraId="087CEB2B" w14:textId="77777777" w:rsidR="006E7ADE" w:rsidRPr="003628C1" w:rsidRDefault="006E7ADE" w:rsidP="005106CF">
            <w:pPr>
              <w:spacing w:line="240" w:lineRule="auto"/>
              <w:rPr>
                <w:rFonts w:ascii="Times New Roman" w:hAnsi="Times New Roman" w:cs="Times New Roman"/>
                <w:sz w:val="22"/>
                <w:szCs w:val="22"/>
              </w:rPr>
            </w:pPr>
            <w:r w:rsidRPr="003628C1">
              <w:rPr>
                <w:rFonts w:ascii="Times New Roman" w:hAnsi="Times New Roman" w:cs="Times New Roman"/>
                <w:sz w:val="22"/>
                <w:szCs w:val="22"/>
              </w:rPr>
              <w:t>5.3 ± 5.5</w:t>
            </w:r>
          </w:p>
        </w:tc>
      </w:tr>
      <w:tr w:rsidR="006E7ADE" w:rsidRPr="003628C1" w14:paraId="2E76D0F2" w14:textId="77777777" w:rsidTr="005106CF">
        <w:tc>
          <w:tcPr>
            <w:tcW w:w="2054" w:type="dxa"/>
          </w:tcPr>
          <w:p w14:paraId="7F5EB88A" w14:textId="77777777" w:rsidR="006E7ADE" w:rsidRPr="003628C1" w:rsidRDefault="006E7ADE" w:rsidP="005106CF">
            <w:pPr>
              <w:spacing w:line="240" w:lineRule="auto"/>
              <w:rPr>
                <w:rFonts w:ascii="Times New Roman" w:hAnsi="Times New Roman" w:cs="Times New Roman"/>
                <w:sz w:val="22"/>
                <w:szCs w:val="22"/>
              </w:rPr>
            </w:pPr>
            <w:r w:rsidRPr="003628C1">
              <w:rPr>
                <w:rFonts w:ascii="Times New Roman" w:hAnsi="Times New Roman" w:cs="Times New Roman"/>
                <w:sz w:val="22"/>
                <w:szCs w:val="22"/>
              </w:rPr>
              <w:t>Cnidarians*</w:t>
            </w:r>
          </w:p>
        </w:tc>
        <w:tc>
          <w:tcPr>
            <w:tcW w:w="1857" w:type="dxa"/>
          </w:tcPr>
          <w:p w14:paraId="6FDA703B" w14:textId="77777777" w:rsidR="006E7ADE" w:rsidRPr="003628C1" w:rsidRDefault="006E7ADE" w:rsidP="005106CF">
            <w:pPr>
              <w:spacing w:line="240" w:lineRule="auto"/>
              <w:rPr>
                <w:rFonts w:ascii="Times New Roman" w:hAnsi="Times New Roman" w:cs="Times New Roman"/>
                <w:sz w:val="22"/>
                <w:szCs w:val="22"/>
              </w:rPr>
            </w:pPr>
            <w:r w:rsidRPr="003628C1">
              <w:rPr>
                <w:rFonts w:ascii="Times New Roman" w:hAnsi="Times New Roman" w:cs="Times New Roman"/>
                <w:sz w:val="22"/>
                <w:szCs w:val="22"/>
              </w:rPr>
              <w:t>4.1 ± 0.3</w:t>
            </w:r>
          </w:p>
        </w:tc>
        <w:tc>
          <w:tcPr>
            <w:tcW w:w="1850" w:type="dxa"/>
          </w:tcPr>
          <w:p w14:paraId="2A106911" w14:textId="77777777" w:rsidR="006E7ADE" w:rsidRPr="003628C1" w:rsidRDefault="006E7ADE" w:rsidP="005106CF">
            <w:pPr>
              <w:spacing w:line="240" w:lineRule="auto"/>
              <w:rPr>
                <w:rFonts w:ascii="Times New Roman" w:hAnsi="Times New Roman" w:cs="Times New Roman"/>
                <w:sz w:val="22"/>
                <w:szCs w:val="22"/>
              </w:rPr>
            </w:pPr>
            <w:r w:rsidRPr="003628C1">
              <w:rPr>
                <w:rFonts w:ascii="Times New Roman" w:hAnsi="Times New Roman" w:cs="Times New Roman"/>
                <w:sz w:val="22"/>
                <w:szCs w:val="22"/>
              </w:rPr>
              <w:t>52.4 ± 6.4</w:t>
            </w:r>
          </w:p>
        </w:tc>
        <w:tc>
          <w:tcPr>
            <w:tcW w:w="1850" w:type="dxa"/>
          </w:tcPr>
          <w:p w14:paraId="529B7EBA" w14:textId="77777777" w:rsidR="006E7ADE" w:rsidRPr="003628C1" w:rsidRDefault="006E7ADE" w:rsidP="005106CF">
            <w:pPr>
              <w:spacing w:line="240" w:lineRule="auto"/>
              <w:rPr>
                <w:rFonts w:ascii="Times New Roman" w:hAnsi="Times New Roman" w:cs="Times New Roman"/>
                <w:sz w:val="22"/>
                <w:szCs w:val="22"/>
              </w:rPr>
            </w:pPr>
            <w:r w:rsidRPr="003628C1">
              <w:rPr>
                <w:rFonts w:ascii="Times New Roman" w:hAnsi="Times New Roman" w:cs="Times New Roman"/>
                <w:sz w:val="22"/>
                <w:szCs w:val="22"/>
              </w:rPr>
              <w:t>13.2 ± 2.1</w:t>
            </w:r>
          </w:p>
        </w:tc>
        <w:tc>
          <w:tcPr>
            <w:tcW w:w="1739" w:type="dxa"/>
          </w:tcPr>
          <w:p w14:paraId="32597F56" w14:textId="77777777" w:rsidR="006E7ADE" w:rsidRPr="003628C1" w:rsidRDefault="006E7ADE" w:rsidP="006E7ADE">
            <w:pPr>
              <w:pStyle w:val="ListParagraph"/>
              <w:numPr>
                <w:ilvl w:val="1"/>
                <w:numId w:val="3"/>
              </w:numPr>
              <w:spacing w:line="240" w:lineRule="auto"/>
              <w:rPr>
                <w:rFonts w:ascii="Times New Roman" w:hAnsi="Times New Roman" w:cs="Times New Roman"/>
                <w:sz w:val="22"/>
                <w:szCs w:val="22"/>
              </w:rPr>
            </w:pPr>
            <w:r w:rsidRPr="003628C1">
              <w:rPr>
                <w:rFonts w:ascii="Times New Roman" w:hAnsi="Times New Roman" w:cs="Times New Roman"/>
                <w:sz w:val="22"/>
                <w:szCs w:val="22"/>
              </w:rPr>
              <w:t>± 0.13</w:t>
            </w:r>
          </w:p>
        </w:tc>
      </w:tr>
    </w:tbl>
    <w:p w14:paraId="29B57073" w14:textId="77777777" w:rsidR="006E7ADE" w:rsidRPr="003628C1" w:rsidRDefault="006E7ADE" w:rsidP="006E7ADE">
      <w:pPr>
        <w:spacing w:line="360" w:lineRule="auto"/>
        <w:rPr>
          <w:rFonts w:ascii="Times New Roman" w:hAnsi="Times New Roman" w:cs="Times New Roman"/>
          <w:sz w:val="22"/>
          <w:szCs w:val="22"/>
        </w:rPr>
      </w:pPr>
      <w:r w:rsidRPr="003628C1">
        <w:rPr>
          <w:rFonts w:ascii="Times New Roman" w:hAnsi="Times New Roman" w:cs="Times New Roman"/>
          <w:sz w:val="22"/>
          <w:szCs w:val="22"/>
        </w:rPr>
        <w:t xml:space="preserve">*the only cnidarian sampled was </w:t>
      </w:r>
      <w:r w:rsidRPr="003628C1">
        <w:rPr>
          <w:rFonts w:ascii="Times New Roman" w:hAnsi="Times New Roman" w:cs="Times New Roman"/>
          <w:i/>
          <w:sz w:val="22"/>
          <w:szCs w:val="22"/>
        </w:rPr>
        <w:t>A. digitale</w:t>
      </w:r>
      <w:r w:rsidRPr="003628C1">
        <w:rPr>
          <w:rFonts w:ascii="Times New Roman" w:hAnsi="Times New Roman" w:cs="Times New Roman"/>
          <w:sz w:val="22"/>
          <w:szCs w:val="22"/>
        </w:rPr>
        <w:t xml:space="preserve">. Compared to other zooplankton species, a larger portion of Cnidarians’ body mass is water. When converting carbon to wet weight, the biomass value for </w:t>
      </w:r>
      <w:r w:rsidRPr="003628C1">
        <w:rPr>
          <w:rFonts w:ascii="Times New Roman" w:hAnsi="Times New Roman" w:cs="Times New Roman"/>
          <w:i/>
          <w:sz w:val="22"/>
          <w:szCs w:val="22"/>
        </w:rPr>
        <w:t>A. digitale</w:t>
      </w:r>
      <w:r w:rsidRPr="003628C1">
        <w:rPr>
          <w:rFonts w:ascii="Times New Roman" w:hAnsi="Times New Roman" w:cs="Times New Roman"/>
          <w:sz w:val="22"/>
          <w:szCs w:val="22"/>
        </w:rPr>
        <w:t xml:space="preserve"> was unreasonably large and therefore we assumed the same conversion factor as for all crustaceans instead, which produced more ecologically sound results. </w:t>
      </w:r>
    </w:p>
    <w:p w14:paraId="296ECBC2" w14:textId="6A213189" w:rsidR="00FE71CE" w:rsidRPr="003628C1" w:rsidRDefault="00FE71CE" w:rsidP="006E7ADE">
      <w:pPr>
        <w:spacing w:line="360" w:lineRule="auto"/>
        <w:rPr>
          <w:rFonts w:ascii="Times New Roman" w:hAnsi="Times New Roman" w:cs="Times New Roman"/>
          <w:sz w:val="22"/>
          <w:szCs w:val="22"/>
        </w:rPr>
      </w:pPr>
    </w:p>
    <w:p w14:paraId="1676568C" w14:textId="54E30369" w:rsidR="00331F08" w:rsidRPr="003628C1" w:rsidRDefault="00331F08" w:rsidP="006E7ADE">
      <w:pPr>
        <w:spacing w:line="360" w:lineRule="auto"/>
        <w:rPr>
          <w:rFonts w:ascii="Times New Roman" w:hAnsi="Times New Roman" w:cs="Times New Roman"/>
          <w:sz w:val="22"/>
          <w:szCs w:val="22"/>
        </w:rPr>
      </w:pPr>
    </w:p>
    <w:p w14:paraId="2406C915" w14:textId="335D00B9" w:rsidR="00331F08" w:rsidRPr="003628C1" w:rsidRDefault="00331F08" w:rsidP="006E7ADE">
      <w:pPr>
        <w:spacing w:line="360" w:lineRule="auto"/>
        <w:rPr>
          <w:rFonts w:ascii="Times New Roman" w:hAnsi="Times New Roman" w:cs="Times New Roman"/>
          <w:sz w:val="22"/>
          <w:szCs w:val="22"/>
        </w:rPr>
      </w:pPr>
    </w:p>
    <w:p w14:paraId="1145F8DB" w14:textId="77777777" w:rsidR="00690A2D" w:rsidRDefault="00690A2D" w:rsidP="006E7ADE">
      <w:pPr>
        <w:spacing w:line="360" w:lineRule="auto"/>
        <w:rPr>
          <w:rFonts w:ascii="Times New Roman" w:hAnsi="Times New Roman" w:cs="Times New Roman"/>
          <w:sz w:val="22"/>
          <w:szCs w:val="22"/>
        </w:rPr>
      </w:pPr>
    </w:p>
    <w:p w14:paraId="000EE966" w14:textId="77777777" w:rsidR="00690A2D" w:rsidRDefault="00690A2D" w:rsidP="006E7ADE">
      <w:pPr>
        <w:spacing w:line="360" w:lineRule="auto"/>
        <w:rPr>
          <w:rFonts w:ascii="Times New Roman" w:hAnsi="Times New Roman" w:cs="Times New Roman"/>
          <w:sz w:val="22"/>
          <w:szCs w:val="22"/>
        </w:rPr>
      </w:pPr>
    </w:p>
    <w:p w14:paraId="398A7376" w14:textId="4468B5B0" w:rsidR="00CC11E9" w:rsidRPr="003628C1" w:rsidRDefault="00CC11E9" w:rsidP="006E7ADE">
      <w:pPr>
        <w:spacing w:line="360" w:lineRule="auto"/>
        <w:rPr>
          <w:rFonts w:ascii="Times New Roman" w:hAnsi="Times New Roman" w:cs="Times New Roman"/>
          <w:sz w:val="22"/>
          <w:szCs w:val="22"/>
        </w:rPr>
      </w:pPr>
      <w:r w:rsidRPr="003628C1">
        <w:rPr>
          <w:rFonts w:ascii="Times New Roman" w:hAnsi="Times New Roman" w:cs="Times New Roman"/>
          <w:sz w:val="22"/>
          <w:szCs w:val="22"/>
        </w:rPr>
        <w:t>Table S</w:t>
      </w:r>
      <w:r w:rsidR="00106B57" w:rsidRPr="003628C1">
        <w:rPr>
          <w:rFonts w:ascii="Times New Roman" w:hAnsi="Times New Roman" w:cs="Times New Roman"/>
          <w:sz w:val="22"/>
          <w:szCs w:val="22"/>
        </w:rPr>
        <w:t>9</w:t>
      </w:r>
      <w:r w:rsidRPr="003628C1">
        <w:rPr>
          <w:rFonts w:ascii="Times New Roman" w:hAnsi="Times New Roman" w:cs="Times New Roman"/>
          <w:sz w:val="22"/>
          <w:szCs w:val="22"/>
        </w:rPr>
        <w:t>. Percent</w:t>
      </w:r>
      <w:r w:rsidR="00F21E93" w:rsidRPr="003628C1">
        <w:rPr>
          <w:rFonts w:ascii="Times New Roman" w:hAnsi="Times New Roman" w:cs="Times New Roman"/>
          <w:sz w:val="22"/>
          <w:szCs w:val="22"/>
        </w:rPr>
        <w:t xml:space="preserve"> change (%)</w:t>
      </w:r>
      <w:r w:rsidRPr="003628C1">
        <w:rPr>
          <w:rFonts w:ascii="Times New Roman" w:hAnsi="Times New Roman" w:cs="Times New Roman"/>
          <w:sz w:val="22"/>
          <w:szCs w:val="22"/>
        </w:rPr>
        <w:t xml:space="preserve"> made </w:t>
      </w:r>
      <w:r w:rsidR="00F21E93" w:rsidRPr="003628C1">
        <w:rPr>
          <w:rFonts w:ascii="Times New Roman" w:hAnsi="Times New Roman" w:cs="Times New Roman"/>
          <w:sz w:val="22"/>
          <w:szCs w:val="22"/>
        </w:rPr>
        <w:t>to</w:t>
      </w:r>
      <w:r w:rsidRPr="003628C1">
        <w:rPr>
          <w:rFonts w:ascii="Times New Roman" w:hAnsi="Times New Roman" w:cs="Times New Roman"/>
          <w:sz w:val="22"/>
          <w:szCs w:val="22"/>
        </w:rPr>
        <w:t xml:space="preserve"> input values during model balance.</w:t>
      </w:r>
      <w:r w:rsidR="00F21E93" w:rsidRPr="003628C1">
        <w:rPr>
          <w:rFonts w:ascii="Times New Roman" w:hAnsi="Times New Roman" w:cs="Times New Roman"/>
          <w:sz w:val="22"/>
          <w:szCs w:val="22"/>
        </w:rPr>
        <w:t xml:space="preserve"> Positive or negative signs indicate if we increased or decreased the value, respectively.</w:t>
      </w:r>
    </w:p>
    <w:tbl>
      <w:tblPr>
        <w:tblStyle w:val="PlainTable21"/>
        <w:tblW w:w="7104" w:type="dxa"/>
        <w:jc w:val="center"/>
        <w:tblLook w:val="04A0" w:firstRow="1" w:lastRow="0" w:firstColumn="1" w:lastColumn="0" w:noHBand="0" w:noVBand="1"/>
      </w:tblPr>
      <w:tblGrid>
        <w:gridCol w:w="456"/>
        <w:gridCol w:w="2663"/>
        <w:gridCol w:w="936"/>
        <w:gridCol w:w="936"/>
        <w:gridCol w:w="936"/>
        <w:gridCol w:w="1177"/>
      </w:tblGrid>
      <w:tr w:rsidR="00CC11E9" w:rsidRPr="003628C1" w14:paraId="0713B1F3" w14:textId="77777777" w:rsidTr="008E0929">
        <w:trPr>
          <w:cnfStyle w:val="100000000000" w:firstRow="1" w:lastRow="0" w:firstColumn="0" w:lastColumn="0" w:oddVBand="0" w:evenVBand="0" w:oddHBand="0" w:evenHBand="0" w:firstRowFirstColumn="0" w:firstRowLastColumn="0" w:lastRowFirstColumn="0" w:lastRowLastColumn="0"/>
          <w:trHeight w:val="466"/>
          <w:jc w:val="center"/>
        </w:trPr>
        <w:tc>
          <w:tcPr>
            <w:cnfStyle w:val="001000000000" w:firstRow="0" w:lastRow="0" w:firstColumn="1" w:lastColumn="0" w:oddVBand="0" w:evenVBand="0" w:oddHBand="0" w:evenHBand="0" w:firstRowFirstColumn="0" w:firstRowLastColumn="0" w:lastRowFirstColumn="0" w:lastRowLastColumn="0"/>
            <w:tcW w:w="456" w:type="dxa"/>
          </w:tcPr>
          <w:p w14:paraId="1D0BCD79" w14:textId="77777777" w:rsidR="00CC11E9" w:rsidRPr="003628C1" w:rsidRDefault="00CC11E9" w:rsidP="005106CF">
            <w:pPr>
              <w:rPr>
                <w:rFonts w:ascii="Times New Roman" w:eastAsia="Times New Roman" w:hAnsi="Times New Roman" w:cs="Times New Roman"/>
                <w:color w:val="000000"/>
                <w:sz w:val="22"/>
                <w:szCs w:val="22"/>
                <w:lang w:eastAsia="en-CA"/>
              </w:rPr>
            </w:pPr>
            <w:bookmarkStart w:id="2" w:name="OLE_LINK1"/>
          </w:p>
        </w:tc>
        <w:tc>
          <w:tcPr>
            <w:tcW w:w="2663" w:type="dxa"/>
            <w:hideMark/>
          </w:tcPr>
          <w:p w14:paraId="68D659D2" w14:textId="77777777" w:rsidR="00CC11E9" w:rsidRPr="003628C1" w:rsidRDefault="00CC11E9" w:rsidP="005106C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Group name</w:t>
            </w:r>
          </w:p>
        </w:tc>
        <w:tc>
          <w:tcPr>
            <w:tcW w:w="936" w:type="dxa"/>
            <w:hideMark/>
          </w:tcPr>
          <w:p w14:paraId="079FF469" w14:textId="77777777" w:rsidR="00CC11E9" w:rsidRPr="003628C1" w:rsidRDefault="00CC11E9" w:rsidP="005106C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B</w:t>
            </w:r>
          </w:p>
        </w:tc>
        <w:tc>
          <w:tcPr>
            <w:tcW w:w="936" w:type="dxa"/>
            <w:hideMark/>
          </w:tcPr>
          <w:p w14:paraId="1E701A98" w14:textId="77777777" w:rsidR="00CC11E9" w:rsidRPr="003628C1" w:rsidRDefault="00CC11E9" w:rsidP="005106C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P/B</w:t>
            </w:r>
          </w:p>
        </w:tc>
        <w:tc>
          <w:tcPr>
            <w:tcW w:w="936" w:type="dxa"/>
            <w:hideMark/>
          </w:tcPr>
          <w:p w14:paraId="4DB8F766" w14:textId="77777777" w:rsidR="00CC11E9" w:rsidRPr="003628C1" w:rsidRDefault="00CC11E9" w:rsidP="005106C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Q/B</w:t>
            </w:r>
          </w:p>
        </w:tc>
        <w:tc>
          <w:tcPr>
            <w:tcW w:w="1177" w:type="dxa"/>
          </w:tcPr>
          <w:p w14:paraId="57698B59" w14:textId="77777777" w:rsidR="00CC11E9" w:rsidRPr="003628C1" w:rsidRDefault="00CC11E9" w:rsidP="005106C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Landings</w:t>
            </w:r>
          </w:p>
        </w:tc>
      </w:tr>
      <w:tr w:rsidR="00F21E93" w:rsidRPr="003628C1" w14:paraId="77A7FA6A" w14:textId="77777777" w:rsidTr="008E0929">
        <w:trPr>
          <w:cnfStyle w:val="000000100000" w:firstRow="0" w:lastRow="0" w:firstColumn="0" w:lastColumn="0" w:oddVBand="0" w:evenVBand="0" w:oddHBand="1" w:evenHBand="0" w:firstRowFirstColumn="0" w:firstRowLastColumn="0" w:lastRowFirstColumn="0" w:lastRowLastColumn="0"/>
          <w:trHeight w:val="287"/>
          <w:jc w:val="center"/>
        </w:trPr>
        <w:tc>
          <w:tcPr>
            <w:cnfStyle w:val="001000000000" w:firstRow="0" w:lastRow="0" w:firstColumn="1" w:lastColumn="0" w:oddVBand="0" w:evenVBand="0" w:oddHBand="0" w:evenHBand="0" w:firstRowFirstColumn="0" w:firstRowLastColumn="0" w:lastRowFirstColumn="0" w:lastRowLastColumn="0"/>
            <w:tcW w:w="456" w:type="dxa"/>
            <w:tcBorders>
              <w:top w:val="nil"/>
              <w:bottom w:val="nil"/>
            </w:tcBorders>
          </w:tcPr>
          <w:p w14:paraId="04CE353D" w14:textId="77777777" w:rsidR="00F21E93" w:rsidRPr="003628C1" w:rsidRDefault="00F21E93" w:rsidP="00F21E93">
            <w:pPr>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sz w:val="22"/>
                <w:szCs w:val="22"/>
                <w:lang w:eastAsia="en-CA"/>
              </w:rPr>
              <w:t>2</w:t>
            </w:r>
          </w:p>
        </w:tc>
        <w:tc>
          <w:tcPr>
            <w:tcW w:w="2663" w:type="dxa"/>
            <w:tcBorders>
              <w:top w:val="nil"/>
              <w:bottom w:val="nil"/>
            </w:tcBorders>
            <w:noWrap/>
            <w:hideMark/>
          </w:tcPr>
          <w:p w14:paraId="75DD1D6E" w14:textId="77777777" w:rsidR="00F21E93" w:rsidRPr="003628C1" w:rsidRDefault="00F21E93" w:rsidP="00F21E9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Polar bear</w:t>
            </w:r>
          </w:p>
        </w:tc>
        <w:tc>
          <w:tcPr>
            <w:tcW w:w="936" w:type="dxa"/>
            <w:tcBorders>
              <w:top w:val="nil"/>
              <w:bottom w:val="nil"/>
            </w:tcBorders>
            <w:noWrap/>
            <w:vAlign w:val="bottom"/>
            <w:hideMark/>
          </w:tcPr>
          <w:p w14:paraId="3DD4B502" w14:textId="231ECD3F" w:rsidR="00F21E93" w:rsidRPr="003628C1" w:rsidRDefault="00F21E93" w:rsidP="00F21E9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-24</w:t>
            </w:r>
          </w:p>
        </w:tc>
        <w:tc>
          <w:tcPr>
            <w:tcW w:w="936" w:type="dxa"/>
            <w:tcBorders>
              <w:top w:val="nil"/>
              <w:bottom w:val="nil"/>
            </w:tcBorders>
            <w:noWrap/>
            <w:vAlign w:val="bottom"/>
          </w:tcPr>
          <w:p w14:paraId="2430DB81" w14:textId="2194AAFD" w:rsidR="00F21E93" w:rsidRPr="003628C1" w:rsidRDefault="00F21E93" w:rsidP="00F21E9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p>
        </w:tc>
        <w:tc>
          <w:tcPr>
            <w:tcW w:w="936" w:type="dxa"/>
            <w:tcBorders>
              <w:top w:val="nil"/>
              <w:bottom w:val="nil"/>
            </w:tcBorders>
            <w:noWrap/>
            <w:vAlign w:val="bottom"/>
          </w:tcPr>
          <w:p w14:paraId="0161AC2C" w14:textId="5692B73F" w:rsidR="00F21E93" w:rsidRPr="003628C1" w:rsidRDefault="00F21E93" w:rsidP="00F21E9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p>
        </w:tc>
        <w:tc>
          <w:tcPr>
            <w:tcW w:w="1177" w:type="dxa"/>
            <w:tcBorders>
              <w:top w:val="nil"/>
              <w:bottom w:val="nil"/>
            </w:tcBorders>
            <w:vAlign w:val="bottom"/>
          </w:tcPr>
          <w:p w14:paraId="00E54C2D" w14:textId="0B88DF05" w:rsidR="00F21E93" w:rsidRPr="003628C1" w:rsidRDefault="00F21E93" w:rsidP="00F21E9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p>
        </w:tc>
      </w:tr>
      <w:tr w:rsidR="00F21E93" w:rsidRPr="003628C1" w14:paraId="303C9472" w14:textId="77777777" w:rsidTr="008E0929">
        <w:trPr>
          <w:trHeight w:val="287"/>
          <w:jc w:val="center"/>
        </w:trPr>
        <w:tc>
          <w:tcPr>
            <w:cnfStyle w:val="001000000000" w:firstRow="0" w:lastRow="0" w:firstColumn="1" w:lastColumn="0" w:oddVBand="0" w:evenVBand="0" w:oddHBand="0" w:evenHBand="0" w:firstRowFirstColumn="0" w:firstRowLastColumn="0" w:lastRowFirstColumn="0" w:lastRowLastColumn="0"/>
            <w:tcW w:w="456" w:type="dxa"/>
            <w:tcBorders>
              <w:top w:val="nil"/>
              <w:bottom w:val="nil"/>
            </w:tcBorders>
          </w:tcPr>
          <w:p w14:paraId="023EAAD3" w14:textId="77777777" w:rsidR="00F21E93" w:rsidRPr="003628C1" w:rsidRDefault="00F21E93" w:rsidP="00F21E93">
            <w:pPr>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sz w:val="22"/>
                <w:szCs w:val="22"/>
                <w:lang w:eastAsia="en-CA"/>
              </w:rPr>
              <w:t>3</w:t>
            </w:r>
          </w:p>
        </w:tc>
        <w:tc>
          <w:tcPr>
            <w:tcW w:w="2663" w:type="dxa"/>
            <w:tcBorders>
              <w:top w:val="nil"/>
              <w:bottom w:val="nil"/>
            </w:tcBorders>
            <w:noWrap/>
            <w:hideMark/>
          </w:tcPr>
          <w:p w14:paraId="392C187A" w14:textId="77777777" w:rsidR="00F21E93" w:rsidRPr="003628C1" w:rsidRDefault="00F21E93" w:rsidP="00F21E9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Narwhal</w:t>
            </w:r>
          </w:p>
        </w:tc>
        <w:tc>
          <w:tcPr>
            <w:tcW w:w="936" w:type="dxa"/>
            <w:tcBorders>
              <w:top w:val="nil"/>
              <w:bottom w:val="nil"/>
            </w:tcBorders>
            <w:noWrap/>
            <w:vAlign w:val="bottom"/>
          </w:tcPr>
          <w:p w14:paraId="69DFCC71" w14:textId="28F85D0B" w:rsidR="00F21E93" w:rsidRPr="003628C1" w:rsidRDefault="00F21E93" w:rsidP="00F21E9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p>
        </w:tc>
        <w:tc>
          <w:tcPr>
            <w:tcW w:w="936" w:type="dxa"/>
            <w:tcBorders>
              <w:top w:val="nil"/>
              <w:bottom w:val="nil"/>
            </w:tcBorders>
            <w:noWrap/>
            <w:vAlign w:val="bottom"/>
            <w:hideMark/>
          </w:tcPr>
          <w:p w14:paraId="49B30C74" w14:textId="3CDF192B" w:rsidR="00F21E93" w:rsidRPr="003628C1" w:rsidRDefault="00F21E93" w:rsidP="00F21E9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+29</w:t>
            </w:r>
          </w:p>
        </w:tc>
        <w:tc>
          <w:tcPr>
            <w:tcW w:w="936" w:type="dxa"/>
            <w:tcBorders>
              <w:top w:val="nil"/>
              <w:bottom w:val="nil"/>
            </w:tcBorders>
            <w:noWrap/>
            <w:vAlign w:val="bottom"/>
          </w:tcPr>
          <w:p w14:paraId="74F18C37" w14:textId="558CD2B0" w:rsidR="00F21E93" w:rsidRPr="003628C1" w:rsidRDefault="00F21E93" w:rsidP="00F21E9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p>
        </w:tc>
        <w:tc>
          <w:tcPr>
            <w:tcW w:w="1177" w:type="dxa"/>
            <w:tcBorders>
              <w:top w:val="nil"/>
              <w:bottom w:val="nil"/>
            </w:tcBorders>
            <w:vAlign w:val="bottom"/>
          </w:tcPr>
          <w:p w14:paraId="5FB7FB9D" w14:textId="6883C2AA" w:rsidR="00F21E93" w:rsidRPr="003628C1" w:rsidRDefault="00F21E93" w:rsidP="00E42A5A">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-29</w:t>
            </w:r>
          </w:p>
        </w:tc>
      </w:tr>
      <w:tr w:rsidR="00F21E93" w:rsidRPr="003628C1" w14:paraId="66863DBD" w14:textId="77777777" w:rsidTr="008E0929">
        <w:trPr>
          <w:cnfStyle w:val="000000100000" w:firstRow="0" w:lastRow="0" w:firstColumn="0" w:lastColumn="0" w:oddVBand="0" w:evenVBand="0" w:oddHBand="1" w:evenHBand="0" w:firstRowFirstColumn="0" w:firstRowLastColumn="0" w:lastRowFirstColumn="0" w:lastRowLastColumn="0"/>
          <w:trHeight w:val="287"/>
          <w:jc w:val="center"/>
        </w:trPr>
        <w:tc>
          <w:tcPr>
            <w:cnfStyle w:val="001000000000" w:firstRow="0" w:lastRow="0" w:firstColumn="1" w:lastColumn="0" w:oddVBand="0" w:evenVBand="0" w:oddHBand="0" w:evenHBand="0" w:firstRowFirstColumn="0" w:firstRowLastColumn="0" w:lastRowFirstColumn="0" w:lastRowLastColumn="0"/>
            <w:tcW w:w="456" w:type="dxa"/>
            <w:tcBorders>
              <w:top w:val="nil"/>
              <w:bottom w:val="nil"/>
            </w:tcBorders>
          </w:tcPr>
          <w:p w14:paraId="1F5FD23D" w14:textId="77777777" w:rsidR="00F21E93" w:rsidRPr="003628C1" w:rsidRDefault="00F21E93" w:rsidP="00F21E93">
            <w:pPr>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sz w:val="22"/>
                <w:szCs w:val="22"/>
                <w:lang w:eastAsia="en-CA"/>
              </w:rPr>
              <w:t>9</w:t>
            </w:r>
          </w:p>
        </w:tc>
        <w:tc>
          <w:tcPr>
            <w:tcW w:w="2663" w:type="dxa"/>
            <w:tcBorders>
              <w:top w:val="nil"/>
              <w:bottom w:val="nil"/>
            </w:tcBorders>
            <w:noWrap/>
            <w:hideMark/>
          </w:tcPr>
          <w:p w14:paraId="3A112861" w14:textId="77777777" w:rsidR="00F21E93" w:rsidRPr="003628C1" w:rsidRDefault="00F21E93" w:rsidP="00F21E9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Greenland shark</w:t>
            </w:r>
          </w:p>
        </w:tc>
        <w:tc>
          <w:tcPr>
            <w:tcW w:w="936" w:type="dxa"/>
            <w:tcBorders>
              <w:top w:val="nil"/>
              <w:bottom w:val="nil"/>
            </w:tcBorders>
            <w:noWrap/>
            <w:vAlign w:val="bottom"/>
          </w:tcPr>
          <w:p w14:paraId="1F7B8704" w14:textId="64888ACA" w:rsidR="00F21E93" w:rsidRPr="003628C1" w:rsidRDefault="00F21E93" w:rsidP="00F21E9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p>
        </w:tc>
        <w:tc>
          <w:tcPr>
            <w:tcW w:w="936" w:type="dxa"/>
            <w:tcBorders>
              <w:top w:val="nil"/>
              <w:bottom w:val="nil"/>
            </w:tcBorders>
            <w:noWrap/>
            <w:vAlign w:val="bottom"/>
            <w:hideMark/>
          </w:tcPr>
          <w:p w14:paraId="60F76E08" w14:textId="261B7E17" w:rsidR="00F21E93" w:rsidRPr="003628C1" w:rsidRDefault="00F21E93" w:rsidP="00F21E9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+614</w:t>
            </w:r>
            <w:r w:rsidR="006242F9" w:rsidRPr="003628C1">
              <w:rPr>
                <w:rFonts w:ascii="Times New Roman" w:eastAsia="Times New Roman" w:hAnsi="Times New Roman" w:cs="Times New Roman"/>
                <w:color w:val="000000"/>
                <w:sz w:val="22"/>
                <w:szCs w:val="22"/>
                <w:lang w:eastAsia="en-CA"/>
              </w:rPr>
              <w:t>*</w:t>
            </w:r>
          </w:p>
        </w:tc>
        <w:tc>
          <w:tcPr>
            <w:tcW w:w="936" w:type="dxa"/>
            <w:tcBorders>
              <w:top w:val="nil"/>
              <w:bottom w:val="nil"/>
            </w:tcBorders>
            <w:noWrap/>
            <w:vAlign w:val="bottom"/>
            <w:hideMark/>
          </w:tcPr>
          <w:p w14:paraId="0F4510FC" w14:textId="2790073F" w:rsidR="00F21E93" w:rsidRPr="003628C1" w:rsidRDefault="00F21E93" w:rsidP="00F21E9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+38</w:t>
            </w:r>
          </w:p>
        </w:tc>
        <w:tc>
          <w:tcPr>
            <w:tcW w:w="1177" w:type="dxa"/>
            <w:tcBorders>
              <w:top w:val="nil"/>
              <w:bottom w:val="nil"/>
            </w:tcBorders>
            <w:vAlign w:val="bottom"/>
          </w:tcPr>
          <w:p w14:paraId="36BC07DB" w14:textId="705E5B79" w:rsidR="00F21E93" w:rsidRPr="003628C1" w:rsidRDefault="00F21E93" w:rsidP="00F21E9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p>
        </w:tc>
      </w:tr>
      <w:tr w:rsidR="00F21E93" w:rsidRPr="003628C1" w14:paraId="0ADC8F39" w14:textId="77777777" w:rsidTr="008E0929">
        <w:trPr>
          <w:trHeight w:val="287"/>
          <w:jc w:val="center"/>
        </w:trPr>
        <w:tc>
          <w:tcPr>
            <w:cnfStyle w:val="001000000000" w:firstRow="0" w:lastRow="0" w:firstColumn="1" w:lastColumn="0" w:oddVBand="0" w:evenVBand="0" w:oddHBand="0" w:evenHBand="0" w:firstRowFirstColumn="0" w:firstRowLastColumn="0" w:lastRowFirstColumn="0" w:lastRowLastColumn="0"/>
            <w:tcW w:w="456" w:type="dxa"/>
            <w:tcBorders>
              <w:top w:val="nil"/>
              <w:bottom w:val="nil"/>
            </w:tcBorders>
          </w:tcPr>
          <w:p w14:paraId="46FB6C0D" w14:textId="77777777" w:rsidR="00F21E93" w:rsidRPr="003628C1" w:rsidRDefault="00F21E93" w:rsidP="00F21E93">
            <w:pPr>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sz w:val="22"/>
                <w:szCs w:val="22"/>
                <w:lang w:eastAsia="en-CA"/>
              </w:rPr>
              <w:t>10</w:t>
            </w:r>
          </w:p>
        </w:tc>
        <w:tc>
          <w:tcPr>
            <w:tcW w:w="2663" w:type="dxa"/>
            <w:tcBorders>
              <w:top w:val="nil"/>
              <w:bottom w:val="nil"/>
            </w:tcBorders>
            <w:noWrap/>
            <w:hideMark/>
          </w:tcPr>
          <w:p w14:paraId="366D1A3F" w14:textId="77777777" w:rsidR="00F21E93" w:rsidRPr="003628C1" w:rsidRDefault="00F21E93" w:rsidP="00F21E9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Greenland halibut</w:t>
            </w:r>
          </w:p>
        </w:tc>
        <w:tc>
          <w:tcPr>
            <w:tcW w:w="936" w:type="dxa"/>
            <w:tcBorders>
              <w:top w:val="nil"/>
              <w:bottom w:val="nil"/>
            </w:tcBorders>
            <w:noWrap/>
            <w:vAlign w:val="bottom"/>
          </w:tcPr>
          <w:p w14:paraId="6D1C3421" w14:textId="654156E0" w:rsidR="00F21E93" w:rsidRPr="003628C1" w:rsidRDefault="00F21E93" w:rsidP="00F21E9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p>
        </w:tc>
        <w:tc>
          <w:tcPr>
            <w:tcW w:w="936" w:type="dxa"/>
            <w:tcBorders>
              <w:top w:val="nil"/>
              <w:bottom w:val="nil"/>
            </w:tcBorders>
            <w:noWrap/>
            <w:vAlign w:val="bottom"/>
            <w:hideMark/>
          </w:tcPr>
          <w:p w14:paraId="6E08D643" w14:textId="697577DB" w:rsidR="00F21E93" w:rsidRPr="003628C1" w:rsidRDefault="00F21E93" w:rsidP="00F21E9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+264</w:t>
            </w:r>
          </w:p>
        </w:tc>
        <w:tc>
          <w:tcPr>
            <w:tcW w:w="936" w:type="dxa"/>
            <w:tcBorders>
              <w:top w:val="nil"/>
              <w:bottom w:val="nil"/>
            </w:tcBorders>
            <w:noWrap/>
            <w:vAlign w:val="bottom"/>
            <w:hideMark/>
          </w:tcPr>
          <w:p w14:paraId="6410C757" w14:textId="5B72B4C2" w:rsidR="00F21E93" w:rsidRPr="003628C1" w:rsidRDefault="00F21E93" w:rsidP="00F21E9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+39</w:t>
            </w:r>
          </w:p>
        </w:tc>
        <w:tc>
          <w:tcPr>
            <w:tcW w:w="1177" w:type="dxa"/>
            <w:tcBorders>
              <w:top w:val="nil"/>
              <w:bottom w:val="nil"/>
            </w:tcBorders>
            <w:vAlign w:val="bottom"/>
          </w:tcPr>
          <w:p w14:paraId="6F40251C" w14:textId="6EE82817" w:rsidR="00F21E93" w:rsidRPr="003628C1" w:rsidRDefault="00F21E93" w:rsidP="00F21E9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p>
        </w:tc>
      </w:tr>
      <w:tr w:rsidR="00F21E93" w:rsidRPr="003628C1" w14:paraId="402D1CC8" w14:textId="77777777" w:rsidTr="008E0929">
        <w:trPr>
          <w:cnfStyle w:val="000000100000" w:firstRow="0" w:lastRow="0" w:firstColumn="0" w:lastColumn="0" w:oddVBand="0" w:evenVBand="0" w:oddHBand="1" w:evenHBand="0" w:firstRowFirstColumn="0" w:firstRowLastColumn="0" w:lastRowFirstColumn="0" w:lastRowLastColumn="0"/>
          <w:trHeight w:val="287"/>
          <w:jc w:val="center"/>
        </w:trPr>
        <w:tc>
          <w:tcPr>
            <w:cnfStyle w:val="001000000000" w:firstRow="0" w:lastRow="0" w:firstColumn="1" w:lastColumn="0" w:oddVBand="0" w:evenVBand="0" w:oddHBand="0" w:evenHBand="0" w:firstRowFirstColumn="0" w:firstRowLastColumn="0" w:lastRowFirstColumn="0" w:lastRowLastColumn="0"/>
            <w:tcW w:w="456" w:type="dxa"/>
            <w:tcBorders>
              <w:top w:val="nil"/>
              <w:bottom w:val="nil"/>
            </w:tcBorders>
          </w:tcPr>
          <w:p w14:paraId="704A3CB0" w14:textId="77777777" w:rsidR="00F21E93" w:rsidRPr="003628C1" w:rsidRDefault="00F21E93" w:rsidP="00F21E93">
            <w:pPr>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sz w:val="22"/>
                <w:szCs w:val="22"/>
                <w:lang w:eastAsia="en-CA"/>
              </w:rPr>
              <w:t>12</w:t>
            </w:r>
          </w:p>
        </w:tc>
        <w:tc>
          <w:tcPr>
            <w:tcW w:w="2663" w:type="dxa"/>
            <w:tcBorders>
              <w:top w:val="nil"/>
              <w:bottom w:val="nil"/>
            </w:tcBorders>
            <w:noWrap/>
            <w:hideMark/>
          </w:tcPr>
          <w:p w14:paraId="6B071D27" w14:textId="77777777" w:rsidR="00F21E93" w:rsidRPr="003628C1" w:rsidRDefault="00F21E93" w:rsidP="00F21E9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Arctic/Polar cod</w:t>
            </w:r>
          </w:p>
        </w:tc>
        <w:tc>
          <w:tcPr>
            <w:tcW w:w="936" w:type="dxa"/>
            <w:tcBorders>
              <w:top w:val="nil"/>
              <w:bottom w:val="nil"/>
            </w:tcBorders>
            <w:noWrap/>
            <w:vAlign w:val="bottom"/>
          </w:tcPr>
          <w:p w14:paraId="25E8EEF4" w14:textId="473C6207" w:rsidR="00F21E93" w:rsidRPr="003628C1" w:rsidRDefault="00F21E93" w:rsidP="00F21E9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p>
        </w:tc>
        <w:tc>
          <w:tcPr>
            <w:tcW w:w="936" w:type="dxa"/>
            <w:tcBorders>
              <w:top w:val="nil"/>
              <w:bottom w:val="nil"/>
            </w:tcBorders>
            <w:noWrap/>
            <w:vAlign w:val="bottom"/>
            <w:hideMark/>
          </w:tcPr>
          <w:p w14:paraId="7423D982" w14:textId="5A840844" w:rsidR="00F21E93" w:rsidRPr="003628C1" w:rsidRDefault="00F21E93" w:rsidP="00F21E9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+38</w:t>
            </w:r>
          </w:p>
        </w:tc>
        <w:tc>
          <w:tcPr>
            <w:tcW w:w="936" w:type="dxa"/>
            <w:tcBorders>
              <w:top w:val="nil"/>
              <w:bottom w:val="nil"/>
            </w:tcBorders>
            <w:noWrap/>
            <w:vAlign w:val="bottom"/>
          </w:tcPr>
          <w:p w14:paraId="1E5C4C63" w14:textId="167B8BDF" w:rsidR="00F21E93" w:rsidRPr="003628C1" w:rsidRDefault="00F21E93" w:rsidP="00F21E9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p>
        </w:tc>
        <w:tc>
          <w:tcPr>
            <w:tcW w:w="1177" w:type="dxa"/>
            <w:tcBorders>
              <w:top w:val="nil"/>
              <w:bottom w:val="nil"/>
            </w:tcBorders>
            <w:vAlign w:val="bottom"/>
          </w:tcPr>
          <w:p w14:paraId="3BA83CB1" w14:textId="77777777" w:rsidR="00F21E93" w:rsidRPr="003628C1" w:rsidRDefault="00F21E93" w:rsidP="00F21E9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p>
        </w:tc>
      </w:tr>
      <w:tr w:rsidR="00F21E93" w:rsidRPr="003628C1" w14:paraId="77690ACF" w14:textId="77777777" w:rsidTr="008E0929">
        <w:trPr>
          <w:trHeight w:val="287"/>
          <w:jc w:val="center"/>
        </w:trPr>
        <w:tc>
          <w:tcPr>
            <w:cnfStyle w:val="001000000000" w:firstRow="0" w:lastRow="0" w:firstColumn="1" w:lastColumn="0" w:oddVBand="0" w:evenVBand="0" w:oddHBand="0" w:evenHBand="0" w:firstRowFirstColumn="0" w:firstRowLastColumn="0" w:lastRowFirstColumn="0" w:lastRowLastColumn="0"/>
            <w:tcW w:w="456" w:type="dxa"/>
            <w:tcBorders>
              <w:top w:val="nil"/>
              <w:bottom w:val="nil"/>
            </w:tcBorders>
          </w:tcPr>
          <w:p w14:paraId="16DA174E" w14:textId="77777777" w:rsidR="00F21E93" w:rsidRPr="003628C1" w:rsidRDefault="00F21E93" w:rsidP="00F21E93">
            <w:pPr>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sz w:val="22"/>
                <w:szCs w:val="22"/>
                <w:lang w:eastAsia="en-CA"/>
              </w:rPr>
              <w:t>19</w:t>
            </w:r>
          </w:p>
        </w:tc>
        <w:tc>
          <w:tcPr>
            <w:tcW w:w="2663" w:type="dxa"/>
            <w:tcBorders>
              <w:top w:val="nil"/>
              <w:bottom w:val="nil"/>
            </w:tcBorders>
            <w:noWrap/>
            <w:hideMark/>
          </w:tcPr>
          <w:p w14:paraId="47BCBFB6" w14:textId="77777777" w:rsidR="00F21E93" w:rsidRPr="003628C1" w:rsidRDefault="00F21E93" w:rsidP="00F21E9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Carnivorous zooplankton</w:t>
            </w:r>
          </w:p>
        </w:tc>
        <w:tc>
          <w:tcPr>
            <w:tcW w:w="936" w:type="dxa"/>
            <w:tcBorders>
              <w:top w:val="nil"/>
              <w:bottom w:val="nil"/>
            </w:tcBorders>
            <w:noWrap/>
            <w:vAlign w:val="bottom"/>
            <w:hideMark/>
          </w:tcPr>
          <w:p w14:paraId="1A62E4E0" w14:textId="5EB1A6DB" w:rsidR="00F21E93" w:rsidRPr="003628C1" w:rsidRDefault="00F21E93" w:rsidP="00F21E9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-48</w:t>
            </w:r>
          </w:p>
        </w:tc>
        <w:tc>
          <w:tcPr>
            <w:tcW w:w="936" w:type="dxa"/>
            <w:tcBorders>
              <w:top w:val="nil"/>
              <w:bottom w:val="nil"/>
            </w:tcBorders>
            <w:noWrap/>
            <w:vAlign w:val="bottom"/>
          </w:tcPr>
          <w:p w14:paraId="5EF33818" w14:textId="3D879191" w:rsidR="00F21E93" w:rsidRPr="003628C1" w:rsidRDefault="00F21E93" w:rsidP="00F21E9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p>
        </w:tc>
        <w:tc>
          <w:tcPr>
            <w:tcW w:w="936" w:type="dxa"/>
            <w:tcBorders>
              <w:top w:val="nil"/>
              <w:bottom w:val="nil"/>
            </w:tcBorders>
            <w:noWrap/>
            <w:vAlign w:val="bottom"/>
          </w:tcPr>
          <w:p w14:paraId="33BBDEF0" w14:textId="1CB1AD00" w:rsidR="00F21E93" w:rsidRPr="003628C1" w:rsidRDefault="00F21E93" w:rsidP="00F21E9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p>
        </w:tc>
        <w:tc>
          <w:tcPr>
            <w:tcW w:w="1177" w:type="dxa"/>
            <w:tcBorders>
              <w:top w:val="nil"/>
              <w:bottom w:val="nil"/>
            </w:tcBorders>
            <w:vAlign w:val="bottom"/>
          </w:tcPr>
          <w:p w14:paraId="380A1F8C" w14:textId="1CE07732" w:rsidR="00F21E93" w:rsidRPr="003628C1" w:rsidRDefault="00F21E93" w:rsidP="00F21E9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p>
        </w:tc>
      </w:tr>
      <w:tr w:rsidR="00F21E93" w:rsidRPr="003628C1" w14:paraId="42252DB3" w14:textId="77777777" w:rsidTr="008E0929">
        <w:trPr>
          <w:cnfStyle w:val="000000100000" w:firstRow="0" w:lastRow="0" w:firstColumn="0" w:lastColumn="0" w:oddVBand="0" w:evenVBand="0" w:oddHBand="1" w:evenHBand="0" w:firstRowFirstColumn="0" w:firstRowLastColumn="0" w:lastRowFirstColumn="0" w:lastRowLastColumn="0"/>
          <w:trHeight w:val="287"/>
          <w:jc w:val="center"/>
        </w:trPr>
        <w:tc>
          <w:tcPr>
            <w:cnfStyle w:val="001000000000" w:firstRow="0" w:lastRow="0" w:firstColumn="1" w:lastColumn="0" w:oddVBand="0" w:evenVBand="0" w:oddHBand="0" w:evenHBand="0" w:firstRowFirstColumn="0" w:firstRowLastColumn="0" w:lastRowFirstColumn="0" w:lastRowLastColumn="0"/>
            <w:tcW w:w="456" w:type="dxa"/>
            <w:tcBorders>
              <w:top w:val="nil"/>
              <w:bottom w:val="nil"/>
            </w:tcBorders>
          </w:tcPr>
          <w:p w14:paraId="13D095F2" w14:textId="77777777" w:rsidR="00F21E93" w:rsidRPr="003628C1" w:rsidRDefault="00F21E93" w:rsidP="00F21E93">
            <w:pPr>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sz w:val="22"/>
                <w:szCs w:val="22"/>
                <w:lang w:eastAsia="en-CA"/>
              </w:rPr>
              <w:t>20</w:t>
            </w:r>
          </w:p>
        </w:tc>
        <w:tc>
          <w:tcPr>
            <w:tcW w:w="2663" w:type="dxa"/>
            <w:tcBorders>
              <w:top w:val="nil"/>
              <w:bottom w:val="nil"/>
            </w:tcBorders>
            <w:noWrap/>
            <w:hideMark/>
          </w:tcPr>
          <w:p w14:paraId="44152A5F" w14:textId="77777777" w:rsidR="00F21E93" w:rsidRPr="003628C1" w:rsidRDefault="00F21E93" w:rsidP="00F21E9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Omnivorous zooplankton</w:t>
            </w:r>
          </w:p>
        </w:tc>
        <w:tc>
          <w:tcPr>
            <w:tcW w:w="936" w:type="dxa"/>
            <w:tcBorders>
              <w:top w:val="nil"/>
              <w:bottom w:val="nil"/>
            </w:tcBorders>
            <w:noWrap/>
            <w:vAlign w:val="bottom"/>
            <w:hideMark/>
          </w:tcPr>
          <w:p w14:paraId="6605CD26" w14:textId="5D3B2AB5" w:rsidR="00F21E93" w:rsidRPr="003628C1" w:rsidRDefault="00F21E93" w:rsidP="00F21E9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-37</w:t>
            </w:r>
          </w:p>
        </w:tc>
        <w:tc>
          <w:tcPr>
            <w:tcW w:w="936" w:type="dxa"/>
            <w:tcBorders>
              <w:top w:val="nil"/>
              <w:bottom w:val="nil"/>
            </w:tcBorders>
            <w:noWrap/>
            <w:vAlign w:val="bottom"/>
          </w:tcPr>
          <w:p w14:paraId="079C064C" w14:textId="14E84796" w:rsidR="00F21E93" w:rsidRPr="003628C1" w:rsidRDefault="00F21E93" w:rsidP="00F21E9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p>
        </w:tc>
        <w:tc>
          <w:tcPr>
            <w:tcW w:w="936" w:type="dxa"/>
            <w:tcBorders>
              <w:top w:val="nil"/>
              <w:bottom w:val="nil"/>
            </w:tcBorders>
            <w:noWrap/>
            <w:vAlign w:val="bottom"/>
          </w:tcPr>
          <w:p w14:paraId="07AA3CC6" w14:textId="67469B4F" w:rsidR="00F21E93" w:rsidRPr="003628C1" w:rsidRDefault="00F21E93" w:rsidP="00F21E9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p>
        </w:tc>
        <w:tc>
          <w:tcPr>
            <w:tcW w:w="1177" w:type="dxa"/>
            <w:tcBorders>
              <w:top w:val="nil"/>
              <w:bottom w:val="nil"/>
            </w:tcBorders>
            <w:vAlign w:val="bottom"/>
          </w:tcPr>
          <w:p w14:paraId="0D84FE87" w14:textId="6A496B5D" w:rsidR="00F21E93" w:rsidRPr="003628C1" w:rsidRDefault="00F21E93" w:rsidP="00F21E9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p>
        </w:tc>
      </w:tr>
      <w:tr w:rsidR="00F21E93" w:rsidRPr="003628C1" w14:paraId="217770D5" w14:textId="77777777" w:rsidTr="008E0929">
        <w:trPr>
          <w:trHeight w:val="287"/>
          <w:jc w:val="center"/>
        </w:trPr>
        <w:tc>
          <w:tcPr>
            <w:cnfStyle w:val="001000000000" w:firstRow="0" w:lastRow="0" w:firstColumn="1" w:lastColumn="0" w:oddVBand="0" w:evenVBand="0" w:oddHBand="0" w:evenHBand="0" w:firstRowFirstColumn="0" w:firstRowLastColumn="0" w:lastRowFirstColumn="0" w:lastRowLastColumn="0"/>
            <w:tcW w:w="456" w:type="dxa"/>
            <w:tcBorders>
              <w:top w:val="nil"/>
              <w:bottom w:val="nil"/>
            </w:tcBorders>
          </w:tcPr>
          <w:p w14:paraId="27570FC2" w14:textId="77777777" w:rsidR="00F21E93" w:rsidRPr="003628C1" w:rsidRDefault="00F21E93" w:rsidP="00F21E93">
            <w:pPr>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sz w:val="22"/>
                <w:szCs w:val="22"/>
                <w:lang w:eastAsia="en-CA"/>
              </w:rPr>
              <w:t>21</w:t>
            </w:r>
          </w:p>
        </w:tc>
        <w:tc>
          <w:tcPr>
            <w:tcW w:w="2663" w:type="dxa"/>
            <w:tcBorders>
              <w:top w:val="nil"/>
              <w:bottom w:val="nil"/>
            </w:tcBorders>
            <w:noWrap/>
            <w:hideMark/>
          </w:tcPr>
          <w:p w14:paraId="52045640" w14:textId="77777777" w:rsidR="00F21E93" w:rsidRPr="003628C1" w:rsidRDefault="00F21E93" w:rsidP="00F21E9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Calanus</w:t>
            </w:r>
          </w:p>
        </w:tc>
        <w:tc>
          <w:tcPr>
            <w:tcW w:w="936" w:type="dxa"/>
            <w:tcBorders>
              <w:top w:val="nil"/>
              <w:bottom w:val="nil"/>
            </w:tcBorders>
            <w:noWrap/>
            <w:vAlign w:val="bottom"/>
            <w:hideMark/>
          </w:tcPr>
          <w:p w14:paraId="08C923B4" w14:textId="517793D9" w:rsidR="00F21E93" w:rsidRPr="003628C1" w:rsidRDefault="00F21E93" w:rsidP="00F21E9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-27</w:t>
            </w:r>
          </w:p>
        </w:tc>
        <w:tc>
          <w:tcPr>
            <w:tcW w:w="936" w:type="dxa"/>
            <w:tcBorders>
              <w:top w:val="nil"/>
              <w:bottom w:val="nil"/>
            </w:tcBorders>
            <w:noWrap/>
            <w:vAlign w:val="bottom"/>
          </w:tcPr>
          <w:p w14:paraId="276B77A6" w14:textId="2E0F0C27" w:rsidR="00F21E93" w:rsidRPr="003628C1" w:rsidRDefault="00F21E93" w:rsidP="00F21E9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p>
        </w:tc>
        <w:tc>
          <w:tcPr>
            <w:tcW w:w="936" w:type="dxa"/>
            <w:tcBorders>
              <w:top w:val="nil"/>
              <w:bottom w:val="nil"/>
            </w:tcBorders>
            <w:noWrap/>
            <w:vAlign w:val="bottom"/>
          </w:tcPr>
          <w:p w14:paraId="60D9EB2D" w14:textId="1AC11C63" w:rsidR="00F21E93" w:rsidRPr="003628C1" w:rsidRDefault="00F21E93" w:rsidP="00F21E9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p>
        </w:tc>
        <w:tc>
          <w:tcPr>
            <w:tcW w:w="1177" w:type="dxa"/>
            <w:tcBorders>
              <w:top w:val="nil"/>
              <w:bottom w:val="nil"/>
            </w:tcBorders>
            <w:vAlign w:val="bottom"/>
          </w:tcPr>
          <w:p w14:paraId="14CD425C" w14:textId="1DA8C373" w:rsidR="00F21E93" w:rsidRPr="003628C1" w:rsidRDefault="00F21E93" w:rsidP="00F21E9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p>
        </w:tc>
      </w:tr>
      <w:tr w:rsidR="00F21E93" w:rsidRPr="003628C1" w14:paraId="17D5F76B" w14:textId="77777777" w:rsidTr="008E0929">
        <w:trPr>
          <w:cnfStyle w:val="000000100000" w:firstRow="0" w:lastRow="0" w:firstColumn="0" w:lastColumn="0" w:oddVBand="0" w:evenVBand="0" w:oddHBand="1" w:evenHBand="0" w:firstRowFirstColumn="0" w:firstRowLastColumn="0" w:lastRowFirstColumn="0" w:lastRowLastColumn="0"/>
          <w:trHeight w:val="287"/>
          <w:jc w:val="center"/>
        </w:trPr>
        <w:tc>
          <w:tcPr>
            <w:cnfStyle w:val="001000000000" w:firstRow="0" w:lastRow="0" w:firstColumn="1" w:lastColumn="0" w:oddVBand="0" w:evenVBand="0" w:oddHBand="0" w:evenHBand="0" w:firstRowFirstColumn="0" w:firstRowLastColumn="0" w:lastRowFirstColumn="0" w:lastRowLastColumn="0"/>
            <w:tcW w:w="456" w:type="dxa"/>
            <w:tcBorders>
              <w:top w:val="nil"/>
              <w:bottom w:val="nil"/>
            </w:tcBorders>
          </w:tcPr>
          <w:p w14:paraId="7E3051B3" w14:textId="77777777" w:rsidR="00F21E93" w:rsidRPr="003628C1" w:rsidRDefault="00F21E93" w:rsidP="00F21E93">
            <w:pPr>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sz w:val="22"/>
                <w:szCs w:val="22"/>
                <w:lang w:eastAsia="en-CA"/>
              </w:rPr>
              <w:t>22</w:t>
            </w:r>
          </w:p>
        </w:tc>
        <w:tc>
          <w:tcPr>
            <w:tcW w:w="2663" w:type="dxa"/>
            <w:tcBorders>
              <w:top w:val="nil"/>
              <w:bottom w:val="nil"/>
            </w:tcBorders>
            <w:noWrap/>
            <w:hideMark/>
          </w:tcPr>
          <w:p w14:paraId="1EBB3452" w14:textId="77777777" w:rsidR="00F21E93" w:rsidRPr="003628C1" w:rsidRDefault="00F21E93" w:rsidP="00F21E9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Microzooplankton</w:t>
            </w:r>
          </w:p>
        </w:tc>
        <w:tc>
          <w:tcPr>
            <w:tcW w:w="936" w:type="dxa"/>
            <w:tcBorders>
              <w:top w:val="nil"/>
              <w:bottom w:val="nil"/>
            </w:tcBorders>
            <w:noWrap/>
            <w:vAlign w:val="bottom"/>
            <w:hideMark/>
          </w:tcPr>
          <w:p w14:paraId="4A8EC595" w14:textId="163DEE46" w:rsidR="00F21E93" w:rsidRPr="003628C1" w:rsidRDefault="00F21E93" w:rsidP="00F21E9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+93</w:t>
            </w:r>
          </w:p>
        </w:tc>
        <w:tc>
          <w:tcPr>
            <w:tcW w:w="936" w:type="dxa"/>
            <w:tcBorders>
              <w:top w:val="nil"/>
              <w:bottom w:val="nil"/>
            </w:tcBorders>
            <w:noWrap/>
            <w:vAlign w:val="bottom"/>
          </w:tcPr>
          <w:p w14:paraId="623EC483" w14:textId="1251F2A9" w:rsidR="00F21E93" w:rsidRPr="003628C1" w:rsidRDefault="00F21E93" w:rsidP="00F21E9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p>
        </w:tc>
        <w:tc>
          <w:tcPr>
            <w:tcW w:w="936" w:type="dxa"/>
            <w:tcBorders>
              <w:top w:val="nil"/>
              <w:bottom w:val="nil"/>
            </w:tcBorders>
            <w:noWrap/>
            <w:vAlign w:val="bottom"/>
          </w:tcPr>
          <w:p w14:paraId="1D05B833" w14:textId="7D6AD103" w:rsidR="00F21E93" w:rsidRPr="003628C1" w:rsidRDefault="00F21E93" w:rsidP="00F21E9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p>
        </w:tc>
        <w:tc>
          <w:tcPr>
            <w:tcW w:w="1177" w:type="dxa"/>
            <w:tcBorders>
              <w:top w:val="nil"/>
              <w:bottom w:val="nil"/>
            </w:tcBorders>
            <w:vAlign w:val="bottom"/>
          </w:tcPr>
          <w:p w14:paraId="19E240A0" w14:textId="6E5EE57F" w:rsidR="00F21E93" w:rsidRPr="003628C1" w:rsidRDefault="00F21E93" w:rsidP="00F21E9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p>
        </w:tc>
      </w:tr>
      <w:tr w:rsidR="00F21E93" w:rsidRPr="003628C1" w14:paraId="54684E18" w14:textId="77777777" w:rsidTr="008E0929">
        <w:trPr>
          <w:trHeight w:val="287"/>
          <w:jc w:val="center"/>
        </w:trPr>
        <w:tc>
          <w:tcPr>
            <w:cnfStyle w:val="001000000000" w:firstRow="0" w:lastRow="0" w:firstColumn="1" w:lastColumn="0" w:oddVBand="0" w:evenVBand="0" w:oddHBand="0" w:evenHBand="0" w:firstRowFirstColumn="0" w:firstRowLastColumn="0" w:lastRowFirstColumn="0" w:lastRowLastColumn="0"/>
            <w:tcW w:w="456" w:type="dxa"/>
            <w:tcBorders>
              <w:top w:val="nil"/>
              <w:bottom w:val="single" w:sz="4" w:space="0" w:color="auto"/>
            </w:tcBorders>
          </w:tcPr>
          <w:p w14:paraId="5004621E" w14:textId="77777777" w:rsidR="00F21E93" w:rsidRPr="003628C1" w:rsidRDefault="00F21E93" w:rsidP="00F21E93">
            <w:pPr>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sz w:val="22"/>
                <w:szCs w:val="22"/>
                <w:lang w:eastAsia="en-CA"/>
              </w:rPr>
              <w:t>29</w:t>
            </w:r>
          </w:p>
        </w:tc>
        <w:tc>
          <w:tcPr>
            <w:tcW w:w="2663" w:type="dxa"/>
            <w:tcBorders>
              <w:top w:val="nil"/>
              <w:bottom w:val="single" w:sz="4" w:space="0" w:color="auto"/>
            </w:tcBorders>
            <w:noWrap/>
            <w:hideMark/>
          </w:tcPr>
          <w:p w14:paraId="5334F270" w14:textId="200CA8A0" w:rsidR="00F21E93" w:rsidRPr="003628C1" w:rsidRDefault="00136A2F" w:rsidP="00F21E9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r>
              <w:rPr>
                <w:rFonts w:ascii="Times New Roman" w:eastAsia="Times New Roman" w:hAnsi="Times New Roman" w:cs="Times New Roman"/>
                <w:color w:val="000000"/>
                <w:sz w:val="22"/>
                <w:szCs w:val="22"/>
                <w:lang w:eastAsia="en-CA"/>
              </w:rPr>
              <w:t>Ice algae</w:t>
            </w:r>
          </w:p>
        </w:tc>
        <w:tc>
          <w:tcPr>
            <w:tcW w:w="936" w:type="dxa"/>
            <w:tcBorders>
              <w:top w:val="nil"/>
              <w:bottom w:val="single" w:sz="4" w:space="0" w:color="auto"/>
            </w:tcBorders>
            <w:noWrap/>
            <w:vAlign w:val="bottom"/>
            <w:hideMark/>
          </w:tcPr>
          <w:p w14:paraId="548604B4" w14:textId="5E459598" w:rsidR="00F21E93" w:rsidRPr="003628C1" w:rsidRDefault="00F21E93" w:rsidP="00F21E9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w:t>
            </w:r>
            <w:r w:rsidR="00136A2F">
              <w:rPr>
                <w:rFonts w:ascii="Times New Roman" w:eastAsia="Times New Roman" w:hAnsi="Times New Roman" w:cs="Times New Roman"/>
                <w:color w:val="000000"/>
                <w:sz w:val="22"/>
                <w:szCs w:val="22"/>
                <w:lang w:eastAsia="en-CA"/>
              </w:rPr>
              <w:t>117</w:t>
            </w:r>
          </w:p>
        </w:tc>
        <w:tc>
          <w:tcPr>
            <w:tcW w:w="936" w:type="dxa"/>
            <w:tcBorders>
              <w:top w:val="nil"/>
              <w:bottom w:val="single" w:sz="4" w:space="0" w:color="auto"/>
            </w:tcBorders>
            <w:noWrap/>
            <w:vAlign w:val="bottom"/>
          </w:tcPr>
          <w:p w14:paraId="346F607B" w14:textId="05E15222" w:rsidR="00F21E93" w:rsidRPr="003628C1" w:rsidRDefault="00F21E93" w:rsidP="00F21E9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p>
        </w:tc>
        <w:tc>
          <w:tcPr>
            <w:tcW w:w="936" w:type="dxa"/>
            <w:tcBorders>
              <w:top w:val="nil"/>
              <w:bottom w:val="single" w:sz="4" w:space="0" w:color="auto"/>
            </w:tcBorders>
            <w:noWrap/>
            <w:vAlign w:val="bottom"/>
            <w:hideMark/>
          </w:tcPr>
          <w:p w14:paraId="2FD52886" w14:textId="3018A783" w:rsidR="00F21E93" w:rsidRPr="003628C1" w:rsidRDefault="00F21E93" w:rsidP="00F21E9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p>
        </w:tc>
        <w:tc>
          <w:tcPr>
            <w:tcW w:w="1177" w:type="dxa"/>
            <w:tcBorders>
              <w:top w:val="nil"/>
              <w:bottom w:val="single" w:sz="4" w:space="0" w:color="auto"/>
            </w:tcBorders>
            <w:vAlign w:val="bottom"/>
          </w:tcPr>
          <w:p w14:paraId="7B71B637" w14:textId="4997275B" w:rsidR="00F21E93" w:rsidRPr="003628C1" w:rsidRDefault="00F21E93" w:rsidP="00F21E9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p>
        </w:tc>
      </w:tr>
    </w:tbl>
    <w:bookmarkEnd w:id="2"/>
    <w:p w14:paraId="411F9DEE" w14:textId="56A0D547" w:rsidR="00E42A5A" w:rsidRPr="003628C1" w:rsidRDefault="006242F9" w:rsidP="00E42A5A">
      <w:pPr>
        <w:spacing w:line="360" w:lineRule="auto"/>
        <w:rPr>
          <w:rFonts w:ascii="Times New Roman" w:hAnsi="Times New Roman" w:cs="Times New Roman"/>
          <w:sz w:val="22"/>
          <w:szCs w:val="22"/>
        </w:rPr>
      </w:pPr>
      <w:r w:rsidRPr="003628C1">
        <w:rPr>
          <w:rFonts w:ascii="Times New Roman" w:hAnsi="Times New Roman" w:cs="Times New Roman"/>
          <w:sz w:val="22"/>
          <w:szCs w:val="22"/>
        </w:rPr>
        <w:t>* The P/B estimate by Fishbase for Greenland shark is very low. It is based on the calculation of VBGF K as 0.007, which is unrealistic for 392 years maximum age. These age estimates are currently being re-evaluated. Assuming a maximum age of 100 years is more realistic and closer to the adjusted value (M. Y. Janjua, pers. Comm.).</w:t>
      </w:r>
    </w:p>
    <w:p w14:paraId="31D7D1ED" w14:textId="77777777" w:rsidR="007D6289" w:rsidRPr="003628C1" w:rsidRDefault="007D6289" w:rsidP="00E42A5A">
      <w:pPr>
        <w:spacing w:line="360" w:lineRule="auto"/>
        <w:rPr>
          <w:rFonts w:ascii="Times New Roman" w:hAnsi="Times New Roman" w:cs="Times New Roman"/>
          <w:sz w:val="22"/>
          <w:szCs w:val="22"/>
        </w:rPr>
      </w:pPr>
    </w:p>
    <w:tbl>
      <w:tblPr>
        <w:tblStyle w:val="PlainTable21"/>
        <w:tblpPr w:leftFromText="181" w:rightFromText="181" w:topFromText="323" w:bottomFromText="323" w:vertAnchor="page" w:horzAnchor="margin" w:tblpY="10229"/>
        <w:tblOverlap w:val="never"/>
        <w:tblW w:w="9820" w:type="dxa"/>
        <w:tblCellMar>
          <w:left w:w="57" w:type="dxa"/>
          <w:right w:w="57" w:type="dxa"/>
        </w:tblCellMar>
        <w:tblLook w:val="04A0" w:firstRow="1" w:lastRow="0" w:firstColumn="1" w:lastColumn="0" w:noHBand="0" w:noVBand="1"/>
      </w:tblPr>
      <w:tblGrid>
        <w:gridCol w:w="2576"/>
        <w:gridCol w:w="724"/>
        <w:gridCol w:w="724"/>
        <w:gridCol w:w="978"/>
        <w:gridCol w:w="840"/>
        <w:gridCol w:w="898"/>
        <w:gridCol w:w="1158"/>
        <w:gridCol w:w="1922"/>
      </w:tblGrid>
      <w:tr w:rsidR="00690A2D" w:rsidRPr="003628C1" w14:paraId="6BCCC93C" w14:textId="77777777" w:rsidTr="00690A2D">
        <w:trPr>
          <w:cnfStyle w:val="100000000000" w:firstRow="1" w:lastRow="0" w:firstColumn="0" w:lastColumn="0" w:oddVBand="0" w:evenVBand="0" w:oddHBand="0"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2576" w:type="dxa"/>
            <w:tcBorders>
              <w:top w:val="single" w:sz="4" w:space="0" w:color="7F7F7F" w:themeColor="text1" w:themeTint="80"/>
            </w:tcBorders>
            <w:noWrap/>
            <w:hideMark/>
          </w:tcPr>
          <w:p w14:paraId="180F15D6" w14:textId="77777777" w:rsidR="00690A2D" w:rsidRPr="003628C1" w:rsidRDefault="00690A2D" w:rsidP="00690A2D">
            <w:pPr>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Prey \ predator</w:t>
            </w:r>
          </w:p>
        </w:tc>
        <w:tc>
          <w:tcPr>
            <w:tcW w:w="724" w:type="dxa"/>
            <w:tcBorders>
              <w:top w:val="single" w:sz="4" w:space="0" w:color="7F7F7F" w:themeColor="text1" w:themeTint="80"/>
            </w:tcBorders>
            <w:noWrap/>
            <w:hideMark/>
          </w:tcPr>
          <w:p w14:paraId="15C57C66" w14:textId="77777777" w:rsidR="00690A2D" w:rsidRPr="003628C1" w:rsidRDefault="00690A2D" w:rsidP="00690A2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2"/>
                <w:szCs w:val="22"/>
                <w:lang w:eastAsia="en-CA"/>
              </w:rPr>
            </w:pPr>
            <w:r w:rsidRPr="003628C1">
              <w:rPr>
                <w:rFonts w:ascii="Times New Roman" w:eastAsia="Times New Roman" w:hAnsi="Times New Roman" w:cs="Times New Roman"/>
                <w:b w:val="0"/>
                <w:bCs w:val="0"/>
                <w:color w:val="000000"/>
                <w:sz w:val="22"/>
                <w:szCs w:val="22"/>
                <w:lang w:eastAsia="en-CA"/>
              </w:rPr>
              <w:t>Killer whale</w:t>
            </w:r>
          </w:p>
        </w:tc>
        <w:tc>
          <w:tcPr>
            <w:tcW w:w="724" w:type="dxa"/>
            <w:tcBorders>
              <w:top w:val="single" w:sz="4" w:space="0" w:color="7F7F7F" w:themeColor="text1" w:themeTint="80"/>
            </w:tcBorders>
            <w:noWrap/>
            <w:hideMark/>
          </w:tcPr>
          <w:p w14:paraId="54421DBC" w14:textId="77777777" w:rsidR="00690A2D" w:rsidRPr="003628C1" w:rsidRDefault="00690A2D" w:rsidP="00690A2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2"/>
                <w:szCs w:val="22"/>
                <w:lang w:eastAsia="en-CA"/>
              </w:rPr>
            </w:pPr>
            <w:r w:rsidRPr="003628C1">
              <w:rPr>
                <w:rFonts w:ascii="Times New Roman" w:eastAsia="Times New Roman" w:hAnsi="Times New Roman" w:cs="Times New Roman"/>
                <w:b w:val="0"/>
                <w:bCs w:val="0"/>
                <w:color w:val="000000"/>
                <w:sz w:val="22"/>
                <w:szCs w:val="22"/>
                <w:lang w:eastAsia="en-CA"/>
              </w:rPr>
              <w:t>Polar bear</w:t>
            </w:r>
          </w:p>
        </w:tc>
        <w:tc>
          <w:tcPr>
            <w:tcW w:w="978" w:type="dxa"/>
            <w:tcBorders>
              <w:top w:val="single" w:sz="4" w:space="0" w:color="7F7F7F" w:themeColor="text1" w:themeTint="80"/>
            </w:tcBorders>
            <w:noWrap/>
            <w:hideMark/>
          </w:tcPr>
          <w:p w14:paraId="077B967C" w14:textId="77777777" w:rsidR="00690A2D" w:rsidRPr="003628C1" w:rsidRDefault="00690A2D" w:rsidP="00690A2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2"/>
                <w:szCs w:val="22"/>
                <w:lang w:eastAsia="en-CA"/>
              </w:rPr>
            </w:pPr>
            <w:r w:rsidRPr="003628C1">
              <w:rPr>
                <w:rFonts w:ascii="Times New Roman" w:eastAsia="Times New Roman" w:hAnsi="Times New Roman" w:cs="Times New Roman"/>
                <w:b w:val="0"/>
                <w:bCs w:val="0"/>
                <w:color w:val="000000"/>
                <w:sz w:val="22"/>
                <w:szCs w:val="22"/>
                <w:lang w:eastAsia="en-CA"/>
              </w:rPr>
              <w:t>Narwhal</w:t>
            </w:r>
          </w:p>
        </w:tc>
        <w:tc>
          <w:tcPr>
            <w:tcW w:w="840" w:type="dxa"/>
            <w:tcBorders>
              <w:top w:val="single" w:sz="4" w:space="0" w:color="7F7F7F" w:themeColor="text1" w:themeTint="80"/>
            </w:tcBorders>
            <w:noWrap/>
            <w:hideMark/>
          </w:tcPr>
          <w:p w14:paraId="2B48B6B7" w14:textId="77777777" w:rsidR="00690A2D" w:rsidRPr="003628C1" w:rsidRDefault="00690A2D" w:rsidP="00690A2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2"/>
                <w:szCs w:val="22"/>
                <w:lang w:eastAsia="en-CA"/>
              </w:rPr>
            </w:pPr>
            <w:r w:rsidRPr="003628C1">
              <w:rPr>
                <w:rFonts w:ascii="Times New Roman" w:eastAsia="Times New Roman" w:hAnsi="Times New Roman" w:cs="Times New Roman"/>
                <w:b w:val="0"/>
                <w:bCs w:val="0"/>
                <w:color w:val="000000"/>
                <w:sz w:val="22"/>
                <w:szCs w:val="22"/>
                <w:lang w:eastAsia="en-CA"/>
              </w:rPr>
              <w:t>Ringed seal</w:t>
            </w:r>
          </w:p>
        </w:tc>
        <w:tc>
          <w:tcPr>
            <w:tcW w:w="898" w:type="dxa"/>
            <w:tcBorders>
              <w:top w:val="single" w:sz="4" w:space="0" w:color="7F7F7F" w:themeColor="text1" w:themeTint="80"/>
            </w:tcBorders>
            <w:noWrap/>
            <w:hideMark/>
          </w:tcPr>
          <w:p w14:paraId="1F964FA4" w14:textId="77777777" w:rsidR="00690A2D" w:rsidRPr="003628C1" w:rsidRDefault="00690A2D" w:rsidP="00690A2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2"/>
                <w:szCs w:val="22"/>
                <w:lang w:eastAsia="en-CA"/>
              </w:rPr>
            </w:pPr>
            <w:r w:rsidRPr="003628C1">
              <w:rPr>
                <w:rFonts w:ascii="Times New Roman" w:eastAsia="Times New Roman" w:hAnsi="Times New Roman" w:cs="Times New Roman"/>
                <w:b w:val="0"/>
                <w:bCs w:val="0"/>
                <w:color w:val="000000"/>
                <w:sz w:val="22"/>
                <w:szCs w:val="22"/>
                <w:lang w:eastAsia="en-CA"/>
              </w:rPr>
              <w:t>Other seals</w:t>
            </w:r>
          </w:p>
        </w:tc>
        <w:tc>
          <w:tcPr>
            <w:tcW w:w="1158" w:type="dxa"/>
            <w:tcBorders>
              <w:top w:val="single" w:sz="4" w:space="0" w:color="7F7F7F" w:themeColor="text1" w:themeTint="80"/>
            </w:tcBorders>
            <w:noWrap/>
            <w:hideMark/>
          </w:tcPr>
          <w:p w14:paraId="647A1327" w14:textId="77777777" w:rsidR="00690A2D" w:rsidRPr="003628C1" w:rsidRDefault="00690A2D" w:rsidP="00690A2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2"/>
                <w:szCs w:val="22"/>
                <w:lang w:eastAsia="en-CA"/>
              </w:rPr>
            </w:pPr>
            <w:r w:rsidRPr="003628C1">
              <w:rPr>
                <w:rFonts w:ascii="Times New Roman" w:eastAsia="Times New Roman" w:hAnsi="Times New Roman" w:cs="Times New Roman"/>
                <w:b w:val="0"/>
                <w:bCs w:val="0"/>
                <w:color w:val="000000"/>
                <w:sz w:val="22"/>
                <w:szCs w:val="22"/>
                <w:lang w:eastAsia="en-CA"/>
              </w:rPr>
              <w:t>Greenland shark</w:t>
            </w:r>
          </w:p>
        </w:tc>
        <w:tc>
          <w:tcPr>
            <w:tcW w:w="1922" w:type="dxa"/>
            <w:tcBorders>
              <w:top w:val="single" w:sz="4" w:space="0" w:color="7F7F7F" w:themeColor="text1" w:themeTint="80"/>
            </w:tcBorders>
            <w:noWrap/>
            <w:hideMark/>
          </w:tcPr>
          <w:p w14:paraId="3A3DB16F" w14:textId="77777777" w:rsidR="00690A2D" w:rsidRPr="003628C1" w:rsidRDefault="00690A2D" w:rsidP="00690A2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2"/>
                <w:szCs w:val="22"/>
                <w:lang w:eastAsia="en-CA"/>
              </w:rPr>
            </w:pPr>
            <w:r w:rsidRPr="003628C1">
              <w:rPr>
                <w:rFonts w:ascii="Times New Roman" w:eastAsia="Times New Roman" w:hAnsi="Times New Roman" w:cs="Times New Roman"/>
                <w:b w:val="0"/>
                <w:bCs w:val="0"/>
                <w:color w:val="000000"/>
                <w:sz w:val="22"/>
                <w:szCs w:val="22"/>
                <w:lang w:eastAsia="en-CA"/>
              </w:rPr>
              <w:t>Sculpins/Eelpouts</w:t>
            </w:r>
          </w:p>
        </w:tc>
      </w:tr>
      <w:tr w:rsidR="00690A2D" w:rsidRPr="003628C1" w14:paraId="7232E68D" w14:textId="77777777" w:rsidTr="00690A2D">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2576" w:type="dxa"/>
            <w:tcBorders>
              <w:bottom w:val="nil"/>
            </w:tcBorders>
            <w:noWrap/>
            <w:hideMark/>
          </w:tcPr>
          <w:p w14:paraId="2A5101CD" w14:textId="77777777" w:rsidR="00690A2D" w:rsidRPr="003628C1" w:rsidRDefault="00690A2D" w:rsidP="00690A2D">
            <w:pPr>
              <w:rPr>
                <w:rFonts w:ascii="Times New Roman" w:eastAsia="Times New Roman" w:hAnsi="Times New Roman" w:cs="Times New Roman"/>
                <w:b w:val="0"/>
                <w:bCs w:val="0"/>
                <w:color w:val="000000"/>
                <w:sz w:val="22"/>
                <w:szCs w:val="22"/>
                <w:lang w:eastAsia="en-CA"/>
              </w:rPr>
            </w:pPr>
            <w:r w:rsidRPr="003628C1">
              <w:rPr>
                <w:rFonts w:ascii="Times New Roman" w:eastAsia="Times New Roman" w:hAnsi="Times New Roman" w:cs="Times New Roman"/>
                <w:b w:val="0"/>
                <w:bCs w:val="0"/>
                <w:color w:val="000000"/>
                <w:sz w:val="22"/>
                <w:szCs w:val="22"/>
                <w:lang w:eastAsia="en-CA"/>
              </w:rPr>
              <w:t>Other seals</w:t>
            </w:r>
          </w:p>
        </w:tc>
        <w:tc>
          <w:tcPr>
            <w:tcW w:w="724" w:type="dxa"/>
            <w:tcBorders>
              <w:bottom w:val="nil"/>
            </w:tcBorders>
            <w:noWrap/>
          </w:tcPr>
          <w:p w14:paraId="00BEEAD2" w14:textId="77777777" w:rsidR="00690A2D" w:rsidRPr="003628C1" w:rsidRDefault="00690A2D" w:rsidP="00690A2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p>
        </w:tc>
        <w:tc>
          <w:tcPr>
            <w:tcW w:w="724" w:type="dxa"/>
            <w:tcBorders>
              <w:bottom w:val="nil"/>
            </w:tcBorders>
            <w:noWrap/>
            <w:hideMark/>
          </w:tcPr>
          <w:p w14:paraId="3743297F" w14:textId="77777777" w:rsidR="00690A2D" w:rsidRPr="003628C1" w:rsidRDefault="00690A2D" w:rsidP="00690A2D">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3628C1">
              <w:rPr>
                <w:rFonts w:ascii="Times New Roman" w:hAnsi="Times New Roman" w:cs="Times New Roman"/>
                <w:color w:val="000000"/>
                <w:sz w:val="22"/>
                <w:szCs w:val="22"/>
              </w:rPr>
              <w:t>-64</w:t>
            </w:r>
          </w:p>
          <w:p w14:paraId="269BB140" w14:textId="77777777" w:rsidR="00690A2D" w:rsidRPr="003628C1" w:rsidRDefault="00690A2D" w:rsidP="00690A2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p>
        </w:tc>
        <w:tc>
          <w:tcPr>
            <w:tcW w:w="978" w:type="dxa"/>
            <w:tcBorders>
              <w:bottom w:val="nil"/>
            </w:tcBorders>
            <w:noWrap/>
          </w:tcPr>
          <w:p w14:paraId="3DEBA776" w14:textId="77777777" w:rsidR="00690A2D" w:rsidRPr="003628C1" w:rsidRDefault="00690A2D" w:rsidP="00690A2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p>
        </w:tc>
        <w:tc>
          <w:tcPr>
            <w:tcW w:w="840" w:type="dxa"/>
            <w:tcBorders>
              <w:bottom w:val="nil"/>
            </w:tcBorders>
            <w:noWrap/>
          </w:tcPr>
          <w:p w14:paraId="14843116" w14:textId="77777777" w:rsidR="00690A2D" w:rsidRPr="003628C1" w:rsidRDefault="00690A2D" w:rsidP="00690A2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p>
        </w:tc>
        <w:tc>
          <w:tcPr>
            <w:tcW w:w="898" w:type="dxa"/>
            <w:tcBorders>
              <w:bottom w:val="nil"/>
            </w:tcBorders>
            <w:noWrap/>
          </w:tcPr>
          <w:p w14:paraId="2E5BDCF4" w14:textId="77777777" w:rsidR="00690A2D" w:rsidRPr="003628C1" w:rsidRDefault="00690A2D" w:rsidP="00690A2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p>
        </w:tc>
        <w:tc>
          <w:tcPr>
            <w:tcW w:w="1158" w:type="dxa"/>
            <w:tcBorders>
              <w:bottom w:val="nil"/>
            </w:tcBorders>
            <w:noWrap/>
            <w:hideMark/>
          </w:tcPr>
          <w:p w14:paraId="15384CD1" w14:textId="77777777" w:rsidR="00690A2D" w:rsidRPr="003628C1" w:rsidRDefault="00690A2D" w:rsidP="00690A2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-64</w:t>
            </w:r>
          </w:p>
        </w:tc>
        <w:tc>
          <w:tcPr>
            <w:tcW w:w="1922" w:type="dxa"/>
            <w:tcBorders>
              <w:bottom w:val="nil"/>
            </w:tcBorders>
            <w:noWrap/>
          </w:tcPr>
          <w:p w14:paraId="2BE7AF0A" w14:textId="77777777" w:rsidR="00690A2D" w:rsidRPr="003628C1" w:rsidRDefault="00690A2D" w:rsidP="00690A2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p>
        </w:tc>
      </w:tr>
      <w:tr w:rsidR="00690A2D" w:rsidRPr="003628C1" w14:paraId="705991C7" w14:textId="77777777" w:rsidTr="00690A2D">
        <w:trPr>
          <w:trHeight w:val="239"/>
        </w:trPr>
        <w:tc>
          <w:tcPr>
            <w:cnfStyle w:val="001000000000" w:firstRow="0" w:lastRow="0" w:firstColumn="1" w:lastColumn="0" w:oddVBand="0" w:evenVBand="0" w:oddHBand="0" w:evenHBand="0" w:firstRowFirstColumn="0" w:firstRowLastColumn="0" w:lastRowFirstColumn="0" w:lastRowLastColumn="0"/>
            <w:tcW w:w="2576" w:type="dxa"/>
            <w:tcBorders>
              <w:top w:val="nil"/>
              <w:bottom w:val="nil"/>
            </w:tcBorders>
            <w:noWrap/>
            <w:hideMark/>
          </w:tcPr>
          <w:p w14:paraId="25C399D9" w14:textId="77777777" w:rsidR="00690A2D" w:rsidRPr="003628C1" w:rsidRDefault="00690A2D" w:rsidP="00690A2D">
            <w:pPr>
              <w:rPr>
                <w:rFonts w:ascii="Times New Roman" w:eastAsia="Times New Roman" w:hAnsi="Times New Roman" w:cs="Times New Roman"/>
                <w:b w:val="0"/>
                <w:bCs w:val="0"/>
                <w:color w:val="000000"/>
                <w:sz w:val="22"/>
                <w:szCs w:val="22"/>
                <w:lang w:eastAsia="en-CA"/>
              </w:rPr>
            </w:pPr>
            <w:r w:rsidRPr="003628C1">
              <w:rPr>
                <w:rFonts w:ascii="Times New Roman" w:eastAsia="Times New Roman" w:hAnsi="Times New Roman" w:cs="Times New Roman"/>
                <w:b w:val="0"/>
                <w:bCs w:val="0"/>
                <w:color w:val="000000"/>
                <w:sz w:val="22"/>
                <w:szCs w:val="22"/>
                <w:lang w:eastAsia="en-CA"/>
              </w:rPr>
              <w:t>Greenland halibut</w:t>
            </w:r>
          </w:p>
        </w:tc>
        <w:tc>
          <w:tcPr>
            <w:tcW w:w="724" w:type="dxa"/>
            <w:tcBorders>
              <w:top w:val="nil"/>
              <w:bottom w:val="nil"/>
            </w:tcBorders>
            <w:noWrap/>
          </w:tcPr>
          <w:p w14:paraId="5BF1DF97" w14:textId="77777777" w:rsidR="00690A2D" w:rsidRPr="003628C1" w:rsidRDefault="00690A2D" w:rsidP="00690A2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p>
        </w:tc>
        <w:tc>
          <w:tcPr>
            <w:tcW w:w="724" w:type="dxa"/>
            <w:tcBorders>
              <w:top w:val="nil"/>
              <w:bottom w:val="nil"/>
            </w:tcBorders>
            <w:noWrap/>
          </w:tcPr>
          <w:p w14:paraId="691B81D0" w14:textId="77777777" w:rsidR="00690A2D" w:rsidRPr="003628C1" w:rsidRDefault="00690A2D" w:rsidP="00690A2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p>
        </w:tc>
        <w:tc>
          <w:tcPr>
            <w:tcW w:w="978" w:type="dxa"/>
            <w:tcBorders>
              <w:top w:val="nil"/>
              <w:bottom w:val="nil"/>
            </w:tcBorders>
            <w:noWrap/>
            <w:hideMark/>
          </w:tcPr>
          <w:p w14:paraId="5F500039" w14:textId="77777777" w:rsidR="00690A2D" w:rsidRPr="003628C1" w:rsidRDefault="00690A2D" w:rsidP="00690A2D">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3628C1">
              <w:rPr>
                <w:rFonts w:ascii="Times New Roman" w:hAnsi="Times New Roman" w:cs="Times New Roman"/>
                <w:color w:val="000000"/>
                <w:sz w:val="22"/>
                <w:szCs w:val="22"/>
              </w:rPr>
              <w:t>-49</w:t>
            </w:r>
          </w:p>
          <w:p w14:paraId="1B25679F" w14:textId="77777777" w:rsidR="00690A2D" w:rsidRPr="003628C1" w:rsidRDefault="00690A2D" w:rsidP="00690A2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p>
        </w:tc>
        <w:tc>
          <w:tcPr>
            <w:tcW w:w="840" w:type="dxa"/>
            <w:tcBorders>
              <w:top w:val="nil"/>
              <w:bottom w:val="nil"/>
            </w:tcBorders>
            <w:noWrap/>
          </w:tcPr>
          <w:p w14:paraId="0504FB3C" w14:textId="77777777" w:rsidR="00690A2D" w:rsidRPr="003628C1" w:rsidRDefault="00690A2D" w:rsidP="00690A2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p>
        </w:tc>
        <w:tc>
          <w:tcPr>
            <w:tcW w:w="898" w:type="dxa"/>
            <w:tcBorders>
              <w:top w:val="nil"/>
              <w:bottom w:val="nil"/>
            </w:tcBorders>
            <w:noWrap/>
            <w:hideMark/>
          </w:tcPr>
          <w:p w14:paraId="2B26D051" w14:textId="77777777" w:rsidR="00690A2D" w:rsidRPr="003628C1" w:rsidRDefault="00690A2D" w:rsidP="00690A2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-42</w:t>
            </w:r>
          </w:p>
        </w:tc>
        <w:tc>
          <w:tcPr>
            <w:tcW w:w="1158" w:type="dxa"/>
            <w:tcBorders>
              <w:top w:val="nil"/>
              <w:bottom w:val="nil"/>
            </w:tcBorders>
            <w:noWrap/>
          </w:tcPr>
          <w:p w14:paraId="0B126AA7" w14:textId="77777777" w:rsidR="00690A2D" w:rsidRPr="003628C1" w:rsidRDefault="00690A2D" w:rsidP="00690A2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p>
        </w:tc>
        <w:tc>
          <w:tcPr>
            <w:tcW w:w="1922" w:type="dxa"/>
            <w:tcBorders>
              <w:top w:val="nil"/>
              <w:bottom w:val="nil"/>
            </w:tcBorders>
            <w:noWrap/>
          </w:tcPr>
          <w:p w14:paraId="5C92371F" w14:textId="77777777" w:rsidR="00690A2D" w:rsidRPr="003628C1" w:rsidRDefault="00690A2D" w:rsidP="00690A2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p>
        </w:tc>
      </w:tr>
      <w:tr w:rsidR="00690A2D" w:rsidRPr="003628C1" w14:paraId="2061E331" w14:textId="77777777" w:rsidTr="00690A2D">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2576" w:type="dxa"/>
            <w:tcBorders>
              <w:top w:val="nil"/>
              <w:bottom w:val="nil"/>
            </w:tcBorders>
            <w:noWrap/>
            <w:hideMark/>
          </w:tcPr>
          <w:p w14:paraId="373A6040" w14:textId="77777777" w:rsidR="00690A2D" w:rsidRPr="003628C1" w:rsidRDefault="00690A2D" w:rsidP="00690A2D">
            <w:pPr>
              <w:rPr>
                <w:rFonts w:ascii="Times New Roman" w:eastAsia="Times New Roman" w:hAnsi="Times New Roman" w:cs="Times New Roman"/>
                <w:b w:val="0"/>
                <w:bCs w:val="0"/>
                <w:color w:val="000000"/>
                <w:sz w:val="22"/>
                <w:szCs w:val="22"/>
                <w:lang w:eastAsia="en-CA"/>
              </w:rPr>
            </w:pPr>
            <w:r w:rsidRPr="003628C1">
              <w:rPr>
                <w:rFonts w:ascii="Times New Roman" w:eastAsia="Times New Roman" w:hAnsi="Times New Roman" w:cs="Times New Roman"/>
                <w:b w:val="0"/>
                <w:bCs w:val="0"/>
                <w:color w:val="000000"/>
                <w:sz w:val="22"/>
                <w:szCs w:val="22"/>
                <w:lang w:eastAsia="en-CA"/>
              </w:rPr>
              <w:t>Arctic char</w:t>
            </w:r>
          </w:p>
        </w:tc>
        <w:tc>
          <w:tcPr>
            <w:tcW w:w="724" w:type="dxa"/>
            <w:tcBorders>
              <w:top w:val="nil"/>
              <w:bottom w:val="nil"/>
            </w:tcBorders>
            <w:noWrap/>
          </w:tcPr>
          <w:p w14:paraId="558B52E3" w14:textId="77777777" w:rsidR="00690A2D" w:rsidRPr="003628C1" w:rsidRDefault="00690A2D" w:rsidP="00690A2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p>
        </w:tc>
        <w:tc>
          <w:tcPr>
            <w:tcW w:w="724" w:type="dxa"/>
            <w:tcBorders>
              <w:top w:val="nil"/>
              <w:bottom w:val="nil"/>
            </w:tcBorders>
            <w:noWrap/>
          </w:tcPr>
          <w:p w14:paraId="5CF7ADEC" w14:textId="77777777" w:rsidR="00690A2D" w:rsidRPr="003628C1" w:rsidRDefault="00690A2D" w:rsidP="00690A2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p>
        </w:tc>
        <w:tc>
          <w:tcPr>
            <w:tcW w:w="978" w:type="dxa"/>
            <w:tcBorders>
              <w:top w:val="nil"/>
              <w:bottom w:val="nil"/>
            </w:tcBorders>
            <w:noWrap/>
          </w:tcPr>
          <w:p w14:paraId="24D8204F" w14:textId="77777777" w:rsidR="00690A2D" w:rsidRPr="003628C1" w:rsidRDefault="00690A2D" w:rsidP="00690A2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p>
        </w:tc>
        <w:tc>
          <w:tcPr>
            <w:tcW w:w="840" w:type="dxa"/>
            <w:tcBorders>
              <w:top w:val="nil"/>
              <w:bottom w:val="nil"/>
            </w:tcBorders>
            <w:noWrap/>
          </w:tcPr>
          <w:p w14:paraId="125C4DEB" w14:textId="77777777" w:rsidR="00690A2D" w:rsidRPr="003628C1" w:rsidRDefault="00690A2D" w:rsidP="00690A2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p>
        </w:tc>
        <w:tc>
          <w:tcPr>
            <w:tcW w:w="898" w:type="dxa"/>
            <w:tcBorders>
              <w:top w:val="nil"/>
              <w:bottom w:val="nil"/>
            </w:tcBorders>
            <w:noWrap/>
            <w:hideMark/>
          </w:tcPr>
          <w:p w14:paraId="7A25F454" w14:textId="77777777" w:rsidR="00690A2D" w:rsidRPr="003628C1" w:rsidRDefault="00690A2D" w:rsidP="00690A2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+0.5</w:t>
            </w:r>
          </w:p>
        </w:tc>
        <w:tc>
          <w:tcPr>
            <w:tcW w:w="1158" w:type="dxa"/>
            <w:tcBorders>
              <w:top w:val="nil"/>
              <w:bottom w:val="nil"/>
            </w:tcBorders>
            <w:noWrap/>
          </w:tcPr>
          <w:p w14:paraId="1D1B310E" w14:textId="77777777" w:rsidR="00690A2D" w:rsidRPr="003628C1" w:rsidRDefault="00690A2D" w:rsidP="00690A2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p>
        </w:tc>
        <w:tc>
          <w:tcPr>
            <w:tcW w:w="1922" w:type="dxa"/>
            <w:tcBorders>
              <w:top w:val="nil"/>
              <w:bottom w:val="nil"/>
            </w:tcBorders>
            <w:noWrap/>
          </w:tcPr>
          <w:p w14:paraId="3735A759" w14:textId="77777777" w:rsidR="00690A2D" w:rsidRPr="003628C1" w:rsidRDefault="00690A2D" w:rsidP="00690A2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p>
        </w:tc>
      </w:tr>
      <w:tr w:rsidR="00690A2D" w:rsidRPr="003628C1" w14:paraId="6DCD21F5" w14:textId="77777777" w:rsidTr="00690A2D">
        <w:trPr>
          <w:trHeight w:val="239"/>
        </w:trPr>
        <w:tc>
          <w:tcPr>
            <w:cnfStyle w:val="001000000000" w:firstRow="0" w:lastRow="0" w:firstColumn="1" w:lastColumn="0" w:oddVBand="0" w:evenVBand="0" w:oddHBand="0" w:evenHBand="0" w:firstRowFirstColumn="0" w:firstRowLastColumn="0" w:lastRowFirstColumn="0" w:lastRowLastColumn="0"/>
            <w:tcW w:w="2576" w:type="dxa"/>
            <w:tcBorders>
              <w:top w:val="nil"/>
              <w:bottom w:val="nil"/>
            </w:tcBorders>
            <w:noWrap/>
            <w:hideMark/>
          </w:tcPr>
          <w:p w14:paraId="66558AD1" w14:textId="77777777" w:rsidR="00690A2D" w:rsidRPr="003628C1" w:rsidRDefault="00690A2D" w:rsidP="00690A2D">
            <w:pPr>
              <w:rPr>
                <w:rFonts w:ascii="Times New Roman" w:eastAsia="Times New Roman" w:hAnsi="Times New Roman" w:cs="Times New Roman"/>
                <w:b w:val="0"/>
                <w:bCs w:val="0"/>
                <w:color w:val="000000"/>
                <w:sz w:val="22"/>
                <w:szCs w:val="22"/>
                <w:lang w:eastAsia="en-CA"/>
              </w:rPr>
            </w:pPr>
            <w:r w:rsidRPr="003628C1">
              <w:rPr>
                <w:rFonts w:ascii="Times New Roman" w:eastAsia="Times New Roman" w:hAnsi="Times New Roman" w:cs="Times New Roman"/>
                <w:b w:val="0"/>
                <w:bCs w:val="0"/>
                <w:color w:val="000000"/>
                <w:sz w:val="22"/>
                <w:szCs w:val="22"/>
                <w:lang w:eastAsia="en-CA"/>
              </w:rPr>
              <w:t>Arctic/Polar cod</w:t>
            </w:r>
          </w:p>
        </w:tc>
        <w:tc>
          <w:tcPr>
            <w:tcW w:w="724" w:type="dxa"/>
            <w:tcBorders>
              <w:top w:val="nil"/>
              <w:bottom w:val="nil"/>
            </w:tcBorders>
            <w:noWrap/>
          </w:tcPr>
          <w:p w14:paraId="7ABB60B8" w14:textId="77777777" w:rsidR="00690A2D" w:rsidRPr="003628C1" w:rsidRDefault="00690A2D" w:rsidP="00690A2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p>
        </w:tc>
        <w:tc>
          <w:tcPr>
            <w:tcW w:w="724" w:type="dxa"/>
            <w:tcBorders>
              <w:top w:val="nil"/>
              <w:bottom w:val="nil"/>
            </w:tcBorders>
            <w:noWrap/>
          </w:tcPr>
          <w:p w14:paraId="017A6929" w14:textId="77777777" w:rsidR="00690A2D" w:rsidRPr="003628C1" w:rsidRDefault="00690A2D" w:rsidP="00690A2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p>
        </w:tc>
        <w:tc>
          <w:tcPr>
            <w:tcW w:w="978" w:type="dxa"/>
            <w:tcBorders>
              <w:top w:val="nil"/>
              <w:bottom w:val="nil"/>
            </w:tcBorders>
            <w:noWrap/>
          </w:tcPr>
          <w:p w14:paraId="5020F62D" w14:textId="77777777" w:rsidR="00690A2D" w:rsidRPr="003628C1" w:rsidRDefault="00690A2D" w:rsidP="00690A2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p>
        </w:tc>
        <w:tc>
          <w:tcPr>
            <w:tcW w:w="840" w:type="dxa"/>
            <w:tcBorders>
              <w:top w:val="nil"/>
              <w:bottom w:val="nil"/>
            </w:tcBorders>
            <w:noWrap/>
            <w:hideMark/>
          </w:tcPr>
          <w:p w14:paraId="1B91039A" w14:textId="77777777" w:rsidR="00690A2D" w:rsidRPr="003628C1" w:rsidRDefault="00690A2D" w:rsidP="00690A2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-11</w:t>
            </w:r>
          </w:p>
        </w:tc>
        <w:tc>
          <w:tcPr>
            <w:tcW w:w="898" w:type="dxa"/>
            <w:tcBorders>
              <w:top w:val="nil"/>
              <w:bottom w:val="nil"/>
            </w:tcBorders>
            <w:noWrap/>
            <w:hideMark/>
          </w:tcPr>
          <w:p w14:paraId="2543F56D" w14:textId="77777777" w:rsidR="00690A2D" w:rsidRPr="003628C1" w:rsidRDefault="00690A2D" w:rsidP="00690A2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-31</w:t>
            </w:r>
          </w:p>
        </w:tc>
        <w:tc>
          <w:tcPr>
            <w:tcW w:w="1158" w:type="dxa"/>
            <w:tcBorders>
              <w:top w:val="nil"/>
              <w:bottom w:val="nil"/>
            </w:tcBorders>
            <w:noWrap/>
          </w:tcPr>
          <w:p w14:paraId="3B2B1F34" w14:textId="77777777" w:rsidR="00690A2D" w:rsidRPr="003628C1" w:rsidRDefault="00690A2D" w:rsidP="00690A2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p>
        </w:tc>
        <w:tc>
          <w:tcPr>
            <w:tcW w:w="1922" w:type="dxa"/>
            <w:tcBorders>
              <w:top w:val="nil"/>
              <w:bottom w:val="nil"/>
            </w:tcBorders>
            <w:noWrap/>
            <w:hideMark/>
          </w:tcPr>
          <w:p w14:paraId="0058E81C" w14:textId="77777777" w:rsidR="00690A2D" w:rsidRPr="003628C1" w:rsidRDefault="00690A2D" w:rsidP="00690A2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+0.1</w:t>
            </w:r>
          </w:p>
        </w:tc>
      </w:tr>
      <w:tr w:rsidR="00690A2D" w:rsidRPr="003628C1" w14:paraId="33F005F5" w14:textId="77777777" w:rsidTr="00690A2D">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2576" w:type="dxa"/>
            <w:tcBorders>
              <w:top w:val="nil"/>
              <w:bottom w:val="nil"/>
            </w:tcBorders>
            <w:noWrap/>
            <w:hideMark/>
          </w:tcPr>
          <w:p w14:paraId="719C9F26" w14:textId="77777777" w:rsidR="00690A2D" w:rsidRPr="003628C1" w:rsidRDefault="00690A2D" w:rsidP="00690A2D">
            <w:pPr>
              <w:rPr>
                <w:rFonts w:ascii="Times New Roman" w:eastAsia="Times New Roman" w:hAnsi="Times New Roman" w:cs="Times New Roman"/>
                <w:b w:val="0"/>
                <w:bCs w:val="0"/>
                <w:color w:val="000000"/>
                <w:sz w:val="22"/>
                <w:szCs w:val="22"/>
                <w:lang w:eastAsia="en-CA"/>
              </w:rPr>
            </w:pPr>
            <w:r w:rsidRPr="003628C1">
              <w:rPr>
                <w:rFonts w:ascii="Times New Roman" w:eastAsia="Times New Roman" w:hAnsi="Times New Roman" w:cs="Times New Roman"/>
                <w:b w:val="0"/>
                <w:bCs w:val="0"/>
                <w:color w:val="000000"/>
                <w:sz w:val="22"/>
                <w:szCs w:val="22"/>
                <w:lang w:eastAsia="en-CA"/>
              </w:rPr>
              <w:t>Small pelagic fish</w:t>
            </w:r>
          </w:p>
        </w:tc>
        <w:tc>
          <w:tcPr>
            <w:tcW w:w="724" w:type="dxa"/>
            <w:tcBorders>
              <w:top w:val="nil"/>
              <w:bottom w:val="nil"/>
            </w:tcBorders>
            <w:noWrap/>
          </w:tcPr>
          <w:p w14:paraId="209279A8" w14:textId="77777777" w:rsidR="00690A2D" w:rsidRPr="003628C1" w:rsidRDefault="00690A2D" w:rsidP="00690A2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p>
        </w:tc>
        <w:tc>
          <w:tcPr>
            <w:tcW w:w="724" w:type="dxa"/>
            <w:tcBorders>
              <w:top w:val="nil"/>
              <w:bottom w:val="nil"/>
            </w:tcBorders>
            <w:noWrap/>
          </w:tcPr>
          <w:p w14:paraId="2E51D775" w14:textId="77777777" w:rsidR="00690A2D" w:rsidRPr="003628C1" w:rsidRDefault="00690A2D" w:rsidP="00690A2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p>
        </w:tc>
        <w:tc>
          <w:tcPr>
            <w:tcW w:w="978" w:type="dxa"/>
            <w:tcBorders>
              <w:top w:val="nil"/>
              <w:bottom w:val="nil"/>
            </w:tcBorders>
            <w:noWrap/>
          </w:tcPr>
          <w:p w14:paraId="14C36A8A" w14:textId="77777777" w:rsidR="00690A2D" w:rsidRPr="003628C1" w:rsidRDefault="00690A2D" w:rsidP="00690A2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p>
        </w:tc>
        <w:tc>
          <w:tcPr>
            <w:tcW w:w="840" w:type="dxa"/>
            <w:tcBorders>
              <w:top w:val="nil"/>
              <w:bottom w:val="nil"/>
            </w:tcBorders>
            <w:noWrap/>
          </w:tcPr>
          <w:p w14:paraId="27DAEB1A" w14:textId="77777777" w:rsidR="00690A2D" w:rsidRPr="003628C1" w:rsidRDefault="00690A2D" w:rsidP="00690A2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p>
        </w:tc>
        <w:tc>
          <w:tcPr>
            <w:tcW w:w="898" w:type="dxa"/>
            <w:tcBorders>
              <w:top w:val="nil"/>
              <w:bottom w:val="nil"/>
            </w:tcBorders>
            <w:noWrap/>
            <w:hideMark/>
          </w:tcPr>
          <w:p w14:paraId="147A1C6A" w14:textId="77777777" w:rsidR="00690A2D" w:rsidRPr="003628C1" w:rsidRDefault="00690A2D" w:rsidP="00690A2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+9</w:t>
            </w:r>
          </w:p>
        </w:tc>
        <w:tc>
          <w:tcPr>
            <w:tcW w:w="1158" w:type="dxa"/>
            <w:tcBorders>
              <w:top w:val="nil"/>
              <w:bottom w:val="nil"/>
            </w:tcBorders>
            <w:noWrap/>
          </w:tcPr>
          <w:p w14:paraId="2BA0CB6D" w14:textId="77777777" w:rsidR="00690A2D" w:rsidRPr="003628C1" w:rsidRDefault="00690A2D" w:rsidP="00690A2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p>
        </w:tc>
        <w:tc>
          <w:tcPr>
            <w:tcW w:w="1922" w:type="dxa"/>
            <w:tcBorders>
              <w:top w:val="nil"/>
              <w:bottom w:val="nil"/>
            </w:tcBorders>
            <w:noWrap/>
          </w:tcPr>
          <w:p w14:paraId="52A8E1EC" w14:textId="77777777" w:rsidR="00690A2D" w:rsidRPr="003628C1" w:rsidRDefault="00690A2D" w:rsidP="00690A2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p>
        </w:tc>
      </w:tr>
      <w:tr w:rsidR="00690A2D" w:rsidRPr="003628C1" w14:paraId="2E4256C0" w14:textId="77777777" w:rsidTr="00690A2D">
        <w:trPr>
          <w:trHeight w:val="239"/>
        </w:trPr>
        <w:tc>
          <w:tcPr>
            <w:cnfStyle w:val="001000000000" w:firstRow="0" w:lastRow="0" w:firstColumn="1" w:lastColumn="0" w:oddVBand="0" w:evenVBand="0" w:oddHBand="0" w:evenHBand="0" w:firstRowFirstColumn="0" w:firstRowLastColumn="0" w:lastRowFirstColumn="0" w:lastRowLastColumn="0"/>
            <w:tcW w:w="2576" w:type="dxa"/>
            <w:tcBorders>
              <w:top w:val="nil"/>
              <w:bottom w:val="nil"/>
            </w:tcBorders>
            <w:noWrap/>
            <w:hideMark/>
          </w:tcPr>
          <w:p w14:paraId="1A215F13" w14:textId="77777777" w:rsidR="00690A2D" w:rsidRPr="003628C1" w:rsidRDefault="00690A2D" w:rsidP="00690A2D">
            <w:pPr>
              <w:rPr>
                <w:rFonts w:ascii="Times New Roman" w:eastAsia="Times New Roman" w:hAnsi="Times New Roman" w:cs="Times New Roman"/>
                <w:b w:val="0"/>
                <w:bCs w:val="0"/>
                <w:color w:val="000000"/>
                <w:sz w:val="22"/>
                <w:szCs w:val="22"/>
                <w:lang w:eastAsia="en-CA"/>
              </w:rPr>
            </w:pPr>
            <w:r w:rsidRPr="003628C1">
              <w:rPr>
                <w:rFonts w:ascii="Times New Roman" w:eastAsia="Times New Roman" w:hAnsi="Times New Roman" w:cs="Times New Roman"/>
                <w:b w:val="0"/>
                <w:bCs w:val="0"/>
                <w:color w:val="000000"/>
                <w:sz w:val="22"/>
                <w:szCs w:val="22"/>
                <w:lang w:eastAsia="en-CA"/>
              </w:rPr>
              <w:t>Cephalopods</w:t>
            </w:r>
          </w:p>
        </w:tc>
        <w:tc>
          <w:tcPr>
            <w:tcW w:w="724" w:type="dxa"/>
            <w:tcBorders>
              <w:top w:val="nil"/>
              <w:bottom w:val="nil"/>
            </w:tcBorders>
            <w:noWrap/>
          </w:tcPr>
          <w:p w14:paraId="0D4911EE" w14:textId="77777777" w:rsidR="00690A2D" w:rsidRPr="003628C1" w:rsidRDefault="00690A2D" w:rsidP="00690A2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p>
        </w:tc>
        <w:tc>
          <w:tcPr>
            <w:tcW w:w="724" w:type="dxa"/>
            <w:tcBorders>
              <w:top w:val="nil"/>
              <w:bottom w:val="nil"/>
            </w:tcBorders>
            <w:noWrap/>
          </w:tcPr>
          <w:p w14:paraId="47418983" w14:textId="77777777" w:rsidR="00690A2D" w:rsidRPr="003628C1" w:rsidRDefault="00690A2D" w:rsidP="00690A2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p>
        </w:tc>
        <w:tc>
          <w:tcPr>
            <w:tcW w:w="978" w:type="dxa"/>
            <w:tcBorders>
              <w:top w:val="nil"/>
              <w:bottom w:val="nil"/>
            </w:tcBorders>
            <w:noWrap/>
          </w:tcPr>
          <w:p w14:paraId="38454D51" w14:textId="77777777" w:rsidR="00690A2D" w:rsidRPr="003628C1" w:rsidRDefault="00690A2D" w:rsidP="00690A2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p>
        </w:tc>
        <w:tc>
          <w:tcPr>
            <w:tcW w:w="840" w:type="dxa"/>
            <w:tcBorders>
              <w:top w:val="nil"/>
              <w:bottom w:val="nil"/>
            </w:tcBorders>
            <w:noWrap/>
            <w:hideMark/>
          </w:tcPr>
          <w:p w14:paraId="55B3F763" w14:textId="77777777" w:rsidR="00690A2D" w:rsidRPr="003628C1" w:rsidRDefault="00690A2D" w:rsidP="00690A2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p>
        </w:tc>
        <w:tc>
          <w:tcPr>
            <w:tcW w:w="898" w:type="dxa"/>
            <w:tcBorders>
              <w:top w:val="nil"/>
              <w:bottom w:val="nil"/>
            </w:tcBorders>
            <w:noWrap/>
            <w:hideMark/>
          </w:tcPr>
          <w:p w14:paraId="74267E6F" w14:textId="77777777" w:rsidR="00690A2D" w:rsidRPr="003628C1" w:rsidRDefault="00690A2D" w:rsidP="00690A2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+211</w:t>
            </w:r>
          </w:p>
        </w:tc>
        <w:tc>
          <w:tcPr>
            <w:tcW w:w="1158" w:type="dxa"/>
            <w:tcBorders>
              <w:top w:val="nil"/>
              <w:bottom w:val="nil"/>
            </w:tcBorders>
            <w:noWrap/>
          </w:tcPr>
          <w:p w14:paraId="03CD50A1" w14:textId="77777777" w:rsidR="00690A2D" w:rsidRPr="003628C1" w:rsidRDefault="00690A2D" w:rsidP="00690A2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p>
        </w:tc>
        <w:tc>
          <w:tcPr>
            <w:tcW w:w="1922" w:type="dxa"/>
            <w:tcBorders>
              <w:top w:val="nil"/>
              <w:bottom w:val="nil"/>
            </w:tcBorders>
            <w:noWrap/>
          </w:tcPr>
          <w:p w14:paraId="769ADDF7" w14:textId="77777777" w:rsidR="00690A2D" w:rsidRPr="003628C1" w:rsidRDefault="00690A2D" w:rsidP="00690A2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p>
        </w:tc>
      </w:tr>
      <w:tr w:rsidR="00690A2D" w:rsidRPr="003628C1" w14:paraId="5676F558" w14:textId="77777777" w:rsidTr="00690A2D">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2576" w:type="dxa"/>
            <w:tcBorders>
              <w:top w:val="nil"/>
              <w:bottom w:val="nil"/>
            </w:tcBorders>
            <w:noWrap/>
            <w:hideMark/>
          </w:tcPr>
          <w:p w14:paraId="4206CDB4" w14:textId="77777777" w:rsidR="00690A2D" w:rsidRPr="003628C1" w:rsidRDefault="00690A2D" w:rsidP="00690A2D">
            <w:pPr>
              <w:rPr>
                <w:rFonts w:ascii="Times New Roman" w:eastAsia="Times New Roman" w:hAnsi="Times New Roman" w:cs="Times New Roman"/>
                <w:b w:val="0"/>
                <w:bCs w:val="0"/>
                <w:color w:val="000000"/>
                <w:sz w:val="22"/>
                <w:szCs w:val="22"/>
                <w:lang w:eastAsia="en-CA"/>
              </w:rPr>
            </w:pPr>
            <w:r w:rsidRPr="003628C1">
              <w:rPr>
                <w:rFonts w:ascii="Times New Roman" w:eastAsia="Times New Roman" w:hAnsi="Times New Roman" w:cs="Times New Roman"/>
                <w:b w:val="0"/>
                <w:bCs w:val="0"/>
                <w:color w:val="000000"/>
                <w:sz w:val="22"/>
                <w:szCs w:val="22"/>
                <w:lang w:eastAsia="en-CA"/>
              </w:rPr>
              <w:t>Carnivorous zooplankton</w:t>
            </w:r>
          </w:p>
        </w:tc>
        <w:tc>
          <w:tcPr>
            <w:tcW w:w="724" w:type="dxa"/>
            <w:tcBorders>
              <w:top w:val="nil"/>
              <w:bottom w:val="nil"/>
            </w:tcBorders>
            <w:noWrap/>
          </w:tcPr>
          <w:p w14:paraId="1A0E56F2" w14:textId="77777777" w:rsidR="00690A2D" w:rsidRPr="003628C1" w:rsidRDefault="00690A2D" w:rsidP="00690A2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p>
        </w:tc>
        <w:tc>
          <w:tcPr>
            <w:tcW w:w="724" w:type="dxa"/>
            <w:tcBorders>
              <w:top w:val="nil"/>
              <w:bottom w:val="nil"/>
            </w:tcBorders>
            <w:noWrap/>
          </w:tcPr>
          <w:p w14:paraId="332A529D" w14:textId="77777777" w:rsidR="00690A2D" w:rsidRPr="003628C1" w:rsidRDefault="00690A2D" w:rsidP="00690A2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p>
        </w:tc>
        <w:tc>
          <w:tcPr>
            <w:tcW w:w="978" w:type="dxa"/>
            <w:tcBorders>
              <w:top w:val="nil"/>
              <w:bottom w:val="nil"/>
            </w:tcBorders>
            <w:noWrap/>
          </w:tcPr>
          <w:p w14:paraId="79B01C8F" w14:textId="77777777" w:rsidR="00690A2D" w:rsidRPr="003628C1" w:rsidRDefault="00690A2D" w:rsidP="00690A2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p>
        </w:tc>
        <w:tc>
          <w:tcPr>
            <w:tcW w:w="840" w:type="dxa"/>
            <w:tcBorders>
              <w:top w:val="nil"/>
              <w:bottom w:val="nil"/>
            </w:tcBorders>
            <w:noWrap/>
            <w:hideMark/>
          </w:tcPr>
          <w:p w14:paraId="74449DBF" w14:textId="77777777" w:rsidR="00690A2D" w:rsidRPr="003628C1" w:rsidRDefault="00690A2D" w:rsidP="00690A2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+17</w:t>
            </w:r>
          </w:p>
        </w:tc>
        <w:tc>
          <w:tcPr>
            <w:tcW w:w="898" w:type="dxa"/>
            <w:tcBorders>
              <w:top w:val="nil"/>
              <w:bottom w:val="nil"/>
            </w:tcBorders>
            <w:noWrap/>
            <w:hideMark/>
          </w:tcPr>
          <w:p w14:paraId="076495B6" w14:textId="77777777" w:rsidR="00690A2D" w:rsidRPr="003628C1" w:rsidRDefault="00690A2D" w:rsidP="00690A2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+6</w:t>
            </w:r>
          </w:p>
        </w:tc>
        <w:tc>
          <w:tcPr>
            <w:tcW w:w="1158" w:type="dxa"/>
            <w:tcBorders>
              <w:top w:val="nil"/>
              <w:bottom w:val="nil"/>
            </w:tcBorders>
            <w:noWrap/>
          </w:tcPr>
          <w:p w14:paraId="38D01B31" w14:textId="77777777" w:rsidR="00690A2D" w:rsidRPr="003628C1" w:rsidRDefault="00690A2D" w:rsidP="00690A2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p>
        </w:tc>
        <w:tc>
          <w:tcPr>
            <w:tcW w:w="1922" w:type="dxa"/>
            <w:tcBorders>
              <w:top w:val="nil"/>
              <w:bottom w:val="nil"/>
            </w:tcBorders>
            <w:noWrap/>
          </w:tcPr>
          <w:p w14:paraId="22B009DC" w14:textId="77777777" w:rsidR="00690A2D" w:rsidRPr="003628C1" w:rsidRDefault="00690A2D" w:rsidP="00690A2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p>
        </w:tc>
      </w:tr>
      <w:tr w:rsidR="00690A2D" w:rsidRPr="003628C1" w14:paraId="1A7AFDDC" w14:textId="77777777" w:rsidTr="00690A2D">
        <w:trPr>
          <w:trHeight w:val="239"/>
        </w:trPr>
        <w:tc>
          <w:tcPr>
            <w:cnfStyle w:val="001000000000" w:firstRow="0" w:lastRow="0" w:firstColumn="1" w:lastColumn="0" w:oddVBand="0" w:evenVBand="0" w:oddHBand="0" w:evenHBand="0" w:firstRowFirstColumn="0" w:firstRowLastColumn="0" w:lastRowFirstColumn="0" w:lastRowLastColumn="0"/>
            <w:tcW w:w="2576" w:type="dxa"/>
            <w:tcBorders>
              <w:top w:val="nil"/>
              <w:bottom w:val="nil"/>
            </w:tcBorders>
            <w:noWrap/>
          </w:tcPr>
          <w:p w14:paraId="2CAF0231" w14:textId="77777777" w:rsidR="00690A2D" w:rsidRPr="003628C1" w:rsidRDefault="00690A2D" w:rsidP="00690A2D">
            <w:pPr>
              <w:rPr>
                <w:rFonts w:ascii="Times New Roman" w:eastAsia="Times New Roman" w:hAnsi="Times New Roman" w:cs="Times New Roman"/>
                <w:b w:val="0"/>
                <w:bCs w:val="0"/>
                <w:color w:val="000000"/>
                <w:sz w:val="22"/>
                <w:szCs w:val="22"/>
                <w:lang w:eastAsia="en-CA"/>
              </w:rPr>
            </w:pPr>
            <w:r w:rsidRPr="003628C1">
              <w:rPr>
                <w:rFonts w:ascii="Times New Roman" w:eastAsia="Times New Roman" w:hAnsi="Times New Roman" w:cs="Times New Roman"/>
                <w:b w:val="0"/>
                <w:bCs w:val="0"/>
                <w:color w:val="000000"/>
                <w:sz w:val="22"/>
                <w:szCs w:val="22"/>
                <w:lang w:eastAsia="en-CA"/>
              </w:rPr>
              <w:t>Detritus</w:t>
            </w:r>
          </w:p>
        </w:tc>
        <w:tc>
          <w:tcPr>
            <w:tcW w:w="724" w:type="dxa"/>
            <w:tcBorders>
              <w:top w:val="nil"/>
              <w:bottom w:val="nil"/>
            </w:tcBorders>
            <w:noWrap/>
          </w:tcPr>
          <w:p w14:paraId="50F3E7BE" w14:textId="77777777" w:rsidR="00690A2D" w:rsidRPr="003628C1" w:rsidRDefault="00690A2D" w:rsidP="00690A2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p>
        </w:tc>
        <w:tc>
          <w:tcPr>
            <w:tcW w:w="724" w:type="dxa"/>
            <w:tcBorders>
              <w:top w:val="nil"/>
              <w:bottom w:val="nil"/>
            </w:tcBorders>
            <w:noWrap/>
          </w:tcPr>
          <w:p w14:paraId="380E4AFA" w14:textId="77777777" w:rsidR="00690A2D" w:rsidRPr="003628C1" w:rsidRDefault="00690A2D" w:rsidP="00690A2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p>
        </w:tc>
        <w:tc>
          <w:tcPr>
            <w:tcW w:w="978" w:type="dxa"/>
            <w:tcBorders>
              <w:top w:val="nil"/>
              <w:bottom w:val="nil"/>
            </w:tcBorders>
            <w:noWrap/>
          </w:tcPr>
          <w:p w14:paraId="175F2254" w14:textId="77777777" w:rsidR="00690A2D" w:rsidRPr="003628C1" w:rsidRDefault="00690A2D" w:rsidP="00690A2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p>
        </w:tc>
        <w:tc>
          <w:tcPr>
            <w:tcW w:w="840" w:type="dxa"/>
            <w:tcBorders>
              <w:top w:val="nil"/>
              <w:bottom w:val="nil"/>
            </w:tcBorders>
            <w:noWrap/>
          </w:tcPr>
          <w:p w14:paraId="37B4AB43" w14:textId="77777777" w:rsidR="00690A2D" w:rsidRPr="003628C1" w:rsidRDefault="00690A2D" w:rsidP="00690A2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p>
        </w:tc>
        <w:tc>
          <w:tcPr>
            <w:tcW w:w="898" w:type="dxa"/>
            <w:tcBorders>
              <w:top w:val="nil"/>
              <w:bottom w:val="nil"/>
            </w:tcBorders>
            <w:noWrap/>
          </w:tcPr>
          <w:p w14:paraId="291AEC67" w14:textId="77777777" w:rsidR="00690A2D" w:rsidRPr="003628C1" w:rsidRDefault="00690A2D" w:rsidP="00690A2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p>
        </w:tc>
        <w:tc>
          <w:tcPr>
            <w:tcW w:w="1158" w:type="dxa"/>
            <w:tcBorders>
              <w:top w:val="nil"/>
              <w:bottom w:val="nil"/>
            </w:tcBorders>
            <w:noWrap/>
          </w:tcPr>
          <w:p w14:paraId="08EBF4B4" w14:textId="77777777" w:rsidR="00690A2D" w:rsidRPr="003628C1" w:rsidRDefault="00690A2D" w:rsidP="00690A2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+10</w:t>
            </w:r>
          </w:p>
        </w:tc>
        <w:tc>
          <w:tcPr>
            <w:tcW w:w="1922" w:type="dxa"/>
            <w:tcBorders>
              <w:top w:val="nil"/>
              <w:bottom w:val="nil"/>
            </w:tcBorders>
            <w:noWrap/>
          </w:tcPr>
          <w:p w14:paraId="5F17433A" w14:textId="77777777" w:rsidR="00690A2D" w:rsidRPr="003628C1" w:rsidRDefault="00690A2D" w:rsidP="00690A2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lang w:eastAsia="en-CA"/>
              </w:rPr>
            </w:pPr>
          </w:p>
        </w:tc>
      </w:tr>
      <w:tr w:rsidR="00690A2D" w:rsidRPr="003628C1" w14:paraId="4C7148F4" w14:textId="77777777" w:rsidTr="00690A2D">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2576" w:type="dxa"/>
            <w:tcBorders>
              <w:top w:val="nil"/>
            </w:tcBorders>
            <w:noWrap/>
            <w:hideMark/>
          </w:tcPr>
          <w:p w14:paraId="7B69A913" w14:textId="77777777" w:rsidR="00690A2D" w:rsidRPr="003628C1" w:rsidRDefault="00690A2D" w:rsidP="00690A2D">
            <w:pPr>
              <w:rPr>
                <w:rFonts w:ascii="Times New Roman" w:eastAsia="Times New Roman" w:hAnsi="Times New Roman" w:cs="Times New Roman"/>
                <w:b w:val="0"/>
                <w:bCs w:val="0"/>
                <w:color w:val="000000"/>
                <w:sz w:val="22"/>
                <w:szCs w:val="22"/>
                <w:lang w:eastAsia="en-CA"/>
              </w:rPr>
            </w:pPr>
            <w:r w:rsidRPr="003628C1">
              <w:rPr>
                <w:rFonts w:ascii="Times New Roman" w:eastAsia="Times New Roman" w:hAnsi="Times New Roman" w:cs="Times New Roman"/>
                <w:b w:val="0"/>
                <w:bCs w:val="0"/>
                <w:color w:val="000000"/>
                <w:sz w:val="22"/>
                <w:szCs w:val="22"/>
                <w:lang w:eastAsia="en-CA"/>
              </w:rPr>
              <w:t>Import</w:t>
            </w:r>
          </w:p>
        </w:tc>
        <w:tc>
          <w:tcPr>
            <w:tcW w:w="724" w:type="dxa"/>
            <w:tcBorders>
              <w:top w:val="nil"/>
            </w:tcBorders>
            <w:noWrap/>
            <w:hideMark/>
          </w:tcPr>
          <w:p w14:paraId="1F883B09" w14:textId="77777777" w:rsidR="00690A2D" w:rsidRPr="003628C1" w:rsidRDefault="00690A2D" w:rsidP="00690A2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+42</w:t>
            </w:r>
          </w:p>
        </w:tc>
        <w:tc>
          <w:tcPr>
            <w:tcW w:w="724" w:type="dxa"/>
            <w:tcBorders>
              <w:top w:val="nil"/>
            </w:tcBorders>
            <w:noWrap/>
            <w:hideMark/>
          </w:tcPr>
          <w:p w14:paraId="484D88EF" w14:textId="77777777" w:rsidR="00690A2D" w:rsidRPr="003628C1" w:rsidRDefault="00690A2D" w:rsidP="00690A2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+19</w:t>
            </w:r>
          </w:p>
        </w:tc>
        <w:tc>
          <w:tcPr>
            <w:tcW w:w="978" w:type="dxa"/>
            <w:tcBorders>
              <w:top w:val="nil"/>
            </w:tcBorders>
            <w:noWrap/>
            <w:hideMark/>
          </w:tcPr>
          <w:p w14:paraId="618B094C" w14:textId="77777777" w:rsidR="00690A2D" w:rsidRPr="003628C1" w:rsidRDefault="00690A2D" w:rsidP="00690A2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r w:rsidRPr="003628C1">
              <w:rPr>
                <w:rFonts w:ascii="Times New Roman" w:eastAsia="Times New Roman" w:hAnsi="Times New Roman" w:cs="Times New Roman"/>
                <w:color w:val="000000"/>
                <w:sz w:val="22"/>
                <w:szCs w:val="22"/>
                <w:lang w:eastAsia="en-CA"/>
              </w:rPr>
              <w:t>+0.1</w:t>
            </w:r>
          </w:p>
        </w:tc>
        <w:tc>
          <w:tcPr>
            <w:tcW w:w="840" w:type="dxa"/>
            <w:tcBorders>
              <w:top w:val="nil"/>
            </w:tcBorders>
            <w:noWrap/>
          </w:tcPr>
          <w:p w14:paraId="2DF08599" w14:textId="77777777" w:rsidR="00690A2D" w:rsidRPr="003628C1" w:rsidRDefault="00690A2D" w:rsidP="00690A2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p>
        </w:tc>
        <w:tc>
          <w:tcPr>
            <w:tcW w:w="898" w:type="dxa"/>
            <w:tcBorders>
              <w:top w:val="nil"/>
            </w:tcBorders>
            <w:noWrap/>
          </w:tcPr>
          <w:p w14:paraId="7F420204" w14:textId="77777777" w:rsidR="00690A2D" w:rsidRPr="003628C1" w:rsidRDefault="00690A2D" w:rsidP="00690A2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p>
        </w:tc>
        <w:tc>
          <w:tcPr>
            <w:tcW w:w="1158" w:type="dxa"/>
            <w:tcBorders>
              <w:top w:val="nil"/>
            </w:tcBorders>
            <w:noWrap/>
          </w:tcPr>
          <w:p w14:paraId="22543F94" w14:textId="77777777" w:rsidR="00690A2D" w:rsidRPr="003628C1" w:rsidRDefault="00690A2D" w:rsidP="00690A2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p>
        </w:tc>
        <w:tc>
          <w:tcPr>
            <w:tcW w:w="1922" w:type="dxa"/>
            <w:tcBorders>
              <w:top w:val="nil"/>
            </w:tcBorders>
            <w:noWrap/>
          </w:tcPr>
          <w:p w14:paraId="1517C871" w14:textId="77777777" w:rsidR="00690A2D" w:rsidRPr="003628C1" w:rsidRDefault="00690A2D" w:rsidP="00690A2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lang w:eastAsia="en-CA"/>
              </w:rPr>
            </w:pPr>
          </w:p>
        </w:tc>
      </w:tr>
    </w:tbl>
    <w:p w14:paraId="602F1E09" w14:textId="215234E4" w:rsidR="00E42A5A" w:rsidRPr="003628C1" w:rsidRDefault="00E42A5A" w:rsidP="00E42A5A">
      <w:pPr>
        <w:spacing w:line="360" w:lineRule="auto"/>
        <w:rPr>
          <w:rFonts w:ascii="Times New Roman" w:hAnsi="Times New Roman" w:cs="Times New Roman"/>
          <w:sz w:val="22"/>
          <w:szCs w:val="22"/>
        </w:rPr>
      </w:pPr>
      <w:r w:rsidRPr="003628C1">
        <w:rPr>
          <w:rFonts w:ascii="Times New Roman" w:hAnsi="Times New Roman" w:cs="Times New Roman"/>
          <w:sz w:val="22"/>
          <w:szCs w:val="22"/>
        </w:rPr>
        <w:t>Table S</w:t>
      </w:r>
      <w:r w:rsidR="00106B57" w:rsidRPr="003628C1">
        <w:rPr>
          <w:rFonts w:ascii="Times New Roman" w:hAnsi="Times New Roman" w:cs="Times New Roman"/>
          <w:sz w:val="22"/>
          <w:szCs w:val="22"/>
        </w:rPr>
        <w:t>10</w:t>
      </w:r>
      <w:r w:rsidRPr="003628C1">
        <w:rPr>
          <w:rFonts w:ascii="Times New Roman" w:hAnsi="Times New Roman" w:cs="Times New Roman"/>
          <w:sz w:val="22"/>
          <w:szCs w:val="22"/>
        </w:rPr>
        <w:t xml:space="preserve">. Percent change made to input values in the diet matrix during model balance. Positive or negative signs </w:t>
      </w:r>
      <w:r w:rsidR="00F76034" w:rsidRPr="003628C1">
        <w:rPr>
          <w:rFonts w:ascii="Times New Roman" w:hAnsi="Times New Roman" w:cs="Times New Roman"/>
          <w:sz w:val="22"/>
          <w:szCs w:val="22"/>
        </w:rPr>
        <w:t>indicate if we increased or decreased the value, respectively.</w:t>
      </w:r>
    </w:p>
    <w:p w14:paraId="766FEB16" w14:textId="77777777" w:rsidR="00F90E44" w:rsidRPr="003628C1" w:rsidRDefault="00F90E44" w:rsidP="006E7ADE">
      <w:pPr>
        <w:spacing w:line="360" w:lineRule="auto"/>
        <w:rPr>
          <w:rFonts w:ascii="Times New Roman" w:hAnsi="Times New Roman" w:cs="Times New Roman"/>
          <w:sz w:val="22"/>
          <w:szCs w:val="22"/>
        </w:rPr>
        <w:sectPr w:rsidR="00F90E44" w:rsidRPr="003628C1" w:rsidSect="00196DD6">
          <w:pgSz w:w="12240" w:h="15840"/>
          <w:pgMar w:top="1440" w:right="1440" w:bottom="1440" w:left="1440" w:header="708" w:footer="708" w:gutter="0"/>
          <w:cols w:space="708"/>
          <w:docGrid w:linePitch="360"/>
        </w:sectPr>
      </w:pPr>
    </w:p>
    <w:p w14:paraId="3E01AE74" w14:textId="00D0D3F3" w:rsidR="00AC09FF" w:rsidRPr="00AC09FF" w:rsidRDefault="00AC09FF" w:rsidP="00AC09FF">
      <w:pPr>
        <w:spacing w:after="0" w:line="360" w:lineRule="auto"/>
        <w:rPr>
          <w:rFonts w:ascii="Times New Roman" w:hAnsi="Times New Roman" w:cs="Times New Roman"/>
          <w:sz w:val="22"/>
          <w:szCs w:val="22"/>
        </w:rPr>
      </w:pPr>
      <w:r w:rsidRPr="00AC09FF">
        <w:rPr>
          <w:rFonts w:ascii="Times New Roman" w:hAnsi="Times New Roman" w:cs="Times New Roman"/>
          <w:sz w:val="22"/>
          <w:szCs w:val="22"/>
        </w:rPr>
        <w:t>Table S11. Trophic levels reported for marine mammal and seabird species present in the West Baffin Bay coastal and shelf ecosystem.</w:t>
      </w:r>
    </w:p>
    <w:tbl>
      <w:tblPr>
        <w:tblStyle w:val="TableGrid"/>
        <w:tblW w:w="9781"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843"/>
        <w:gridCol w:w="2268"/>
        <w:gridCol w:w="1701"/>
        <w:gridCol w:w="2551"/>
      </w:tblGrid>
      <w:tr w:rsidR="00AC09FF" w:rsidRPr="00AC09FF" w14:paraId="2D8F5A1F" w14:textId="77777777" w:rsidTr="00AC09FF">
        <w:trPr>
          <w:trHeight w:val="550"/>
          <w:jc w:val="center"/>
        </w:trPr>
        <w:tc>
          <w:tcPr>
            <w:tcW w:w="1418" w:type="dxa"/>
            <w:tcBorders>
              <w:top w:val="single" w:sz="4" w:space="0" w:color="auto"/>
              <w:bottom w:val="single" w:sz="4" w:space="0" w:color="auto"/>
            </w:tcBorders>
          </w:tcPr>
          <w:p w14:paraId="618E6EFB" w14:textId="77777777" w:rsidR="00AC09FF" w:rsidRPr="00AC09FF" w:rsidRDefault="00AC09FF" w:rsidP="005106CF">
            <w:pPr>
              <w:pStyle w:val="NoSpacing"/>
              <w:spacing w:before="0"/>
              <w:rPr>
                <w:rFonts w:ascii="Times New Roman" w:hAnsi="Times New Roman" w:cs="Times New Roman"/>
                <w:b/>
                <w:bCs/>
                <w:sz w:val="24"/>
                <w:szCs w:val="24"/>
              </w:rPr>
            </w:pPr>
            <w:r w:rsidRPr="00AC09FF">
              <w:rPr>
                <w:rFonts w:ascii="Times New Roman" w:hAnsi="Times New Roman" w:cs="Times New Roman"/>
                <w:b/>
                <w:bCs/>
                <w:sz w:val="24"/>
                <w:szCs w:val="24"/>
              </w:rPr>
              <w:t>Functional group</w:t>
            </w:r>
          </w:p>
        </w:tc>
        <w:tc>
          <w:tcPr>
            <w:tcW w:w="1843" w:type="dxa"/>
            <w:tcBorders>
              <w:top w:val="single" w:sz="4" w:space="0" w:color="auto"/>
              <w:bottom w:val="single" w:sz="4" w:space="0" w:color="auto"/>
            </w:tcBorders>
          </w:tcPr>
          <w:p w14:paraId="30448108" w14:textId="77777777" w:rsidR="00AC09FF" w:rsidRPr="00AC09FF" w:rsidRDefault="00AC09FF" w:rsidP="005106CF">
            <w:pPr>
              <w:pStyle w:val="NoSpacing"/>
              <w:spacing w:before="0"/>
              <w:rPr>
                <w:rFonts w:ascii="Times New Roman" w:hAnsi="Times New Roman" w:cs="Times New Roman"/>
                <w:b/>
                <w:bCs/>
                <w:sz w:val="24"/>
                <w:szCs w:val="24"/>
              </w:rPr>
            </w:pPr>
            <w:r w:rsidRPr="00AC09FF">
              <w:rPr>
                <w:rFonts w:ascii="Times New Roman" w:hAnsi="Times New Roman" w:cs="Times New Roman"/>
                <w:b/>
                <w:bCs/>
                <w:sz w:val="24"/>
                <w:szCs w:val="24"/>
              </w:rPr>
              <w:t>Species</w:t>
            </w:r>
          </w:p>
        </w:tc>
        <w:tc>
          <w:tcPr>
            <w:tcW w:w="2268" w:type="dxa"/>
            <w:tcBorders>
              <w:top w:val="single" w:sz="4" w:space="0" w:color="auto"/>
              <w:bottom w:val="single" w:sz="4" w:space="0" w:color="auto"/>
            </w:tcBorders>
          </w:tcPr>
          <w:p w14:paraId="4F16CE52" w14:textId="77777777" w:rsidR="00AC09FF" w:rsidRPr="00AC09FF" w:rsidRDefault="00AC09FF" w:rsidP="005106CF">
            <w:pPr>
              <w:pStyle w:val="NoSpacing"/>
              <w:spacing w:before="0"/>
              <w:rPr>
                <w:rFonts w:ascii="Times New Roman" w:hAnsi="Times New Roman" w:cs="Times New Roman"/>
                <w:b/>
                <w:bCs/>
                <w:sz w:val="24"/>
                <w:szCs w:val="24"/>
              </w:rPr>
            </w:pPr>
            <w:r w:rsidRPr="00AC09FF">
              <w:rPr>
                <w:rFonts w:ascii="Times New Roman" w:hAnsi="Times New Roman" w:cs="Times New Roman"/>
                <w:b/>
                <w:bCs/>
                <w:sz w:val="24"/>
                <w:szCs w:val="24"/>
              </w:rPr>
              <w:t>Scientific name</w:t>
            </w:r>
          </w:p>
        </w:tc>
        <w:tc>
          <w:tcPr>
            <w:tcW w:w="1701" w:type="dxa"/>
            <w:tcBorders>
              <w:top w:val="single" w:sz="4" w:space="0" w:color="auto"/>
              <w:bottom w:val="single" w:sz="4" w:space="0" w:color="auto"/>
            </w:tcBorders>
          </w:tcPr>
          <w:p w14:paraId="38F60565" w14:textId="77777777" w:rsidR="00AC09FF" w:rsidRPr="00AC09FF" w:rsidRDefault="00AC09FF" w:rsidP="005106CF">
            <w:pPr>
              <w:pStyle w:val="NoSpacing"/>
              <w:spacing w:before="0"/>
              <w:rPr>
                <w:rFonts w:ascii="Times New Roman" w:hAnsi="Times New Roman" w:cs="Times New Roman"/>
                <w:b/>
                <w:bCs/>
                <w:sz w:val="24"/>
                <w:szCs w:val="24"/>
              </w:rPr>
            </w:pPr>
            <w:r w:rsidRPr="00AC09FF">
              <w:rPr>
                <w:rFonts w:ascii="Times New Roman" w:hAnsi="Times New Roman" w:cs="Times New Roman"/>
                <w:b/>
                <w:bCs/>
                <w:sz w:val="24"/>
                <w:szCs w:val="24"/>
              </w:rPr>
              <w:t>Trophic level</w:t>
            </w:r>
          </w:p>
        </w:tc>
        <w:tc>
          <w:tcPr>
            <w:tcW w:w="2551" w:type="dxa"/>
            <w:tcBorders>
              <w:top w:val="single" w:sz="4" w:space="0" w:color="auto"/>
              <w:bottom w:val="single" w:sz="4" w:space="0" w:color="auto"/>
            </w:tcBorders>
          </w:tcPr>
          <w:p w14:paraId="5139B2DB" w14:textId="77777777" w:rsidR="00AC09FF" w:rsidRPr="00AC09FF" w:rsidRDefault="00AC09FF" w:rsidP="005106CF">
            <w:pPr>
              <w:pStyle w:val="NoSpacing"/>
              <w:spacing w:before="0"/>
              <w:rPr>
                <w:rFonts w:ascii="Times New Roman" w:hAnsi="Times New Roman" w:cs="Times New Roman"/>
                <w:b/>
                <w:bCs/>
                <w:sz w:val="24"/>
                <w:szCs w:val="24"/>
              </w:rPr>
            </w:pPr>
            <w:r w:rsidRPr="00AC09FF">
              <w:rPr>
                <w:rFonts w:ascii="Times New Roman" w:hAnsi="Times New Roman" w:cs="Times New Roman"/>
                <w:b/>
                <w:bCs/>
                <w:sz w:val="24"/>
                <w:szCs w:val="24"/>
              </w:rPr>
              <w:t>Source</w:t>
            </w:r>
          </w:p>
        </w:tc>
      </w:tr>
      <w:tr w:rsidR="00AC09FF" w:rsidRPr="00AC09FF" w14:paraId="044E88F1" w14:textId="77777777" w:rsidTr="00AC09FF">
        <w:trPr>
          <w:trHeight w:val="279"/>
          <w:jc w:val="center"/>
        </w:trPr>
        <w:tc>
          <w:tcPr>
            <w:tcW w:w="1418" w:type="dxa"/>
            <w:tcBorders>
              <w:top w:val="single" w:sz="4" w:space="0" w:color="auto"/>
            </w:tcBorders>
          </w:tcPr>
          <w:p w14:paraId="6F811394" w14:textId="77777777" w:rsidR="00AC09FF" w:rsidRPr="00AC09FF" w:rsidRDefault="00AC09FF" w:rsidP="005106CF">
            <w:pPr>
              <w:pStyle w:val="NoSpacing"/>
              <w:spacing w:before="0"/>
              <w:rPr>
                <w:rFonts w:ascii="Times New Roman" w:hAnsi="Times New Roman" w:cs="Times New Roman"/>
                <w:b/>
                <w:bCs/>
                <w:sz w:val="24"/>
                <w:szCs w:val="24"/>
              </w:rPr>
            </w:pPr>
            <w:r w:rsidRPr="00AC09FF">
              <w:rPr>
                <w:rFonts w:ascii="Times New Roman" w:hAnsi="Times New Roman" w:cs="Times New Roman"/>
                <w:b/>
                <w:bCs/>
                <w:sz w:val="24"/>
                <w:szCs w:val="24"/>
              </w:rPr>
              <w:t>Killer whale</w:t>
            </w:r>
          </w:p>
        </w:tc>
        <w:tc>
          <w:tcPr>
            <w:tcW w:w="1843" w:type="dxa"/>
            <w:tcBorders>
              <w:top w:val="single" w:sz="4" w:space="0" w:color="auto"/>
            </w:tcBorders>
          </w:tcPr>
          <w:p w14:paraId="45D8F712" w14:textId="77777777" w:rsidR="00AC09FF" w:rsidRPr="00AC09FF" w:rsidRDefault="00AC09FF" w:rsidP="005106CF">
            <w:pPr>
              <w:pStyle w:val="NoSpacing"/>
              <w:spacing w:before="0"/>
              <w:rPr>
                <w:rFonts w:ascii="Times New Roman" w:hAnsi="Times New Roman" w:cs="Times New Roman"/>
                <w:sz w:val="24"/>
                <w:szCs w:val="24"/>
              </w:rPr>
            </w:pPr>
            <w:r w:rsidRPr="00AC09FF">
              <w:rPr>
                <w:rFonts w:ascii="Times New Roman" w:hAnsi="Times New Roman" w:cs="Times New Roman"/>
                <w:sz w:val="24"/>
                <w:szCs w:val="24"/>
              </w:rPr>
              <w:t>Killer whale</w:t>
            </w:r>
          </w:p>
        </w:tc>
        <w:tc>
          <w:tcPr>
            <w:tcW w:w="2268" w:type="dxa"/>
            <w:tcBorders>
              <w:top w:val="single" w:sz="4" w:space="0" w:color="auto"/>
            </w:tcBorders>
          </w:tcPr>
          <w:p w14:paraId="2F8B535E" w14:textId="77777777" w:rsidR="00AC09FF" w:rsidRPr="00AC09FF" w:rsidRDefault="00AC09FF" w:rsidP="005106CF">
            <w:pPr>
              <w:pStyle w:val="NoSpacing"/>
              <w:spacing w:before="0"/>
              <w:rPr>
                <w:rFonts w:ascii="Times New Roman" w:hAnsi="Times New Roman" w:cs="Times New Roman"/>
                <w:i/>
                <w:iCs/>
                <w:sz w:val="24"/>
                <w:szCs w:val="24"/>
              </w:rPr>
            </w:pPr>
            <w:r w:rsidRPr="00AC09FF">
              <w:rPr>
                <w:rFonts w:ascii="Times New Roman" w:hAnsi="Times New Roman" w:cs="Times New Roman"/>
                <w:i/>
                <w:iCs/>
                <w:sz w:val="24"/>
                <w:szCs w:val="24"/>
              </w:rPr>
              <w:t>Orcinus orca</w:t>
            </w:r>
          </w:p>
        </w:tc>
        <w:tc>
          <w:tcPr>
            <w:tcW w:w="1701" w:type="dxa"/>
            <w:tcBorders>
              <w:top w:val="single" w:sz="4" w:space="0" w:color="auto"/>
            </w:tcBorders>
          </w:tcPr>
          <w:p w14:paraId="0F0A1139" w14:textId="77777777" w:rsidR="00AC09FF" w:rsidRPr="00AC09FF" w:rsidRDefault="00AC09FF" w:rsidP="005106CF">
            <w:pPr>
              <w:pStyle w:val="NoSpacing"/>
              <w:spacing w:before="0"/>
              <w:rPr>
                <w:rFonts w:ascii="Times New Roman" w:hAnsi="Times New Roman" w:cs="Times New Roman"/>
                <w:sz w:val="24"/>
                <w:szCs w:val="24"/>
              </w:rPr>
            </w:pPr>
            <w:r w:rsidRPr="00AC09FF">
              <w:rPr>
                <w:rFonts w:ascii="Times New Roman" w:hAnsi="Times New Roman" w:cs="Times New Roman"/>
                <w:sz w:val="24"/>
                <w:szCs w:val="24"/>
              </w:rPr>
              <w:t>4.5</w:t>
            </w:r>
          </w:p>
        </w:tc>
        <w:tc>
          <w:tcPr>
            <w:tcW w:w="2551" w:type="dxa"/>
            <w:tcBorders>
              <w:top w:val="single" w:sz="4" w:space="0" w:color="auto"/>
            </w:tcBorders>
          </w:tcPr>
          <w:p w14:paraId="1043638B" w14:textId="5FB69226" w:rsidR="00AC09FF" w:rsidRPr="00AC09FF" w:rsidRDefault="00AC09FF" w:rsidP="005106CF">
            <w:pPr>
              <w:pStyle w:val="NoSpacing"/>
              <w:spacing w:before="0"/>
              <w:rPr>
                <w:rFonts w:ascii="Times New Roman" w:hAnsi="Times New Roman" w:cs="Times New Roman"/>
                <w:sz w:val="24"/>
                <w:szCs w:val="24"/>
                <w:lang w:val="fr-CA"/>
              </w:rPr>
            </w:pPr>
            <w:r w:rsidRPr="00AC09FF">
              <w:rPr>
                <w:rFonts w:ascii="Times New Roman" w:hAnsi="Times New Roman" w:cs="Times New Roman"/>
                <w:sz w:val="24"/>
                <w:szCs w:val="24"/>
              </w:rPr>
              <w:fldChar w:fldCharType="begin" w:fldLock="1"/>
            </w:r>
            <w:r w:rsidR="003327FB">
              <w:rPr>
                <w:rFonts w:ascii="Times New Roman" w:hAnsi="Times New Roman" w:cs="Times New Roman"/>
                <w:sz w:val="24"/>
                <w:szCs w:val="24"/>
                <w:lang w:val="fr-CA"/>
              </w:rPr>
              <w:instrText>ADDIN CSL_CITATION {"citationItems":[{"id":"ITEM-1","itemData":{"author":[{"dropping-particle":"","family":"Trites","given":"Andrew","non-dropping-particle":"","parse-names":false,"suffix":""},{"dropping-particle":"","family":"Capuliband","given":"Emily","non-dropping-particle":"","parse-names":false,"suffix":""},{"dropping-particle":"","family":"Christensenb","given":"Villy","non-dropping-particle":"","parse-names":false,"suffix":""}],"container-title":"ICES Journal of Marine Science","id":"ITEM-1","issued":{"date-parts":[["1995"]]},"page":"467-481","title":"Diet composition and trophic levels of marine mammals","type":"article-journal","volume":"55"},"uris":["http://www.mendeley.com/documents/?uuid=a5993b30-2a70-425f-81ae-968712231407"]}],"mendeley":{"formattedCitation":"(Trites et al., 1995)","manualFormatting":"Trites et al., 1995","plainTextFormattedCitation":"(Trites et al., 1995)","previouslyFormattedCitation":"(Trites et al., 1995)"},"properties":{"noteIndex":0},"schema":"https://github.com/citation-style-language/schema/raw/master/csl-citation.json"}</w:instrText>
            </w:r>
            <w:r w:rsidRPr="00AC09FF">
              <w:rPr>
                <w:rFonts w:ascii="Times New Roman" w:hAnsi="Times New Roman" w:cs="Times New Roman"/>
                <w:sz w:val="24"/>
                <w:szCs w:val="24"/>
              </w:rPr>
              <w:fldChar w:fldCharType="separate"/>
            </w:r>
            <w:r w:rsidRPr="00AC09FF">
              <w:rPr>
                <w:rFonts w:ascii="Times New Roman" w:hAnsi="Times New Roman" w:cs="Times New Roman"/>
                <w:noProof/>
                <w:sz w:val="24"/>
                <w:szCs w:val="24"/>
                <w:lang w:val="fr-CA"/>
              </w:rPr>
              <w:t>Trites et al., 1995</w:t>
            </w:r>
            <w:r w:rsidRPr="00AC09FF">
              <w:rPr>
                <w:rFonts w:ascii="Times New Roman" w:hAnsi="Times New Roman" w:cs="Times New Roman"/>
                <w:sz w:val="24"/>
                <w:szCs w:val="24"/>
              </w:rPr>
              <w:fldChar w:fldCharType="end"/>
            </w:r>
          </w:p>
        </w:tc>
      </w:tr>
      <w:tr w:rsidR="00AC09FF" w:rsidRPr="00AC09FF" w14:paraId="33CC931B" w14:textId="77777777" w:rsidTr="00AC09FF">
        <w:trPr>
          <w:trHeight w:val="550"/>
          <w:jc w:val="center"/>
        </w:trPr>
        <w:tc>
          <w:tcPr>
            <w:tcW w:w="1418" w:type="dxa"/>
          </w:tcPr>
          <w:p w14:paraId="53E836ED" w14:textId="77777777" w:rsidR="00AC09FF" w:rsidRPr="00AC09FF" w:rsidRDefault="00AC09FF" w:rsidP="005106CF">
            <w:pPr>
              <w:pStyle w:val="NoSpacing"/>
              <w:spacing w:before="0"/>
              <w:rPr>
                <w:rFonts w:ascii="Times New Roman" w:hAnsi="Times New Roman" w:cs="Times New Roman"/>
                <w:b/>
                <w:bCs/>
                <w:sz w:val="24"/>
                <w:szCs w:val="24"/>
              </w:rPr>
            </w:pPr>
            <w:r w:rsidRPr="00AC09FF">
              <w:rPr>
                <w:rFonts w:ascii="Times New Roman" w:hAnsi="Times New Roman" w:cs="Times New Roman"/>
                <w:b/>
                <w:bCs/>
                <w:sz w:val="24"/>
                <w:szCs w:val="24"/>
              </w:rPr>
              <w:t>Polar bear</w:t>
            </w:r>
          </w:p>
        </w:tc>
        <w:tc>
          <w:tcPr>
            <w:tcW w:w="1843" w:type="dxa"/>
          </w:tcPr>
          <w:p w14:paraId="0E9016D7" w14:textId="77777777" w:rsidR="00AC09FF" w:rsidRPr="00AC09FF" w:rsidRDefault="00AC09FF" w:rsidP="005106CF">
            <w:pPr>
              <w:pStyle w:val="NoSpacing"/>
              <w:spacing w:before="0"/>
              <w:rPr>
                <w:rFonts w:ascii="Times New Roman" w:hAnsi="Times New Roman" w:cs="Times New Roman"/>
                <w:sz w:val="24"/>
                <w:szCs w:val="24"/>
              </w:rPr>
            </w:pPr>
            <w:r w:rsidRPr="00AC09FF">
              <w:rPr>
                <w:rFonts w:ascii="Times New Roman" w:hAnsi="Times New Roman" w:cs="Times New Roman"/>
                <w:sz w:val="24"/>
                <w:szCs w:val="24"/>
              </w:rPr>
              <w:t>Polar bear</w:t>
            </w:r>
          </w:p>
        </w:tc>
        <w:tc>
          <w:tcPr>
            <w:tcW w:w="2268" w:type="dxa"/>
          </w:tcPr>
          <w:p w14:paraId="48C8E96E" w14:textId="77777777" w:rsidR="00AC09FF" w:rsidRPr="00AC09FF" w:rsidRDefault="00AC09FF" w:rsidP="005106CF">
            <w:pPr>
              <w:pStyle w:val="NoSpacing"/>
              <w:spacing w:before="0"/>
              <w:rPr>
                <w:rFonts w:ascii="Times New Roman" w:hAnsi="Times New Roman" w:cs="Times New Roman"/>
                <w:i/>
                <w:iCs/>
                <w:sz w:val="24"/>
                <w:szCs w:val="24"/>
              </w:rPr>
            </w:pPr>
            <w:r w:rsidRPr="00AC09FF">
              <w:rPr>
                <w:rFonts w:ascii="Times New Roman" w:hAnsi="Times New Roman" w:cs="Times New Roman"/>
                <w:i/>
                <w:iCs/>
                <w:sz w:val="24"/>
                <w:szCs w:val="24"/>
              </w:rPr>
              <w:t>Ursus maritimus</w:t>
            </w:r>
          </w:p>
        </w:tc>
        <w:tc>
          <w:tcPr>
            <w:tcW w:w="1701" w:type="dxa"/>
          </w:tcPr>
          <w:p w14:paraId="5EB00B0F" w14:textId="77777777" w:rsidR="00AC09FF" w:rsidRPr="00AC09FF" w:rsidRDefault="00AC09FF" w:rsidP="005106CF">
            <w:pPr>
              <w:pStyle w:val="NoSpacing"/>
              <w:spacing w:before="0"/>
              <w:rPr>
                <w:rFonts w:ascii="Times New Roman" w:hAnsi="Times New Roman" w:cs="Times New Roman"/>
                <w:sz w:val="24"/>
                <w:szCs w:val="24"/>
              </w:rPr>
            </w:pPr>
            <w:r w:rsidRPr="00AC09FF">
              <w:rPr>
                <w:rFonts w:ascii="Times New Roman" w:hAnsi="Times New Roman" w:cs="Times New Roman"/>
                <w:sz w:val="24"/>
                <w:szCs w:val="24"/>
              </w:rPr>
              <w:t>5.1; 5.5</w:t>
            </w:r>
          </w:p>
        </w:tc>
        <w:tc>
          <w:tcPr>
            <w:tcW w:w="2551" w:type="dxa"/>
          </w:tcPr>
          <w:p w14:paraId="22A52015" w14:textId="0B7F09BE" w:rsidR="00AC09FF" w:rsidRPr="00AC09FF" w:rsidRDefault="00AC09FF" w:rsidP="005106CF">
            <w:pPr>
              <w:pStyle w:val="NoSpacing"/>
              <w:spacing w:before="0"/>
              <w:rPr>
                <w:rFonts w:ascii="Times New Roman" w:hAnsi="Times New Roman" w:cs="Times New Roman"/>
                <w:sz w:val="24"/>
                <w:szCs w:val="24"/>
              </w:rPr>
            </w:pPr>
            <w:r w:rsidRPr="00AC09FF">
              <w:rPr>
                <w:rFonts w:ascii="Times New Roman" w:hAnsi="Times New Roman" w:cs="Times New Roman"/>
                <w:sz w:val="24"/>
                <w:szCs w:val="24"/>
              </w:rPr>
              <w:fldChar w:fldCharType="begin" w:fldLock="1"/>
            </w:r>
            <w:r w:rsidR="003327FB">
              <w:rPr>
                <w:rFonts w:ascii="Times New Roman" w:hAnsi="Times New Roman" w:cs="Times New Roman"/>
                <w:sz w:val="24"/>
                <w:szCs w:val="24"/>
              </w:rPr>
              <w:instrText>ADDIN CSL_CITATION {"citationItems":[{"id":"ITEM-1","itemData":{"DOI":"10.3354/meps084009","ISBN":"0171-8630","ISSN":"0171-8630","abstract":"Measured stable-carbon and/or nitrogen isotope ratios in 43 species from primary producers through polar bears Ursus maritimus in the Barrow Strait-Lancaster Sound marine food web during July-August, 1988-1990. d13C ranged from -21.6 ± 0.3‰ for particulate organic matter (POM) to -15.0 ± 0.7‰ for the predatory amphipod Stegocephalus inflatus. d15N was least enriched for POM (5.4±0.8‰), most enriched for polar bears (21.2±0.6‰), and showed a step-wise enrichment with trophic level of +3.8‰. This enrichment value was used to construct a simple isotopic food-web consisting primarily of five trophic levels. d13C showed no discernible pattern of enrichment after the first two trophic levels, an effect that could not be attributed to differential lipid concentrations in food-web components. Although Arctic cod Boreogadus saida is an important link between primary producers and higher trophic-level vertebrates during late summer, the isotopic model generally predicts closer links between lower trophic-level invertebrates and several species of seabirds and marine mammals than previously established.","author":[{"dropping-particle":"","family":"Hobson","given":"Keith A","non-dropping-particle":"","parse-names":false,"suffix":""},{"dropping-particle":"","family":"Welch","given":"H E","non-dropping-particle":"","parse-names":false,"suffix":""}],"container-title":"Marine Ecology Progress Series","id":"ITEM-1","issue":"1","issued":{"date-parts":[["1992"]]},"page":"9-18","title":"Determination of trophic relationships within a high Arctic marine food web using δ13C and δ15N analysis","type":"article-journal","volume":"84"},"uris":["http://www.mendeley.com/documents/?uuid=aea9fb2c-ad9f-4e7c-96fc-910cf261c797"]},{"id":"ITEM-2","itemData":{"DOI":"10.1016/S0967-0645(02)00182-0","ISBN":"0967-0645","ISSN":"09670645","PMID":"16499446","abstract":"The North Water Polynya is an area of high biological activity that supports large numbers of higher trophic-level organisms such as seabirds and marine mammals. An overall objective of the Upper Trophic-Level Group of the International North Water Polynya Study (NOW) was to evaluate carbon and contaminant flux through these high trophic-level (TL) consumers. Crucial to an evaluation of the role of such consumers, however, was the establishment of primary trophic linkages within the North Water food web. We used ??15N values of food web components from particulate organic matter (POM) through polar bears (Ursus maritimus) to create a trophic-level model based on the assumptions that Calanus hyperboreus occupies TL 2.0 and there is a 2.4??? trophic enrichment in 15N between birds and their diets, and a 3.8??? trophic enrichment for all other components. This model placed the planktivorous dovekie (Alle alle) at TL 3.3, ringed seal (Phoca hispida) at TL 4.5, and polar bear at TL 5.5. The copepods C. hyperboreus, Chiridius glacialis and Euchaeta glacialis formed atrophic continuum (TL 2.0-3.0) from primary herbivore through omnivore to primary carnivore. Invertebrates were generally sorted according to planktonic, benthic and epibenthic feeding groups. Seabirds formed three trophic groups, with dovekie occupying the lowest, black-legged kittiwake (Rissa tridactyla), northern fulmar (Fulmarus glacialis), thick-billed murre (Uria aalge), and ivory gull (Pagophilia eburnea) intermediate (TL 3.9-4.0), and glaucous gull (Larus hyperboreus) the highest (TL 4.6) trophic positions. Among marine mammals, walrus (Odobenus rosmarus) occupied the lowest (TL 3.2) and bearded seal (Erignathus barbatus), ringed seal, beluga whale (Delphinapterus leucas), and narwhal (Monodon monoceros) intermediate positions (TL 4.1-4.6). In addition to arctic cod (Boreogadus saida), we suggest that lower trophic-level prey, in particular the amphipod Themisto libellula, contribute fundamentally in transferring energy and carbon flux to higher trophic-level seabirds and marine mammals. We measured PCB 153 among selected organisms to investigate the behavior of bioaccumulating contaminants within the food web. Our isotopic model confirmed the trophic magnification of PCB 153 in this high-Arctic food web due to a strong correlation between contaminant concentration and organism ??15N values, demonstrating the utility of combining isotopic and contaminant approaches to food-web studies. Sta…","author":[{"dropping-particle":"","family":"Hobson","given":"Keith A.","non-dropping-particle":"","parse-names":false,"suffix":""},{"dropping-particle":"","family":"Fisk","given":"Aaron","non-dropping-particle":"","parse-names":false,"suffix":""},{"dropping-particle":"","family":"Karnovsky","given":"Nina","non-dropping-particle":"","parse-names":false,"suffix":""},{"dropping-particle":"","family":"Holst","given":"Meike","non-dropping-particle":"","parse-names":false,"suffix":""},{"dropping-particle":"","family":"Gagnon","given":"Jean Marc","non-dropping-particle":"","parse-names":false,"suffix":""},{"dropping-particle":"","family":"Fortier","given":"Martin","non-dropping-particle":"","parse-names":false,"suffix":""}],"container-title":"Deep-Sea Research Part II: Topical Studies in Oceanography","id":"ITEM-2","issue":"22-23","issued":{"date-parts":[["2002"]]},"page":"5131-5150","title":"A stable isotope (δ13C, δ15N ) model for the North Water food web: Implications for evaluating trophodynamics and the flow of energy and contaminants","type":"article-journal","volume":"49"},"uris":["http://www.mendeley.com/documents/?uuid=64ef2178-151d-4bdf-83c2-60039684e7d6"]}],"mendeley":{"formattedCitation":"(Hobson et al., 2002; Hobson and Welch, 1992)","manualFormatting":"Hobson and Welch, 1992; Hobson et al., 2002","plainTextFormattedCitation":"(Hobson et al., 2002; Hobson and Welch, 1992)","previouslyFormattedCitation":"(Hobson and Welch, 1992; Hobson et al., 2002)"},"properties":{"noteIndex":0},"schema":"https://github.com/citation-style-language/schema/raw/master/csl-citation.json"}</w:instrText>
            </w:r>
            <w:r w:rsidRPr="00AC09FF">
              <w:rPr>
                <w:rFonts w:ascii="Times New Roman" w:hAnsi="Times New Roman" w:cs="Times New Roman"/>
                <w:sz w:val="24"/>
                <w:szCs w:val="24"/>
              </w:rPr>
              <w:fldChar w:fldCharType="separate"/>
            </w:r>
            <w:r w:rsidRPr="00AC09FF">
              <w:rPr>
                <w:rFonts w:ascii="Times New Roman" w:hAnsi="Times New Roman" w:cs="Times New Roman"/>
                <w:noProof/>
                <w:sz w:val="24"/>
                <w:szCs w:val="24"/>
              </w:rPr>
              <w:t>Hobson and Welch, 1992; Hobson et al., 2002</w:t>
            </w:r>
            <w:r w:rsidRPr="00AC09FF">
              <w:rPr>
                <w:rFonts w:ascii="Times New Roman" w:hAnsi="Times New Roman" w:cs="Times New Roman"/>
                <w:sz w:val="24"/>
                <w:szCs w:val="24"/>
              </w:rPr>
              <w:fldChar w:fldCharType="end"/>
            </w:r>
          </w:p>
        </w:tc>
      </w:tr>
      <w:tr w:rsidR="00AC09FF" w:rsidRPr="00AC09FF" w14:paraId="2158417B" w14:textId="77777777" w:rsidTr="00AC09FF">
        <w:trPr>
          <w:trHeight w:val="550"/>
          <w:jc w:val="center"/>
        </w:trPr>
        <w:tc>
          <w:tcPr>
            <w:tcW w:w="1418" w:type="dxa"/>
          </w:tcPr>
          <w:p w14:paraId="4A34459B" w14:textId="77777777" w:rsidR="00AC09FF" w:rsidRPr="00AC09FF" w:rsidRDefault="00AC09FF" w:rsidP="005106CF">
            <w:pPr>
              <w:pStyle w:val="NoSpacing"/>
              <w:spacing w:before="0"/>
              <w:rPr>
                <w:rFonts w:ascii="Times New Roman" w:hAnsi="Times New Roman" w:cs="Times New Roman"/>
                <w:b/>
                <w:bCs/>
                <w:sz w:val="24"/>
                <w:szCs w:val="24"/>
              </w:rPr>
            </w:pPr>
            <w:r w:rsidRPr="00AC09FF">
              <w:rPr>
                <w:rFonts w:ascii="Times New Roman" w:hAnsi="Times New Roman" w:cs="Times New Roman"/>
                <w:b/>
                <w:bCs/>
                <w:sz w:val="24"/>
                <w:szCs w:val="24"/>
              </w:rPr>
              <w:t>Narwhal</w:t>
            </w:r>
          </w:p>
        </w:tc>
        <w:tc>
          <w:tcPr>
            <w:tcW w:w="1843" w:type="dxa"/>
          </w:tcPr>
          <w:p w14:paraId="525F1A22" w14:textId="77777777" w:rsidR="00AC09FF" w:rsidRPr="00AC09FF" w:rsidRDefault="00AC09FF" w:rsidP="005106CF">
            <w:pPr>
              <w:pStyle w:val="NoSpacing"/>
              <w:spacing w:before="0"/>
              <w:rPr>
                <w:rFonts w:ascii="Times New Roman" w:hAnsi="Times New Roman" w:cs="Times New Roman"/>
                <w:sz w:val="24"/>
                <w:szCs w:val="24"/>
              </w:rPr>
            </w:pPr>
            <w:r w:rsidRPr="00AC09FF">
              <w:rPr>
                <w:rFonts w:ascii="Times New Roman" w:hAnsi="Times New Roman" w:cs="Times New Roman"/>
                <w:sz w:val="24"/>
                <w:szCs w:val="24"/>
              </w:rPr>
              <w:t>Narwhal</w:t>
            </w:r>
          </w:p>
        </w:tc>
        <w:tc>
          <w:tcPr>
            <w:tcW w:w="2268" w:type="dxa"/>
          </w:tcPr>
          <w:p w14:paraId="257A677D" w14:textId="77777777" w:rsidR="00AC09FF" w:rsidRPr="00AC09FF" w:rsidRDefault="00AC09FF" w:rsidP="005106CF">
            <w:pPr>
              <w:pStyle w:val="NoSpacing"/>
              <w:spacing w:before="0"/>
              <w:rPr>
                <w:rFonts w:ascii="Times New Roman" w:hAnsi="Times New Roman" w:cs="Times New Roman"/>
                <w:i/>
                <w:iCs/>
                <w:sz w:val="24"/>
                <w:szCs w:val="24"/>
              </w:rPr>
            </w:pPr>
            <w:r w:rsidRPr="00AC09FF">
              <w:rPr>
                <w:rFonts w:ascii="Times New Roman" w:hAnsi="Times New Roman" w:cs="Times New Roman"/>
                <w:i/>
                <w:iCs/>
                <w:sz w:val="24"/>
                <w:szCs w:val="24"/>
              </w:rPr>
              <w:t>Monodon monoceros</w:t>
            </w:r>
          </w:p>
        </w:tc>
        <w:tc>
          <w:tcPr>
            <w:tcW w:w="1701" w:type="dxa"/>
          </w:tcPr>
          <w:p w14:paraId="63E0F7C8" w14:textId="77777777" w:rsidR="00AC09FF" w:rsidRPr="00AC09FF" w:rsidRDefault="00AC09FF" w:rsidP="005106CF">
            <w:pPr>
              <w:pStyle w:val="NoSpacing"/>
              <w:spacing w:before="0"/>
              <w:rPr>
                <w:rFonts w:ascii="Times New Roman" w:hAnsi="Times New Roman" w:cs="Times New Roman"/>
                <w:sz w:val="24"/>
                <w:szCs w:val="24"/>
              </w:rPr>
            </w:pPr>
            <w:r w:rsidRPr="00AC09FF">
              <w:rPr>
                <w:rFonts w:ascii="Times New Roman" w:hAnsi="Times New Roman" w:cs="Times New Roman"/>
                <w:sz w:val="24"/>
                <w:szCs w:val="24"/>
              </w:rPr>
              <w:t>3.7; 4.1</w:t>
            </w:r>
          </w:p>
        </w:tc>
        <w:tc>
          <w:tcPr>
            <w:tcW w:w="2551" w:type="dxa"/>
          </w:tcPr>
          <w:p w14:paraId="488E9789" w14:textId="1D256B7E" w:rsidR="00AC09FF" w:rsidRPr="00AC09FF" w:rsidRDefault="00AC09FF" w:rsidP="005106CF">
            <w:pPr>
              <w:pStyle w:val="NoSpacing"/>
              <w:spacing w:before="0"/>
              <w:rPr>
                <w:rFonts w:ascii="Times New Roman" w:hAnsi="Times New Roman" w:cs="Times New Roman"/>
                <w:sz w:val="24"/>
                <w:szCs w:val="24"/>
              </w:rPr>
            </w:pPr>
            <w:r w:rsidRPr="00AC09FF">
              <w:rPr>
                <w:rFonts w:ascii="Times New Roman" w:hAnsi="Times New Roman" w:cs="Times New Roman"/>
                <w:sz w:val="24"/>
                <w:szCs w:val="24"/>
              </w:rPr>
              <w:fldChar w:fldCharType="begin" w:fldLock="1"/>
            </w:r>
            <w:r w:rsidR="003327FB">
              <w:rPr>
                <w:rFonts w:ascii="Times New Roman" w:hAnsi="Times New Roman" w:cs="Times New Roman"/>
                <w:sz w:val="24"/>
                <w:szCs w:val="24"/>
              </w:rPr>
              <w:instrText>ADDIN CSL_CITATION {"citationItems":[{"id":"ITEM-1","itemData":{"DOI":"10.3354/meps084009","ISBN":"0171-8630","ISSN":"0171-8630","abstract":"Measured stable-carbon and/or nitrogen isotope ratios in 43 species from primary producers through polar bears Ursus maritimus in the Barrow Strait-Lancaster Sound marine food web during July-August, 1988-1990. d13C ranged from -21.6 ± 0.3‰ for particulate organic matter (POM) to -15.0 ± 0.7‰ for the predatory amphipod Stegocephalus inflatus. d15N was least enriched for POM (5.4±0.8‰), most enriched for polar bears (21.2±0.6‰), and showed a step-wise enrichment with trophic level of +3.8‰. This enrichment value was used to construct a simple isotopic food-web consisting primarily of five trophic levels. d13C showed no discernible pattern of enrichment after the first two trophic levels, an effect that could not be attributed to differential lipid concentrations in food-web components. Although Arctic cod Boreogadus saida is an important link between primary producers and higher trophic-level vertebrates during late summer, the isotopic model generally predicts closer links between lower trophic-level invertebrates and several species of seabirds and marine mammals than previously established.","author":[{"dropping-particle":"","family":"Hobson","given":"Keith A","non-dropping-particle":"","parse-names":false,"suffix":""},{"dropping-particle":"","family":"Welch","given":"H E","non-dropping-particle":"","parse-names":false,"suffix":""}],"container-title":"Marine Ecology Progress Series","id":"ITEM-1","issue":"1","issued":{"date-parts":[["1992"]]},"page":"9-18","title":"Determination of trophic relationships within a high Arctic marine food web using δ13C and δ15N analysis","type":"article-journal","volume":"84"},"uris":["http://www.mendeley.com/documents/?uuid=aea9fb2c-ad9f-4e7c-96fc-910cf261c797"]},{"id":"ITEM-2","itemData":{"DOI":"10.1016/S0967-0645(02)00182-0","ISBN":"0967-0645","ISSN":"09670645","PMID":"16499446","abstract":"The North Water Polynya is an area of high biological activity that supports large numbers of higher trophic-level organisms such as seabirds and marine mammals. An overall objective of the Upper Trophic-Level Group of the International North Water Polynya Study (NOW) was to evaluate carbon and contaminant flux through these high trophic-level (TL) consumers. Crucial to an evaluation of the role of such consumers, however, was the establishment of primary trophic linkages within the North Water food web. We used ??15N values of food web components from particulate organic matter (POM) through polar bears (Ursus maritimus) to create a trophic-level model based on the assumptions that Calanus hyperboreus occupies TL 2.0 and there is a 2.4??? trophic enrichment in 15N between birds and their diets, and a 3.8??? trophic enrichment for all other components. This model placed the planktivorous dovekie (Alle alle) at TL 3.3, ringed seal (Phoca hispida) at TL 4.5, and polar bear at TL 5.5. The copepods C. hyperboreus, Chiridius glacialis and Euchaeta glacialis formed atrophic continuum (TL 2.0-3.0) from primary herbivore through omnivore to primary carnivore. Invertebrates were generally sorted according to planktonic, benthic and epibenthic feeding groups. Seabirds formed three trophic groups, with dovekie occupying the lowest, black-legged kittiwake (Rissa tridactyla), northern fulmar (Fulmarus glacialis), thick-billed murre (Uria aalge), and ivory gull (Pagophilia eburnea) intermediate (TL 3.9-4.0), and glaucous gull (Larus hyperboreus) the highest (TL 4.6) trophic positions. Among marine mammals, walrus (Odobenus rosmarus) occupied the lowest (TL 3.2) and bearded seal (Erignathus barbatus), ringed seal, beluga whale (Delphinapterus leucas), and narwhal (Monodon monoceros) intermediate positions (TL 4.1-4.6). In addition to arctic cod (Boreogadus saida), we suggest that lower trophic-level prey, in particular the amphipod Themisto libellula, contribute fundamentally in transferring energy and carbon flux to higher trophic-level seabirds and marine mammals. We measured PCB 153 among selected organisms to investigate the behavior of bioaccumulating contaminants within the food web. Our isotopic model confirmed the trophic magnification of PCB 153 in this high-Arctic food web due to a strong correlation between contaminant concentration and organism ??15N values, demonstrating the utility of combining isotopic and contaminant approaches to food-web studies. Sta…","author":[{"dropping-particle":"","family":"Hobson","given":"Keith A.","non-dropping-particle":"","parse-names":false,"suffix":""},{"dropping-particle":"","family":"Fisk","given":"Aaron","non-dropping-particle":"","parse-names":false,"suffix":""},{"dropping-particle":"","family":"Karnovsky","given":"Nina","non-dropping-particle":"","parse-names":false,"suffix":""},{"dropping-particle":"","family":"Holst","given":"Meike","non-dropping-particle":"","parse-names":false,"suffix":""},{"dropping-particle":"","family":"Gagnon","given":"Jean Marc","non-dropping-particle":"","parse-names":false,"suffix":""},{"dropping-particle":"","family":"Fortier","given":"Martin","non-dropping-particle":"","parse-names":false,"suffix":""}],"container-title":"Deep-Sea Research Part II: Topical Studies in Oceanography","id":"ITEM-2","issue":"22-23","issued":{"date-parts":[["2002"]]},"page":"5131-5150","title":"A stable isotope (δ13C, δ15N ) model for the North Water food web: Implications for evaluating trophodynamics and the flow of energy and contaminants","type":"article-journal","volume":"49"},"uris":["http://www.mendeley.com/documents/?uuid=64ef2178-151d-4bdf-83c2-60039684e7d6"]}],"mendeley":{"formattedCitation":"(Hobson et al., 2002; Hobson and Welch, 1992)","manualFormatting":"Hobson and Welch, 1992; Hobson et al., 2002","plainTextFormattedCitation":"(Hobson et al., 2002; Hobson and Welch, 1992)","previouslyFormattedCitation":"(Hobson and Welch, 1992; Hobson et al., 2002)"},"properties":{"noteIndex":0},"schema":"https://github.com/citation-style-language/schema/raw/master/csl-citation.json"}</w:instrText>
            </w:r>
            <w:r w:rsidRPr="00AC09FF">
              <w:rPr>
                <w:rFonts w:ascii="Times New Roman" w:hAnsi="Times New Roman" w:cs="Times New Roman"/>
                <w:sz w:val="24"/>
                <w:szCs w:val="24"/>
              </w:rPr>
              <w:fldChar w:fldCharType="separate"/>
            </w:r>
            <w:r w:rsidRPr="00AC09FF">
              <w:rPr>
                <w:rFonts w:ascii="Times New Roman" w:hAnsi="Times New Roman" w:cs="Times New Roman"/>
                <w:noProof/>
                <w:sz w:val="24"/>
                <w:szCs w:val="24"/>
              </w:rPr>
              <w:t>Hobson and Welch, 1992; Hobson et al., 2002</w:t>
            </w:r>
            <w:r w:rsidRPr="00AC09FF">
              <w:rPr>
                <w:rFonts w:ascii="Times New Roman" w:hAnsi="Times New Roman" w:cs="Times New Roman"/>
                <w:sz w:val="24"/>
                <w:szCs w:val="24"/>
              </w:rPr>
              <w:fldChar w:fldCharType="end"/>
            </w:r>
          </w:p>
        </w:tc>
      </w:tr>
      <w:tr w:rsidR="00AC09FF" w:rsidRPr="00AC09FF" w14:paraId="1A46E76A" w14:textId="77777777" w:rsidTr="00AC09FF">
        <w:trPr>
          <w:trHeight w:val="550"/>
          <w:jc w:val="center"/>
        </w:trPr>
        <w:tc>
          <w:tcPr>
            <w:tcW w:w="1418" w:type="dxa"/>
          </w:tcPr>
          <w:p w14:paraId="51D4D5F0" w14:textId="77777777" w:rsidR="00AC09FF" w:rsidRPr="00AC09FF" w:rsidRDefault="00AC09FF" w:rsidP="005106CF">
            <w:pPr>
              <w:pStyle w:val="NoSpacing"/>
              <w:spacing w:before="0"/>
              <w:rPr>
                <w:rFonts w:ascii="Times New Roman" w:hAnsi="Times New Roman" w:cs="Times New Roman"/>
                <w:b/>
                <w:bCs/>
                <w:sz w:val="24"/>
                <w:szCs w:val="24"/>
              </w:rPr>
            </w:pPr>
            <w:r w:rsidRPr="00AC09FF">
              <w:rPr>
                <w:rFonts w:ascii="Times New Roman" w:hAnsi="Times New Roman" w:cs="Times New Roman"/>
                <w:b/>
                <w:bCs/>
                <w:sz w:val="24"/>
                <w:szCs w:val="24"/>
              </w:rPr>
              <w:t>Bowhead whale</w:t>
            </w:r>
          </w:p>
        </w:tc>
        <w:tc>
          <w:tcPr>
            <w:tcW w:w="1843" w:type="dxa"/>
          </w:tcPr>
          <w:p w14:paraId="6D203240" w14:textId="77777777" w:rsidR="00AC09FF" w:rsidRPr="00AC09FF" w:rsidRDefault="00AC09FF" w:rsidP="005106CF">
            <w:pPr>
              <w:pStyle w:val="NoSpacing"/>
              <w:spacing w:before="0"/>
              <w:rPr>
                <w:rFonts w:ascii="Times New Roman" w:hAnsi="Times New Roman" w:cs="Times New Roman"/>
                <w:sz w:val="24"/>
                <w:szCs w:val="24"/>
              </w:rPr>
            </w:pPr>
            <w:r w:rsidRPr="00AC09FF">
              <w:rPr>
                <w:rFonts w:ascii="Times New Roman" w:hAnsi="Times New Roman" w:cs="Times New Roman"/>
                <w:sz w:val="24"/>
                <w:szCs w:val="24"/>
              </w:rPr>
              <w:t>Bowhead whale</w:t>
            </w:r>
          </w:p>
        </w:tc>
        <w:tc>
          <w:tcPr>
            <w:tcW w:w="2268" w:type="dxa"/>
          </w:tcPr>
          <w:p w14:paraId="0734A7D5" w14:textId="77777777" w:rsidR="00AC09FF" w:rsidRPr="00AC09FF" w:rsidRDefault="00AC09FF" w:rsidP="005106CF">
            <w:pPr>
              <w:pStyle w:val="NoSpacing"/>
              <w:spacing w:before="0"/>
              <w:rPr>
                <w:rFonts w:ascii="Times New Roman" w:hAnsi="Times New Roman" w:cs="Times New Roman"/>
                <w:i/>
                <w:iCs/>
                <w:sz w:val="24"/>
                <w:szCs w:val="24"/>
              </w:rPr>
            </w:pPr>
            <w:r w:rsidRPr="00AC09FF">
              <w:rPr>
                <w:rFonts w:ascii="Times New Roman" w:hAnsi="Times New Roman" w:cs="Times New Roman"/>
                <w:i/>
                <w:iCs/>
                <w:sz w:val="24"/>
                <w:szCs w:val="24"/>
              </w:rPr>
              <w:t>Balaena mysticetus</w:t>
            </w:r>
          </w:p>
        </w:tc>
        <w:tc>
          <w:tcPr>
            <w:tcW w:w="1701" w:type="dxa"/>
          </w:tcPr>
          <w:p w14:paraId="0A173D1F" w14:textId="77777777" w:rsidR="00AC09FF" w:rsidRPr="00AC09FF" w:rsidRDefault="00AC09FF" w:rsidP="005106CF">
            <w:pPr>
              <w:pStyle w:val="NoSpacing"/>
              <w:spacing w:before="0"/>
              <w:rPr>
                <w:rFonts w:ascii="Times New Roman" w:hAnsi="Times New Roman" w:cs="Times New Roman"/>
                <w:sz w:val="24"/>
                <w:szCs w:val="24"/>
              </w:rPr>
            </w:pPr>
            <w:r w:rsidRPr="00AC09FF">
              <w:rPr>
                <w:rFonts w:ascii="Times New Roman" w:hAnsi="Times New Roman" w:cs="Times New Roman"/>
                <w:sz w:val="24"/>
                <w:szCs w:val="24"/>
              </w:rPr>
              <w:t>3.4; 2.8 ± 0.1</w:t>
            </w:r>
          </w:p>
        </w:tc>
        <w:tc>
          <w:tcPr>
            <w:tcW w:w="2551" w:type="dxa"/>
          </w:tcPr>
          <w:p w14:paraId="38907E37" w14:textId="007485BE" w:rsidR="00AC09FF" w:rsidRPr="00AC09FF" w:rsidRDefault="00AC09FF" w:rsidP="005106CF">
            <w:pPr>
              <w:pStyle w:val="NoSpacing"/>
              <w:spacing w:before="0"/>
              <w:rPr>
                <w:rFonts w:ascii="Times New Roman" w:hAnsi="Times New Roman" w:cs="Times New Roman"/>
                <w:sz w:val="24"/>
                <w:szCs w:val="24"/>
              </w:rPr>
            </w:pPr>
            <w:r w:rsidRPr="00AC09FF">
              <w:rPr>
                <w:rFonts w:ascii="Times New Roman" w:hAnsi="Times New Roman" w:cs="Times New Roman"/>
                <w:sz w:val="24"/>
                <w:szCs w:val="24"/>
              </w:rPr>
              <w:fldChar w:fldCharType="begin" w:fldLock="1"/>
            </w:r>
            <w:r w:rsidR="003327FB">
              <w:rPr>
                <w:rFonts w:ascii="Times New Roman" w:hAnsi="Times New Roman" w:cs="Times New Roman"/>
                <w:sz w:val="24"/>
                <w:szCs w:val="24"/>
              </w:rPr>
              <w:instrText>ADDIN CSL_CITATION {"citationItems":[{"id":"ITEM-1","itemData":{"DOI":"10.1016/S0967-0645(02)00182-0","ISBN":"0967-0645","ISSN":"09670645","PMID":"16499446","abstract":"The North Water Polynya is an area of high biological activity that supports large numbers of higher trophic-level organisms such as seabirds and marine mammals. An overall objective of the Upper Trophic-Level Group of the International North Water Polynya Study (NOW) was to evaluate carbon and contaminant flux through these high trophic-level (TL) consumers. Crucial to an evaluation of the role of such consumers, however, was the establishment of primary trophic linkages within the North Water food web. We used ??15N values of food web components from particulate organic matter (POM) through polar bears (Ursus maritimus) to create a trophic-level model based on the assumptions that Calanus hyperboreus occupies TL 2.0 and there is a 2.4??? trophic enrichment in 15N between birds and their diets, and a 3.8??? trophic enrichment for all other components. This model placed the planktivorous dovekie (Alle alle) at TL 3.3, ringed seal (Phoca hispida) at TL 4.5, and polar bear at TL 5.5. The copepods C. hyperboreus, Chiridius glacialis and Euchaeta glacialis formed atrophic continuum (TL 2.0-3.0) from primary herbivore through omnivore to primary carnivore. Invertebrates were generally sorted according to planktonic, benthic and epibenthic feeding groups. Seabirds formed three trophic groups, with dovekie occupying the lowest, black-legged kittiwake (Rissa tridactyla), northern fulmar (Fulmarus glacialis), thick-billed murre (Uria aalge), and ivory gull (Pagophilia eburnea) intermediate (TL 3.9-4.0), and glaucous gull (Larus hyperboreus) the highest (TL 4.6) trophic positions. Among marine mammals, walrus (Odobenus rosmarus) occupied the lowest (TL 3.2) and bearded seal (Erignathus barbatus), ringed seal, beluga whale (Delphinapterus leucas), and narwhal (Monodon monoceros) intermediate positions (TL 4.1-4.6). In addition to arctic cod (Boreogadus saida), we suggest that lower trophic-level prey, in particular the amphipod Themisto libellula, contribute fundamentally in transferring energy and carbon flux to higher trophic-level seabirds and marine mammals. We measured PCB 153 among selected organisms to investigate the behavior of bioaccumulating contaminants within the food web. Our isotopic model confirmed the trophic magnification of PCB 153 in this high-Arctic food web due to a strong correlation between contaminant concentration and organism ??15N values, demonstrating the utility of combining isotopic and contaminant approaches to food-web studies. Sta…","author":[{"dropping-particle":"","family":"Hobson","given":"Keith A.","non-dropping-particle":"","parse-names":false,"suffix":""},{"dropping-particle":"","family":"Fisk","given":"Aaron","non-dropping-particle":"","parse-names":false,"suffix":""},{"dropping-particle":"","family":"Karnovsky","given":"Nina","non-dropping-particle":"","parse-names":false,"suffix":""},{"dropping-particle":"","family":"Holst","given":"Meike","non-dropping-particle":"","parse-names":false,"suffix":""},{"dropping-particle":"","family":"Gagnon","given":"Jean Marc","non-dropping-particle":"","parse-names":false,"suffix":""},{"dropping-particle":"","family":"Fortier","given":"Martin","non-dropping-particle":"","parse-names":false,"suffix":""}],"container-title":"Deep-Sea Research Part II: Topical Studies in Oceanography","id":"ITEM-1","issue":"22-23","issued":{"date-parts":[["2002"]]},"page":"5131-5150","title":"A stable isotope (δ13C, δ15N ) model for the North Water food web: Implications for evaluating trophodynamics and the flow of energy and contaminants","type":"article-journal","volume":"49"},"uris":["http://www.mendeley.com/documents/?uuid=64ef2178-151d-4bdf-83c2-60039684e7d6"]},{"id":"ITEM-2","itemData":{"DOI":"10.1016/S0269-7491(02)00482-7","ISBN":"0269-7491","ISSN":"02697491","PMID":"12758030","abstract":"Stable isotope values (δ13C, δ15N) and concentrations of persistent organochlorine contaminants (OCs) were determined to evaluate the near-shore marine trophic status of biota and biomagnification of OCs from the southern Beaufort-Chukchi Seas (1999-2000) near Barrow, AK. The biota examined included zooplankton (Calanus spp.), fish species such as arctic cod (Boreogadus saida), arctic char (Salvelinus alpinus), pink salmon (Oncorhynchus gorbuscha), and fourhorn sculpin (Myoxocephalus quadricornis), along with marine mammals, including bowhead whales (Balaena mysticetus), beluga whales (Delphinapterus leucas), ringed seals (Phoca hispida) and bearded seals (Erignathus barbatus). The isotopically derived trophic position of biota from the Beaufort-Chukchi Seas marine food web, avian fauna excluded, is similar to other coastal food webs in the Arctic. Concentrations of OCs in marine mammals were significantly greater than in fish and corresponded with determined trophic level. In general, OCs with the greatest food web magnification factors (FWMFs) were those either formed due to biotransformation (e.g. p,</w:instrText>
            </w:r>
            <w:r w:rsidR="003327FB">
              <w:rPr>
                <w:rFonts w:ascii="Times New Roman" w:hAnsi="Times New Roman" w:cs="Times New Roman" w:hint="eastAsia"/>
                <w:sz w:val="24"/>
                <w:szCs w:val="24"/>
              </w:rPr>
              <w:instrText>p</w:instrText>
            </w:r>
            <w:r w:rsidR="003327FB">
              <w:rPr>
                <w:rFonts w:ascii="Times New Roman" w:hAnsi="Times New Roman" w:cs="Times New Roman" w:hint="eastAsia"/>
                <w:sz w:val="24"/>
                <w:szCs w:val="24"/>
              </w:rPr>
              <w:instrText>′</w:instrText>
            </w:r>
            <w:r w:rsidR="003327FB">
              <w:rPr>
                <w:rFonts w:ascii="Times New Roman" w:hAnsi="Times New Roman" w:cs="Times New Roman" w:hint="eastAsia"/>
                <w:sz w:val="24"/>
                <w:szCs w:val="24"/>
              </w:rPr>
              <w:instrText xml:space="preserve">-DDE, oxychlordane) or considered recalcitrant (e.g. </w:instrText>
            </w:r>
            <w:r w:rsidR="003327FB">
              <w:rPr>
                <w:rFonts w:ascii="Times New Roman" w:hAnsi="Times New Roman" w:cs="Times New Roman" w:hint="eastAsia"/>
                <w:sz w:val="24"/>
                <w:szCs w:val="24"/>
              </w:rPr>
              <w:instrText>β</w:instrText>
            </w:r>
            <w:r w:rsidR="003327FB">
              <w:rPr>
                <w:rFonts w:ascii="Times New Roman" w:hAnsi="Times New Roman" w:cs="Times New Roman" w:hint="eastAsia"/>
                <w:sz w:val="24"/>
                <w:szCs w:val="24"/>
              </w:rPr>
              <w:instrText xml:space="preserve">-HCH, 2,4,5-Cl substituted PCBs) in most biota, whereas concentrations of OCs that are considered to be readily eliminated (e.g. </w:instrText>
            </w:r>
            <w:r w:rsidR="003327FB">
              <w:rPr>
                <w:rFonts w:ascii="Times New Roman" w:hAnsi="Times New Roman" w:cs="Times New Roman" w:hint="eastAsia"/>
                <w:sz w:val="24"/>
                <w:szCs w:val="24"/>
              </w:rPr>
              <w:instrText>γ</w:instrText>
            </w:r>
            <w:r w:rsidR="003327FB">
              <w:rPr>
                <w:rFonts w:ascii="Times New Roman" w:hAnsi="Times New Roman" w:cs="Times New Roman" w:hint="eastAsia"/>
                <w:sz w:val="24"/>
                <w:szCs w:val="24"/>
              </w:rPr>
              <w:instrText>-HCH) did not correlate with trophic level. Differences in physical-c</w:instrText>
            </w:r>
            <w:r w:rsidR="003327FB">
              <w:rPr>
                <w:rFonts w:ascii="Times New Roman" w:hAnsi="Times New Roman" w:cs="Times New Roman"/>
                <w:sz w:val="24"/>
                <w:szCs w:val="24"/>
              </w:rPr>
              <w:instrText>hemical properties of OCs, feeding strategy and possible biotransformation were reflected in the variable biomagnification between fish and marine mammals. The FWMFs in the Beaufort-Chukchi Seas region were consistent with reported values in the Canadian Arctic and temperate food webs, but were statistically different than FWMFs from the Barents and White Seas, indicating that the spatial variability of OC contamination in top-level marine Arctic predators is attributed to differences in regional sources of contamination rather than trophic position. Crown Copyright © 2003 Published by Elsevier Science Ltd. All rights reserved.","author":[{"dropping-particle":"","family":"Hoekstra","given":"P. F.","non-dropping-particle":"","parse-names":false,"suffix":""},{"dropping-particle":"","family":"O'Hara","given":"T. M.","non-dropping-particle":"","parse-names":false,"suffix":""},{"dropping-particle":"","family":"Fisk","given":"A. T.","non-dropping-particle":"","parse-names":false,"suffix":""},{"dropping-particle":"","family":"Borgå","given":"K.","non-dropping-particle":"","parse-names":false,"suffix":""},{"dropping-particle":"","family":"Solomon","given":"K. R.","non-dropping-particle":"","parse-names":false,"suffix":""},{"dropping-particle":"","family":"Muir","given":"D. C G","non-dropping-particle":"","parse-names":false,"suffix":""}],"container-title":"Environmental Pollution","id":"ITEM-2","issue":"3","issued":{"date-parts":[["2003"]]},"page":"509-522","title":"Trophic transfer of persistent organochlorine contaminants (OCs) within an Arctic marine food web from the southern Beaufort-Chukchi Seas","type":"article-journal","volume":"124"},"uris":["http://www.mendeley.com/documents/?uuid=726dc7c2-7de1-4c7b-b5cb-21fa2e71fe8d"]}],"mendeley":{"formattedCitation":"(Hobson et al., 2002; Hoekstra et al., 2003)","manualFormatting":"Hobson et al., 2002; Hoekstra et al., 2003","plainTextFormattedCitation":"(Hobson et al., 2002; Hoekstra et al., 2003)","previouslyFormattedCitation":"(Hobson et al., 2002; Hoekstra et al., 2003)"},"properties":{"noteIndex":0},"schema":"https://github.com/citation-style-language/schema/raw/master/csl-citation.json"}</w:instrText>
            </w:r>
            <w:r w:rsidRPr="00AC09FF">
              <w:rPr>
                <w:rFonts w:ascii="Times New Roman" w:hAnsi="Times New Roman" w:cs="Times New Roman"/>
                <w:sz w:val="24"/>
                <w:szCs w:val="24"/>
              </w:rPr>
              <w:fldChar w:fldCharType="separate"/>
            </w:r>
            <w:r w:rsidRPr="00AC09FF">
              <w:rPr>
                <w:rFonts w:ascii="Times New Roman" w:hAnsi="Times New Roman" w:cs="Times New Roman"/>
                <w:noProof/>
                <w:sz w:val="24"/>
                <w:szCs w:val="24"/>
              </w:rPr>
              <w:t>Hobson et al., 2002; Hoekstra et al., 2003</w:t>
            </w:r>
            <w:r w:rsidRPr="00AC09FF">
              <w:rPr>
                <w:rFonts w:ascii="Times New Roman" w:hAnsi="Times New Roman" w:cs="Times New Roman"/>
                <w:sz w:val="24"/>
                <w:szCs w:val="24"/>
              </w:rPr>
              <w:fldChar w:fldCharType="end"/>
            </w:r>
          </w:p>
        </w:tc>
      </w:tr>
      <w:tr w:rsidR="00AC09FF" w:rsidRPr="00AC09FF" w14:paraId="71736585" w14:textId="77777777" w:rsidTr="00AC09FF">
        <w:trPr>
          <w:trHeight w:val="560"/>
          <w:jc w:val="center"/>
        </w:trPr>
        <w:tc>
          <w:tcPr>
            <w:tcW w:w="1418" w:type="dxa"/>
          </w:tcPr>
          <w:p w14:paraId="2D288269" w14:textId="77777777" w:rsidR="00AC09FF" w:rsidRPr="00AC09FF" w:rsidRDefault="00AC09FF" w:rsidP="005106CF">
            <w:pPr>
              <w:pStyle w:val="NoSpacing"/>
              <w:spacing w:before="0"/>
              <w:rPr>
                <w:rFonts w:ascii="Times New Roman" w:hAnsi="Times New Roman" w:cs="Times New Roman"/>
                <w:b/>
                <w:bCs/>
                <w:sz w:val="24"/>
                <w:szCs w:val="24"/>
              </w:rPr>
            </w:pPr>
            <w:r w:rsidRPr="00AC09FF">
              <w:rPr>
                <w:rFonts w:ascii="Times New Roman" w:hAnsi="Times New Roman" w:cs="Times New Roman"/>
                <w:b/>
                <w:bCs/>
                <w:sz w:val="24"/>
                <w:szCs w:val="24"/>
              </w:rPr>
              <w:t>Ringed seal</w:t>
            </w:r>
          </w:p>
        </w:tc>
        <w:tc>
          <w:tcPr>
            <w:tcW w:w="1843" w:type="dxa"/>
          </w:tcPr>
          <w:p w14:paraId="061FB2C4" w14:textId="77777777" w:rsidR="00AC09FF" w:rsidRPr="00AC09FF" w:rsidRDefault="00AC09FF" w:rsidP="005106CF">
            <w:pPr>
              <w:pStyle w:val="NoSpacing"/>
              <w:spacing w:before="0"/>
              <w:rPr>
                <w:rFonts w:ascii="Times New Roman" w:hAnsi="Times New Roman" w:cs="Times New Roman"/>
                <w:sz w:val="24"/>
                <w:szCs w:val="24"/>
              </w:rPr>
            </w:pPr>
            <w:r w:rsidRPr="00AC09FF">
              <w:rPr>
                <w:rFonts w:ascii="Times New Roman" w:hAnsi="Times New Roman" w:cs="Times New Roman"/>
                <w:sz w:val="24"/>
                <w:szCs w:val="24"/>
              </w:rPr>
              <w:t>Ringed seal</w:t>
            </w:r>
          </w:p>
        </w:tc>
        <w:tc>
          <w:tcPr>
            <w:tcW w:w="2268" w:type="dxa"/>
          </w:tcPr>
          <w:p w14:paraId="0919BAA9" w14:textId="77777777" w:rsidR="00AC09FF" w:rsidRPr="00AC09FF" w:rsidRDefault="00AC09FF" w:rsidP="005106CF">
            <w:pPr>
              <w:pStyle w:val="NoSpacing"/>
              <w:spacing w:before="0"/>
              <w:rPr>
                <w:rFonts w:ascii="Times New Roman" w:hAnsi="Times New Roman" w:cs="Times New Roman"/>
                <w:i/>
                <w:iCs/>
                <w:sz w:val="24"/>
                <w:szCs w:val="24"/>
              </w:rPr>
            </w:pPr>
            <w:r w:rsidRPr="00AC09FF">
              <w:rPr>
                <w:rFonts w:ascii="Times New Roman" w:hAnsi="Times New Roman" w:cs="Times New Roman"/>
                <w:i/>
                <w:iCs/>
                <w:sz w:val="24"/>
                <w:szCs w:val="24"/>
              </w:rPr>
              <w:t>Pusa hispida</w:t>
            </w:r>
          </w:p>
        </w:tc>
        <w:tc>
          <w:tcPr>
            <w:tcW w:w="1701" w:type="dxa"/>
          </w:tcPr>
          <w:p w14:paraId="3B1A9460" w14:textId="77777777" w:rsidR="00AC09FF" w:rsidRPr="00AC09FF" w:rsidRDefault="00AC09FF" w:rsidP="005106CF">
            <w:pPr>
              <w:pStyle w:val="NoSpacing"/>
              <w:spacing w:before="0"/>
              <w:rPr>
                <w:rFonts w:ascii="Times New Roman" w:hAnsi="Times New Roman" w:cs="Times New Roman"/>
                <w:sz w:val="24"/>
                <w:szCs w:val="24"/>
              </w:rPr>
            </w:pPr>
            <w:r w:rsidRPr="00AC09FF">
              <w:rPr>
                <w:rFonts w:ascii="Times New Roman" w:hAnsi="Times New Roman" w:cs="Times New Roman"/>
                <w:sz w:val="24"/>
                <w:szCs w:val="24"/>
              </w:rPr>
              <w:t>4.1; 4.4 &amp; 4.6</w:t>
            </w:r>
          </w:p>
        </w:tc>
        <w:tc>
          <w:tcPr>
            <w:tcW w:w="2551" w:type="dxa"/>
          </w:tcPr>
          <w:p w14:paraId="05BAFC72" w14:textId="2F116E4A" w:rsidR="00AC09FF" w:rsidRPr="00AC09FF" w:rsidRDefault="00AC09FF" w:rsidP="005106CF">
            <w:pPr>
              <w:pStyle w:val="NoSpacing"/>
              <w:spacing w:before="0"/>
              <w:rPr>
                <w:rFonts w:ascii="Times New Roman" w:hAnsi="Times New Roman" w:cs="Times New Roman"/>
                <w:sz w:val="24"/>
                <w:szCs w:val="24"/>
              </w:rPr>
            </w:pPr>
            <w:r w:rsidRPr="00AC09FF">
              <w:rPr>
                <w:rFonts w:ascii="Times New Roman" w:hAnsi="Times New Roman" w:cs="Times New Roman"/>
                <w:sz w:val="24"/>
                <w:szCs w:val="24"/>
              </w:rPr>
              <w:fldChar w:fldCharType="begin" w:fldLock="1"/>
            </w:r>
            <w:r w:rsidR="003327FB">
              <w:rPr>
                <w:rFonts w:ascii="Times New Roman" w:hAnsi="Times New Roman" w:cs="Times New Roman"/>
                <w:sz w:val="24"/>
                <w:szCs w:val="24"/>
              </w:rPr>
              <w:instrText>ADDIN CSL_CITATION {"citationItems":[{"id":"ITEM-1","itemData":{"DOI":"10.3354/meps084009","ISBN":"0171-8630","ISSN":"0171-8630","abstract":"Measured stable-carbon and/or nitrogen isotope ratios in 43 species from primary producers through polar bears Ursus maritimus in the Barrow Strait-Lancaster Sound marine food web during July-August, 1988-1990. d13C ranged from -21.6 ± 0.3‰ for particulate organic matter (POM) to -15.0 ± 0.7‰ for the predatory amphipod Stegocephalus inflatus. d15N was least enriched for POM (5.4±0.8‰), most enriched for polar bears (21.2±0.6‰), and showed a step-wise enrichment with trophic level of +3.8‰. This enrichment value was used to construct a simple isotopic food-web consisting primarily of five trophic levels. d13C showed no discernible pattern of enrichment after the first two trophic levels, an effect that could not be attributed to differential lipid concentrations in food-web components. Although Arctic cod Boreogadus saida is an important link between primary producers and higher trophic-level vertebrates during late summer, the isotopic model generally predicts closer links between lower trophic-level invertebrates and several species of seabirds and marine mammals than previously established.","author":[{"dropping-particle":"","family":"Hobson","given":"Keith A","non-dropping-particle":"","parse-names":false,"suffix":""},{"dropping-particle":"","family":"Welch","given":"H E","non-dropping-particle":"","parse-names":false,"suffix":""}],"container-title":"Marine Ecology Progress Series","id":"ITEM-1","issue":"1","issued":{"date-parts":[["1992"]]},"page":"9-18","title":"Determination of trophic relationships within a high Arctic marine food web using δ13C and δ15N analysis","type":"article-journal","volume":"84"},"uris":["http://www.mendeley.com/documents/?uuid=aea9fb2c-ad9f-4e7c-96fc-910cf261c797"]},{"id":"ITEM-2","itemData":{"DOI":"10.1016/S0967-0645(02)00182-0","ISBN":"0967-0645","ISSN":"09670645","PMID":"16499446","abstract":"The North Water Polynya is an area of high biological activity that supports large numbers of higher trophic-level organisms such as seabirds and marine mammals. An overall objective of the Upper Trophic-Level Group of the International North Water Polynya Study (NOW) was to evaluate carbon and contaminant flux through these high trophic-level (TL) consumers. Crucial to an evaluation of the role of such consumers, however, was the establishment of primary trophic linkages within the North Water food web. We used ??15N values of food web components from particulate organic matter (POM) through polar bears (Ursus maritimus) to create a trophic-level model based on the assumptions that Calanus hyperboreus occupies TL 2.0 and there is a 2.4??? trophic enrichment in 15N between birds and their diets, and a 3.8??? trophic enrichment for all other components. This model placed the planktivorous dovekie (Alle alle) at TL 3.3, ringed seal (Phoca hispida) at TL 4.5, and polar bear at TL 5.5. The copepods C. hyperboreus, Chiridius glacialis and Euchaeta glacialis formed atrophic continuum (TL 2.0-3.0) from primary herbivore through omnivore to primary carnivore. Invertebrates were generally sorted according to planktonic, benthic and epibenthic feeding groups. Seabirds formed three trophic groups, with dovekie occupying the lowest, black-legged kittiwake (Rissa tridactyla), northern fulmar (Fulmarus glacialis), thick-billed murre (Uria aalge), and ivory gull (Pagophilia eburnea) intermediate (TL 3.9-4.0), and glaucous gull (Larus hyperboreus) the highest (TL 4.6) trophic positions. Among marine mammals, walrus (Odobenus rosmarus) occupied the lowest (TL 3.2) and bearded seal (Erignathus barbatus), ringed seal, beluga whale (Delphinapterus leucas), and narwhal (Monodon monoceros) intermediate positions (TL 4.1-4.6). In addition to arctic cod (Boreogadus saida), we suggest that lower trophic-level prey, in particular the amphipod Themisto libellula, contribute fundamentally in transferring energy and carbon flux to higher trophic-level seabirds and marine mammals. We measured PCB 153 among selected organisms to investigate the behavior of bioaccumulating contaminants within the food web. Our isotopic model confirmed the trophic magnification of PCB 153 in this high-Arctic food web due to a strong correlation between contaminant concentration and organism ??15N values, demonstrating the utility of combining isotopic and contaminant approaches to food-web studies. Sta…","author":[{"dropping-particle":"","family":"Hobson","given":"Keith A.","non-dropping-particle":"","parse-names":false,"suffix":""},{"dropping-particle":"","family":"Fisk","given":"Aaron","non-dropping-particle":"","parse-names":false,"suffix":""},{"dropping-particle":"","family":"Karnovsky","given":"Nina","non-dropping-particle":"","parse-names":false,"suffix":""},{"dropping-particle":"","family":"Holst","given":"Meike","non-dropping-particle":"","parse-names":false,"suffix":""},{"dropping-particle":"","family":"Gagnon","given":"Jean Marc","non-dropping-particle":"","parse-names":false,"suffix":""},{"dropping-particle":"","family":"Fortier","given":"Martin","non-dropping-particle":"","parse-names":false,"suffix":""}],"container-title":"Deep-Sea Research Part II: Topical Studies in Oceanography","id":"ITEM-2","issue":"22-23","issued":{"date-parts":[["2002"]]},"page":"5131-5150","title":"A stable isotope (δ13C, δ15N ) model for the North Water food web: Implications for evaluating trophodynamics and the flow of energy and contaminants","type":"article-journal","volume":"49"},"uris":["http://www.mendeley.com/documents/?uuid=64ef2178-151d-4bdf-83c2-60039684e7d6"]}],"mendeley":{"formattedCitation":"(Hobson et al., 2002; Hobson and Welch, 1992)","manualFormatting":"Hobson and Welch, 1992; Hobson et al., 2002","plainTextFormattedCitation":"(Hobson et al., 2002; Hobson and Welch, 1992)","previouslyFormattedCitation":"(Hobson and Welch, 1992; Hobson et al., 2002)"},"properties":{"noteIndex":0},"schema":"https://github.com/citation-style-language/schema/raw/master/csl-citation.json"}</w:instrText>
            </w:r>
            <w:r w:rsidRPr="00AC09FF">
              <w:rPr>
                <w:rFonts w:ascii="Times New Roman" w:hAnsi="Times New Roman" w:cs="Times New Roman"/>
                <w:sz w:val="24"/>
                <w:szCs w:val="24"/>
              </w:rPr>
              <w:fldChar w:fldCharType="separate"/>
            </w:r>
            <w:r w:rsidRPr="00AC09FF">
              <w:rPr>
                <w:rFonts w:ascii="Times New Roman" w:hAnsi="Times New Roman" w:cs="Times New Roman"/>
                <w:noProof/>
                <w:sz w:val="24"/>
                <w:szCs w:val="24"/>
              </w:rPr>
              <w:t>Hobson and Welch, 1992; Hobson et al., 2002</w:t>
            </w:r>
            <w:r w:rsidRPr="00AC09FF">
              <w:rPr>
                <w:rFonts w:ascii="Times New Roman" w:hAnsi="Times New Roman" w:cs="Times New Roman"/>
                <w:sz w:val="24"/>
                <w:szCs w:val="24"/>
              </w:rPr>
              <w:fldChar w:fldCharType="end"/>
            </w:r>
          </w:p>
        </w:tc>
      </w:tr>
      <w:tr w:rsidR="00AC09FF" w:rsidRPr="00AC09FF" w14:paraId="6D14EEE4" w14:textId="77777777" w:rsidTr="00AC09FF">
        <w:trPr>
          <w:trHeight w:val="550"/>
          <w:jc w:val="center"/>
        </w:trPr>
        <w:tc>
          <w:tcPr>
            <w:tcW w:w="1418" w:type="dxa"/>
          </w:tcPr>
          <w:p w14:paraId="730AA3C9" w14:textId="77777777" w:rsidR="00AC09FF" w:rsidRPr="00AC09FF" w:rsidRDefault="00AC09FF" w:rsidP="005106CF">
            <w:pPr>
              <w:pStyle w:val="NoSpacing"/>
              <w:spacing w:before="0"/>
              <w:rPr>
                <w:rFonts w:ascii="Times New Roman" w:hAnsi="Times New Roman" w:cs="Times New Roman"/>
                <w:b/>
                <w:bCs/>
                <w:sz w:val="24"/>
                <w:szCs w:val="24"/>
              </w:rPr>
            </w:pPr>
            <w:r w:rsidRPr="00AC09FF">
              <w:rPr>
                <w:rFonts w:ascii="Times New Roman" w:hAnsi="Times New Roman" w:cs="Times New Roman"/>
                <w:b/>
                <w:bCs/>
                <w:sz w:val="24"/>
                <w:szCs w:val="24"/>
              </w:rPr>
              <w:t>Other seals</w:t>
            </w:r>
          </w:p>
        </w:tc>
        <w:tc>
          <w:tcPr>
            <w:tcW w:w="1843" w:type="dxa"/>
          </w:tcPr>
          <w:p w14:paraId="7A3A5B9D" w14:textId="77777777" w:rsidR="00AC09FF" w:rsidRPr="00AC09FF" w:rsidRDefault="00AC09FF" w:rsidP="005106CF">
            <w:pPr>
              <w:pStyle w:val="NoSpacing"/>
              <w:spacing w:before="0"/>
              <w:rPr>
                <w:rFonts w:ascii="Times New Roman" w:hAnsi="Times New Roman" w:cs="Times New Roman"/>
                <w:sz w:val="24"/>
                <w:szCs w:val="24"/>
              </w:rPr>
            </w:pPr>
            <w:r w:rsidRPr="00AC09FF">
              <w:rPr>
                <w:rFonts w:ascii="Times New Roman" w:hAnsi="Times New Roman" w:cs="Times New Roman"/>
                <w:sz w:val="24"/>
                <w:szCs w:val="24"/>
              </w:rPr>
              <w:t>Bearded seal</w:t>
            </w:r>
          </w:p>
        </w:tc>
        <w:tc>
          <w:tcPr>
            <w:tcW w:w="2268" w:type="dxa"/>
          </w:tcPr>
          <w:p w14:paraId="2BD99125" w14:textId="77777777" w:rsidR="00AC09FF" w:rsidRPr="00AC09FF" w:rsidRDefault="00AC09FF" w:rsidP="005106CF">
            <w:pPr>
              <w:pStyle w:val="NoSpacing"/>
              <w:spacing w:before="0"/>
              <w:rPr>
                <w:rFonts w:ascii="Times New Roman" w:hAnsi="Times New Roman" w:cs="Times New Roman"/>
                <w:i/>
                <w:iCs/>
                <w:sz w:val="24"/>
                <w:szCs w:val="24"/>
              </w:rPr>
            </w:pPr>
            <w:r w:rsidRPr="00AC09FF">
              <w:rPr>
                <w:rFonts w:ascii="Times New Roman" w:hAnsi="Times New Roman" w:cs="Times New Roman"/>
                <w:i/>
                <w:iCs/>
                <w:sz w:val="24"/>
                <w:szCs w:val="24"/>
              </w:rPr>
              <w:t>Erignathus barbatus</w:t>
            </w:r>
          </w:p>
        </w:tc>
        <w:tc>
          <w:tcPr>
            <w:tcW w:w="1701" w:type="dxa"/>
          </w:tcPr>
          <w:p w14:paraId="54A1FCB3" w14:textId="77777777" w:rsidR="00AC09FF" w:rsidRPr="00AC09FF" w:rsidRDefault="00AC09FF" w:rsidP="005106CF">
            <w:pPr>
              <w:pStyle w:val="NoSpacing"/>
              <w:spacing w:before="0"/>
              <w:rPr>
                <w:rFonts w:ascii="Times New Roman" w:hAnsi="Times New Roman" w:cs="Times New Roman"/>
                <w:sz w:val="24"/>
                <w:szCs w:val="24"/>
              </w:rPr>
            </w:pPr>
            <w:r w:rsidRPr="00AC09FF">
              <w:rPr>
                <w:rFonts w:ascii="Times New Roman" w:hAnsi="Times New Roman" w:cs="Times New Roman"/>
                <w:sz w:val="24"/>
                <w:szCs w:val="24"/>
              </w:rPr>
              <w:t>4.0; 4.3</w:t>
            </w:r>
          </w:p>
        </w:tc>
        <w:tc>
          <w:tcPr>
            <w:tcW w:w="2551" w:type="dxa"/>
          </w:tcPr>
          <w:p w14:paraId="65684B12" w14:textId="660E010D" w:rsidR="00AC09FF" w:rsidRPr="00AC09FF" w:rsidRDefault="00AC09FF" w:rsidP="005106CF">
            <w:pPr>
              <w:pStyle w:val="NoSpacing"/>
              <w:spacing w:before="0"/>
              <w:rPr>
                <w:rFonts w:ascii="Times New Roman" w:hAnsi="Times New Roman" w:cs="Times New Roman"/>
                <w:sz w:val="24"/>
                <w:szCs w:val="24"/>
              </w:rPr>
            </w:pPr>
            <w:r w:rsidRPr="00AC09FF">
              <w:rPr>
                <w:rFonts w:ascii="Times New Roman" w:hAnsi="Times New Roman" w:cs="Times New Roman"/>
                <w:sz w:val="24"/>
                <w:szCs w:val="24"/>
              </w:rPr>
              <w:fldChar w:fldCharType="begin" w:fldLock="1"/>
            </w:r>
            <w:r w:rsidR="003327FB">
              <w:rPr>
                <w:rFonts w:ascii="Times New Roman" w:hAnsi="Times New Roman" w:cs="Times New Roman"/>
                <w:sz w:val="24"/>
                <w:szCs w:val="24"/>
              </w:rPr>
              <w:instrText>ADDIN CSL_CITATION {"citationItems":[{"id":"ITEM-1","itemData":{"DOI":"10.3354/meps084009","ISBN":"0171-8630","ISSN":"0171-8630","abstract":"Measured stable-carbon and/or nitrogen isotope ratios in 43 species from primary producers through polar bears Ursus maritimus in the Barrow Strait-Lancaster Sound marine food web during July-August, 1988-1990. d13C ranged from -21.6 ± 0.3‰ for particulate organic matter (POM) to -15.0 ± 0.7‰ for the predatory amphipod Stegocephalus inflatus. d15N was least enriched for POM (5.4±0.8‰), most enriched for polar bears (21.2±0.6‰), and showed a step-wise enrichment with trophic level of +3.8‰. This enrichment value was used to construct a simple isotopic food-web consisting primarily of five trophic levels. d13C showed no discernible pattern of enrichment after the first two trophic levels, an effect that could not be attributed to differential lipid concentrations in food-web components. Although Arctic cod Boreogadus saida is an important link between primary producers and higher trophic-level vertebrates during late summer, the isotopic model generally predicts closer links between lower trophic-level invertebrates and several species of seabirds and marine mammals than previously established.","author":[{"dropping-particle":"","family":"Hobson","given":"Keith A","non-dropping-particle":"","parse-names":false,"suffix":""},{"dropping-particle":"","family":"Welch","given":"H E","non-dropping-particle":"","parse-names":false,"suffix":""}],"container-title":"Marine Ecology Progress Series","id":"ITEM-1","issue":"1","issued":{"date-parts":[["1992"]]},"page":"9-18","title":"Determination of trophic relationships within a high Arctic marine food web using δ13C and δ15N analysis","type":"article-journal","volume":"84"},"uris":["http://www.mendeley.com/documents/?uuid=aea9fb2c-ad9f-4e7c-96fc-910cf261c797"]},{"id":"ITEM-2","itemData":{"DOI":"10.1016/S0967-0645(02)00182-0","ISBN":"0967-0645","ISSN":"09670645","PMID":"16499446","abstract":"The North Water Polynya is an area of high biological activity that supports large numbers of higher trophic-level organisms such as seabirds and marine mammals. An overall objective of the Upper Trophic-Level Group of the International North Water Polynya Study (NOW) was to evaluate carbon and contaminant flux through these high trophic-level (TL) consumers. Crucial to an evaluation of the role of such consumers, however, was the establishment of primary trophic linkages within the North Water food web. We used ??15N values of food web components from particulate organic matter (POM) through polar bears (Ursus maritimus) to create a trophic-level model based on the assumptions that Calanus hyperboreus occupies TL 2.0 and there is a 2.4??? trophic enrichment in 15N between birds and their diets, and a 3.8??? trophic enrichment for all other components. This model placed the planktivorous dovekie (Alle alle) at TL 3.3, ringed seal (Phoca hispida) at TL 4.5, and polar bear at TL 5.5. The copepods C. hyperboreus, Chiridius glacialis and Euchaeta glacialis formed atrophic continuum (TL 2.0-3.0) from primary herbivore through omnivore to primary carnivore. Invertebrates were generally sorted according to planktonic, benthic and epibenthic feeding groups. Seabirds formed three trophic groups, with dovekie occupying the lowest, black-legged kittiwake (Rissa tridactyla), northern fulmar (Fulmarus glacialis), thick-billed murre (Uria aalge), and ivory gull (Pagophilia eburnea) intermediate (TL 3.9-4.0), and glaucous gull (Larus hyperboreus) the highest (TL 4.6) trophic positions. Among marine mammals, walrus (Odobenus rosmarus) occupied the lowest (TL 3.2) and bearded seal (Erignathus barbatus), ringed seal, beluga whale (Delphinapterus leucas), and narwhal (Monodon monoceros) intermediate positions (TL 4.1-4.6). In addition to arctic cod (Boreogadus saida), we suggest that lower trophic-level prey, in particular the amphipod Themisto libellula, contribute fundamentally in transferring energy and carbon flux to higher trophic-level seabirds and marine mammals. We measured PCB 153 among selected organisms to investigate the behavior of bioaccumulating contaminants within the food web. Our isotopic model confirmed the trophic magnification of PCB 153 in this high-Arctic food web due to a strong correlation between contaminant concentration and organism ??15N values, demonstrating the utility of combining isotopic and contaminant approaches to food-web studies. Sta…","author":[{"dropping-particle":"","family":"Hobson","given":"Keith A.","non-dropping-particle":"","parse-names":false,"suffix":""},{"dropping-particle":"","family":"Fisk","given":"Aaron","non-dropping-particle":"","parse-names":false,"suffix":""},{"dropping-particle":"","family":"Karnovsky","given":"Nina","non-dropping-particle":"","parse-names":false,"suffix":""},{"dropping-particle":"","family":"Holst","given":"Meike","non-dropping-particle":"","parse-names":false,"suffix":""},{"dropping-particle":"","family":"Gagnon","given":"Jean Marc","non-dropping-particle":"","parse-names":false,"suffix":""},{"dropping-particle":"","family":"Fortier","given":"Martin","non-dropping-particle":"","parse-names":false,"suffix":""}],"container-title":"Deep-Sea Research Part II: Topical Studies in Oceanography","id":"ITEM-2","issue":"22-23","issued":{"date-parts":[["2002"]]},"page":"5131-5150","title":"A stable isotope (δ13C, δ15N ) model for the North Water food web: Implications for evaluating trophodynamics and the flow of energy and contaminants","type":"article-journal","volume":"49"},"uris":["http://www.mendeley.com/documents/?uuid=64ef2178-151d-4bdf-83c2-60039684e7d6"]}],"mendeley":{"formattedCitation":"(Hobson et al., 2002; Hobson and Welch, 1992)","manualFormatting":"Hobson and Welch, 1992; Hobson et al., 2002","plainTextFormattedCitation":"(Hobson et al., 2002; Hobson and Welch, 1992)","previouslyFormattedCitation":"(Hobson and Welch, 1992; Hobson et al., 2002)"},"properties":{"noteIndex":0},"schema":"https://github.com/citation-style-language/schema/raw/master/csl-citation.json"}</w:instrText>
            </w:r>
            <w:r w:rsidRPr="00AC09FF">
              <w:rPr>
                <w:rFonts w:ascii="Times New Roman" w:hAnsi="Times New Roman" w:cs="Times New Roman"/>
                <w:sz w:val="24"/>
                <w:szCs w:val="24"/>
              </w:rPr>
              <w:fldChar w:fldCharType="separate"/>
            </w:r>
            <w:r w:rsidRPr="00AC09FF">
              <w:rPr>
                <w:rFonts w:ascii="Times New Roman" w:hAnsi="Times New Roman" w:cs="Times New Roman"/>
                <w:noProof/>
                <w:sz w:val="24"/>
                <w:szCs w:val="24"/>
              </w:rPr>
              <w:t>Hobson and Welch, 1992; Hobson et al., 2002</w:t>
            </w:r>
            <w:r w:rsidRPr="00AC09FF">
              <w:rPr>
                <w:rFonts w:ascii="Times New Roman" w:hAnsi="Times New Roman" w:cs="Times New Roman"/>
                <w:sz w:val="24"/>
                <w:szCs w:val="24"/>
              </w:rPr>
              <w:fldChar w:fldCharType="end"/>
            </w:r>
          </w:p>
        </w:tc>
      </w:tr>
      <w:tr w:rsidR="00AC09FF" w:rsidRPr="00AC09FF" w14:paraId="11ED5DCE" w14:textId="77777777" w:rsidTr="00AC09FF">
        <w:trPr>
          <w:trHeight w:val="550"/>
          <w:jc w:val="center"/>
        </w:trPr>
        <w:tc>
          <w:tcPr>
            <w:tcW w:w="1418" w:type="dxa"/>
          </w:tcPr>
          <w:p w14:paraId="571D9C9C" w14:textId="77777777" w:rsidR="00AC09FF" w:rsidRPr="00AC09FF" w:rsidRDefault="00AC09FF" w:rsidP="005106CF">
            <w:pPr>
              <w:pStyle w:val="NoSpacing"/>
              <w:spacing w:before="0"/>
              <w:rPr>
                <w:rFonts w:ascii="Times New Roman" w:hAnsi="Times New Roman" w:cs="Times New Roman"/>
                <w:b/>
                <w:bCs/>
                <w:sz w:val="24"/>
                <w:szCs w:val="24"/>
              </w:rPr>
            </w:pPr>
          </w:p>
        </w:tc>
        <w:tc>
          <w:tcPr>
            <w:tcW w:w="1843" w:type="dxa"/>
          </w:tcPr>
          <w:p w14:paraId="260DE936" w14:textId="77777777" w:rsidR="00AC09FF" w:rsidRPr="00AC09FF" w:rsidRDefault="00AC09FF" w:rsidP="005106CF">
            <w:pPr>
              <w:pStyle w:val="NoSpacing"/>
              <w:spacing w:before="0"/>
              <w:rPr>
                <w:rFonts w:ascii="Times New Roman" w:hAnsi="Times New Roman" w:cs="Times New Roman"/>
                <w:sz w:val="24"/>
                <w:szCs w:val="24"/>
              </w:rPr>
            </w:pPr>
            <w:r w:rsidRPr="00AC09FF">
              <w:rPr>
                <w:rFonts w:ascii="Times New Roman" w:hAnsi="Times New Roman" w:cs="Times New Roman"/>
                <w:sz w:val="24"/>
                <w:szCs w:val="24"/>
              </w:rPr>
              <w:t>Harp seal</w:t>
            </w:r>
          </w:p>
        </w:tc>
        <w:tc>
          <w:tcPr>
            <w:tcW w:w="2268" w:type="dxa"/>
          </w:tcPr>
          <w:p w14:paraId="7EB87C9A" w14:textId="77777777" w:rsidR="00AC09FF" w:rsidRPr="00AC09FF" w:rsidRDefault="00AC09FF" w:rsidP="005106CF">
            <w:pPr>
              <w:pStyle w:val="NoSpacing"/>
              <w:spacing w:before="0"/>
              <w:rPr>
                <w:rFonts w:ascii="Times New Roman" w:hAnsi="Times New Roman" w:cs="Times New Roman"/>
                <w:i/>
                <w:iCs/>
                <w:sz w:val="24"/>
                <w:szCs w:val="24"/>
              </w:rPr>
            </w:pPr>
            <w:r w:rsidRPr="00AC09FF">
              <w:rPr>
                <w:rFonts w:ascii="Times New Roman" w:hAnsi="Times New Roman" w:cs="Times New Roman"/>
                <w:i/>
                <w:iCs/>
                <w:sz w:val="24"/>
                <w:szCs w:val="24"/>
              </w:rPr>
              <w:t>Pagophilus groenlandicus</w:t>
            </w:r>
          </w:p>
        </w:tc>
        <w:tc>
          <w:tcPr>
            <w:tcW w:w="1701" w:type="dxa"/>
          </w:tcPr>
          <w:p w14:paraId="069124CC" w14:textId="77777777" w:rsidR="00AC09FF" w:rsidRPr="00AC09FF" w:rsidRDefault="00AC09FF" w:rsidP="005106CF">
            <w:pPr>
              <w:pStyle w:val="NoSpacing"/>
              <w:spacing w:before="0"/>
              <w:rPr>
                <w:rFonts w:ascii="Times New Roman" w:hAnsi="Times New Roman" w:cs="Times New Roman"/>
                <w:sz w:val="24"/>
                <w:szCs w:val="24"/>
              </w:rPr>
            </w:pPr>
            <w:r w:rsidRPr="00AC09FF">
              <w:rPr>
                <w:rFonts w:ascii="Times New Roman" w:hAnsi="Times New Roman" w:cs="Times New Roman"/>
                <w:sz w:val="24"/>
                <w:szCs w:val="24"/>
              </w:rPr>
              <w:t>3.8</w:t>
            </w:r>
          </w:p>
        </w:tc>
        <w:tc>
          <w:tcPr>
            <w:tcW w:w="2551" w:type="dxa"/>
          </w:tcPr>
          <w:p w14:paraId="093D5B89" w14:textId="5E37A96A" w:rsidR="00AC09FF" w:rsidRPr="00AC09FF" w:rsidRDefault="00AC09FF" w:rsidP="005106CF">
            <w:pPr>
              <w:pStyle w:val="NoSpacing"/>
              <w:spacing w:before="0"/>
              <w:rPr>
                <w:rFonts w:ascii="Times New Roman" w:hAnsi="Times New Roman" w:cs="Times New Roman"/>
                <w:sz w:val="24"/>
                <w:szCs w:val="24"/>
              </w:rPr>
            </w:pPr>
            <w:r w:rsidRPr="00AC09FF">
              <w:rPr>
                <w:rFonts w:ascii="Times New Roman" w:hAnsi="Times New Roman" w:cs="Times New Roman"/>
                <w:sz w:val="24"/>
                <w:szCs w:val="24"/>
              </w:rPr>
              <w:fldChar w:fldCharType="begin" w:fldLock="1"/>
            </w:r>
            <w:r w:rsidR="003327FB">
              <w:rPr>
                <w:rFonts w:ascii="Times New Roman" w:hAnsi="Times New Roman" w:cs="Times New Roman"/>
                <w:sz w:val="24"/>
                <w:szCs w:val="24"/>
                <w:lang w:val="fr-CA"/>
              </w:rPr>
              <w:instrText>ADDIN CSL_CITATION {"citationItems":[{"id":"ITEM-1","itemData":{"author":[{"dropping-particle":"","family":"Trites","given":"Andrew","non-dropping-particle":"","parse-names":false,"suffix":""},{"dropping-particle":"","family":"Capuliband","given":"Emily","non-dropping-particle":"","parse-names":false,"suffix":""},{"dropping-particle":"","family":"Christensenb","given":"Villy","non-dropping-particle":"","parse-names":false,"suffix":""}],"container-title":"ICES Journal of Marine Science","id":"ITEM-1","issued":{"date-parts":[["1995"]]},"page":"467-481","title":"Diet composition and trophic levels of marine mammals","type":"article-journal","volume":"55"},"uris":["http://www.mendeley.com/documents/?uuid=a5993b30-2a70-425f-81ae-968712231407"]}],"mendeley":{"formattedCitation":"(Trites et al., 1995)","manualFormatting":"Trites et al., 1995","plainTextFormattedCitation":"(Trites et al., 1995)","previouslyFormattedCitation":"(Trites et al., 1995)"},"properties":{"noteIndex":0},"schema":"https://github.com/citation-style-language/schema/raw/master/csl-citation.json"}</w:instrText>
            </w:r>
            <w:r w:rsidRPr="00AC09FF">
              <w:rPr>
                <w:rFonts w:ascii="Times New Roman" w:hAnsi="Times New Roman" w:cs="Times New Roman"/>
                <w:sz w:val="24"/>
                <w:szCs w:val="24"/>
              </w:rPr>
              <w:fldChar w:fldCharType="separate"/>
            </w:r>
            <w:r w:rsidRPr="00AC09FF">
              <w:rPr>
                <w:rFonts w:ascii="Times New Roman" w:hAnsi="Times New Roman" w:cs="Times New Roman"/>
                <w:noProof/>
                <w:sz w:val="24"/>
                <w:szCs w:val="24"/>
                <w:lang w:val="fr-CA"/>
              </w:rPr>
              <w:t>Trites et al., 1995</w:t>
            </w:r>
            <w:r w:rsidRPr="00AC09FF">
              <w:rPr>
                <w:rFonts w:ascii="Times New Roman" w:hAnsi="Times New Roman" w:cs="Times New Roman"/>
                <w:sz w:val="24"/>
                <w:szCs w:val="24"/>
              </w:rPr>
              <w:fldChar w:fldCharType="end"/>
            </w:r>
          </w:p>
        </w:tc>
      </w:tr>
      <w:tr w:rsidR="00AC09FF" w:rsidRPr="00AC09FF" w14:paraId="7B3560B5" w14:textId="77777777" w:rsidTr="00AC09FF">
        <w:trPr>
          <w:trHeight w:val="550"/>
          <w:jc w:val="center"/>
        </w:trPr>
        <w:tc>
          <w:tcPr>
            <w:tcW w:w="1418" w:type="dxa"/>
          </w:tcPr>
          <w:p w14:paraId="5A3462CE" w14:textId="77777777" w:rsidR="00AC09FF" w:rsidRPr="00AC09FF" w:rsidRDefault="00AC09FF" w:rsidP="005106CF">
            <w:pPr>
              <w:pStyle w:val="NoSpacing"/>
              <w:spacing w:before="0"/>
              <w:rPr>
                <w:rFonts w:ascii="Times New Roman" w:hAnsi="Times New Roman" w:cs="Times New Roman"/>
                <w:b/>
                <w:bCs/>
                <w:sz w:val="24"/>
                <w:szCs w:val="24"/>
              </w:rPr>
            </w:pPr>
          </w:p>
        </w:tc>
        <w:tc>
          <w:tcPr>
            <w:tcW w:w="1843" w:type="dxa"/>
          </w:tcPr>
          <w:p w14:paraId="26BF50CE" w14:textId="77777777" w:rsidR="00AC09FF" w:rsidRPr="00AC09FF" w:rsidRDefault="00AC09FF" w:rsidP="005106CF">
            <w:pPr>
              <w:pStyle w:val="NoSpacing"/>
              <w:spacing w:before="0"/>
              <w:rPr>
                <w:rFonts w:ascii="Times New Roman" w:hAnsi="Times New Roman" w:cs="Times New Roman"/>
                <w:sz w:val="24"/>
                <w:szCs w:val="24"/>
              </w:rPr>
            </w:pPr>
            <w:r w:rsidRPr="00AC09FF">
              <w:rPr>
                <w:rFonts w:ascii="Times New Roman" w:hAnsi="Times New Roman" w:cs="Times New Roman"/>
                <w:sz w:val="24"/>
                <w:szCs w:val="24"/>
              </w:rPr>
              <w:t>Hooded seal</w:t>
            </w:r>
          </w:p>
        </w:tc>
        <w:tc>
          <w:tcPr>
            <w:tcW w:w="2268" w:type="dxa"/>
          </w:tcPr>
          <w:p w14:paraId="148BABC1" w14:textId="77777777" w:rsidR="00AC09FF" w:rsidRPr="00AC09FF" w:rsidRDefault="00AC09FF" w:rsidP="005106CF">
            <w:pPr>
              <w:pStyle w:val="NoSpacing"/>
              <w:spacing w:before="0"/>
              <w:rPr>
                <w:rFonts w:ascii="Times New Roman" w:hAnsi="Times New Roman" w:cs="Times New Roman"/>
                <w:i/>
                <w:iCs/>
                <w:sz w:val="24"/>
                <w:szCs w:val="24"/>
              </w:rPr>
            </w:pPr>
            <w:r w:rsidRPr="00AC09FF">
              <w:rPr>
                <w:rFonts w:ascii="Times New Roman" w:hAnsi="Times New Roman" w:cs="Times New Roman"/>
                <w:i/>
                <w:iCs/>
                <w:sz w:val="24"/>
                <w:szCs w:val="24"/>
              </w:rPr>
              <w:t>Cystophora cristata</w:t>
            </w:r>
          </w:p>
        </w:tc>
        <w:tc>
          <w:tcPr>
            <w:tcW w:w="1701" w:type="dxa"/>
          </w:tcPr>
          <w:p w14:paraId="4D48D870" w14:textId="77777777" w:rsidR="00AC09FF" w:rsidRPr="00AC09FF" w:rsidRDefault="00AC09FF" w:rsidP="005106CF">
            <w:pPr>
              <w:pStyle w:val="NoSpacing"/>
              <w:spacing w:before="0"/>
              <w:rPr>
                <w:rFonts w:ascii="Times New Roman" w:hAnsi="Times New Roman" w:cs="Times New Roman"/>
                <w:sz w:val="24"/>
                <w:szCs w:val="24"/>
              </w:rPr>
            </w:pPr>
            <w:r w:rsidRPr="00AC09FF">
              <w:rPr>
                <w:rFonts w:ascii="Times New Roman" w:hAnsi="Times New Roman" w:cs="Times New Roman"/>
                <w:sz w:val="24"/>
                <w:szCs w:val="24"/>
              </w:rPr>
              <w:t>4.2</w:t>
            </w:r>
          </w:p>
        </w:tc>
        <w:tc>
          <w:tcPr>
            <w:tcW w:w="2551" w:type="dxa"/>
          </w:tcPr>
          <w:p w14:paraId="7EA42BE8" w14:textId="63F06237" w:rsidR="00AC09FF" w:rsidRPr="00AC09FF" w:rsidRDefault="00AC09FF" w:rsidP="005106CF">
            <w:pPr>
              <w:pStyle w:val="NoSpacing"/>
              <w:spacing w:before="0"/>
              <w:rPr>
                <w:rFonts w:ascii="Times New Roman" w:hAnsi="Times New Roman" w:cs="Times New Roman"/>
                <w:sz w:val="24"/>
                <w:szCs w:val="24"/>
              </w:rPr>
            </w:pPr>
            <w:r w:rsidRPr="00AC09FF">
              <w:rPr>
                <w:rFonts w:ascii="Times New Roman" w:hAnsi="Times New Roman" w:cs="Times New Roman"/>
                <w:sz w:val="24"/>
                <w:szCs w:val="24"/>
              </w:rPr>
              <w:fldChar w:fldCharType="begin" w:fldLock="1"/>
            </w:r>
            <w:r w:rsidR="003327FB">
              <w:rPr>
                <w:rFonts w:ascii="Times New Roman" w:hAnsi="Times New Roman" w:cs="Times New Roman"/>
                <w:sz w:val="24"/>
                <w:szCs w:val="24"/>
                <w:lang w:val="fr-CA"/>
              </w:rPr>
              <w:instrText>ADDIN CSL_CITATION {"citationItems":[{"id":"ITEM-1","itemData":{"author":[{"dropping-particle":"","family":"Trites","given":"Andrew","non-dropping-particle":"","parse-names":false,"suffix":""},{"dropping-particle":"","family":"Capuliband","given":"Emily","non-dropping-particle":"","parse-names":false,"suffix":""},{"dropping-particle":"","family":"Christensenb","given":"Villy","non-dropping-particle":"","parse-names":false,"suffix":""}],"container-title":"ICES Journal of Marine Science","id":"ITEM-1","issued":{"date-parts":[["1995"]]},"page":"467-481","title":"Diet composition and trophic levels of marine mammals","type":"article-journal","volume":"55"},"uris":["http://www.mendeley.com/documents/?uuid=a5993b30-2a70-425f-81ae-968712231407"]}],"mendeley":{"formattedCitation":"(Trites et al., 1995)","manualFormatting":"Trites et al., 1995","plainTextFormattedCitation":"(Trites et al., 1995)","previouslyFormattedCitation":"(Trites et al., 1995)"},"properties":{"noteIndex":0},"schema":"https://github.com/citation-style-language/schema/raw/master/csl-citation.json"}</w:instrText>
            </w:r>
            <w:r w:rsidRPr="00AC09FF">
              <w:rPr>
                <w:rFonts w:ascii="Times New Roman" w:hAnsi="Times New Roman" w:cs="Times New Roman"/>
                <w:sz w:val="24"/>
                <w:szCs w:val="24"/>
              </w:rPr>
              <w:fldChar w:fldCharType="separate"/>
            </w:r>
            <w:r w:rsidRPr="00AC09FF">
              <w:rPr>
                <w:rFonts w:ascii="Times New Roman" w:hAnsi="Times New Roman" w:cs="Times New Roman"/>
                <w:noProof/>
                <w:sz w:val="24"/>
                <w:szCs w:val="24"/>
                <w:lang w:val="fr-CA"/>
              </w:rPr>
              <w:t>Trites et al., 1995</w:t>
            </w:r>
            <w:r w:rsidRPr="00AC09FF">
              <w:rPr>
                <w:rFonts w:ascii="Times New Roman" w:hAnsi="Times New Roman" w:cs="Times New Roman"/>
                <w:sz w:val="24"/>
                <w:szCs w:val="24"/>
              </w:rPr>
              <w:fldChar w:fldCharType="end"/>
            </w:r>
          </w:p>
        </w:tc>
      </w:tr>
      <w:tr w:rsidR="00AC09FF" w:rsidRPr="00AC09FF" w14:paraId="61B816D2" w14:textId="77777777" w:rsidTr="00AC09FF">
        <w:trPr>
          <w:trHeight w:val="831"/>
          <w:jc w:val="center"/>
        </w:trPr>
        <w:tc>
          <w:tcPr>
            <w:tcW w:w="1418" w:type="dxa"/>
          </w:tcPr>
          <w:p w14:paraId="49CC02A7" w14:textId="77777777" w:rsidR="00AC09FF" w:rsidRPr="00AC09FF" w:rsidRDefault="00AC09FF" w:rsidP="005106CF">
            <w:pPr>
              <w:pStyle w:val="NoSpacing"/>
              <w:spacing w:before="0"/>
              <w:rPr>
                <w:rFonts w:ascii="Times New Roman" w:hAnsi="Times New Roman" w:cs="Times New Roman"/>
                <w:b/>
                <w:bCs/>
                <w:sz w:val="24"/>
                <w:szCs w:val="24"/>
              </w:rPr>
            </w:pPr>
            <w:r w:rsidRPr="00AC09FF">
              <w:rPr>
                <w:rFonts w:ascii="Times New Roman" w:hAnsi="Times New Roman" w:cs="Times New Roman"/>
                <w:b/>
                <w:bCs/>
                <w:sz w:val="24"/>
                <w:szCs w:val="24"/>
              </w:rPr>
              <w:t>Walrus</w:t>
            </w:r>
          </w:p>
        </w:tc>
        <w:tc>
          <w:tcPr>
            <w:tcW w:w="1843" w:type="dxa"/>
          </w:tcPr>
          <w:p w14:paraId="328EA719" w14:textId="77777777" w:rsidR="00AC09FF" w:rsidRPr="00AC09FF" w:rsidRDefault="00AC09FF" w:rsidP="005106CF">
            <w:pPr>
              <w:pStyle w:val="NoSpacing"/>
              <w:spacing w:before="0"/>
              <w:rPr>
                <w:rFonts w:ascii="Times New Roman" w:hAnsi="Times New Roman" w:cs="Times New Roman"/>
                <w:sz w:val="24"/>
                <w:szCs w:val="24"/>
              </w:rPr>
            </w:pPr>
            <w:r w:rsidRPr="00AC09FF">
              <w:rPr>
                <w:rFonts w:ascii="Times New Roman" w:hAnsi="Times New Roman" w:cs="Times New Roman"/>
                <w:sz w:val="24"/>
                <w:szCs w:val="24"/>
              </w:rPr>
              <w:t>Atlantic walrus</w:t>
            </w:r>
          </w:p>
        </w:tc>
        <w:tc>
          <w:tcPr>
            <w:tcW w:w="2268" w:type="dxa"/>
          </w:tcPr>
          <w:p w14:paraId="25AD292C" w14:textId="77777777" w:rsidR="00AC09FF" w:rsidRPr="00AC09FF" w:rsidRDefault="00AC09FF" w:rsidP="005106CF">
            <w:pPr>
              <w:pStyle w:val="NoSpacing"/>
              <w:spacing w:before="0"/>
              <w:rPr>
                <w:rFonts w:ascii="Times New Roman" w:hAnsi="Times New Roman" w:cs="Times New Roman"/>
                <w:i/>
                <w:iCs/>
                <w:sz w:val="24"/>
                <w:szCs w:val="24"/>
              </w:rPr>
            </w:pPr>
            <w:r w:rsidRPr="00AC09FF">
              <w:rPr>
                <w:rFonts w:ascii="Times New Roman" w:hAnsi="Times New Roman" w:cs="Times New Roman"/>
                <w:i/>
                <w:iCs/>
                <w:sz w:val="24"/>
                <w:szCs w:val="24"/>
                <w:lang w:val="en-US"/>
              </w:rPr>
              <w:t>Odobenus rosmarus rosmarus</w:t>
            </w:r>
          </w:p>
        </w:tc>
        <w:tc>
          <w:tcPr>
            <w:tcW w:w="1701" w:type="dxa"/>
          </w:tcPr>
          <w:p w14:paraId="7F115492" w14:textId="77777777" w:rsidR="00AC09FF" w:rsidRPr="00AC09FF" w:rsidRDefault="00AC09FF" w:rsidP="005106CF">
            <w:pPr>
              <w:pStyle w:val="NoSpacing"/>
              <w:spacing w:before="0"/>
              <w:rPr>
                <w:rFonts w:ascii="Times New Roman" w:hAnsi="Times New Roman" w:cs="Times New Roman"/>
                <w:sz w:val="24"/>
                <w:szCs w:val="24"/>
              </w:rPr>
            </w:pPr>
            <w:r w:rsidRPr="00AC09FF">
              <w:rPr>
                <w:rFonts w:ascii="Times New Roman" w:hAnsi="Times New Roman" w:cs="Times New Roman"/>
                <w:sz w:val="24"/>
                <w:szCs w:val="24"/>
              </w:rPr>
              <w:t>2.9; 3.2</w:t>
            </w:r>
          </w:p>
        </w:tc>
        <w:tc>
          <w:tcPr>
            <w:tcW w:w="2551" w:type="dxa"/>
          </w:tcPr>
          <w:p w14:paraId="56E67234" w14:textId="21DDB0E2" w:rsidR="00AC09FF" w:rsidRPr="00AC09FF" w:rsidRDefault="00AC09FF" w:rsidP="005106CF">
            <w:pPr>
              <w:pStyle w:val="NoSpacing"/>
              <w:spacing w:before="0"/>
              <w:rPr>
                <w:rFonts w:ascii="Times New Roman" w:hAnsi="Times New Roman" w:cs="Times New Roman"/>
                <w:sz w:val="24"/>
                <w:szCs w:val="24"/>
              </w:rPr>
            </w:pPr>
            <w:r w:rsidRPr="00AC09FF">
              <w:rPr>
                <w:rFonts w:ascii="Times New Roman" w:hAnsi="Times New Roman" w:cs="Times New Roman"/>
                <w:sz w:val="24"/>
                <w:szCs w:val="24"/>
              </w:rPr>
              <w:fldChar w:fldCharType="begin" w:fldLock="1"/>
            </w:r>
            <w:r w:rsidR="003327FB">
              <w:rPr>
                <w:rFonts w:ascii="Times New Roman" w:hAnsi="Times New Roman" w:cs="Times New Roman"/>
                <w:sz w:val="24"/>
                <w:szCs w:val="24"/>
              </w:rPr>
              <w:instrText>ADDIN CSL_CITATION {"citationItems":[{"id":"ITEM-1","itemData":{"DOI":"10.3354/meps084009","ISBN":"0171-8630","ISSN":"0171-8630","abstract":"Measured stable-carbon and/or nitrogen isotope ratios in 43 species from primary producers through polar bears Ursus maritimus in the Barrow Strait-Lancaster Sound marine food web during July-August, 1988-1990. d13C ranged from -21.6 ± 0.3‰ for particulate organic matter (POM) to -15.0 ± 0.7‰ for the predatory amphipod Stegocephalus inflatus. d15N was least enriched for POM (5.4±0.8‰), most enriched for polar bears (21.2±0.6‰), and showed a step-wise enrichment with trophic level of +3.8‰. This enrichment value was used to construct a simple isotopic food-web consisting primarily of five trophic levels. d13C showed no discernible pattern of enrichment after the first two trophic levels, an effect that could not be attributed to differential lipid concentrations in food-web components. Although Arctic cod Boreogadus saida is an important link between primary producers and higher trophic-level vertebrates during late summer, the isotopic model generally predicts closer links between lower trophic-level invertebrates and several species of seabirds and marine mammals than previously established.","author":[{"dropping-particle":"","family":"Hobson","given":"Keith A","non-dropping-particle":"","parse-names":false,"suffix":""},{"dropping-particle":"","family":"Welch","given":"H E","non-dropping-particle":"","parse-names":false,"suffix":""}],"container-title":"Marine Ecology Progress Series","id":"ITEM-1","issue":"1","issued":{"date-parts":[["1992"]]},"page":"9-18","title":"Determination of trophic relationships within a high Arctic marine food web using δ13C and δ15N analysis","type":"article-journal","volume":"84"},"uris":["http://www.mendeley.com/documents/?uuid=aea9fb2c-ad9f-4e7c-96fc-910cf261c797"]},{"id":"ITEM-2","itemData":{"DOI":"10.1016/S0967-0645(02)00182-0","ISBN":"0967-0645","ISSN":"09670645","PMID":"16499446","abstract":"The North Water Polynya is an area of high biological activity that supports large numbers of higher trophic-level organisms such as seabirds and marine mammals. An overall objective of the Upper Trophic-Level Group of the International North Water Polynya Study (NOW) was to evaluate carbon and contaminant flux through these high trophic-level (TL) consumers. Crucial to an evaluation of the role of such consumers, however, was the establishment of primary trophic linkages within the North Water food web. We used ??15N values of food web components from particulate organic matter (POM) through polar bears (Ursus maritimus) to create a trophic-level model based on the assumptions that Calanus hyperboreus occupies TL 2.0 and there is a 2.4??? trophic enrichment in 15N between birds and their diets, and a 3.8??? trophic enrichment for all other components. This model placed the planktivorous dovekie (Alle alle) at TL 3.3, ringed seal (Phoca hispida) at TL 4.5, and polar bear at TL 5.5. The copepods C. hyperboreus, Chiridius glacialis and Euchaeta glacialis formed atrophic continuum (TL 2.0-3.0) from primary herbivore through omnivore to primary carnivore. Invertebrates were generally sorted according to planktonic, benthic and epibenthic feeding groups. Seabirds formed three trophic groups, with dovekie occupying the lowest, black-legged kittiwake (Rissa tridactyla), northern fulmar (Fulmarus glacialis), thick-billed murre (Uria aalge), and ivory gull (Pagophilia eburnea) intermediate (TL 3.9-4.0), and glaucous gull (Larus hyperboreus) the highest (TL 4.6) trophic positions. Among marine mammals, walrus (Odobenus rosmarus) occupied the lowest (TL 3.2) and bearded seal (Erignathus barbatus), ringed seal, beluga whale (Delphinapterus leucas), and narwhal (Monodon monoceros) intermediate positions (TL 4.1-4.6). In addition to arctic cod (Boreogadus saida), we suggest that lower trophic-level prey, in particular the amphipod Themisto libellula, contribute fundamentally in transferring energy and carbon flux to higher trophic-level seabirds and marine mammals. We measured PCB 153 among selected organisms to investigate the behavior of bioaccumulating contaminants within the food web. Our isotopic model confirmed the trophic magnification of PCB 153 in this high-Arctic food web due to a strong correlation between contaminant concentration and organism ??15N values, demonstrating the utility of combining isotopic and contaminant approaches to food-web studies. Sta…","author":[{"dropping-particle":"","family":"Hobson","given":"Keith A.","non-dropping-particle":"","parse-names":false,"suffix":""},{"dropping-particle":"","family":"Fisk","given":"Aaron","non-dropping-particle":"","parse-names":false,"suffix":""},{"dropping-particle":"","family":"Karnovsky","given":"Nina","non-dropping-particle":"","parse-names":false,"suffix":""},{"dropping-particle":"","family":"Holst","given":"Meike","non-dropping-particle":"","parse-names":false,"suffix":""},{"dropping-particle":"","family":"Gagnon","given":"Jean Marc","non-dropping-particle":"","parse-names":false,"suffix":""},{"dropping-particle":"","family":"Fortier","given":"Martin","non-dropping-particle":"","parse-names":false,"suffix":""}],"container-title":"Deep-Sea Research Part II: Topical Studies in Oceanography","id":"ITEM-2","issue":"22-23","issued":{"date-parts":[["2002"]]},"page":"5131-5150","title":"A stable isotope (δ13C, δ15N ) model for the North Water food web: Implications for evaluating trophodynamics and the flow of energy and contaminants","type":"article-journal","volume":"49"},"uris":["http://www.mendeley.com/documents/?uuid=64ef2178-151d-4bdf-83c2-60039684e7d6"]}],"mendeley":{"formattedCitation":"(Hobson et al., 2002; Hobson and Welch, 1992)","manualFormatting":"Hobson and Welch, 1992; Hobson et al., 2002","plainTextFormattedCitation":"(Hobson et al., 2002; Hobson and Welch, 1992)","previouslyFormattedCitation":"(Hobson and Welch, 1992; Hobson et al., 2002)"},"properties":{"noteIndex":0},"schema":"https://github.com/citation-style-language/schema/raw/master/csl-citation.json"}</w:instrText>
            </w:r>
            <w:r w:rsidRPr="00AC09FF">
              <w:rPr>
                <w:rFonts w:ascii="Times New Roman" w:hAnsi="Times New Roman" w:cs="Times New Roman"/>
                <w:sz w:val="24"/>
                <w:szCs w:val="24"/>
              </w:rPr>
              <w:fldChar w:fldCharType="separate"/>
            </w:r>
            <w:r w:rsidRPr="00AC09FF">
              <w:rPr>
                <w:rFonts w:ascii="Times New Roman" w:hAnsi="Times New Roman" w:cs="Times New Roman"/>
                <w:noProof/>
                <w:sz w:val="24"/>
                <w:szCs w:val="24"/>
              </w:rPr>
              <w:t>Hobson and Welch, 1992; Hobson et al., 2002</w:t>
            </w:r>
            <w:r w:rsidRPr="00AC09FF">
              <w:rPr>
                <w:rFonts w:ascii="Times New Roman" w:hAnsi="Times New Roman" w:cs="Times New Roman"/>
                <w:sz w:val="24"/>
                <w:szCs w:val="24"/>
              </w:rPr>
              <w:fldChar w:fldCharType="end"/>
            </w:r>
          </w:p>
        </w:tc>
      </w:tr>
      <w:tr w:rsidR="00AC09FF" w:rsidRPr="00AC09FF" w14:paraId="5DF8C977" w14:textId="77777777" w:rsidTr="00AC09FF">
        <w:trPr>
          <w:trHeight w:val="550"/>
          <w:jc w:val="center"/>
        </w:trPr>
        <w:tc>
          <w:tcPr>
            <w:tcW w:w="1418" w:type="dxa"/>
          </w:tcPr>
          <w:p w14:paraId="6E505FA3" w14:textId="77777777" w:rsidR="00AC09FF" w:rsidRPr="00AC09FF" w:rsidRDefault="00AC09FF" w:rsidP="005106CF">
            <w:pPr>
              <w:pStyle w:val="NoSpacing"/>
              <w:spacing w:before="0"/>
              <w:rPr>
                <w:rFonts w:ascii="Times New Roman" w:hAnsi="Times New Roman" w:cs="Times New Roman"/>
                <w:b/>
                <w:bCs/>
                <w:sz w:val="24"/>
                <w:szCs w:val="24"/>
              </w:rPr>
            </w:pPr>
            <w:r w:rsidRPr="00AC09FF">
              <w:rPr>
                <w:rFonts w:ascii="Times New Roman" w:hAnsi="Times New Roman" w:cs="Times New Roman"/>
                <w:b/>
                <w:bCs/>
                <w:sz w:val="24"/>
                <w:szCs w:val="24"/>
              </w:rPr>
              <w:t>Seabirds</w:t>
            </w:r>
          </w:p>
        </w:tc>
        <w:tc>
          <w:tcPr>
            <w:tcW w:w="1843" w:type="dxa"/>
          </w:tcPr>
          <w:p w14:paraId="1C71D8E4" w14:textId="77777777" w:rsidR="00AC09FF" w:rsidRPr="00AC09FF" w:rsidRDefault="00AC09FF" w:rsidP="005106CF">
            <w:pPr>
              <w:pStyle w:val="NoSpacing"/>
              <w:spacing w:before="0"/>
              <w:rPr>
                <w:rFonts w:ascii="Times New Roman" w:hAnsi="Times New Roman" w:cs="Times New Roman"/>
                <w:sz w:val="24"/>
                <w:szCs w:val="24"/>
              </w:rPr>
            </w:pPr>
            <w:r w:rsidRPr="00AC09FF">
              <w:rPr>
                <w:rFonts w:ascii="Times New Roman" w:hAnsi="Times New Roman" w:cs="Times New Roman"/>
                <w:sz w:val="24"/>
                <w:szCs w:val="24"/>
              </w:rPr>
              <w:t>Black-legged kittiwake</w:t>
            </w:r>
          </w:p>
        </w:tc>
        <w:tc>
          <w:tcPr>
            <w:tcW w:w="2268" w:type="dxa"/>
          </w:tcPr>
          <w:p w14:paraId="569A733A" w14:textId="77777777" w:rsidR="00AC09FF" w:rsidRPr="00AC09FF" w:rsidRDefault="00AC09FF" w:rsidP="005106CF">
            <w:pPr>
              <w:pStyle w:val="NoSpacing"/>
              <w:spacing w:before="0"/>
              <w:rPr>
                <w:rFonts w:ascii="Times New Roman" w:hAnsi="Times New Roman" w:cs="Times New Roman"/>
                <w:i/>
                <w:iCs/>
                <w:sz w:val="24"/>
                <w:szCs w:val="24"/>
              </w:rPr>
            </w:pPr>
            <w:r w:rsidRPr="00AC09FF">
              <w:rPr>
                <w:rFonts w:ascii="Times New Roman" w:hAnsi="Times New Roman" w:cs="Times New Roman"/>
                <w:i/>
                <w:iCs/>
                <w:sz w:val="24"/>
                <w:szCs w:val="24"/>
              </w:rPr>
              <w:t>Rissa tridactyla</w:t>
            </w:r>
          </w:p>
        </w:tc>
        <w:tc>
          <w:tcPr>
            <w:tcW w:w="1701" w:type="dxa"/>
          </w:tcPr>
          <w:p w14:paraId="7E434E16" w14:textId="77777777" w:rsidR="00AC09FF" w:rsidRPr="00AC09FF" w:rsidRDefault="00AC09FF" w:rsidP="005106CF">
            <w:pPr>
              <w:pStyle w:val="NoSpacing"/>
              <w:spacing w:before="0"/>
              <w:rPr>
                <w:rFonts w:ascii="Times New Roman" w:hAnsi="Times New Roman" w:cs="Times New Roman"/>
                <w:sz w:val="24"/>
                <w:szCs w:val="24"/>
              </w:rPr>
            </w:pPr>
            <w:r w:rsidRPr="00AC09FF">
              <w:rPr>
                <w:rFonts w:ascii="Times New Roman" w:hAnsi="Times New Roman" w:cs="Times New Roman"/>
                <w:sz w:val="24"/>
                <w:szCs w:val="24"/>
              </w:rPr>
              <w:t>4.0; 3.9</w:t>
            </w:r>
          </w:p>
        </w:tc>
        <w:tc>
          <w:tcPr>
            <w:tcW w:w="2551" w:type="dxa"/>
          </w:tcPr>
          <w:p w14:paraId="77178FE9" w14:textId="7BF97E3A" w:rsidR="00AC09FF" w:rsidRPr="00AC09FF" w:rsidRDefault="00AC09FF" w:rsidP="005106CF">
            <w:pPr>
              <w:pStyle w:val="NoSpacing"/>
              <w:spacing w:before="0"/>
              <w:rPr>
                <w:rFonts w:ascii="Times New Roman" w:hAnsi="Times New Roman" w:cs="Times New Roman"/>
                <w:sz w:val="24"/>
                <w:szCs w:val="24"/>
              </w:rPr>
            </w:pPr>
            <w:r w:rsidRPr="00AC09FF">
              <w:rPr>
                <w:rFonts w:ascii="Times New Roman" w:hAnsi="Times New Roman" w:cs="Times New Roman"/>
                <w:sz w:val="24"/>
                <w:szCs w:val="24"/>
              </w:rPr>
              <w:fldChar w:fldCharType="begin" w:fldLock="1"/>
            </w:r>
            <w:r w:rsidR="003327FB">
              <w:rPr>
                <w:rFonts w:ascii="Times New Roman" w:hAnsi="Times New Roman" w:cs="Times New Roman"/>
                <w:sz w:val="24"/>
                <w:szCs w:val="24"/>
              </w:rPr>
              <w:instrText>ADDIN CSL_CITATION {"citationItems":[{"id":"ITEM-1","itemData":{"DOI":"10.3354/meps084009","ISBN":"0171-8630","ISSN":"0171-8630","abstract":"Measured stable-carbon and/or nitrogen isotope ratios in 43 species from primary producers through polar bears Ursus maritimus in the Barrow Strait-Lancaster Sound marine food web during July-August, 1988-1990. d13C ranged from -21.6 ± 0.3‰ for particulate organic matter (POM) to -15.0 ± 0.7‰ for the predatory amphipod Stegocephalus inflatus. d15N was least enriched for POM (5.4±0.8‰), most enriched for polar bears (21.2±0.6‰), and showed a step-wise enrichment with trophic level of +3.8‰. This enrichment value was used to construct a simple isotopic food-web consisting primarily of five trophic levels. d13C showed no discernible pattern of enrichment after the first two trophic levels, an effect that could not be attributed to differential lipid concentrations in food-web components. Although Arctic cod Boreogadus saida is an important link between primary producers and higher trophic-level vertebrates during late summer, the isotopic model generally predicts closer links between lower trophic-level invertebrates and several species of seabirds and marine mammals than previously established.","author":[{"dropping-particle":"","family":"Hobson","given":"Keith A","non-dropping-particle":"","parse-names":false,"suffix":""},{"dropping-particle":"","family":"Welch","given":"H E","non-dropping-particle":"","parse-names":false,"suffix":""}],"container-title":"Marine Ecology Progress Series","id":"ITEM-1","issue":"1","issued":{"date-parts":[["1992"]]},"page":"9-18","title":"Determination of trophic relationships within a high Arctic marine food web using δ13C and δ15N analysis","type":"article-journal","volume":"84"},"uris":["http://www.mendeley.com/documents/?uuid=aea9fb2c-ad9f-4e7c-96fc-910cf261c797"]},{"id":"ITEM-2","itemData":{"DOI":"10.1016/S0967-0645(02)00182-0","ISBN":"0967-0645","ISSN":"09670645","PMID":"16499446","abstract":"The North Water Polynya is an area of high biological activity that supports large numbers of higher trophic-level organisms such as seabirds and marine mammals. An overall objective of the Upper Trophic-Level Group of the International North Water Polynya Study (NOW) was to evaluate carbon and contaminant flux through these high trophic-level (TL) consumers. Crucial to an evaluation of the role of such consumers, however, was the establishment of primary trophic linkages within the North Water food web. We used ??15N values of food web components from particulate organic matter (POM) through polar bears (Ursus maritimus) to create a trophic-level model based on the assumptions that Calanus hyperboreus occupies TL 2.0 and there is a 2.4??? trophic enrichment in 15N between birds and their diets, and a 3.8??? trophic enrichment for all other components. This model placed the planktivorous dovekie (Alle alle) at TL 3.3, ringed seal (Phoca hispida) at TL 4.5, and polar bear at TL 5.5. The copepods C. hyperboreus, Chiridius glacialis and Euchaeta glacialis formed atrophic continuum (TL 2.0-3.0) from primary herbivore through omnivore to primary carnivore. Invertebrates were generally sorted according to planktonic, benthic and epibenthic feeding groups. Seabirds formed three trophic groups, with dovekie occupying the lowest, black-legged kittiwake (Rissa tridactyla), northern fulmar (Fulmarus glacialis), thick-billed murre (Uria aalge), and ivory gull (Pagophilia eburnea) intermediate (TL 3.9-4.0), and glaucous gull (Larus hyperboreus) the highest (TL 4.6) trophic positions. Among marine mammals, walrus (Odobenus rosmarus) occupied the lowest (TL 3.2) and bearded seal (Erignathus barbatus), ringed seal, beluga whale (Delphinapterus leucas), and narwhal (Monodon monoceros) intermediate positions (TL 4.1-4.6). In addition to arctic cod (Boreogadus saida), we suggest that lower trophic-level prey, in particular the amphipod Themisto libellula, contribute fundamentally in transferring energy and carbon flux to higher trophic-level seabirds and marine mammals. We measured PCB 153 among selected organisms to investigate the behavior of bioaccumulating contaminants within the food web. Our isotopic model confirmed the trophic magnification of PCB 153 in this high-Arctic food web due to a strong correlation between contaminant concentration and organism ??15N values, demonstrating the utility of combining isotopic and contaminant approaches to food-web studies. Sta…","author":[{"dropping-particle":"","family":"Hobson","given":"Keith A.","non-dropping-particle":"","parse-names":false,"suffix":""},{"dropping-particle":"","family":"Fisk","given":"Aaron","non-dropping-particle":"","parse-names":false,"suffix":""},{"dropping-particle":"","family":"Karnovsky","given":"Nina","non-dropping-particle":"","parse-names":false,"suffix":""},{"dropping-particle":"","family":"Holst","given":"Meike","non-dropping-particle":"","parse-names":false,"suffix":""},{"dropping-particle":"","family":"Gagnon","given":"Jean Marc","non-dropping-particle":"","parse-names":false,"suffix":""},{"dropping-particle":"","family":"Fortier","given":"Martin","non-dropping-particle":"","parse-names":false,"suffix":""}],"container-title":"Deep-Sea Research Part II: Topical Studies in Oceanography","id":"ITEM-2","issue":"22-23","issued":{"date-parts":[["2002"]]},"page":"5131-5150","title":"A stable isotope (δ13C, δ15N ) model for the North Water food web: Implications for evaluating trophodynamics and the flow of energy and contaminants","type":"article-journal","volume":"49"},"uris":["http://www.mendeley.com/documents/?uuid=64ef2178-151d-4bdf-83c2-60039684e7d6"]}],"mendeley":{"formattedCitation":"(Hobson et al., 2002; Hobson and Welch, 1992)","manualFormatting":"Hobson and Welch, 1992; Hobson et al., 2002","plainTextFormattedCitation":"(Hobson et al., 2002; Hobson and Welch, 1992)","previouslyFormattedCitation":"(Hobson and Welch, 1992; Hobson et al., 2002)"},"properties":{"noteIndex":0},"schema":"https://github.com/citation-style-language/schema/raw/master/csl-citation.json"}</w:instrText>
            </w:r>
            <w:r w:rsidRPr="00AC09FF">
              <w:rPr>
                <w:rFonts w:ascii="Times New Roman" w:hAnsi="Times New Roman" w:cs="Times New Roman"/>
                <w:sz w:val="24"/>
                <w:szCs w:val="24"/>
              </w:rPr>
              <w:fldChar w:fldCharType="separate"/>
            </w:r>
            <w:r w:rsidRPr="00AC09FF">
              <w:rPr>
                <w:rFonts w:ascii="Times New Roman" w:hAnsi="Times New Roman" w:cs="Times New Roman"/>
                <w:noProof/>
                <w:sz w:val="24"/>
                <w:szCs w:val="24"/>
              </w:rPr>
              <w:t>Hobson and Welch, 1992; Hobson et al., 2002</w:t>
            </w:r>
            <w:r w:rsidRPr="00AC09FF">
              <w:rPr>
                <w:rFonts w:ascii="Times New Roman" w:hAnsi="Times New Roman" w:cs="Times New Roman"/>
                <w:sz w:val="24"/>
                <w:szCs w:val="24"/>
              </w:rPr>
              <w:fldChar w:fldCharType="end"/>
            </w:r>
          </w:p>
        </w:tc>
      </w:tr>
      <w:tr w:rsidR="00AC09FF" w:rsidRPr="00AC09FF" w14:paraId="2BBE8539" w14:textId="77777777" w:rsidTr="00AC09FF">
        <w:trPr>
          <w:trHeight w:val="550"/>
          <w:jc w:val="center"/>
        </w:trPr>
        <w:tc>
          <w:tcPr>
            <w:tcW w:w="1418" w:type="dxa"/>
          </w:tcPr>
          <w:p w14:paraId="2C55C2C2" w14:textId="77777777" w:rsidR="00AC09FF" w:rsidRPr="00AC09FF" w:rsidRDefault="00AC09FF" w:rsidP="005106CF">
            <w:pPr>
              <w:pStyle w:val="NoSpacing"/>
              <w:spacing w:before="0"/>
              <w:rPr>
                <w:rFonts w:ascii="Times New Roman" w:hAnsi="Times New Roman" w:cs="Times New Roman"/>
                <w:sz w:val="24"/>
                <w:szCs w:val="24"/>
              </w:rPr>
            </w:pPr>
          </w:p>
        </w:tc>
        <w:tc>
          <w:tcPr>
            <w:tcW w:w="1843" w:type="dxa"/>
          </w:tcPr>
          <w:p w14:paraId="711D4EDC" w14:textId="77777777" w:rsidR="00AC09FF" w:rsidRPr="00AC09FF" w:rsidRDefault="00AC09FF" w:rsidP="005106CF">
            <w:pPr>
              <w:pStyle w:val="NoSpacing"/>
              <w:spacing w:before="0"/>
              <w:rPr>
                <w:rFonts w:ascii="Times New Roman" w:hAnsi="Times New Roman" w:cs="Times New Roman"/>
                <w:sz w:val="24"/>
                <w:szCs w:val="24"/>
              </w:rPr>
            </w:pPr>
            <w:r w:rsidRPr="00AC09FF">
              <w:rPr>
                <w:rFonts w:ascii="Times New Roman" w:hAnsi="Times New Roman" w:cs="Times New Roman"/>
                <w:sz w:val="24"/>
                <w:szCs w:val="24"/>
              </w:rPr>
              <w:t>Northern fulmar</w:t>
            </w:r>
          </w:p>
        </w:tc>
        <w:tc>
          <w:tcPr>
            <w:tcW w:w="2268" w:type="dxa"/>
          </w:tcPr>
          <w:p w14:paraId="0C674B95" w14:textId="77777777" w:rsidR="00AC09FF" w:rsidRPr="00AC09FF" w:rsidRDefault="00AC09FF" w:rsidP="005106CF">
            <w:pPr>
              <w:pStyle w:val="NoSpacing"/>
              <w:spacing w:before="0"/>
              <w:rPr>
                <w:rFonts w:ascii="Times New Roman" w:hAnsi="Times New Roman" w:cs="Times New Roman"/>
                <w:i/>
                <w:iCs/>
                <w:sz w:val="24"/>
                <w:szCs w:val="24"/>
              </w:rPr>
            </w:pPr>
            <w:r w:rsidRPr="00AC09FF">
              <w:rPr>
                <w:rFonts w:ascii="Times New Roman" w:hAnsi="Times New Roman" w:cs="Times New Roman"/>
                <w:i/>
                <w:iCs/>
                <w:sz w:val="24"/>
                <w:szCs w:val="24"/>
              </w:rPr>
              <w:t>Fulmarus glacialis</w:t>
            </w:r>
          </w:p>
        </w:tc>
        <w:tc>
          <w:tcPr>
            <w:tcW w:w="1701" w:type="dxa"/>
          </w:tcPr>
          <w:p w14:paraId="71CB37C4" w14:textId="77777777" w:rsidR="00AC09FF" w:rsidRPr="00AC09FF" w:rsidRDefault="00AC09FF" w:rsidP="005106CF">
            <w:pPr>
              <w:pStyle w:val="NoSpacing"/>
              <w:spacing w:before="0"/>
              <w:rPr>
                <w:rFonts w:ascii="Times New Roman" w:hAnsi="Times New Roman" w:cs="Times New Roman"/>
                <w:sz w:val="24"/>
                <w:szCs w:val="24"/>
              </w:rPr>
            </w:pPr>
            <w:r w:rsidRPr="00AC09FF">
              <w:rPr>
                <w:rFonts w:ascii="Times New Roman" w:hAnsi="Times New Roman" w:cs="Times New Roman"/>
                <w:sz w:val="24"/>
                <w:szCs w:val="24"/>
              </w:rPr>
              <w:t>3.9; 4.0</w:t>
            </w:r>
          </w:p>
        </w:tc>
        <w:tc>
          <w:tcPr>
            <w:tcW w:w="2551" w:type="dxa"/>
          </w:tcPr>
          <w:p w14:paraId="1C275397" w14:textId="36FD152C" w:rsidR="00AC09FF" w:rsidRPr="00AC09FF" w:rsidRDefault="00AC09FF" w:rsidP="005106CF">
            <w:pPr>
              <w:pStyle w:val="NoSpacing"/>
              <w:spacing w:before="0"/>
              <w:rPr>
                <w:rFonts w:ascii="Times New Roman" w:hAnsi="Times New Roman" w:cs="Times New Roman"/>
                <w:sz w:val="24"/>
                <w:szCs w:val="24"/>
              </w:rPr>
            </w:pPr>
            <w:r w:rsidRPr="00AC09FF">
              <w:rPr>
                <w:rFonts w:ascii="Times New Roman" w:hAnsi="Times New Roman" w:cs="Times New Roman"/>
                <w:sz w:val="24"/>
                <w:szCs w:val="24"/>
              </w:rPr>
              <w:fldChar w:fldCharType="begin" w:fldLock="1"/>
            </w:r>
            <w:r w:rsidR="003327FB">
              <w:rPr>
                <w:rFonts w:ascii="Times New Roman" w:hAnsi="Times New Roman" w:cs="Times New Roman"/>
                <w:sz w:val="24"/>
                <w:szCs w:val="24"/>
              </w:rPr>
              <w:instrText>ADDIN CSL_CITATION {"citationItems":[{"id":"ITEM-1","itemData":{"DOI":"10.3354/meps084009","ISBN":"0171-8630","ISSN":"0171-8630","abstract":"Measured stable-carbon and/or nitrogen isotope ratios in 43 species from primary producers through polar bears Ursus maritimus in the Barrow Strait-Lancaster Sound marine food web during July-August, 1988-1990. d13C ranged from -21.6 ± 0.3‰ for particulate organic matter (POM) to -15.0 ± 0.7‰ for the predatory amphipod Stegocephalus inflatus. d15N was least enriched for POM (5.4±0.8‰), most enriched for polar bears (21.2±0.6‰), and showed a step-wise enrichment with trophic level of +3.8‰. This enrichment value was used to construct a simple isotopic food-web consisting primarily of five trophic levels. d13C showed no discernible pattern of enrichment after the first two trophic levels, an effect that could not be attributed to differential lipid concentrations in food-web components. Although Arctic cod Boreogadus saida is an important link between primary producers and higher trophic-level vertebrates during late summer, the isotopic model generally predicts closer links between lower trophic-level invertebrates and several species of seabirds and marine mammals than previously established.","author":[{"dropping-particle":"","family":"Hobson","given":"Keith A","non-dropping-particle":"","parse-names":false,"suffix":""},{"dropping-particle":"","family":"Welch","given":"H E","non-dropping-particle":"","parse-names":false,"suffix":""}],"container-title":"Marine Ecology Progress Series","id":"ITEM-1","issue":"1","issued":{"date-parts":[["1992"]]},"page":"9-18","title":"Determination of trophic relationships within a high Arctic marine food web using δ13C and δ15N analysis","type":"article-journal","volume":"84"},"uris":["http://www.mendeley.com/documents/?uuid=aea9fb2c-ad9f-4e7c-96fc-910cf261c797"]},{"id":"ITEM-2","itemData":{"DOI":"10.1016/S0967-0645(02)00182-0","ISBN":"0967-0645","ISSN":"09670645","PMID":"16499446","abstract":"The North Water Polynya is an area of high biological activity that supports large numbers of higher trophic-level organisms such as seabirds and marine mammals. An overall objective of the Upper Trophic-Level Group of the International North Water Polynya Study (NOW) was to evaluate carbon and contaminant flux through these high trophic-level (TL) consumers. Crucial to an evaluation of the role of such consumers, however, was the establishment of primary trophic linkages within the North Water food web. We used ??15N values of food web components from particulate organic matter (POM) through polar bears (Ursus maritimus) to create a trophic-level model based on the assumptions that Calanus hyperboreus occupies TL 2.0 and there is a 2.4??? trophic enrichment in 15N between birds and their diets, and a 3.8??? trophic enrichment for all other components. This model placed the planktivorous dovekie (Alle alle) at TL 3.3, ringed seal (Phoca hispida) at TL 4.5, and polar bear at TL 5.5. The copepods C. hyperboreus, Chiridius glacialis and Euchaeta glacialis formed atrophic continuum (TL 2.0-3.0) from primary herbivore through omnivore to primary carnivore. Invertebrates were generally sorted according to planktonic, benthic and epibenthic feeding groups. Seabirds formed three trophic groups, with dovekie occupying the lowest, black-legged kittiwake (Rissa tridactyla), northern fulmar (Fulmarus glacialis), thick-billed murre (Uria aalge), and ivory gull (Pagophilia eburnea) intermediate (TL 3.9-4.0), and glaucous gull (Larus hyperboreus) the highest (TL 4.6) trophic positions. Among marine mammals, walrus (Odobenus rosmarus) occupied the lowest (TL 3.2) and bearded seal (Erignathus barbatus), ringed seal, beluga whale (Delphinapterus leucas), and narwhal (Monodon monoceros) intermediate positions (TL 4.1-4.6). In addition to arctic cod (Boreogadus saida), we suggest that lower trophic-level prey, in particular the amphipod Themisto libellula, contribute fundamentally in transferring energy and carbon flux to higher trophic-level seabirds and marine mammals. We measured PCB 153 among selected organisms to investigate the behavior of bioaccumulating contaminants within the food web. Our isotopic model confirmed the trophic magnification of PCB 153 in this high-Arctic food web due to a strong correlation between contaminant concentration and organism ??15N values, demonstrating the utility of combining isotopic and contaminant approaches to food-web studies. Sta…","author":[{"dropping-particle":"","family":"Hobson","given":"Keith A.","non-dropping-particle":"","parse-names":false,"suffix":""},{"dropping-particle":"","family":"Fisk","given":"Aaron","non-dropping-particle":"","parse-names":false,"suffix":""},{"dropping-particle":"","family":"Karnovsky","given":"Nina","non-dropping-particle":"","parse-names":false,"suffix":""},{"dropping-particle":"","family":"Holst","given":"Meike","non-dropping-particle":"","parse-names":false,"suffix":""},{"dropping-particle":"","family":"Gagnon","given":"Jean Marc","non-dropping-particle":"","parse-names":false,"suffix":""},{"dropping-particle":"","family":"Fortier","given":"Martin","non-dropping-particle":"","parse-names":false,"suffix":""}],"container-title":"Deep-Sea Research Part II: Topical Studies in Oceanography","id":"ITEM-2","issue":"22-23","issued":{"date-parts":[["2002"]]},"page":"5131-5150","title":"A stable isotope (δ13C, δ15N ) model for the North Water food web: Implications for evaluating trophodynamics and the flow of energy and contaminants","type":"article-journal","volume":"49"},"uris":["http://www.mendeley.com/documents/?uuid=64ef2178-151d-4bdf-83c2-60039684e7d6"]}],"mendeley":{"formattedCitation":"(Hobson et al., 2002; Hobson and Welch, 1992)","manualFormatting":"Hobson and Welch, 1992; Hobson et al., 2002","plainTextFormattedCitation":"(Hobson et al., 2002; Hobson and Welch, 1992)","previouslyFormattedCitation":"(Hobson and Welch, 1992; Hobson et al., 2002)"},"properties":{"noteIndex":0},"schema":"https://github.com/citation-style-language/schema/raw/master/csl-citation.json"}</w:instrText>
            </w:r>
            <w:r w:rsidRPr="00AC09FF">
              <w:rPr>
                <w:rFonts w:ascii="Times New Roman" w:hAnsi="Times New Roman" w:cs="Times New Roman"/>
                <w:sz w:val="24"/>
                <w:szCs w:val="24"/>
              </w:rPr>
              <w:fldChar w:fldCharType="separate"/>
            </w:r>
            <w:r w:rsidRPr="00AC09FF">
              <w:rPr>
                <w:rFonts w:ascii="Times New Roman" w:hAnsi="Times New Roman" w:cs="Times New Roman"/>
                <w:noProof/>
                <w:sz w:val="24"/>
                <w:szCs w:val="24"/>
              </w:rPr>
              <w:t>Hobson and Welch, 1992; Hobson et al., 2002</w:t>
            </w:r>
            <w:r w:rsidRPr="00AC09FF">
              <w:rPr>
                <w:rFonts w:ascii="Times New Roman" w:hAnsi="Times New Roman" w:cs="Times New Roman"/>
                <w:sz w:val="24"/>
                <w:szCs w:val="24"/>
              </w:rPr>
              <w:fldChar w:fldCharType="end"/>
            </w:r>
          </w:p>
        </w:tc>
      </w:tr>
      <w:tr w:rsidR="00AC09FF" w:rsidRPr="00AC09FF" w14:paraId="7B7E3815" w14:textId="77777777" w:rsidTr="00AC09FF">
        <w:trPr>
          <w:trHeight w:val="560"/>
          <w:jc w:val="center"/>
        </w:trPr>
        <w:tc>
          <w:tcPr>
            <w:tcW w:w="1418" w:type="dxa"/>
          </w:tcPr>
          <w:p w14:paraId="4709AC7B" w14:textId="77777777" w:rsidR="00AC09FF" w:rsidRPr="00AC09FF" w:rsidRDefault="00AC09FF" w:rsidP="005106CF">
            <w:pPr>
              <w:pStyle w:val="NoSpacing"/>
              <w:spacing w:before="0"/>
              <w:rPr>
                <w:rFonts w:ascii="Times New Roman" w:hAnsi="Times New Roman" w:cs="Times New Roman"/>
                <w:sz w:val="24"/>
                <w:szCs w:val="24"/>
              </w:rPr>
            </w:pPr>
          </w:p>
        </w:tc>
        <w:tc>
          <w:tcPr>
            <w:tcW w:w="1843" w:type="dxa"/>
          </w:tcPr>
          <w:p w14:paraId="592ABD2E" w14:textId="77777777" w:rsidR="00AC09FF" w:rsidRPr="00AC09FF" w:rsidRDefault="00AC09FF" w:rsidP="005106CF">
            <w:pPr>
              <w:pStyle w:val="NoSpacing"/>
              <w:spacing w:before="0"/>
              <w:rPr>
                <w:rFonts w:ascii="Times New Roman" w:hAnsi="Times New Roman" w:cs="Times New Roman"/>
                <w:sz w:val="24"/>
                <w:szCs w:val="24"/>
              </w:rPr>
            </w:pPr>
            <w:r w:rsidRPr="00AC09FF">
              <w:rPr>
                <w:rFonts w:ascii="Times New Roman" w:hAnsi="Times New Roman" w:cs="Times New Roman"/>
                <w:sz w:val="24"/>
                <w:szCs w:val="24"/>
              </w:rPr>
              <w:t>Thick-billed murre</w:t>
            </w:r>
          </w:p>
        </w:tc>
        <w:tc>
          <w:tcPr>
            <w:tcW w:w="2268" w:type="dxa"/>
          </w:tcPr>
          <w:p w14:paraId="57A86706" w14:textId="77777777" w:rsidR="00AC09FF" w:rsidRPr="00AC09FF" w:rsidRDefault="00AC09FF" w:rsidP="005106CF">
            <w:pPr>
              <w:pStyle w:val="NoSpacing"/>
              <w:spacing w:before="0"/>
              <w:rPr>
                <w:rFonts w:ascii="Times New Roman" w:hAnsi="Times New Roman" w:cs="Times New Roman"/>
                <w:i/>
                <w:iCs/>
                <w:sz w:val="24"/>
                <w:szCs w:val="24"/>
              </w:rPr>
            </w:pPr>
            <w:r w:rsidRPr="00AC09FF">
              <w:rPr>
                <w:rFonts w:ascii="Times New Roman" w:hAnsi="Times New Roman" w:cs="Times New Roman"/>
                <w:i/>
                <w:iCs/>
                <w:sz w:val="24"/>
                <w:szCs w:val="24"/>
              </w:rPr>
              <w:t>Uria lomvia</w:t>
            </w:r>
          </w:p>
        </w:tc>
        <w:tc>
          <w:tcPr>
            <w:tcW w:w="1701" w:type="dxa"/>
          </w:tcPr>
          <w:p w14:paraId="72853ECC" w14:textId="77777777" w:rsidR="00AC09FF" w:rsidRPr="00AC09FF" w:rsidRDefault="00AC09FF" w:rsidP="005106CF">
            <w:pPr>
              <w:pStyle w:val="NoSpacing"/>
              <w:spacing w:before="0"/>
              <w:rPr>
                <w:rFonts w:ascii="Times New Roman" w:hAnsi="Times New Roman" w:cs="Times New Roman"/>
                <w:sz w:val="24"/>
                <w:szCs w:val="24"/>
              </w:rPr>
            </w:pPr>
            <w:r w:rsidRPr="00AC09FF">
              <w:rPr>
                <w:rFonts w:ascii="Times New Roman" w:hAnsi="Times New Roman" w:cs="Times New Roman"/>
                <w:sz w:val="24"/>
                <w:szCs w:val="24"/>
              </w:rPr>
              <w:t>4.1; 4.0</w:t>
            </w:r>
          </w:p>
        </w:tc>
        <w:tc>
          <w:tcPr>
            <w:tcW w:w="2551" w:type="dxa"/>
          </w:tcPr>
          <w:p w14:paraId="7CC70E58" w14:textId="035024CE" w:rsidR="00AC09FF" w:rsidRPr="00AC09FF" w:rsidRDefault="00AC09FF" w:rsidP="005106CF">
            <w:pPr>
              <w:pStyle w:val="NoSpacing"/>
              <w:spacing w:before="0"/>
              <w:rPr>
                <w:rFonts w:ascii="Times New Roman" w:hAnsi="Times New Roman" w:cs="Times New Roman"/>
                <w:sz w:val="24"/>
                <w:szCs w:val="24"/>
              </w:rPr>
            </w:pPr>
            <w:r w:rsidRPr="00AC09FF">
              <w:rPr>
                <w:rFonts w:ascii="Times New Roman" w:hAnsi="Times New Roman" w:cs="Times New Roman"/>
                <w:sz w:val="24"/>
                <w:szCs w:val="24"/>
              </w:rPr>
              <w:fldChar w:fldCharType="begin" w:fldLock="1"/>
            </w:r>
            <w:r w:rsidR="003327FB">
              <w:rPr>
                <w:rFonts w:ascii="Times New Roman" w:hAnsi="Times New Roman" w:cs="Times New Roman"/>
                <w:sz w:val="24"/>
                <w:szCs w:val="24"/>
              </w:rPr>
              <w:instrText>ADDIN CSL_CITATION {"citationItems":[{"id":"ITEM-1","itemData":{"DOI":"10.3354/meps084009","ISBN":"0171-8630","ISSN":"0171-8630","abstract":"Measured stable-carbon and/or nitrogen isotope ratios in 43 species from primary producers through polar bears Ursus maritimus in the Barrow Strait-Lancaster Sound marine food web during July-August, 1988-1990. d13C ranged from -21.6 ± 0.3‰ for particulate organic matter (POM) to -15.0 ± 0.7‰ for the predatory amphipod Stegocephalus inflatus. d15N was least enriched for POM (5.4±0.8‰), most enriched for polar bears (21.2±0.6‰), and showed a step-wise enrichment with trophic level of +3.8‰. This enrichment value was used to construct a simple isotopic food-web consisting primarily of five trophic levels. d13C showed no discernible pattern of enrichment after the first two trophic levels, an effect that could not be attributed to differential lipid concentrations in food-web components. Although Arctic cod Boreogadus saida is an important link between primary producers and higher trophic-level vertebrates during late summer, the isotopic model generally predicts closer links between lower trophic-level invertebrates and several species of seabirds and marine mammals than previously established.","author":[{"dropping-particle":"","family":"Hobson","given":"Keith A","non-dropping-particle":"","parse-names":false,"suffix":""},{"dropping-particle":"","family":"Welch","given":"H E","non-dropping-particle":"","parse-names":false,"suffix":""}],"container-title":"Marine Ecology Progress Series","id":"ITEM-1","issue":"1","issued":{"date-parts":[["1992"]]},"page":"9-18","title":"Determination of trophic relationships within a high Arctic marine food web using δ13C and δ15N analysis","type":"article-journal","volume":"84"},"uris":["http://www.mendeley.com/documents/?uuid=aea9fb2c-ad9f-4e7c-96fc-910cf261c797"]},{"id":"ITEM-2","itemData":{"DOI":"10.1016/S0967-0645(02)00182-0","ISBN":"0967-0645","ISSN":"09670645","PMID":"16499446","abstract":"The North Water Polynya is an area of high biological activity that supports large numbers of higher trophic-level organisms such as seabirds and marine mammals. An overall objective of the Upper Trophic-Level Group of the International North Water Polynya Study (NOW) was to evaluate carbon and contaminant flux through these high trophic-level (TL) consumers. Crucial to an evaluation of the role of such consumers, however, was the establishment of primary trophic linkages within the North Water food web. We used ??15N values of food web components from particulate organic matter (POM) through polar bears (Ursus maritimus) to create a trophic-level model based on the assumptions that Calanus hyperboreus occupies TL 2.0 and there is a 2.4??? trophic enrichment in 15N between birds and their diets, and a 3.8??? trophic enrichment for all other components. This model placed the planktivorous dovekie (Alle alle) at TL 3.3, ringed seal (Phoca hispida) at TL 4.5, and polar bear at TL 5.5. The copepods C. hyperboreus, Chiridius glacialis and Euchaeta glacialis formed atrophic continuum (TL 2.0-3.0) from primary herbivore through omnivore to primary carnivore. Invertebrates were generally sorted according to planktonic, benthic and epibenthic feeding groups. Seabirds formed three trophic groups, with dovekie occupying the lowest, black-legged kittiwake (Rissa tridactyla), northern fulmar (Fulmarus glacialis), thick-billed murre (Uria aalge), and ivory gull (Pagophilia eburnea) intermediate (TL 3.9-4.0), and glaucous gull (Larus hyperboreus) the highest (TL 4.6) trophic positions. Among marine mammals, walrus (Odobenus rosmarus) occupied the lowest (TL 3.2) and bearded seal (Erignathus barbatus), ringed seal, beluga whale (Delphinapterus leucas), and narwhal (Monodon monoceros) intermediate positions (TL 4.1-4.6). In addition to arctic cod (Boreogadus saida), we suggest that lower trophic-level prey, in particular the amphipod Themisto libellula, contribute fundamentally in transferring energy and carbon flux to higher trophic-level seabirds and marine mammals. We measured PCB 153 among selected organisms to investigate the behavior of bioaccumulating contaminants within the food web. Our isotopic model confirmed the trophic magnification of PCB 153 in this high-Arctic food web due to a strong correlation between contaminant concentration and organism ??15N values, demonstrating the utility of combining isotopic and contaminant approaches to food-web studies. Sta…","author":[{"dropping-particle":"","family":"Hobson","given":"Keith A.","non-dropping-particle":"","parse-names":false,"suffix":""},{"dropping-particle":"","family":"Fisk","given":"Aaron","non-dropping-particle":"","parse-names":false,"suffix":""},{"dropping-particle":"","family":"Karnovsky","given":"Nina","non-dropping-particle":"","parse-names":false,"suffix":""},{"dropping-particle":"","family":"Holst","given":"Meike","non-dropping-particle":"","parse-names":false,"suffix":""},{"dropping-particle":"","family":"Gagnon","given":"Jean Marc","non-dropping-particle":"","parse-names":false,"suffix":""},{"dropping-particle":"","family":"Fortier","given":"Martin","non-dropping-particle":"","parse-names":false,"suffix":""}],"container-title":"Deep-Sea Research Part II: Topical Studies in Oceanography","id":"ITEM-2","issue":"22-23","issued":{"date-parts":[["2002"]]},"page":"5131-5150","title":"A stable isotope (δ13C, δ15N ) model for the North Water food web: Implications for evaluating trophodynamics and the flow of energy and contaminants","type":"article-journal","volume":"49"},"uris":["http://www.mendeley.com/documents/?uuid=64ef2178-151d-4bdf-83c2-60039684e7d6"]}],"mendeley":{"formattedCitation":"(Hobson et al., 2002; Hobson and Welch, 1992)","manualFormatting":"Hobson and Welch, 1992; Hobson et al., 2002","plainTextFormattedCitation":"(Hobson et al., 2002; Hobson and Welch, 1992)","previouslyFormattedCitation":"(Hobson and Welch, 1992; Hobson et al., 2002)"},"properties":{"noteIndex":0},"schema":"https://github.com/citation-style-language/schema/raw/master/csl-citation.json"}</w:instrText>
            </w:r>
            <w:r w:rsidRPr="00AC09FF">
              <w:rPr>
                <w:rFonts w:ascii="Times New Roman" w:hAnsi="Times New Roman" w:cs="Times New Roman"/>
                <w:sz w:val="24"/>
                <w:szCs w:val="24"/>
              </w:rPr>
              <w:fldChar w:fldCharType="separate"/>
            </w:r>
            <w:r w:rsidRPr="00AC09FF">
              <w:rPr>
                <w:rFonts w:ascii="Times New Roman" w:hAnsi="Times New Roman" w:cs="Times New Roman"/>
                <w:noProof/>
                <w:sz w:val="24"/>
                <w:szCs w:val="24"/>
              </w:rPr>
              <w:t>Hobson and Welch, 1992; Hobson et al., 2002</w:t>
            </w:r>
            <w:r w:rsidRPr="00AC09FF">
              <w:rPr>
                <w:rFonts w:ascii="Times New Roman" w:hAnsi="Times New Roman" w:cs="Times New Roman"/>
                <w:sz w:val="24"/>
                <w:szCs w:val="24"/>
              </w:rPr>
              <w:fldChar w:fldCharType="end"/>
            </w:r>
          </w:p>
        </w:tc>
      </w:tr>
    </w:tbl>
    <w:p w14:paraId="343A700C" w14:textId="77777777" w:rsidR="00AC09FF" w:rsidRDefault="00AC09FF" w:rsidP="00AC09FF">
      <w:pPr>
        <w:spacing w:after="0" w:line="360" w:lineRule="auto"/>
        <w:rPr>
          <w:rFonts w:ascii="Times New Roman" w:hAnsi="Times New Roman" w:cs="Times New Roman"/>
          <w:sz w:val="24"/>
          <w:szCs w:val="24"/>
        </w:rPr>
      </w:pPr>
    </w:p>
    <w:p w14:paraId="40E93DEC" w14:textId="77777777" w:rsidR="00AC09FF" w:rsidRDefault="00AC09FF" w:rsidP="00AC09FF">
      <w:pPr>
        <w:spacing w:after="0" w:line="360" w:lineRule="auto"/>
        <w:rPr>
          <w:rFonts w:ascii="Times New Roman" w:hAnsi="Times New Roman" w:cs="Times New Roman"/>
          <w:sz w:val="24"/>
          <w:szCs w:val="24"/>
        </w:rPr>
      </w:pPr>
    </w:p>
    <w:p w14:paraId="4EF95E1A" w14:textId="77777777" w:rsidR="00AC09FF" w:rsidRDefault="00AC09FF" w:rsidP="00AC09FF">
      <w:pPr>
        <w:spacing w:after="0" w:line="360" w:lineRule="auto"/>
        <w:rPr>
          <w:rFonts w:ascii="Times New Roman" w:hAnsi="Times New Roman" w:cs="Times New Roman"/>
          <w:sz w:val="24"/>
          <w:szCs w:val="24"/>
        </w:rPr>
      </w:pPr>
    </w:p>
    <w:p w14:paraId="4F9BDD57" w14:textId="77777777" w:rsidR="00AC09FF" w:rsidRDefault="00AC09FF" w:rsidP="00AC09FF">
      <w:pPr>
        <w:spacing w:after="0" w:line="360" w:lineRule="auto"/>
        <w:rPr>
          <w:rFonts w:ascii="Times New Roman" w:hAnsi="Times New Roman" w:cs="Times New Roman"/>
          <w:sz w:val="24"/>
          <w:szCs w:val="24"/>
        </w:rPr>
      </w:pPr>
    </w:p>
    <w:p w14:paraId="298740E7" w14:textId="77777777" w:rsidR="00AC09FF" w:rsidRDefault="00AC09FF" w:rsidP="00AC09FF">
      <w:pPr>
        <w:spacing w:after="0" w:line="360" w:lineRule="auto"/>
        <w:rPr>
          <w:rFonts w:ascii="Times New Roman" w:hAnsi="Times New Roman" w:cs="Times New Roman"/>
          <w:sz w:val="24"/>
          <w:szCs w:val="24"/>
        </w:rPr>
      </w:pPr>
    </w:p>
    <w:p w14:paraId="74547BD4" w14:textId="77777777" w:rsidR="00AC09FF" w:rsidRDefault="00AC09FF" w:rsidP="00AC09FF">
      <w:pPr>
        <w:spacing w:after="0" w:line="360" w:lineRule="auto"/>
        <w:rPr>
          <w:rFonts w:ascii="Times New Roman" w:hAnsi="Times New Roman" w:cs="Times New Roman"/>
          <w:sz w:val="22"/>
          <w:szCs w:val="22"/>
        </w:rPr>
      </w:pPr>
    </w:p>
    <w:p w14:paraId="44D19FC8" w14:textId="3E668473" w:rsidR="00AC09FF" w:rsidRPr="00AC09FF" w:rsidRDefault="00AC09FF" w:rsidP="00AC09FF">
      <w:pPr>
        <w:spacing w:after="0" w:line="360" w:lineRule="auto"/>
        <w:rPr>
          <w:rFonts w:ascii="Times New Roman" w:hAnsi="Times New Roman" w:cs="Times New Roman"/>
          <w:sz w:val="22"/>
          <w:szCs w:val="22"/>
        </w:rPr>
      </w:pPr>
      <w:r w:rsidRPr="00AC09FF">
        <w:rPr>
          <w:rFonts w:ascii="Times New Roman" w:hAnsi="Times New Roman" w:cs="Times New Roman"/>
          <w:sz w:val="22"/>
          <w:szCs w:val="22"/>
        </w:rPr>
        <w:t xml:space="preserve">Table S12. Trophic levels reported for fish species present in the West Baffin Bay coastal and shelf ecosystem from </w:t>
      </w:r>
      <w:hyperlink r:id="rId9" w:history="1">
        <w:r w:rsidRPr="00BF4E4E">
          <w:rPr>
            <w:rStyle w:val="Hyperlink"/>
            <w:rFonts w:ascii="Times New Roman" w:hAnsi="Times New Roman" w:cs="Times New Roman"/>
            <w:sz w:val="22"/>
            <w:szCs w:val="22"/>
          </w:rPr>
          <w:t>fishbase.org</w:t>
        </w:r>
      </w:hyperlink>
      <w:r w:rsidRPr="00AC09FF">
        <w:rPr>
          <w:rFonts w:ascii="Times New Roman" w:hAnsi="Times New Roman" w:cs="Times New Roman"/>
          <w:sz w:val="22"/>
          <w:szCs w:val="22"/>
        </w:rPr>
        <w:t xml:space="preserve"> (based on results from literature).</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840"/>
        <w:gridCol w:w="2749"/>
        <w:gridCol w:w="1641"/>
      </w:tblGrid>
      <w:tr w:rsidR="00AC09FF" w:rsidRPr="00AC09FF" w14:paraId="7F7848B5" w14:textId="77777777" w:rsidTr="005106CF">
        <w:trPr>
          <w:trHeight w:val="300"/>
          <w:jc w:val="center"/>
        </w:trPr>
        <w:tc>
          <w:tcPr>
            <w:tcW w:w="2263" w:type="dxa"/>
            <w:tcBorders>
              <w:top w:val="single" w:sz="4" w:space="0" w:color="auto"/>
              <w:bottom w:val="single" w:sz="4" w:space="0" w:color="auto"/>
            </w:tcBorders>
          </w:tcPr>
          <w:p w14:paraId="38EB8889" w14:textId="77777777" w:rsidR="00AC09FF" w:rsidRPr="00AC09FF" w:rsidRDefault="00AC09FF" w:rsidP="005106CF">
            <w:pPr>
              <w:pStyle w:val="NoSpacing"/>
              <w:spacing w:before="0"/>
              <w:rPr>
                <w:rFonts w:ascii="Times New Roman" w:hAnsi="Times New Roman" w:cs="Times New Roman"/>
                <w:b/>
                <w:bCs/>
                <w:sz w:val="22"/>
                <w:szCs w:val="22"/>
              </w:rPr>
            </w:pPr>
            <w:r w:rsidRPr="00AC09FF">
              <w:rPr>
                <w:rFonts w:ascii="Times New Roman" w:hAnsi="Times New Roman" w:cs="Times New Roman"/>
                <w:b/>
                <w:bCs/>
                <w:sz w:val="22"/>
                <w:szCs w:val="22"/>
              </w:rPr>
              <w:t xml:space="preserve">Functional </w:t>
            </w:r>
          </w:p>
          <w:p w14:paraId="3EE1B12F" w14:textId="77777777" w:rsidR="00AC09FF" w:rsidRPr="00AC09FF" w:rsidRDefault="00AC09FF" w:rsidP="005106CF">
            <w:pPr>
              <w:pStyle w:val="NoSpacing"/>
              <w:spacing w:before="0"/>
              <w:rPr>
                <w:rFonts w:ascii="Times New Roman" w:hAnsi="Times New Roman" w:cs="Times New Roman"/>
                <w:b/>
                <w:bCs/>
                <w:sz w:val="22"/>
                <w:szCs w:val="22"/>
              </w:rPr>
            </w:pPr>
            <w:r w:rsidRPr="00AC09FF">
              <w:rPr>
                <w:rFonts w:ascii="Times New Roman" w:hAnsi="Times New Roman" w:cs="Times New Roman"/>
                <w:b/>
                <w:bCs/>
                <w:sz w:val="22"/>
                <w:szCs w:val="22"/>
              </w:rPr>
              <w:t>group</w:t>
            </w:r>
          </w:p>
        </w:tc>
        <w:tc>
          <w:tcPr>
            <w:tcW w:w="2840" w:type="dxa"/>
            <w:tcBorders>
              <w:top w:val="single" w:sz="4" w:space="0" w:color="auto"/>
              <w:bottom w:val="single" w:sz="4" w:space="0" w:color="auto"/>
            </w:tcBorders>
            <w:noWrap/>
            <w:hideMark/>
          </w:tcPr>
          <w:p w14:paraId="73572180" w14:textId="77777777" w:rsidR="00AC09FF" w:rsidRPr="00AC09FF" w:rsidRDefault="00AC09FF" w:rsidP="005106CF">
            <w:pPr>
              <w:pStyle w:val="NoSpacing"/>
              <w:spacing w:before="0"/>
              <w:rPr>
                <w:rFonts w:ascii="Times New Roman" w:hAnsi="Times New Roman" w:cs="Times New Roman"/>
                <w:b/>
                <w:bCs/>
                <w:sz w:val="22"/>
                <w:szCs w:val="22"/>
              </w:rPr>
            </w:pPr>
            <w:r w:rsidRPr="00AC09FF">
              <w:rPr>
                <w:rFonts w:ascii="Times New Roman" w:hAnsi="Times New Roman" w:cs="Times New Roman"/>
                <w:b/>
                <w:bCs/>
                <w:sz w:val="22"/>
                <w:szCs w:val="22"/>
              </w:rPr>
              <w:t>Species</w:t>
            </w:r>
          </w:p>
        </w:tc>
        <w:tc>
          <w:tcPr>
            <w:tcW w:w="2749" w:type="dxa"/>
            <w:tcBorders>
              <w:top w:val="single" w:sz="4" w:space="0" w:color="auto"/>
              <w:bottom w:val="single" w:sz="4" w:space="0" w:color="auto"/>
            </w:tcBorders>
            <w:noWrap/>
            <w:hideMark/>
          </w:tcPr>
          <w:p w14:paraId="70AD2C00" w14:textId="77777777" w:rsidR="00AC09FF" w:rsidRPr="00AC09FF" w:rsidRDefault="00AC09FF" w:rsidP="005106CF">
            <w:pPr>
              <w:pStyle w:val="NoSpacing"/>
              <w:spacing w:before="0"/>
              <w:rPr>
                <w:rFonts w:ascii="Times New Roman" w:hAnsi="Times New Roman" w:cs="Times New Roman"/>
                <w:b/>
                <w:bCs/>
                <w:sz w:val="22"/>
                <w:szCs w:val="22"/>
              </w:rPr>
            </w:pPr>
            <w:r w:rsidRPr="00AC09FF">
              <w:rPr>
                <w:rFonts w:ascii="Times New Roman" w:hAnsi="Times New Roman" w:cs="Times New Roman"/>
                <w:b/>
                <w:bCs/>
                <w:sz w:val="22"/>
                <w:szCs w:val="22"/>
              </w:rPr>
              <w:t>Scientific name</w:t>
            </w:r>
          </w:p>
        </w:tc>
        <w:tc>
          <w:tcPr>
            <w:tcW w:w="1641" w:type="dxa"/>
            <w:tcBorders>
              <w:top w:val="single" w:sz="4" w:space="0" w:color="auto"/>
              <w:bottom w:val="single" w:sz="4" w:space="0" w:color="auto"/>
            </w:tcBorders>
            <w:noWrap/>
            <w:hideMark/>
          </w:tcPr>
          <w:p w14:paraId="3E7DE99F" w14:textId="77777777" w:rsidR="00AC09FF" w:rsidRPr="00AC09FF" w:rsidRDefault="00AC09FF" w:rsidP="005106CF">
            <w:pPr>
              <w:pStyle w:val="NoSpacing"/>
              <w:spacing w:before="0"/>
              <w:rPr>
                <w:rFonts w:ascii="Times New Roman" w:hAnsi="Times New Roman" w:cs="Times New Roman"/>
                <w:b/>
                <w:bCs/>
                <w:sz w:val="22"/>
                <w:szCs w:val="22"/>
              </w:rPr>
            </w:pPr>
            <w:r w:rsidRPr="00AC09FF">
              <w:rPr>
                <w:rFonts w:ascii="Times New Roman" w:hAnsi="Times New Roman" w:cs="Times New Roman"/>
                <w:b/>
                <w:bCs/>
                <w:sz w:val="22"/>
                <w:szCs w:val="22"/>
              </w:rPr>
              <w:t>Trophic level (±SE)</w:t>
            </w:r>
          </w:p>
        </w:tc>
      </w:tr>
      <w:tr w:rsidR="00AC09FF" w:rsidRPr="00AC09FF" w14:paraId="2CF3A668" w14:textId="77777777" w:rsidTr="005106CF">
        <w:trPr>
          <w:trHeight w:val="300"/>
          <w:jc w:val="center"/>
        </w:trPr>
        <w:tc>
          <w:tcPr>
            <w:tcW w:w="2263" w:type="dxa"/>
            <w:tcBorders>
              <w:top w:val="single" w:sz="4" w:space="0" w:color="auto"/>
              <w:bottom w:val="single" w:sz="4" w:space="0" w:color="auto"/>
            </w:tcBorders>
          </w:tcPr>
          <w:p w14:paraId="448A40B0" w14:textId="77777777" w:rsidR="00AC09FF" w:rsidRPr="00AC09FF" w:rsidRDefault="00AC09FF" w:rsidP="005106CF">
            <w:pPr>
              <w:pStyle w:val="NoSpacing"/>
              <w:spacing w:before="0"/>
              <w:rPr>
                <w:rFonts w:ascii="Times New Roman" w:hAnsi="Times New Roman" w:cs="Times New Roman"/>
                <w:b/>
                <w:bCs/>
                <w:sz w:val="22"/>
                <w:szCs w:val="22"/>
              </w:rPr>
            </w:pPr>
            <w:r w:rsidRPr="00AC09FF">
              <w:rPr>
                <w:rFonts w:ascii="Times New Roman" w:hAnsi="Times New Roman" w:cs="Times New Roman"/>
                <w:b/>
                <w:bCs/>
                <w:sz w:val="22"/>
                <w:szCs w:val="22"/>
              </w:rPr>
              <w:t>Greenland shark</w:t>
            </w:r>
          </w:p>
        </w:tc>
        <w:tc>
          <w:tcPr>
            <w:tcW w:w="2840" w:type="dxa"/>
            <w:tcBorders>
              <w:top w:val="single" w:sz="4" w:space="0" w:color="auto"/>
              <w:bottom w:val="single" w:sz="4" w:space="0" w:color="auto"/>
            </w:tcBorders>
            <w:noWrap/>
          </w:tcPr>
          <w:p w14:paraId="06E08060" w14:textId="77777777" w:rsidR="00AC09FF" w:rsidRPr="00AC09FF" w:rsidRDefault="00AC09FF" w:rsidP="005106CF">
            <w:pPr>
              <w:pStyle w:val="NoSpacing"/>
              <w:spacing w:before="0"/>
              <w:rPr>
                <w:rFonts w:ascii="Times New Roman" w:hAnsi="Times New Roman" w:cs="Times New Roman"/>
                <w:sz w:val="22"/>
                <w:szCs w:val="22"/>
              </w:rPr>
            </w:pPr>
            <w:r w:rsidRPr="00AC09FF">
              <w:rPr>
                <w:rFonts w:ascii="Times New Roman" w:hAnsi="Times New Roman" w:cs="Times New Roman"/>
                <w:sz w:val="22"/>
                <w:szCs w:val="22"/>
              </w:rPr>
              <w:t>Greenland shark</w:t>
            </w:r>
          </w:p>
        </w:tc>
        <w:tc>
          <w:tcPr>
            <w:tcW w:w="2749" w:type="dxa"/>
            <w:tcBorders>
              <w:top w:val="single" w:sz="4" w:space="0" w:color="auto"/>
              <w:bottom w:val="single" w:sz="4" w:space="0" w:color="auto"/>
            </w:tcBorders>
            <w:noWrap/>
          </w:tcPr>
          <w:p w14:paraId="6DA98D95" w14:textId="77777777" w:rsidR="00AC09FF" w:rsidRPr="00AC09FF" w:rsidRDefault="00AC09FF" w:rsidP="005106CF">
            <w:pPr>
              <w:pStyle w:val="NoSpacing"/>
              <w:spacing w:before="0"/>
              <w:rPr>
                <w:rFonts w:ascii="Times New Roman" w:hAnsi="Times New Roman" w:cs="Times New Roman"/>
                <w:sz w:val="22"/>
                <w:szCs w:val="22"/>
              </w:rPr>
            </w:pPr>
            <w:r w:rsidRPr="00AC09FF">
              <w:rPr>
                <w:rFonts w:ascii="Times New Roman" w:hAnsi="Times New Roman" w:cs="Times New Roman"/>
                <w:i/>
                <w:iCs/>
                <w:sz w:val="22"/>
                <w:szCs w:val="22"/>
              </w:rPr>
              <w:t>Somniosus microcephalus</w:t>
            </w:r>
          </w:p>
        </w:tc>
        <w:tc>
          <w:tcPr>
            <w:tcW w:w="1641" w:type="dxa"/>
            <w:tcBorders>
              <w:top w:val="single" w:sz="4" w:space="0" w:color="auto"/>
              <w:bottom w:val="single" w:sz="4" w:space="0" w:color="auto"/>
            </w:tcBorders>
            <w:noWrap/>
          </w:tcPr>
          <w:p w14:paraId="1CA97B80" w14:textId="77777777" w:rsidR="00AC09FF" w:rsidRPr="00AC09FF" w:rsidRDefault="00AC09FF" w:rsidP="005106CF">
            <w:pPr>
              <w:pStyle w:val="NoSpacing"/>
              <w:spacing w:before="0"/>
              <w:rPr>
                <w:rFonts w:ascii="Times New Roman" w:hAnsi="Times New Roman" w:cs="Times New Roman"/>
                <w:sz w:val="22"/>
                <w:szCs w:val="22"/>
              </w:rPr>
            </w:pPr>
            <w:r w:rsidRPr="00AC09FF">
              <w:rPr>
                <w:rFonts w:ascii="Times New Roman" w:hAnsi="Times New Roman" w:cs="Times New Roman"/>
                <w:sz w:val="22"/>
                <w:szCs w:val="22"/>
              </w:rPr>
              <w:t>4.4 ± 0.57</w:t>
            </w:r>
          </w:p>
        </w:tc>
      </w:tr>
      <w:tr w:rsidR="00AC09FF" w:rsidRPr="00AC09FF" w14:paraId="3F7B83B1" w14:textId="77777777" w:rsidTr="005106CF">
        <w:trPr>
          <w:trHeight w:val="300"/>
          <w:jc w:val="center"/>
        </w:trPr>
        <w:tc>
          <w:tcPr>
            <w:tcW w:w="2263" w:type="dxa"/>
            <w:tcBorders>
              <w:top w:val="single" w:sz="4" w:space="0" w:color="auto"/>
              <w:bottom w:val="single" w:sz="4" w:space="0" w:color="auto"/>
            </w:tcBorders>
          </w:tcPr>
          <w:p w14:paraId="1A43B382" w14:textId="77777777" w:rsidR="00AC09FF" w:rsidRPr="00AC09FF" w:rsidRDefault="00AC09FF" w:rsidP="005106CF">
            <w:pPr>
              <w:pStyle w:val="NoSpacing"/>
              <w:spacing w:before="0"/>
              <w:rPr>
                <w:rFonts w:ascii="Times New Roman" w:hAnsi="Times New Roman" w:cs="Times New Roman"/>
                <w:b/>
                <w:bCs/>
                <w:sz w:val="22"/>
                <w:szCs w:val="22"/>
              </w:rPr>
            </w:pPr>
            <w:r w:rsidRPr="00AC09FF">
              <w:rPr>
                <w:rFonts w:ascii="Times New Roman" w:hAnsi="Times New Roman" w:cs="Times New Roman"/>
                <w:b/>
                <w:bCs/>
                <w:sz w:val="22"/>
                <w:szCs w:val="22"/>
              </w:rPr>
              <w:t>Greenland halibut</w:t>
            </w:r>
          </w:p>
        </w:tc>
        <w:tc>
          <w:tcPr>
            <w:tcW w:w="2840" w:type="dxa"/>
            <w:tcBorders>
              <w:top w:val="single" w:sz="4" w:space="0" w:color="auto"/>
              <w:bottom w:val="single" w:sz="4" w:space="0" w:color="auto"/>
            </w:tcBorders>
            <w:noWrap/>
          </w:tcPr>
          <w:p w14:paraId="324A3FE5" w14:textId="77777777" w:rsidR="00AC09FF" w:rsidRPr="00AC09FF" w:rsidRDefault="00AC09FF" w:rsidP="005106CF">
            <w:pPr>
              <w:pStyle w:val="NoSpacing"/>
              <w:spacing w:before="0"/>
              <w:rPr>
                <w:rFonts w:ascii="Times New Roman" w:hAnsi="Times New Roman" w:cs="Times New Roman"/>
                <w:sz w:val="22"/>
                <w:szCs w:val="22"/>
              </w:rPr>
            </w:pPr>
            <w:r w:rsidRPr="00AC09FF">
              <w:rPr>
                <w:rFonts w:ascii="Times New Roman" w:hAnsi="Times New Roman" w:cs="Times New Roman"/>
                <w:sz w:val="22"/>
                <w:szCs w:val="22"/>
              </w:rPr>
              <w:t>Greenland halibut</w:t>
            </w:r>
          </w:p>
        </w:tc>
        <w:tc>
          <w:tcPr>
            <w:tcW w:w="2749" w:type="dxa"/>
            <w:tcBorders>
              <w:top w:val="single" w:sz="4" w:space="0" w:color="auto"/>
              <w:bottom w:val="single" w:sz="4" w:space="0" w:color="auto"/>
            </w:tcBorders>
            <w:noWrap/>
          </w:tcPr>
          <w:p w14:paraId="6581FA79" w14:textId="77777777" w:rsidR="00AC09FF" w:rsidRPr="00AC09FF" w:rsidRDefault="00AC09FF" w:rsidP="005106CF">
            <w:pPr>
              <w:pStyle w:val="NoSpacing"/>
              <w:spacing w:before="0"/>
              <w:rPr>
                <w:rFonts w:ascii="Times New Roman" w:hAnsi="Times New Roman" w:cs="Times New Roman"/>
                <w:i/>
                <w:iCs/>
                <w:sz w:val="22"/>
                <w:szCs w:val="22"/>
              </w:rPr>
            </w:pPr>
            <w:r w:rsidRPr="00AC09FF">
              <w:rPr>
                <w:rFonts w:ascii="Times New Roman" w:hAnsi="Times New Roman" w:cs="Times New Roman"/>
                <w:i/>
                <w:iCs/>
                <w:sz w:val="22"/>
                <w:szCs w:val="22"/>
              </w:rPr>
              <w:t>Reinhardtius hippoglossoides</w:t>
            </w:r>
          </w:p>
        </w:tc>
        <w:tc>
          <w:tcPr>
            <w:tcW w:w="1641" w:type="dxa"/>
            <w:tcBorders>
              <w:top w:val="single" w:sz="4" w:space="0" w:color="auto"/>
              <w:bottom w:val="single" w:sz="4" w:space="0" w:color="auto"/>
            </w:tcBorders>
            <w:noWrap/>
          </w:tcPr>
          <w:p w14:paraId="4672DC55" w14:textId="77777777" w:rsidR="00AC09FF" w:rsidRPr="00AC09FF" w:rsidRDefault="00AC09FF" w:rsidP="005106CF">
            <w:pPr>
              <w:pStyle w:val="NoSpacing"/>
              <w:spacing w:before="0"/>
              <w:rPr>
                <w:rFonts w:ascii="Times New Roman" w:hAnsi="Times New Roman" w:cs="Times New Roman"/>
                <w:sz w:val="22"/>
                <w:szCs w:val="22"/>
              </w:rPr>
            </w:pPr>
            <w:r w:rsidRPr="00AC09FF">
              <w:rPr>
                <w:rFonts w:ascii="Times New Roman" w:hAnsi="Times New Roman" w:cs="Times New Roman"/>
                <w:sz w:val="22"/>
                <w:szCs w:val="22"/>
              </w:rPr>
              <w:t>4.4 ± 0.14</w:t>
            </w:r>
          </w:p>
        </w:tc>
      </w:tr>
      <w:tr w:rsidR="00AC09FF" w:rsidRPr="00AC09FF" w14:paraId="16ADBB49" w14:textId="77777777" w:rsidTr="005106CF">
        <w:trPr>
          <w:trHeight w:val="300"/>
          <w:jc w:val="center"/>
        </w:trPr>
        <w:tc>
          <w:tcPr>
            <w:tcW w:w="2263" w:type="dxa"/>
            <w:tcBorders>
              <w:top w:val="single" w:sz="4" w:space="0" w:color="auto"/>
              <w:bottom w:val="nil"/>
            </w:tcBorders>
          </w:tcPr>
          <w:p w14:paraId="0077FCD7" w14:textId="77777777" w:rsidR="00AC09FF" w:rsidRPr="00AC09FF" w:rsidRDefault="00AC09FF" w:rsidP="005106CF">
            <w:pPr>
              <w:pStyle w:val="NoSpacing"/>
              <w:spacing w:before="0"/>
              <w:rPr>
                <w:rFonts w:ascii="Times New Roman" w:hAnsi="Times New Roman" w:cs="Times New Roman"/>
                <w:b/>
                <w:bCs/>
                <w:sz w:val="22"/>
                <w:szCs w:val="22"/>
              </w:rPr>
            </w:pPr>
            <w:r w:rsidRPr="00AC09FF">
              <w:rPr>
                <w:rFonts w:ascii="Times New Roman" w:hAnsi="Times New Roman" w:cs="Times New Roman"/>
                <w:b/>
                <w:bCs/>
                <w:sz w:val="22"/>
                <w:szCs w:val="22"/>
              </w:rPr>
              <w:t>Arctic char</w:t>
            </w:r>
          </w:p>
        </w:tc>
        <w:tc>
          <w:tcPr>
            <w:tcW w:w="2840" w:type="dxa"/>
            <w:tcBorders>
              <w:top w:val="single" w:sz="4" w:space="0" w:color="auto"/>
              <w:bottom w:val="nil"/>
            </w:tcBorders>
            <w:noWrap/>
          </w:tcPr>
          <w:p w14:paraId="162B67ED" w14:textId="77777777" w:rsidR="00AC09FF" w:rsidRPr="00AC09FF" w:rsidRDefault="00AC09FF" w:rsidP="005106CF">
            <w:pPr>
              <w:pStyle w:val="NoSpacing"/>
              <w:spacing w:before="0"/>
              <w:rPr>
                <w:rFonts w:ascii="Times New Roman" w:hAnsi="Times New Roman" w:cs="Times New Roman"/>
                <w:sz w:val="22"/>
                <w:szCs w:val="22"/>
              </w:rPr>
            </w:pPr>
            <w:r w:rsidRPr="00AC09FF">
              <w:rPr>
                <w:rFonts w:ascii="Times New Roman" w:hAnsi="Times New Roman" w:cs="Times New Roman"/>
                <w:sz w:val="22"/>
                <w:szCs w:val="22"/>
              </w:rPr>
              <w:t>Arctic char</w:t>
            </w:r>
          </w:p>
        </w:tc>
        <w:tc>
          <w:tcPr>
            <w:tcW w:w="2749" w:type="dxa"/>
            <w:tcBorders>
              <w:top w:val="single" w:sz="4" w:space="0" w:color="auto"/>
              <w:bottom w:val="nil"/>
            </w:tcBorders>
            <w:noWrap/>
          </w:tcPr>
          <w:p w14:paraId="1A3E9BD5" w14:textId="77777777" w:rsidR="00AC09FF" w:rsidRPr="00AC09FF" w:rsidRDefault="00AC09FF" w:rsidP="005106CF">
            <w:pPr>
              <w:pStyle w:val="NoSpacing"/>
              <w:spacing w:before="0"/>
              <w:rPr>
                <w:rFonts w:ascii="Times New Roman" w:hAnsi="Times New Roman" w:cs="Times New Roman"/>
                <w:i/>
                <w:iCs/>
                <w:sz w:val="22"/>
                <w:szCs w:val="22"/>
              </w:rPr>
            </w:pPr>
            <w:r w:rsidRPr="00AC09FF">
              <w:rPr>
                <w:rFonts w:ascii="Times New Roman" w:hAnsi="Times New Roman" w:cs="Times New Roman"/>
                <w:i/>
                <w:iCs/>
                <w:sz w:val="22"/>
                <w:szCs w:val="22"/>
              </w:rPr>
              <w:t>Salvelinus alpinus</w:t>
            </w:r>
          </w:p>
        </w:tc>
        <w:tc>
          <w:tcPr>
            <w:tcW w:w="1641" w:type="dxa"/>
            <w:tcBorders>
              <w:top w:val="single" w:sz="4" w:space="0" w:color="auto"/>
              <w:bottom w:val="nil"/>
            </w:tcBorders>
            <w:noWrap/>
          </w:tcPr>
          <w:p w14:paraId="6EED0A36" w14:textId="77777777" w:rsidR="00AC09FF" w:rsidRPr="00AC09FF" w:rsidRDefault="00AC09FF" w:rsidP="005106CF">
            <w:pPr>
              <w:pStyle w:val="NoSpacing"/>
              <w:spacing w:before="0"/>
              <w:rPr>
                <w:rFonts w:ascii="Times New Roman" w:hAnsi="Times New Roman" w:cs="Times New Roman"/>
                <w:sz w:val="22"/>
                <w:szCs w:val="22"/>
              </w:rPr>
            </w:pPr>
            <w:r w:rsidRPr="00AC09FF">
              <w:rPr>
                <w:rFonts w:ascii="Times New Roman" w:hAnsi="Times New Roman" w:cs="Times New Roman"/>
                <w:sz w:val="22"/>
                <w:szCs w:val="22"/>
              </w:rPr>
              <w:t>4.4 ± 0.51</w:t>
            </w:r>
          </w:p>
        </w:tc>
      </w:tr>
      <w:tr w:rsidR="00AC09FF" w:rsidRPr="00AC09FF" w14:paraId="1D1E9026" w14:textId="77777777" w:rsidTr="005106CF">
        <w:trPr>
          <w:trHeight w:val="300"/>
          <w:jc w:val="center"/>
        </w:trPr>
        <w:tc>
          <w:tcPr>
            <w:tcW w:w="2263" w:type="dxa"/>
            <w:tcBorders>
              <w:top w:val="nil"/>
              <w:bottom w:val="single" w:sz="4" w:space="0" w:color="auto"/>
            </w:tcBorders>
          </w:tcPr>
          <w:p w14:paraId="21F68C8E" w14:textId="77777777" w:rsidR="00AC09FF" w:rsidRPr="00AC09FF" w:rsidRDefault="00AC09FF" w:rsidP="005106CF">
            <w:pPr>
              <w:pStyle w:val="NoSpacing"/>
              <w:spacing w:before="0"/>
              <w:rPr>
                <w:rFonts w:ascii="Times New Roman" w:hAnsi="Times New Roman" w:cs="Times New Roman"/>
                <w:b/>
                <w:bCs/>
                <w:sz w:val="22"/>
                <w:szCs w:val="22"/>
              </w:rPr>
            </w:pPr>
          </w:p>
        </w:tc>
        <w:tc>
          <w:tcPr>
            <w:tcW w:w="2840" w:type="dxa"/>
            <w:tcBorders>
              <w:top w:val="nil"/>
              <w:bottom w:val="single" w:sz="4" w:space="0" w:color="auto"/>
            </w:tcBorders>
            <w:noWrap/>
          </w:tcPr>
          <w:p w14:paraId="0A7ADD6F" w14:textId="77777777" w:rsidR="00AC09FF" w:rsidRPr="00AC09FF" w:rsidRDefault="00AC09FF" w:rsidP="005106CF">
            <w:pPr>
              <w:pStyle w:val="NoSpacing"/>
              <w:spacing w:before="0"/>
              <w:rPr>
                <w:rFonts w:ascii="Times New Roman" w:hAnsi="Times New Roman" w:cs="Times New Roman"/>
                <w:sz w:val="22"/>
                <w:szCs w:val="22"/>
              </w:rPr>
            </w:pPr>
          </w:p>
        </w:tc>
        <w:tc>
          <w:tcPr>
            <w:tcW w:w="2749" w:type="dxa"/>
            <w:tcBorders>
              <w:top w:val="nil"/>
              <w:bottom w:val="single" w:sz="4" w:space="0" w:color="auto"/>
            </w:tcBorders>
            <w:noWrap/>
          </w:tcPr>
          <w:p w14:paraId="268DA77E" w14:textId="77777777" w:rsidR="00AC09FF" w:rsidRPr="00AC09FF" w:rsidRDefault="00AC09FF" w:rsidP="005106CF">
            <w:pPr>
              <w:pStyle w:val="NoSpacing"/>
              <w:spacing w:before="0"/>
              <w:rPr>
                <w:rFonts w:ascii="Times New Roman" w:hAnsi="Times New Roman" w:cs="Times New Roman"/>
                <w:i/>
                <w:iCs/>
                <w:sz w:val="22"/>
                <w:szCs w:val="22"/>
              </w:rPr>
            </w:pPr>
          </w:p>
        </w:tc>
        <w:tc>
          <w:tcPr>
            <w:tcW w:w="1641" w:type="dxa"/>
            <w:tcBorders>
              <w:top w:val="nil"/>
              <w:bottom w:val="single" w:sz="4" w:space="0" w:color="auto"/>
            </w:tcBorders>
            <w:noWrap/>
          </w:tcPr>
          <w:p w14:paraId="235F6125" w14:textId="77777777" w:rsidR="00AC09FF" w:rsidRPr="00AC09FF" w:rsidRDefault="00AC09FF" w:rsidP="005106CF">
            <w:pPr>
              <w:pStyle w:val="NoSpacing"/>
              <w:spacing w:before="0"/>
              <w:rPr>
                <w:rFonts w:ascii="Times New Roman" w:hAnsi="Times New Roman" w:cs="Times New Roman"/>
                <w:sz w:val="22"/>
                <w:szCs w:val="22"/>
              </w:rPr>
            </w:pPr>
            <w:r w:rsidRPr="00AC09FF">
              <w:rPr>
                <w:rFonts w:ascii="Times New Roman" w:hAnsi="Times New Roman" w:cs="Times New Roman"/>
                <w:sz w:val="22"/>
                <w:szCs w:val="22"/>
              </w:rPr>
              <w:t xml:space="preserve">*3.1 ± 0.1 </w:t>
            </w:r>
          </w:p>
        </w:tc>
      </w:tr>
      <w:tr w:rsidR="00AC09FF" w:rsidRPr="00AC09FF" w14:paraId="7629D24D" w14:textId="77777777" w:rsidTr="005106CF">
        <w:trPr>
          <w:trHeight w:val="300"/>
          <w:jc w:val="center"/>
        </w:trPr>
        <w:tc>
          <w:tcPr>
            <w:tcW w:w="2263" w:type="dxa"/>
            <w:vMerge w:val="restart"/>
            <w:tcBorders>
              <w:top w:val="single" w:sz="4" w:space="0" w:color="auto"/>
              <w:bottom w:val="nil"/>
            </w:tcBorders>
          </w:tcPr>
          <w:p w14:paraId="388CD520" w14:textId="77777777" w:rsidR="00AC09FF" w:rsidRPr="00AC09FF" w:rsidRDefault="00AC09FF" w:rsidP="005106CF">
            <w:pPr>
              <w:pStyle w:val="NoSpacing"/>
              <w:spacing w:before="0"/>
              <w:rPr>
                <w:rFonts w:ascii="Times New Roman" w:hAnsi="Times New Roman" w:cs="Times New Roman"/>
                <w:b/>
                <w:bCs/>
                <w:sz w:val="22"/>
                <w:szCs w:val="22"/>
              </w:rPr>
            </w:pPr>
            <w:r w:rsidRPr="00AC09FF">
              <w:rPr>
                <w:rFonts w:ascii="Times New Roman" w:hAnsi="Times New Roman" w:cs="Times New Roman"/>
                <w:b/>
                <w:bCs/>
                <w:sz w:val="22"/>
                <w:szCs w:val="22"/>
              </w:rPr>
              <w:t>Arctic/Polar cod</w:t>
            </w:r>
          </w:p>
        </w:tc>
        <w:tc>
          <w:tcPr>
            <w:tcW w:w="2840" w:type="dxa"/>
            <w:tcBorders>
              <w:top w:val="single" w:sz="4" w:space="0" w:color="auto"/>
              <w:bottom w:val="nil"/>
            </w:tcBorders>
            <w:noWrap/>
          </w:tcPr>
          <w:p w14:paraId="0DD905DE" w14:textId="77777777" w:rsidR="00AC09FF" w:rsidRPr="00AC09FF" w:rsidRDefault="00AC09FF" w:rsidP="005106CF">
            <w:pPr>
              <w:pStyle w:val="NoSpacing"/>
              <w:spacing w:before="0"/>
              <w:rPr>
                <w:rFonts w:ascii="Times New Roman" w:hAnsi="Times New Roman" w:cs="Times New Roman"/>
                <w:sz w:val="22"/>
                <w:szCs w:val="22"/>
              </w:rPr>
            </w:pPr>
            <w:r w:rsidRPr="00AC09FF">
              <w:rPr>
                <w:rFonts w:ascii="Times New Roman" w:hAnsi="Times New Roman" w:cs="Times New Roman"/>
                <w:sz w:val="22"/>
                <w:szCs w:val="22"/>
              </w:rPr>
              <w:t>Polar cod</w:t>
            </w:r>
          </w:p>
        </w:tc>
        <w:tc>
          <w:tcPr>
            <w:tcW w:w="2749" w:type="dxa"/>
            <w:tcBorders>
              <w:top w:val="single" w:sz="4" w:space="0" w:color="auto"/>
              <w:bottom w:val="nil"/>
            </w:tcBorders>
            <w:noWrap/>
          </w:tcPr>
          <w:p w14:paraId="59C2D5F0" w14:textId="77777777" w:rsidR="00AC09FF" w:rsidRPr="00AC09FF" w:rsidRDefault="00AC09FF" w:rsidP="005106CF">
            <w:pPr>
              <w:pStyle w:val="NoSpacing"/>
              <w:spacing w:before="0"/>
              <w:rPr>
                <w:rFonts w:ascii="Times New Roman" w:hAnsi="Times New Roman" w:cs="Times New Roman"/>
                <w:i/>
                <w:iCs/>
                <w:sz w:val="22"/>
                <w:szCs w:val="22"/>
              </w:rPr>
            </w:pPr>
            <w:r w:rsidRPr="00AC09FF">
              <w:rPr>
                <w:rFonts w:ascii="Times New Roman" w:hAnsi="Times New Roman" w:cs="Times New Roman"/>
                <w:i/>
                <w:iCs/>
                <w:sz w:val="22"/>
                <w:szCs w:val="22"/>
              </w:rPr>
              <w:t>Arctogadus glacialis</w:t>
            </w:r>
          </w:p>
        </w:tc>
        <w:tc>
          <w:tcPr>
            <w:tcW w:w="1641" w:type="dxa"/>
            <w:tcBorders>
              <w:top w:val="single" w:sz="4" w:space="0" w:color="auto"/>
              <w:bottom w:val="nil"/>
            </w:tcBorders>
            <w:noWrap/>
          </w:tcPr>
          <w:p w14:paraId="22962C2F" w14:textId="77777777" w:rsidR="00AC09FF" w:rsidRPr="00AC09FF" w:rsidRDefault="00AC09FF" w:rsidP="005106CF">
            <w:pPr>
              <w:pStyle w:val="NoSpacing"/>
              <w:spacing w:before="0"/>
              <w:rPr>
                <w:rFonts w:ascii="Times New Roman" w:hAnsi="Times New Roman" w:cs="Times New Roman"/>
                <w:sz w:val="22"/>
                <w:szCs w:val="22"/>
              </w:rPr>
            </w:pPr>
            <w:r w:rsidRPr="00AC09FF">
              <w:rPr>
                <w:rFonts w:ascii="Times New Roman" w:hAnsi="Times New Roman" w:cs="Times New Roman"/>
                <w:sz w:val="22"/>
                <w:szCs w:val="22"/>
              </w:rPr>
              <w:t>3.3 ± 0.33</w:t>
            </w:r>
          </w:p>
        </w:tc>
      </w:tr>
      <w:tr w:rsidR="00AC09FF" w:rsidRPr="00AC09FF" w14:paraId="29C05F16" w14:textId="77777777" w:rsidTr="005106CF">
        <w:trPr>
          <w:trHeight w:val="300"/>
          <w:jc w:val="center"/>
        </w:trPr>
        <w:tc>
          <w:tcPr>
            <w:tcW w:w="2263" w:type="dxa"/>
            <w:vMerge/>
            <w:tcBorders>
              <w:top w:val="nil"/>
              <w:bottom w:val="single" w:sz="4" w:space="0" w:color="auto"/>
            </w:tcBorders>
          </w:tcPr>
          <w:p w14:paraId="3D75BBE6" w14:textId="77777777" w:rsidR="00AC09FF" w:rsidRPr="00AC09FF" w:rsidRDefault="00AC09FF" w:rsidP="005106CF">
            <w:pPr>
              <w:pStyle w:val="NoSpacing"/>
              <w:spacing w:before="0"/>
              <w:rPr>
                <w:rFonts w:ascii="Times New Roman" w:hAnsi="Times New Roman" w:cs="Times New Roman"/>
                <w:b/>
                <w:bCs/>
                <w:sz w:val="22"/>
                <w:szCs w:val="22"/>
              </w:rPr>
            </w:pPr>
          </w:p>
        </w:tc>
        <w:tc>
          <w:tcPr>
            <w:tcW w:w="2840" w:type="dxa"/>
            <w:tcBorders>
              <w:top w:val="nil"/>
              <w:bottom w:val="single" w:sz="4" w:space="0" w:color="auto"/>
            </w:tcBorders>
            <w:noWrap/>
          </w:tcPr>
          <w:p w14:paraId="68B63DFE" w14:textId="77777777" w:rsidR="00AC09FF" w:rsidRPr="00AC09FF" w:rsidRDefault="00AC09FF" w:rsidP="005106CF">
            <w:pPr>
              <w:pStyle w:val="NoSpacing"/>
              <w:spacing w:before="0"/>
              <w:rPr>
                <w:rFonts w:ascii="Times New Roman" w:hAnsi="Times New Roman" w:cs="Times New Roman"/>
                <w:sz w:val="22"/>
                <w:szCs w:val="22"/>
              </w:rPr>
            </w:pPr>
            <w:r w:rsidRPr="00AC09FF">
              <w:rPr>
                <w:rFonts w:ascii="Times New Roman" w:hAnsi="Times New Roman" w:cs="Times New Roman"/>
                <w:sz w:val="22"/>
                <w:szCs w:val="22"/>
              </w:rPr>
              <w:t>Arctic cod</w:t>
            </w:r>
          </w:p>
        </w:tc>
        <w:tc>
          <w:tcPr>
            <w:tcW w:w="2749" w:type="dxa"/>
            <w:tcBorders>
              <w:top w:val="nil"/>
              <w:bottom w:val="single" w:sz="4" w:space="0" w:color="auto"/>
            </w:tcBorders>
            <w:noWrap/>
          </w:tcPr>
          <w:p w14:paraId="32753881" w14:textId="77777777" w:rsidR="00AC09FF" w:rsidRPr="00AC09FF" w:rsidRDefault="00AC09FF" w:rsidP="005106CF">
            <w:pPr>
              <w:pStyle w:val="NoSpacing"/>
              <w:spacing w:before="0"/>
              <w:rPr>
                <w:rFonts w:ascii="Times New Roman" w:hAnsi="Times New Roman" w:cs="Times New Roman"/>
                <w:i/>
                <w:iCs/>
                <w:sz w:val="22"/>
                <w:szCs w:val="22"/>
              </w:rPr>
            </w:pPr>
            <w:r w:rsidRPr="00AC09FF">
              <w:rPr>
                <w:rFonts w:ascii="Times New Roman" w:hAnsi="Times New Roman" w:cs="Times New Roman"/>
                <w:i/>
                <w:iCs/>
                <w:sz w:val="22"/>
                <w:szCs w:val="22"/>
              </w:rPr>
              <w:t>Boreogadus saida</w:t>
            </w:r>
          </w:p>
        </w:tc>
        <w:tc>
          <w:tcPr>
            <w:tcW w:w="1641" w:type="dxa"/>
            <w:tcBorders>
              <w:top w:val="nil"/>
              <w:bottom w:val="single" w:sz="4" w:space="0" w:color="auto"/>
            </w:tcBorders>
            <w:noWrap/>
          </w:tcPr>
          <w:p w14:paraId="560570AC" w14:textId="77777777" w:rsidR="00AC09FF" w:rsidRPr="00AC09FF" w:rsidRDefault="00AC09FF" w:rsidP="005106CF">
            <w:pPr>
              <w:pStyle w:val="NoSpacing"/>
              <w:spacing w:before="0"/>
              <w:rPr>
                <w:rFonts w:ascii="Times New Roman" w:hAnsi="Times New Roman" w:cs="Times New Roman"/>
                <w:sz w:val="22"/>
                <w:szCs w:val="22"/>
              </w:rPr>
            </w:pPr>
            <w:r w:rsidRPr="00AC09FF">
              <w:rPr>
                <w:rFonts w:ascii="Times New Roman" w:hAnsi="Times New Roman" w:cs="Times New Roman"/>
                <w:sz w:val="22"/>
                <w:szCs w:val="22"/>
              </w:rPr>
              <w:t>3.1 ± 0.11</w:t>
            </w:r>
          </w:p>
        </w:tc>
      </w:tr>
      <w:tr w:rsidR="00AC09FF" w:rsidRPr="00AC09FF" w14:paraId="217ED969" w14:textId="77777777" w:rsidTr="005106CF">
        <w:trPr>
          <w:trHeight w:val="300"/>
          <w:jc w:val="center"/>
        </w:trPr>
        <w:tc>
          <w:tcPr>
            <w:tcW w:w="2263" w:type="dxa"/>
            <w:vMerge w:val="restart"/>
            <w:tcBorders>
              <w:top w:val="single" w:sz="4" w:space="0" w:color="auto"/>
              <w:bottom w:val="nil"/>
            </w:tcBorders>
          </w:tcPr>
          <w:p w14:paraId="540C9859" w14:textId="77777777" w:rsidR="00AC09FF" w:rsidRPr="00AC09FF" w:rsidRDefault="00AC09FF" w:rsidP="005106CF">
            <w:pPr>
              <w:pStyle w:val="NoSpacing"/>
              <w:spacing w:before="0"/>
              <w:rPr>
                <w:rFonts w:ascii="Times New Roman" w:hAnsi="Times New Roman" w:cs="Times New Roman"/>
                <w:b/>
                <w:bCs/>
                <w:sz w:val="22"/>
                <w:szCs w:val="22"/>
              </w:rPr>
            </w:pPr>
            <w:r w:rsidRPr="00AC09FF">
              <w:rPr>
                <w:rFonts w:ascii="Times New Roman" w:hAnsi="Times New Roman" w:cs="Times New Roman"/>
                <w:b/>
                <w:bCs/>
                <w:sz w:val="22"/>
                <w:szCs w:val="22"/>
              </w:rPr>
              <w:t>Small pelagic fish</w:t>
            </w:r>
          </w:p>
        </w:tc>
        <w:tc>
          <w:tcPr>
            <w:tcW w:w="2840" w:type="dxa"/>
            <w:tcBorders>
              <w:top w:val="single" w:sz="4" w:space="0" w:color="auto"/>
              <w:bottom w:val="nil"/>
            </w:tcBorders>
            <w:noWrap/>
            <w:hideMark/>
          </w:tcPr>
          <w:p w14:paraId="023D6182" w14:textId="77777777" w:rsidR="00AC09FF" w:rsidRPr="00AC09FF" w:rsidRDefault="00AC09FF" w:rsidP="005106CF">
            <w:pPr>
              <w:pStyle w:val="NoSpacing"/>
              <w:spacing w:before="0"/>
              <w:rPr>
                <w:rFonts w:ascii="Times New Roman" w:hAnsi="Times New Roman" w:cs="Times New Roman"/>
                <w:sz w:val="22"/>
                <w:szCs w:val="22"/>
              </w:rPr>
            </w:pPr>
            <w:r w:rsidRPr="00AC09FF">
              <w:rPr>
                <w:rFonts w:ascii="Times New Roman" w:hAnsi="Times New Roman" w:cs="Times New Roman"/>
                <w:sz w:val="22"/>
                <w:szCs w:val="22"/>
              </w:rPr>
              <w:t>Goiter blacksmelt</w:t>
            </w:r>
          </w:p>
        </w:tc>
        <w:tc>
          <w:tcPr>
            <w:tcW w:w="2749" w:type="dxa"/>
            <w:tcBorders>
              <w:top w:val="single" w:sz="4" w:space="0" w:color="auto"/>
              <w:bottom w:val="nil"/>
            </w:tcBorders>
            <w:noWrap/>
            <w:hideMark/>
          </w:tcPr>
          <w:p w14:paraId="07D25D2C" w14:textId="77777777" w:rsidR="00AC09FF" w:rsidRPr="00AC09FF" w:rsidRDefault="00AC09FF" w:rsidP="005106CF">
            <w:pPr>
              <w:pStyle w:val="NoSpacing"/>
              <w:spacing w:before="0"/>
              <w:rPr>
                <w:rFonts w:ascii="Times New Roman" w:hAnsi="Times New Roman" w:cs="Times New Roman"/>
                <w:i/>
                <w:iCs/>
                <w:sz w:val="22"/>
                <w:szCs w:val="22"/>
              </w:rPr>
            </w:pPr>
            <w:r w:rsidRPr="00AC09FF">
              <w:rPr>
                <w:rFonts w:ascii="Times New Roman" w:hAnsi="Times New Roman" w:cs="Times New Roman"/>
                <w:i/>
                <w:iCs/>
                <w:sz w:val="22"/>
                <w:szCs w:val="22"/>
              </w:rPr>
              <w:t>Bathylagus euryops</w:t>
            </w:r>
          </w:p>
        </w:tc>
        <w:tc>
          <w:tcPr>
            <w:tcW w:w="1641" w:type="dxa"/>
            <w:tcBorders>
              <w:top w:val="single" w:sz="4" w:space="0" w:color="auto"/>
              <w:bottom w:val="nil"/>
            </w:tcBorders>
            <w:noWrap/>
            <w:hideMark/>
          </w:tcPr>
          <w:p w14:paraId="2C4D0328" w14:textId="77777777" w:rsidR="00AC09FF" w:rsidRPr="00AC09FF" w:rsidRDefault="00AC09FF" w:rsidP="005106CF">
            <w:pPr>
              <w:pStyle w:val="NoSpacing"/>
              <w:spacing w:before="0"/>
              <w:rPr>
                <w:rFonts w:ascii="Times New Roman" w:hAnsi="Times New Roman" w:cs="Times New Roman"/>
                <w:sz w:val="22"/>
                <w:szCs w:val="22"/>
              </w:rPr>
            </w:pPr>
            <w:r w:rsidRPr="00AC09FF">
              <w:rPr>
                <w:rFonts w:ascii="Times New Roman" w:hAnsi="Times New Roman" w:cs="Times New Roman"/>
                <w:sz w:val="22"/>
                <w:szCs w:val="22"/>
              </w:rPr>
              <w:t>3.3 ± 0.38</w:t>
            </w:r>
          </w:p>
        </w:tc>
      </w:tr>
      <w:tr w:rsidR="00AC09FF" w:rsidRPr="00AC09FF" w14:paraId="43F812F6" w14:textId="77777777" w:rsidTr="005106CF">
        <w:trPr>
          <w:trHeight w:val="300"/>
          <w:jc w:val="center"/>
        </w:trPr>
        <w:tc>
          <w:tcPr>
            <w:tcW w:w="2263" w:type="dxa"/>
            <w:vMerge/>
            <w:tcBorders>
              <w:top w:val="nil"/>
              <w:bottom w:val="single" w:sz="4" w:space="0" w:color="auto"/>
            </w:tcBorders>
          </w:tcPr>
          <w:p w14:paraId="1A674B1B" w14:textId="77777777" w:rsidR="00AC09FF" w:rsidRPr="00AC09FF" w:rsidRDefault="00AC09FF" w:rsidP="005106CF">
            <w:pPr>
              <w:pStyle w:val="NoSpacing"/>
              <w:spacing w:before="0"/>
              <w:rPr>
                <w:rFonts w:ascii="Times New Roman" w:hAnsi="Times New Roman" w:cs="Times New Roman"/>
                <w:b/>
                <w:bCs/>
                <w:sz w:val="22"/>
                <w:szCs w:val="22"/>
              </w:rPr>
            </w:pPr>
          </w:p>
        </w:tc>
        <w:tc>
          <w:tcPr>
            <w:tcW w:w="2840" w:type="dxa"/>
            <w:tcBorders>
              <w:top w:val="nil"/>
              <w:bottom w:val="single" w:sz="4" w:space="0" w:color="auto"/>
            </w:tcBorders>
            <w:noWrap/>
          </w:tcPr>
          <w:p w14:paraId="07B8FE40" w14:textId="77777777" w:rsidR="00AC09FF" w:rsidRPr="00AC09FF" w:rsidRDefault="00AC09FF" w:rsidP="005106CF">
            <w:pPr>
              <w:pStyle w:val="NoSpacing"/>
              <w:spacing w:before="0"/>
              <w:rPr>
                <w:rFonts w:ascii="Times New Roman" w:hAnsi="Times New Roman" w:cs="Times New Roman"/>
                <w:sz w:val="22"/>
                <w:szCs w:val="22"/>
              </w:rPr>
            </w:pPr>
            <w:r w:rsidRPr="00AC09FF">
              <w:rPr>
                <w:rFonts w:ascii="Times New Roman" w:hAnsi="Times New Roman" w:cs="Times New Roman"/>
                <w:sz w:val="22"/>
                <w:szCs w:val="22"/>
              </w:rPr>
              <w:t>Glacier lanternfish</w:t>
            </w:r>
          </w:p>
        </w:tc>
        <w:tc>
          <w:tcPr>
            <w:tcW w:w="2749" w:type="dxa"/>
            <w:tcBorders>
              <w:top w:val="nil"/>
              <w:bottom w:val="single" w:sz="4" w:space="0" w:color="auto"/>
            </w:tcBorders>
            <w:noWrap/>
          </w:tcPr>
          <w:p w14:paraId="5EFE9841" w14:textId="77777777" w:rsidR="00AC09FF" w:rsidRPr="00AC09FF" w:rsidRDefault="00AC09FF" w:rsidP="005106CF">
            <w:pPr>
              <w:pStyle w:val="NoSpacing"/>
              <w:spacing w:before="0"/>
              <w:rPr>
                <w:rFonts w:ascii="Times New Roman" w:hAnsi="Times New Roman" w:cs="Times New Roman"/>
                <w:i/>
                <w:iCs/>
                <w:sz w:val="22"/>
                <w:szCs w:val="22"/>
              </w:rPr>
            </w:pPr>
            <w:r w:rsidRPr="00AC09FF">
              <w:rPr>
                <w:rFonts w:ascii="Times New Roman" w:hAnsi="Times New Roman" w:cs="Times New Roman"/>
                <w:i/>
                <w:iCs/>
                <w:sz w:val="22"/>
                <w:szCs w:val="22"/>
              </w:rPr>
              <w:t>Benthosema glaciale</w:t>
            </w:r>
          </w:p>
        </w:tc>
        <w:tc>
          <w:tcPr>
            <w:tcW w:w="1641" w:type="dxa"/>
            <w:tcBorders>
              <w:top w:val="nil"/>
              <w:bottom w:val="single" w:sz="4" w:space="0" w:color="auto"/>
            </w:tcBorders>
            <w:noWrap/>
          </w:tcPr>
          <w:p w14:paraId="6823E43E" w14:textId="77777777" w:rsidR="00AC09FF" w:rsidRPr="00AC09FF" w:rsidRDefault="00AC09FF" w:rsidP="005106CF">
            <w:pPr>
              <w:pStyle w:val="NoSpacing"/>
              <w:spacing w:before="0"/>
              <w:rPr>
                <w:rFonts w:ascii="Times New Roman" w:hAnsi="Times New Roman" w:cs="Times New Roman"/>
                <w:sz w:val="22"/>
                <w:szCs w:val="22"/>
              </w:rPr>
            </w:pPr>
            <w:r w:rsidRPr="00AC09FF">
              <w:rPr>
                <w:rFonts w:ascii="Times New Roman" w:hAnsi="Times New Roman" w:cs="Times New Roman"/>
                <w:sz w:val="22"/>
                <w:szCs w:val="22"/>
              </w:rPr>
              <w:t>3.0 ± 0.29</w:t>
            </w:r>
          </w:p>
        </w:tc>
      </w:tr>
      <w:tr w:rsidR="00AC09FF" w:rsidRPr="00AC09FF" w14:paraId="3655F6E4" w14:textId="77777777" w:rsidTr="005106CF">
        <w:trPr>
          <w:trHeight w:val="300"/>
          <w:jc w:val="center"/>
        </w:trPr>
        <w:tc>
          <w:tcPr>
            <w:tcW w:w="2263" w:type="dxa"/>
            <w:vMerge w:val="restart"/>
            <w:tcBorders>
              <w:top w:val="single" w:sz="4" w:space="0" w:color="auto"/>
              <w:bottom w:val="nil"/>
            </w:tcBorders>
          </w:tcPr>
          <w:p w14:paraId="1EFC4B8C" w14:textId="77777777" w:rsidR="00AC09FF" w:rsidRPr="00AC09FF" w:rsidRDefault="00AC09FF" w:rsidP="005106CF">
            <w:pPr>
              <w:pStyle w:val="NoSpacing"/>
              <w:spacing w:before="0"/>
              <w:rPr>
                <w:rFonts w:ascii="Times New Roman" w:hAnsi="Times New Roman" w:cs="Times New Roman"/>
                <w:b/>
                <w:bCs/>
                <w:sz w:val="22"/>
                <w:szCs w:val="22"/>
              </w:rPr>
            </w:pPr>
            <w:r w:rsidRPr="00AC09FF">
              <w:rPr>
                <w:rFonts w:ascii="Times New Roman" w:hAnsi="Times New Roman" w:cs="Times New Roman"/>
                <w:b/>
                <w:bCs/>
                <w:sz w:val="22"/>
                <w:szCs w:val="22"/>
              </w:rPr>
              <w:t>Sculpins/eelpouts</w:t>
            </w:r>
          </w:p>
        </w:tc>
        <w:tc>
          <w:tcPr>
            <w:tcW w:w="2840" w:type="dxa"/>
            <w:tcBorders>
              <w:top w:val="single" w:sz="4" w:space="0" w:color="auto"/>
              <w:bottom w:val="nil"/>
            </w:tcBorders>
            <w:noWrap/>
            <w:hideMark/>
          </w:tcPr>
          <w:p w14:paraId="4FEB0E14" w14:textId="77777777" w:rsidR="00AC09FF" w:rsidRPr="00AC09FF" w:rsidRDefault="00AC09FF" w:rsidP="005106CF">
            <w:pPr>
              <w:pStyle w:val="NoSpacing"/>
              <w:spacing w:before="0"/>
              <w:rPr>
                <w:rFonts w:ascii="Times New Roman" w:hAnsi="Times New Roman" w:cs="Times New Roman"/>
                <w:sz w:val="22"/>
                <w:szCs w:val="22"/>
              </w:rPr>
            </w:pPr>
            <w:r w:rsidRPr="00AC09FF">
              <w:rPr>
                <w:rFonts w:ascii="Times New Roman" w:hAnsi="Times New Roman" w:cs="Times New Roman"/>
                <w:sz w:val="22"/>
                <w:szCs w:val="22"/>
              </w:rPr>
              <w:t>Atlantic hookhear sculpin</w:t>
            </w:r>
          </w:p>
        </w:tc>
        <w:tc>
          <w:tcPr>
            <w:tcW w:w="2749" w:type="dxa"/>
            <w:tcBorders>
              <w:top w:val="single" w:sz="4" w:space="0" w:color="auto"/>
              <w:bottom w:val="nil"/>
            </w:tcBorders>
            <w:noWrap/>
            <w:hideMark/>
          </w:tcPr>
          <w:p w14:paraId="0787F567" w14:textId="77777777" w:rsidR="00AC09FF" w:rsidRPr="00AC09FF" w:rsidRDefault="00AC09FF" w:rsidP="005106CF">
            <w:pPr>
              <w:pStyle w:val="NoSpacing"/>
              <w:spacing w:before="0"/>
              <w:rPr>
                <w:rFonts w:ascii="Times New Roman" w:hAnsi="Times New Roman" w:cs="Times New Roman"/>
                <w:i/>
                <w:iCs/>
                <w:sz w:val="22"/>
                <w:szCs w:val="22"/>
              </w:rPr>
            </w:pPr>
            <w:r w:rsidRPr="00AC09FF">
              <w:rPr>
                <w:rFonts w:ascii="Times New Roman" w:hAnsi="Times New Roman" w:cs="Times New Roman"/>
                <w:i/>
                <w:iCs/>
                <w:sz w:val="22"/>
                <w:szCs w:val="22"/>
              </w:rPr>
              <w:t>Artediellus atlanticus</w:t>
            </w:r>
          </w:p>
        </w:tc>
        <w:tc>
          <w:tcPr>
            <w:tcW w:w="1641" w:type="dxa"/>
            <w:tcBorders>
              <w:top w:val="single" w:sz="4" w:space="0" w:color="auto"/>
              <w:bottom w:val="nil"/>
            </w:tcBorders>
            <w:noWrap/>
            <w:hideMark/>
          </w:tcPr>
          <w:p w14:paraId="05DE259F" w14:textId="77777777" w:rsidR="00AC09FF" w:rsidRPr="00AC09FF" w:rsidRDefault="00AC09FF" w:rsidP="005106CF">
            <w:pPr>
              <w:pStyle w:val="NoSpacing"/>
              <w:spacing w:before="0"/>
              <w:rPr>
                <w:rFonts w:ascii="Times New Roman" w:hAnsi="Times New Roman" w:cs="Times New Roman"/>
                <w:sz w:val="22"/>
                <w:szCs w:val="22"/>
              </w:rPr>
            </w:pPr>
            <w:r w:rsidRPr="00AC09FF">
              <w:rPr>
                <w:rFonts w:ascii="Times New Roman" w:hAnsi="Times New Roman" w:cs="Times New Roman"/>
                <w:sz w:val="22"/>
                <w:szCs w:val="22"/>
              </w:rPr>
              <w:t>3.4 ± 0.44</w:t>
            </w:r>
          </w:p>
        </w:tc>
      </w:tr>
      <w:tr w:rsidR="00AC09FF" w:rsidRPr="00AC09FF" w14:paraId="6C84DD29" w14:textId="77777777" w:rsidTr="005106CF">
        <w:trPr>
          <w:trHeight w:val="300"/>
          <w:jc w:val="center"/>
        </w:trPr>
        <w:tc>
          <w:tcPr>
            <w:tcW w:w="2263" w:type="dxa"/>
            <w:vMerge/>
            <w:tcBorders>
              <w:top w:val="nil"/>
              <w:bottom w:val="nil"/>
            </w:tcBorders>
          </w:tcPr>
          <w:p w14:paraId="1AED502A" w14:textId="77777777" w:rsidR="00AC09FF" w:rsidRPr="00AC09FF" w:rsidRDefault="00AC09FF" w:rsidP="005106CF">
            <w:pPr>
              <w:pStyle w:val="NoSpacing"/>
              <w:spacing w:before="0"/>
              <w:rPr>
                <w:rFonts w:ascii="Times New Roman" w:hAnsi="Times New Roman" w:cs="Times New Roman"/>
                <w:b/>
                <w:bCs/>
                <w:sz w:val="22"/>
                <w:szCs w:val="22"/>
              </w:rPr>
            </w:pPr>
          </w:p>
        </w:tc>
        <w:tc>
          <w:tcPr>
            <w:tcW w:w="2840" w:type="dxa"/>
            <w:tcBorders>
              <w:top w:val="nil"/>
              <w:bottom w:val="nil"/>
            </w:tcBorders>
            <w:noWrap/>
            <w:hideMark/>
          </w:tcPr>
          <w:p w14:paraId="1D290BBD" w14:textId="77777777" w:rsidR="00AC09FF" w:rsidRPr="00AC09FF" w:rsidRDefault="00AC09FF" w:rsidP="005106CF">
            <w:pPr>
              <w:pStyle w:val="NoSpacing"/>
              <w:spacing w:before="0"/>
              <w:rPr>
                <w:rFonts w:ascii="Times New Roman" w:hAnsi="Times New Roman" w:cs="Times New Roman"/>
                <w:sz w:val="22"/>
                <w:szCs w:val="22"/>
              </w:rPr>
            </w:pPr>
            <w:r w:rsidRPr="00AC09FF">
              <w:rPr>
                <w:rFonts w:ascii="Times New Roman" w:hAnsi="Times New Roman" w:cs="Times New Roman"/>
                <w:sz w:val="22"/>
                <w:szCs w:val="22"/>
              </w:rPr>
              <w:t>Bigeye sculpin</w:t>
            </w:r>
          </w:p>
        </w:tc>
        <w:tc>
          <w:tcPr>
            <w:tcW w:w="2749" w:type="dxa"/>
            <w:tcBorders>
              <w:top w:val="nil"/>
              <w:bottom w:val="nil"/>
            </w:tcBorders>
            <w:noWrap/>
            <w:hideMark/>
          </w:tcPr>
          <w:p w14:paraId="4AB41924" w14:textId="77777777" w:rsidR="00AC09FF" w:rsidRPr="00AC09FF" w:rsidRDefault="00AC09FF" w:rsidP="005106CF">
            <w:pPr>
              <w:pStyle w:val="NoSpacing"/>
              <w:spacing w:before="0"/>
              <w:rPr>
                <w:rFonts w:ascii="Times New Roman" w:hAnsi="Times New Roman" w:cs="Times New Roman"/>
                <w:i/>
                <w:iCs/>
                <w:sz w:val="22"/>
                <w:szCs w:val="22"/>
              </w:rPr>
            </w:pPr>
            <w:r w:rsidRPr="00AC09FF">
              <w:rPr>
                <w:rFonts w:ascii="Times New Roman" w:hAnsi="Times New Roman" w:cs="Times New Roman"/>
                <w:i/>
                <w:iCs/>
                <w:sz w:val="22"/>
                <w:szCs w:val="22"/>
              </w:rPr>
              <w:t>Triglops nybelini</w:t>
            </w:r>
          </w:p>
        </w:tc>
        <w:tc>
          <w:tcPr>
            <w:tcW w:w="1641" w:type="dxa"/>
            <w:tcBorders>
              <w:top w:val="nil"/>
              <w:bottom w:val="nil"/>
            </w:tcBorders>
            <w:noWrap/>
            <w:hideMark/>
          </w:tcPr>
          <w:p w14:paraId="7A355EDA" w14:textId="77777777" w:rsidR="00AC09FF" w:rsidRPr="00AC09FF" w:rsidRDefault="00AC09FF" w:rsidP="005106CF">
            <w:pPr>
              <w:pStyle w:val="NoSpacing"/>
              <w:spacing w:before="0"/>
              <w:rPr>
                <w:rFonts w:ascii="Times New Roman" w:hAnsi="Times New Roman" w:cs="Times New Roman"/>
                <w:sz w:val="22"/>
                <w:szCs w:val="22"/>
              </w:rPr>
            </w:pPr>
            <w:r w:rsidRPr="00AC09FF">
              <w:rPr>
                <w:rFonts w:ascii="Times New Roman" w:hAnsi="Times New Roman" w:cs="Times New Roman"/>
                <w:sz w:val="22"/>
                <w:szCs w:val="22"/>
              </w:rPr>
              <w:t>3.3 ± 0.22</w:t>
            </w:r>
          </w:p>
        </w:tc>
      </w:tr>
      <w:tr w:rsidR="00AC09FF" w:rsidRPr="00AC09FF" w14:paraId="0175D0B2" w14:textId="77777777" w:rsidTr="005106CF">
        <w:trPr>
          <w:trHeight w:val="300"/>
          <w:jc w:val="center"/>
        </w:trPr>
        <w:tc>
          <w:tcPr>
            <w:tcW w:w="2263" w:type="dxa"/>
            <w:vMerge/>
            <w:tcBorders>
              <w:top w:val="nil"/>
              <w:bottom w:val="nil"/>
            </w:tcBorders>
          </w:tcPr>
          <w:p w14:paraId="4025536C" w14:textId="77777777" w:rsidR="00AC09FF" w:rsidRPr="00AC09FF" w:rsidRDefault="00AC09FF" w:rsidP="005106CF">
            <w:pPr>
              <w:pStyle w:val="NoSpacing"/>
              <w:spacing w:before="0"/>
              <w:rPr>
                <w:rFonts w:ascii="Times New Roman" w:hAnsi="Times New Roman" w:cs="Times New Roman"/>
                <w:b/>
                <w:bCs/>
                <w:sz w:val="22"/>
                <w:szCs w:val="22"/>
              </w:rPr>
            </w:pPr>
          </w:p>
        </w:tc>
        <w:tc>
          <w:tcPr>
            <w:tcW w:w="2840" w:type="dxa"/>
            <w:tcBorders>
              <w:top w:val="nil"/>
              <w:bottom w:val="nil"/>
            </w:tcBorders>
            <w:noWrap/>
            <w:hideMark/>
          </w:tcPr>
          <w:p w14:paraId="72FE34DE" w14:textId="77777777" w:rsidR="00AC09FF" w:rsidRPr="00AC09FF" w:rsidRDefault="00AC09FF" w:rsidP="005106CF">
            <w:pPr>
              <w:pStyle w:val="NoSpacing"/>
              <w:spacing w:before="0"/>
              <w:rPr>
                <w:rFonts w:ascii="Times New Roman" w:hAnsi="Times New Roman" w:cs="Times New Roman"/>
                <w:sz w:val="22"/>
                <w:szCs w:val="22"/>
              </w:rPr>
            </w:pPr>
            <w:r w:rsidRPr="00AC09FF">
              <w:rPr>
                <w:rFonts w:ascii="Times New Roman" w:hAnsi="Times New Roman" w:cs="Times New Roman"/>
                <w:sz w:val="22"/>
                <w:szCs w:val="22"/>
              </w:rPr>
              <w:t>Ribbed sculpin</w:t>
            </w:r>
          </w:p>
        </w:tc>
        <w:tc>
          <w:tcPr>
            <w:tcW w:w="2749" w:type="dxa"/>
            <w:tcBorders>
              <w:top w:val="nil"/>
              <w:bottom w:val="nil"/>
            </w:tcBorders>
            <w:noWrap/>
            <w:hideMark/>
          </w:tcPr>
          <w:p w14:paraId="1D3F124D" w14:textId="77777777" w:rsidR="00AC09FF" w:rsidRPr="00AC09FF" w:rsidRDefault="00AC09FF" w:rsidP="005106CF">
            <w:pPr>
              <w:pStyle w:val="NoSpacing"/>
              <w:spacing w:before="0"/>
              <w:rPr>
                <w:rFonts w:ascii="Times New Roman" w:hAnsi="Times New Roman" w:cs="Times New Roman"/>
                <w:i/>
                <w:iCs/>
                <w:sz w:val="22"/>
                <w:szCs w:val="22"/>
              </w:rPr>
            </w:pPr>
            <w:r w:rsidRPr="00AC09FF">
              <w:rPr>
                <w:rFonts w:ascii="Times New Roman" w:hAnsi="Times New Roman" w:cs="Times New Roman"/>
                <w:i/>
                <w:iCs/>
                <w:sz w:val="22"/>
                <w:szCs w:val="22"/>
              </w:rPr>
              <w:t>Triglops pingelii</w:t>
            </w:r>
          </w:p>
        </w:tc>
        <w:tc>
          <w:tcPr>
            <w:tcW w:w="1641" w:type="dxa"/>
            <w:tcBorders>
              <w:top w:val="nil"/>
              <w:bottom w:val="nil"/>
            </w:tcBorders>
            <w:noWrap/>
            <w:hideMark/>
          </w:tcPr>
          <w:p w14:paraId="17ADCBF2" w14:textId="77777777" w:rsidR="00AC09FF" w:rsidRPr="00AC09FF" w:rsidRDefault="00AC09FF" w:rsidP="005106CF">
            <w:pPr>
              <w:pStyle w:val="NoSpacing"/>
              <w:spacing w:before="0"/>
              <w:rPr>
                <w:rFonts w:ascii="Times New Roman" w:hAnsi="Times New Roman" w:cs="Times New Roman"/>
                <w:sz w:val="22"/>
                <w:szCs w:val="22"/>
              </w:rPr>
            </w:pPr>
            <w:r w:rsidRPr="00AC09FF">
              <w:rPr>
                <w:rFonts w:ascii="Times New Roman" w:hAnsi="Times New Roman" w:cs="Times New Roman"/>
                <w:sz w:val="22"/>
                <w:szCs w:val="22"/>
              </w:rPr>
              <w:t>3.4 ± 0.26</w:t>
            </w:r>
          </w:p>
        </w:tc>
      </w:tr>
      <w:tr w:rsidR="00AC09FF" w:rsidRPr="00AC09FF" w14:paraId="68AD79EC" w14:textId="77777777" w:rsidTr="005106CF">
        <w:trPr>
          <w:trHeight w:val="300"/>
          <w:jc w:val="center"/>
        </w:trPr>
        <w:tc>
          <w:tcPr>
            <w:tcW w:w="2263" w:type="dxa"/>
            <w:vMerge/>
            <w:tcBorders>
              <w:top w:val="nil"/>
              <w:bottom w:val="nil"/>
            </w:tcBorders>
          </w:tcPr>
          <w:p w14:paraId="1FD3DE9C" w14:textId="77777777" w:rsidR="00AC09FF" w:rsidRPr="00AC09FF" w:rsidRDefault="00AC09FF" w:rsidP="005106CF">
            <w:pPr>
              <w:pStyle w:val="NoSpacing"/>
              <w:spacing w:before="0"/>
              <w:rPr>
                <w:rFonts w:ascii="Times New Roman" w:hAnsi="Times New Roman" w:cs="Times New Roman"/>
                <w:b/>
                <w:bCs/>
                <w:sz w:val="22"/>
                <w:szCs w:val="22"/>
              </w:rPr>
            </w:pPr>
          </w:p>
        </w:tc>
        <w:tc>
          <w:tcPr>
            <w:tcW w:w="2840" w:type="dxa"/>
            <w:tcBorders>
              <w:top w:val="nil"/>
              <w:bottom w:val="nil"/>
            </w:tcBorders>
            <w:noWrap/>
          </w:tcPr>
          <w:p w14:paraId="1E0FC504" w14:textId="77777777" w:rsidR="00AC09FF" w:rsidRPr="00AC09FF" w:rsidRDefault="00AC09FF" w:rsidP="005106CF">
            <w:pPr>
              <w:pStyle w:val="NoSpacing"/>
              <w:spacing w:before="0"/>
              <w:rPr>
                <w:rFonts w:ascii="Times New Roman" w:hAnsi="Times New Roman" w:cs="Times New Roman"/>
                <w:sz w:val="22"/>
                <w:szCs w:val="22"/>
              </w:rPr>
            </w:pPr>
            <w:r w:rsidRPr="00AC09FF">
              <w:rPr>
                <w:rFonts w:ascii="Times New Roman" w:hAnsi="Times New Roman" w:cs="Times New Roman"/>
                <w:sz w:val="22"/>
                <w:szCs w:val="22"/>
              </w:rPr>
              <w:t>Polar sculpin</w:t>
            </w:r>
          </w:p>
        </w:tc>
        <w:tc>
          <w:tcPr>
            <w:tcW w:w="2749" w:type="dxa"/>
            <w:tcBorders>
              <w:top w:val="nil"/>
              <w:bottom w:val="nil"/>
            </w:tcBorders>
            <w:noWrap/>
          </w:tcPr>
          <w:p w14:paraId="5E05EE39" w14:textId="77777777" w:rsidR="00AC09FF" w:rsidRPr="00AC09FF" w:rsidRDefault="00AC09FF" w:rsidP="005106CF">
            <w:pPr>
              <w:pStyle w:val="NoSpacing"/>
              <w:spacing w:before="0"/>
              <w:rPr>
                <w:rFonts w:ascii="Times New Roman" w:hAnsi="Times New Roman" w:cs="Times New Roman"/>
                <w:i/>
                <w:iCs/>
                <w:sz w:val="22"/>
                <w:szCs w:val="22"/>
              </w:rPr>
            </w:pPr>
            <w:r w:rsidRPr="00AC09FF">
              <w:rPr>
                <w:rFonts w:ascii="Times New Roman" w:hAnsi="Times New Roman" w:cs="Times New Roman"/>
                <w:i/>
                <w:iCs/>
                <w:sz w:val="22"/>
                <w:szCs w:val="22"/>
              </w:rPr>
              <w:t>Cottunculus microps</w:t>
            </w:r>
          </w:p>
        </w:tc>
        <w:tc>
          <w:tcPr>
            <w:tcW w:w="1641" w:type="dxa"/>
            <w:tcBorders>
              <w:top w:val="nil"/>
              <w:bottom w:val="nil"/>
            </w:tcBorders>
            <w:noWrap/>
          </w:tcPr>
          <w:p w14:paraId="2490F902" w14:textId="77777777" w:rsidR="00AC09FF" w:rsidRPr="00AC09FF" w:rsidRDefault="00AC09FF" w:rsidP="005106CF">
            <w:pPr>
              <w:pStyle w:val="NoSpacing"/>
              <w:spacing w:before="0"/>
              <w:rPr>
                <w:rFonts w:ascii="Times New Roman" w:hAnsi="Times New Roman" w:cs="Times New Roman"/>
                <w:sz w:val="22"/>
                <w:szCs w:val="22"/>
              </w:rPr>
            </w:pPr>
            <w:r w:rsidRPr="00AC09FF">
              <w:rPr>
                <w:rFonts w:ascii="Times New Roman" w:hAnsi="Times New Roman" w:cs="Times New Roman"/>
                <w:sz w:val="22"/>
                <w:szCs w:val="22"/>
              </w:rPr>
              <w:t>4.1 ± 0.22</w:t>
            </w:r>
          </w:p>
        </w:tc>
      </w:tr>
      <w:tr w:rsidR="00AC09FF" w:rsidRPr="00AC09FF" w14:paraId="56861D40" w14:textId="77777777" w:rsidTr="005106CF">
        <w:trPr>
          <w:trHeight w:val="300"/>
          <w:jc w:val="center"/>
        </w:trPr>
        <w:tc>
          <w:tcPr>
            <w:tcW w:w="2263" w:type="dxa"/>
            <w:vMerge/>
            <w:tcBorders>
              <w:top w:val="nil"/>
              <w:bottom w:val="nil"/>
            </w:tcBorders>
          </w:tcPr>
          <w:p w14:paraId="622B356A" w14:textId="77777777" w:rsidR="00AC09FF" w:rsidRPr="00AC09FF" w:rsidRDefault="00AC09FF" w:rsidP="005106CF">
            <w:pPr>
              <w:pStyle w:val="NoSpacing"/>
              <w:spacing w:before="0"/>
              <w:rPr>
                <w:rFonts w:ascii="Times New Roman" w:hAnsi="Times New Roman" w:cs="Times New Roman"/>
                <w:b/>
                <w:bCs/>
                <w:sz w:val="22"/>
                <w:szCs w:val="22"/>
              </w:rPr>
            </w:pPr>
          </w:p>
        </w:tc>
        <w:tc>
          <w:tcPr>
            <w:tcW w:w="2840" w:type="dxa"/>
            <w:tcBorders>
              <w:top w:val="nil"/>
              <w:bottom w:val="nil"/>
            </w:tcBorders>
            <w:noWrap/>
          </w:tcPr>
          <w:p w14:paraId="2EAD05D1" w14:textId="77777777" w:rsidR="00AC09FF" w:rsidRPr="00AC09FF" w:rsidRDefault="00AC09FF" w:rsidP="005106CF">
            <w:pPr>
              <w:pStyle w:val="NoSpacing"/>
              <w:spacing w:before="0"/>
              <w:rPr>
                <w:rFonts w:ascii="Times New Roman" w:hAnsi="Times New Roman" w:cs="Times New Roman"/>
                <w:sz w:val="22"/>
                <w:szCs w:val="22"/>
              </w:rPr>
            </w:pPr>
            <w:r w:rsidRPr="00AC09FF">
              <w:rPr>
                <w:rFonts w:ascii="Times New Roman" w:hAnsi="Times New Roman" w:cs="Times New Roman"/>
                <w:sz w:val="22"/>
                <w:szCs w:val="22"/>
              </w:rPr>
              <w:t>Doubleline eelpout</w:t>
            </w:r>
          </w:p>
        </w:tc>
        <w:tc>
          <w:tcPr>
            <w:tcW w:w="2749" w:type="dxa"/>
            <w:tcBorders>
              <w:top w:val="nil"/>
              <w:bottom w:val="nil"/>
            </w:tcBorders>
            <w:noWrap/>
          </w:tcPr>
          <w:p w14:paraId="3EC4E264" w14:textId="77777777" w:rsidR="00AC09FF" w:rsidRPr="00AC09FF" w:rsidRDefault="00AC09FF" w:rsidP="005106CF">
            <w:pPr>
              <w:pStyle w:val="NoSpacing"/>
              <w:spacing w:before="0"/>
              <w:rPr>
                <w:rFonts w:ascii="Times New Roman" w:hAnsi="Times New Roman" w:cs="Times New Roman"/>
                <w:i/>
                <w:iCs/>
                <w:sz w:val="22"/>
                <w:szCs w:val="22"/>
              </w:rPr>
            </w:pPr>
            <w:r w:rsidRPr="00AC09FF">
              <w:rPr>
                <w:rFonts w:ascii="Times New Roman" w:hAnsi="Times New Roman" w:cs="Times New Roman"/>
                <w:i/>
                <w:iCs/>
                <w:sz w:val="22"/>
                <w:szCs w:val="22"/>
              </w:rPr>
              <w:t>Lycodes eudipleurostictus</w:t>
            </w:r>
          </w:p>
        </w:tc>
        <w:tc>
          <w:tcPr>
            <w:tcW w:w="1641" w:type="dxa"/>
            <w:tcBorders>
              <w:top w:val="nil"/>
              <w:bottom w:val="nil"/>
            </w:tcBorders>
            <w:noWrap/>
          </w:tcPr>
          <w:p w14:paraId="222DEA66" w14:textId="77777777" w:rsidR="00AC09FF" w:rsidRPr="00AC09FF" w:rsidRDefault="00AC09FF" w:rsidP="005106CF">
            <w:pPr>
              <w:pStyle w:val="NoSpacing"/>
              <w:spacing w:before="0"/>
              <w:rPr>
                <w:rFonts w:ascii="Times New Roman" w:hAnsi="Times New Roman" w:cs="Times New Roman"/>
                <w:sz w:val="22"/>
                <w:szCs w:val="22"/>
              </w:rPr>
            </w:pPr>
            <w:r w:rsidRPr="00AC09FF">
              <w:rPr>
                <w:rFonts w:ascii="Times New Roman" w:hAnsi="Times New Roman" w:cs="Times New Roman"/>
                <w:sz w:val="22"/>
                <w:szCs w:val="22"/>
              </w:rPr>
              <w:t>3.5 ± 0.50</w:t>
            </w:r>
          </w:p>
        </w:tc>
      </w:tr>
      <w:tr w:rsidR="00AC09FF" w:rsidRPr="00AC09FF" w14:paraId="48D20A71" w14:textId="77777777" w:rsidTr="005106CF">
        <w:trPr>
          <w:trHeight w:val="300"/>
          <w:jc w:val="center"/>
        </w:trPr>
        <w:tc>
          <w:tcPr>
            <w:tcW w:w="2263" w:type="dxa"/>
            <w:vMerge/>
            <w:tcBorders>
              <w:top w:val="nil"/>
              <w:bottom w:val="nil"/>
            </w:tcBorders>
          </w:tcPr>
          <w:p w14:paraId="721D040D" w14:textId="77777777" w:rsidR="00AC09FF" w:rsidRPr="00AC09FF" w:rsidRDefault="00AC09FF" w:rsidP="005106CF">
            <w:pPr>
              <w:pStyle w:val="NoSpacing"/>
              <w:spacing w:before="0"/>
              <w:rPr>
                <w:rFonts w:ascii="Times New Roman" w:hAnsi="Times New Roman" w:cs="Times New Roman"/>
                <w:b/>
                <w:bCs/>
                <w:sz w:val="22"/>
                <w:szCs w:val="22"/>
              </w:rPr>
            </w:pPr>
          </w:p>
        </w:tc>
        <w:tc>
          <w:tcPr>
            <w:tcW w:w="2840" w:type="dxa"/>
            <w:tcBorders>
              <w:top w:val="nil"/>
              <w:bottom w:val="nil"/>
            </w:tcBorders>
            <w:noWrap/>
          </w:tcPr>
          <w:p w14:paraId="5E3164D3" w14:textId="77777777" w:rsidR="00AC09FF" w:rsidRPr="00AC09FF" w:rsidRDefault="00AC09FF" w:rsidP="005106CF">
            <w:pPr>
              <w:pStyle w:val="NoSpacing"/>
              <w:spacing w:before="0"/>
              <w:rPr>
                <w:rFonts w:ascii="Times New Roman" w:hAnsi="Times New Roman" w:cs="Times New Roman"/>
                <w:sz w:val="22"/>
                <w:szCs w:val="22"/>
              </w:rPr>
            </w:pPr>
            <w:r w:rsidRPr="00AC09FF">
              <w:rPr>
                <w:rFonts w:ascii="Times New Roman" w:hAnsi="Times New Roman" w:cs="Times New Roman"/>
                <w:sz w:val="22"/>
                <w:szCs w:val="22"/>
              </w:rPr>
              <w:t>Arctic eelpout</w:t>
            </w:r>
          </w:p>
        </w:tc>
        <w:tc>
          <w:tcPr>
            <w:tcW w:w="2749" w:type="dxa"/>
            <w:tcBorders>
              <w:top w:val="nil"/>
              <w:bottom w:val="nil"/>
            </w:tcBorders>
            <w:noWrap/>
          </w:tcPr>
          <w:p w14:paraId="27F5E778" w14:textId="77777777" w:rsidR="00AC09FF" w:rsidRPr="00AC09FF" w:rsidRDefault="00AC09FF" w:rsidP="005106CF">
            <w:pPr>
              <w:pStyle w:val="NoSpacing"/>
              <w:spacing w:before="0"/>
              <w:rPr>
                <w:rFonts w:ascii="Times New Roman" w:hAnsi="Times New Roman" w:cs="Times New Roman"/>
                <w:i/>
                <w:iCs/>
                <w:sz w:val="22"/>
                <w:szCs w:val="22"/>
              </w:rPr>
            </w:pPr>
            <w:r w:rsidRPr="00AC09FF">
              <w:rPr>
                <w:rFonts w:ascii="Times New Roman" w:hAnsi="Times New Roman" w:cs="Times New Roman"/>
                <w:i/>
                <w:iCs/>
                <w:sz w:val="22"/>
                <w:szCs w:val="22"/>
              </w:rPr>
              <w:t>Lycodes reticulatus</w:t>
            </w:r>
          </w:p>
        </w:tc>
        <w:tc>
          <w:tcPr>
            <w:tcW w:w="1641" w:type="dxa"/>
            <w:tcBorders>
              <w:top w:val="nil"/>
              <w:bottom w:val="nil"/>
            </w:tcBorders>
            <w:noWrap/>
          </w:tcPr>
          <w:p w14:paraId="1FBDA0E4" w14:textId="77777777" w:rsidR="00AC09FF" w:rsidRPr="00AC09FF" w:rsidRDefault="00AC09FF" w:rsidP="005106CF">
            <w:pPr>
              <w:pStyle w:val="NoSpacing"/>
              <w:spacing w:before="0"/>
              <w:rPr>
                <w:rFonts w:ascii="Times New Roman" w:hAnsi="Times New Roman" w:cs="Times New Roman"/>
                <w:sz w:val="22"/>
                <w:szCs w:val="22"/>
              </w:rPr>
            </w:pPr>
            <w:r w:rsidRPr="00AC09FF">
              <w:rPr>
                <w:rFonts w:ascii="Times New Roman" w:hAnsi="Times New Roman" w:cs="Times New Roman"/>
                <w:sz w:val="22"/>
                <w:szCs w:val="22"/>
              </w:rPr>
              <w:t>3.5 ± 0.53</w:t>
            </w:r>
          </w:p>
        </w:tc>
      </w:tr>
      <w:tr w:rsidR="00AC09FF" w:rsidRPr="00AC09FF" w14:paraId="7640020E" w14:textId="77777777" w:rsidTr="005106CF">
        <w:trPr>
          <w:trHeight w:val="300"/>
          <w:jc w:val="center"/>
        </w:trPr>
        <w:tc>
          <w:tcPr>
            <w:tcW w:w="2263" w:type="dxa"/>
            <w:vMerge/>
            <w:tcBorders>
              <w:top w:val="nil"/>
              <w:bottom w:val="single" w:sz="4" w:space="0" w:color="auto"/>
            </w:tcBorders>
          </w:tcPr>
          <w:p w14:paraId="3CE7730F" w14:textId="77777777" w:rsidR="00AC09FF" w:rsidRPr="00AC09FF" w:rsidRDefault="00AC09FF" w:rsidP="005106CF">
            <w:pPr>
              <w:pStyle w:val="NoSpacing"/>
              <w:spacing w:before="0"/>
              <w:rPr>
                <w:rFonts w:ascii="Times New Roman" w:hAnsi="Times New Roman" w:cs="Times New Roman"/>
                <w:b/>
                <w:bCs/>
                <w:sz w:val="22"/>
                <w:szCs w:val="22"/>
              </w:rPr>
            </w:pPr>
          </w:p>
        </w:tc>
        <w:tc>
          <w:tcPr>
            <w:tcW w:w="2840" w:type="dxa"/>
            <w:tcBorders>
              <w:top w:val="nil"/>
              <w:bottom w:val="single" w:sz="4" w:space="0" w:color="auto"/>
            </w:tcBorders>
            <w:noWrap/>
          </w:tcPr>
          <w:p w14:paraId="1635D068" w14:textId="77777777" w:rsidR="00AC09FF" w:rsidRPr="00AC09FF" w:rsidRDefault="00AC09FF" w:rsidP="005106CF">
            <w:pPr>
              <w:pStyle w:val="NoSpacing"/>
              <w:spacing w:before="0"/>
              <w:rPr>
                <w:rFonts w:ascii="Times New Roman" w:hAnsi="Times New Roman" w:cs="Times New Roman"/>
                <w:sz w:val="22"/>
                <w:szCs w:val="22"/>
              </w:rPr>
            </w:pPr>
            <w:r w:rsidRPr="00AC09FF">
              <w:rPr>
                <w:rFonts w:ascii="Times New Roman" w:hAnsi="Times New Roman" w:cs="Times New Roman"/>
                <w:sz w:val="22"/>
                <w:szCs w:val="22"/>
              </w:rPr>
              <w:t>Pale eelpout</w:t>
            </w:r>
          </w:p>
        </w:tc>
        <w:tc>
          <w:tcPr>
            <w:tcW w:w="2749" w:type="dxa"/>
            <w:tcBorders>
              <w:top w:val="nil"/>
              <w:bottom w:val="single" w:sz="4" w:space="0" w:color="auto"/>
            </w:tcBorders>
            <w:noWrap/>
          </w:tcPr>
          <w:p w14:paraId="2988E3F9" w14:textId="77777777" w:rsidR="00AC09FF" w:rsidRPr="00AC09FF" w:rsidRDefault="00AC09FF" w:rsidP="005106CF">
            <w:pPr>
              <w:pStyle w:val="NoSpacing"/>
              <w:spacing w:before="0"/>
              <w:rPr>
                <w:rFonts w:ascii="Times New Roman" w:hAnsi="Times New Roman" w:cs="Times New Roman"/>
                <w:i/>
                <w:iCs/>
                <w:sz w:val="22"/>
                <w:szCs w:val="22"/>
              </w:rPr>
            </w:pPr>
            <w:r w:rsidRPr="00AC09FF">
              <w:rPr>
                <w:rFonts w:ascii="Times New Roman" w:hAnsi="Times New Roman" w:cs="Times New Roman"/>
                <w:i/>
                <w:iCs/>
                <w:sz w:val="22"/>
                <w:szCs w:val="22"/>
              </w:rPr>
              <w:t>Lycodes pallidus</w:t>
            </w:r>
          </w:p>
        </w:tc>
        <w:tc>
          <w:tcPr>
            <w:tcW w:w="1641" w:type="dxa"/>
            <w:tcBorders>
              <w:top w:val="nil"/>
              <w:bottom w:val="single" w:sz="4" w:space="0" w:color="auto"/>
            </w:tcBorders>
            <w:noWrap/>
          </w:tcPr>
          <w:p w14:paraId="039E9829" w14:textId="77777777" w:rsidR="00AC09FF" w:rsidRPr="00AC09FF" w:rsidRDefault="00AC09FF" w:rsidP="005106CF">
            <w:pPr>
              <w:pStyle w:val="NoSpacing"/>
              <w:spacing w:before="0"/>
              <w:rPr>
                <w:rFonts w:ascii="Times New Roman" w:hAnsi="Times New Roman" w:cs="Times New Roman"/>
                <w:sz w:val="22"/>
                <w:szCs w:val="22"/>
              </w:rPr>
            </w:pPr>
            <w:r w:rsidRPr="00AC09FF">
              <w:rPr>
                <w:rFonts w:ascii="Times New Roman" w:hAnsi="Times New Roman" w:cs="Times New Roman"/>
                <w:sz w:val="22"/>
                <w:szCs w:val="22"/>
              </w:rPr>
              <w:t>3.1 ± 0.36</w:t>
            </w:r>
          </w:p>
        </w:tc>
      </w:tr>
      <w:tr w:rsidR="00AC09FF" w:rsidRPr="00AC09FF" w14:paraId="21434607" w14:textId="77777777" w:rsidTr="005106CF">
        <w:trPr>
          <w:trHeight w:val="300"/>
          <w:jc w:val="center"/>
        </w:trPr>
        <w:tc>
          <w:tcPr>
            <w:tcW w:w="2263" w:type="dxa"/>
            <w:vMerge w:val="restart"/>
            <w:tcBorders>
              <w:top w:val="single" w:sz="4" w:space="0" w:color="auto"/>
              <w:bottom w:val="nil"/>
            </w:tcBorders>
          </w:tcPr>
          <w:p w14:paraId="109BD6E3" w14:textId="77777777" w:rsidR="00AC09FF" w:rsidRPr="00AC09FF" w:rsidRDefault="00AC09FF" w:rsidP="005106CF">
            <w:pPr>
              <w:pStyle w:val="NoSpacing"/>
              <w:spacing w:before="0"/>
              <w:rPr>
                <w:rFonts w:ascii="Times New Roman" w:hAnsi="Times New Roman" w:cs="Times New Roman"/>
                <w:b/>
                <w:bCs/>
                <w:sz w:val="22"/>
                <w:szCs w:val="22"/>
              </w:rPr>
            </w:pPr>
            <w:r w:rsidRPr="00AC09FF">
              <w:rPr>
                <w:rFonts w:ascii="Times New Roman" w:hAnsi="Times New Roman" w:cs="Times New Roman"/>
                <w:b/>
                <w:bCs/>
                <w:sz w:val="22"/>
                <w:szCs w:val="22"/>
              </w:rPr>
              <w:t>Small demersal fish</w:t>
            </w:r>
          </w:p>
        </w:tc>
        <w:tc>
          <w:tcPr>
            <w:tcW w:w="2840" w:type="dxa"/>
            <w:tcBorders>
              <w:top w:val="single" w:sz="4" w:space="0" w:color="auto"/>
              <w:bottom w:val="nil"/>
            </w:tcBorders>
            <w:noWrap/>
          </w:tcPr>
          <w:p w14:paraId="458F896C" w14:textId="77777777" w:rsidR="00AC09FF" w:rsidRPr="00AC09FF" w:rsidRDefault="00AC09FF" w:rsidP="005106CF">
            <w:pPr>
              <w:pStyle w:val="NoSpacing"/>
              <w:spacing w:before="0"/>
              <w:rPr>
                <w:rFonts w:ascii="Times New Roman" w:hAnsi="Times New Roman" w:cs="Times New Roman"/>
                <w:sz w:val="22"/>
                <w:szCs w:val="22"/>
              </w:rPr>
            </w:pPr>
            <w:r w:rsidRPr="00AC09FF">
              <w:rPr>
                <w:rFonts w:ascii="Times New Roman" w:hAnsi="Times New Roman" w:cs="Times New Roman"/>
                <w:sz w:val="22"/>
                <w:szCs w:val="22"/>
              </w:rPr>
              <w:t>Atlantic poacher</w:t>
            </w:r>
          </w:p>
        </w:tc>
        <w:tc>
          <w:tcPr>
            <w:tcW w:w="2749" w:type="dxa"/>
            <w:tcBorders>
              <w:top w:val="single" w:sz="4" w:space="0" w:color="auto"/>
              <w:bottom w:val="nil"/>
            </w:tcBorders>
            <w:noWrap/>
          </w:tcPr>
          <w:p w14:paraId="2E97CE99" w14:textId="77777777" w:rsidR="00AC09FF" w:rsidRPr="00AC09FF" w:rsidRDefault="00AC09FF" w:rsidP="005106CF">
            <w:pPr>
              <w:pStyle w:val="NoSpacing"/>
              <w:spacing w:before="0"/>
              <w:rPr>
                <w:rFonts w:ascii="Times New Roman" w:hAnsi="Times New Roman" w:cs="Times New Roman"/>
                <w:i/>
                <w:iCs/>
                <w:sz w:val="22"/>
                <w:szCs w:val="22"/>
              </w:rPr>
            </w:pPr>
            <w:r w:rsidRPr="00AC09FF">
              <w:rPr>
                <w:rFonts w:ascii="Times New Roman" w:hAnsi="Times New Roman" w:cs="Times New Roman"/>
                <w:i/>
                <w:iCs/>
                <w:sz w:val="22"/>
                <w:szCs w:val="22"/>
              </w:rPr>
              <w:t>Leptagonus decagonus</w:t>
            </w:r>
          </w:p>
        </w:tc>
        <w:tc>
          <w:tcPr>
            <w:tcW w:w="1641" w:type="dxa"/>
            <w:tcBorders>
              <w:top w:val="single" w:sz="4" w:space="0" w:color="auto"/>
              <w:bottom w:val="nil"/>
            </w:tcBorders>
            <w:noWrap/>
          </w:tcPr>
          <w:p w14:paraId="10DD9FAC" w14:textId="77777777" w:rsidR="00AC09FF" w:rsidRPr="00AC09FF" w:rsidRDefault="00AC09FF" w:rsidP="005106CF">
            <w:pPr>
              <w:pStyle w:val="NoSpacing"/>
              <w:spacing w:before="0"/>
              <w:rPr>
                <w:rFonts w:ascii="Times New Roman" w:hAnsi="Times New Roman" w:cs="Times New Roman"/>
                <w:sz w:val="22"/>
                <w:szCs w:val="22"/>
              </w:rPr>
            </w:pPr>
            <w:r w:rsidRPr="00AC09FF">
              <w:rPr>
                <w:rFonts w:ascii="Times New Roman" w:hAnsi="Times New Roman" w:cs="Times New Roman"/>
                <w:sz w:val="22"/>
                <w:szCs w:val="22"/>
              </w:rPr>
              <w:t>3.2 ± 0.30</w:t>
            </w:r>
          </w:p>
        </w:tc>
      </w:tr>
      <w:tr w:rsidR="00AC09FF" w:rsidRPr="00AC09FF" w14:paraId="26E9B7E4" w14:textId="77777777" w:rsidTr="005106CF">
        <w:trPr>
          <w:trHeight w:val="300"/>
          <w:jc w:val="center"/>
        </w:trPr>
        <w:tc>
          <w:tcPr>
            <w:tcW w:w="2263" w:type="dxa"/>
            <w:vMerge/>
            <w:tcBorders>
              <w:top w:val="nil"/>
              <w:bottom w:val="nil"/>
            </w:tcBorders>
          </w:tcPr>
          <w:p w14:paraId="2CE24B64" w14:textId="77777777" w:rsidR="00AC09FF" w:rsidRPr="00AC09FF" w:rsidRDefault="00AC09FF" w:rsidP="005106CF">
            <w:pPr>
              <w:pStyle w:val="NoSpacing"/>
              <w:spacing w:before="0"/>
              <w:rPr>
                <w:rFonts w:ascii="Times New Roman" w:hAnsi="Times New Roman" w:cs="Times New Roman"/>
                <w:b/>
                <w:bCs/>
                <w:sz w:val="22"/>
                <w:szCs w:val="22"/>
              </w:rPr>
            </w:pPr>
          </w:p>
        </w:tc>
        <w:tc>
          <w:tcPr>
            <w:tcW w:w="2840" w:type="dxa"/>
            <w:tcBorders>
              <w:top w:val="nil"/>
              <w:bottom w:val="nil"/>
            </w:tcBorders>
            <w:noWrap/>
            <w:hideMark/>
          </w:tcPr>
          <w:p w14:paraId="007314CC" w14:textId="77777777" w:rsidR="00AC09FF" w:rsidRPr="00AC09FF" w:rsidRDefault="00AC09FF" w:rsidP="005106CF">
            <w:pPr>
              <w:pStyle w:val="NoSpacing"/>
              <w:spacing w:before="0"/>
              <w:rPr>
                <w:rFonts w:ascii="Times New Roman" w:hAnsi="Times New Roman" w:cs="Times New Roman"/>
                <w:sz w:val="22"/>
                <w:szCs w:val="22"/>
              </w:rPr>
            </w:pPr>
            <w:r w:rsidRPr="00AC09FF">
              <w:rPr>
                <w:rFonts w:ascii="Times New Roman" w:hAnsi="Times New Roman" w:cs="Times New Roman"/>
                <w:sz w:val="22"/>
                <w:szCs w:val="22"/>
              </w:rPr>
              <w:t>Atlantic spiny lumpsucker</w:t>
            </w:r>
          </w:p>
        </w:tc>
        <w:tc>
          <w:tcPr>
            <w:tcW w:w="2749" w:type="dxa"/>
            <w:tcBorders>
              <w:top w:val="nil"/>
              <w:bottom w:val="nil"/>
            </w:tcBorders>
            <w:noWrap/>
            <w:hideMark/>
          </w:tcPr>
          <w:p w14:paraId="59F184F0" w14:textId="77777777" w:rsidR="00AC09FF" w:rsidRPr="00AC09FF" w:rsidRDefault="00AC09FF" w:rsidP="005106CF">
            <w:pPr>
              <w:pStyle w:val="NoSpacing"/>
              <w:spacing w:before="0"/>
              <w:rPr>
                <w:rFonts w:ascii="Times New Roman" w:hAnsi="Times New Roman" w:cs="Times New Roman"/>
                <w:i/>
                <w:iCs/>
                <w:sz w:val="22"/>
                <w:szCs w:val="22"/>
              </w:rPr>
            </w:pPr>
            <w:r w:rsidRPr="00AC09FF">
              <w:rPr>
                <w:rFonts w:ascii="Times New Roman" w:hAnsi="Times New Roman" w:cs="Times New Roman"/>
                <w:i/>
                <w:iCs/>
                <w:sz w:val="22"/>
                <w:szCs w:val="22"/>
              </w:rPr>
              <w:t>Eumicrotremus spinosus</w:t>
            </w:r>
          </w:p>
        </w:tc>
        <w:tc>
          <w:tcPr>
            <w:tcW w:w="1641" w:type="dxa"/>
            <w:tcBorders>
              <w:top w:val="nil"/>
              <w:bottom w:val="nil"/>
            </w:tcBorders>
            <w:noWrap/>
            <w:hideMark/>
          </w:tcPr>
          <w:p w14:paraId="2185D930" w14:textId="77777777" w:rsidR="00AC09FF" w:rsidRPr="00AC09FF" w:rsidRDefault="00AC09FF" w:rsidP="005106CF">
            <w:pPr>
              <w:pStyle w:val="NoSpacing"/>
              <w:spacing w:before="0"/>
              <w:rPr>
                <w:rFonts w:ascii="Times New Roman" w:hAnsi="Times New Roman" w:cs="Times New Roman"/>
                <w:sz w:val="22"/>
                <w:szCs w:val="22"/>
              </w:rPr>
            </w:pPr>
            <w:r w:rsidRPr="00AC09FF">
              <w:rPr>
                <w:rFonts w:ascii="Times New Roman" w:hAnsi="Times New Roman" w:cs="Times New Roman"/>
                <w:sz w:val="22"/>
                <w:szCs w:val="22"/>
              </w:rPr>
              <w:t>3.5 ± 0.49</w:t>
            </w:r>
          </w:p>
        </w:tc>
      </w:tr>
      <w:tr w:rsidR="00AC09FF" w:rsidRPr="00AC09FF" w14:paraId="0914AFF3" w14:textId="77777777" w:rsidTr="005106CF">
        <w:trPr>
          <w:trHeight w:val="300"/>
          <w:jc w:val="center"/>
        </w:trPr>
        <w:tc>
          <w:tcPr>
            <w:tcW w:w="2263" w:type="dxa"/>
            <w:vMerge/>
            <w:tcBorders>
              <w:top w:val="nil"/>
              <w:bottom w:val="nil"/>
            </w:tcBorders>
          </w:tcPr>
          <w:p w14:paraId="6F407B2B" w14:textId="77777777" w:rsidR="00AC09FF" w:rsidRPr="00AC09FF" w:rsidRDefault="00AC09FF" w:rsidP="005106CF">
            <w:pPr>
              <w:pStyle w:val="NoSpacing"/>
              <w:spacing w:before="0"/>
              <w:rPr>
                <w:rFonts w:ascii="Times New Roman" w:hAnsi="Times New Roman" w:cs="Times New Roman"/>
                <w:b/>
                <w:bCs/>
                <w:sz w:val="22"/>
                <w:szCs w:val="22"/>
              </w:rPr>
            </w:pPr>
          </w:p>
        </w:tc>
        <w:tc>
          <w:tcPr>
            <w:tcW w:w="2840" w:type="dxa"/>
            <w:tcBorders>
              <w:top w:val="nil"/>
              <w:bottom w:val="nil"/>
            </w:tcBorders>
            <w:noWrap/>
          </w:tcPr>
          <w:p w14:paraId="17C21C8E" w14:textId="77777777" w:rsidR="00AC09FF" w:rsidRPr="00AC09FF" w:rsidRDefault="00AC09FF" w:rsidP="005106CF">
            <w:pPr>
              <w:pStyle w:val="NoSpacing"/>
              <w:spacing w:before="0"/>
              <w:rPr>
                <w:rFonts w:ascii="Times New Roman" w:hAnsi="Times New Roman" w:cs="Times New Roman"/>
                <w:sz w:val="22"/>
                <w:szCs w:val="22"/>
              </w:rPr>
            </w:pPr>
            <w:r w:rsidRPr="00AC09FF">
              <w:rPr>
                <w:rFonts w:ascii="Times New Roman" w:hAnsi="Times New Roman" w:cs="Times New Roman"/>
                <w:sz w:val="22"/>
                <w:szCs w:val="22"/>
              </w:rPr>
              <w:t>Sea tadpole</w:t>
            </w:r>
          </w:p>
        </w:tc>
        <w:tc>
          <w:tcPr>
            <w:tcW w:w="2749" w:type="dxa"/>
            <w:tcBorders>
              <w:top w:val="nil"/>
              <w:bottom w:val="nil"/>
            </w:tcBorders>
            <w:noWrap/>
          </w:tcPr>
          <w:p w14:paraId="0CCE37D9" w14:textId="77777777" w:rsidR="00AC09FF" w:rsidRPr="00AC09FF" w:rsidRDefault="00AC09FF" w:rsidP="005106CF">
            <w:pPr>
              <w:pStyle w:val="NoSpacing"/>
              <w:spacing w:before="0"/>
              <w:rPr>
                <w:rFonts w:ascii="Times New Roman" w:hAnsi="Times New Roman" w:cs="Times New Roman"/>
                <w:i/>
                <w:iCs/>
                <w:sz w:val="22"/>
                <w:szCs w:val="22"/>
              </w:rPr>
            </w:pPr>
            <w:r w:rsidRPr="00AC09FF">
              <w:rPr>
                <w:rFonts w:ascii="Times New Roman" w:hAnsi="Times New Roman" w:cs="Times New Roman"/>
                <w:i/>
                <w:iCs/>
                <w:sz w:val="22"/>
                <w:szCs w:val="22"/>
              </w:rPr>
              <w:t>Careproctus reinhardti</w:t>
            </w:r>
          </w:p>
        </w:tc>
        <w:tc>
          <w:tcPr>
            <w:tcW w:w="1641" w:type="dxa"/>
            <w:tcBorders>
              <w:top w:val="nil"/>
              <w:bottom w:val="nil"/>
            </w:tcBorders>
            <w:noWrap/>
          </w:tcPr>
          <w:p w14:paraId="5E414584" w14:textId="77777777" w:rsidR="00AC09FF" w:rsidRPr="00AC09FF" w:rsidRDefault="00AC09FF" w:rsidP="005106CF">
            <w:pPr>
              <w:pStyle w:val="NoSpacing"/>
              <w:spacing w:before="0"/>
              <w:rPr>
                <w:rFonts w:ascii="Times New Roman" w:hAnsi="Times New Roman" w:cs="Times New Roman"/>
                <w:sz w:val="22"/>
                <w:szCs w:val="22"/>
              </w:rPr>
            </w:pPr>
            <w:r w:rsidRPr="00AC09FF">
              <w:rPr>
                <w:rFonts w:ascii="Times New Roman" w:hAnsi="Times New Roman" w:cs="Times New Roman"/>
                <w:sz w:val="22"/>
                <w:szCs w:val="22"/>
              </w:rPr>
              <w:t>3.8 ± 0.58</w:t>
            </w:r>
          </w:p>
        </w:tc>
      </w:tr>
      <w:tr w:rsidR="00AC09FF" w:rsidRPr="00AC09FF" w14:paraId="38E50A63" w14:textId="77777777" w:rsidTr="005106CF">
        <w:trPr>
          <w:trHeight w:val="300"/>
          <w:jc w:val="center"/>
        </w:trPr>
        <w:tc>
          <w:tcPr>
            <w:tcW w:w="2263" w:type="dxa"/>
            <w:vMerge/>
            <w:tcBorders>
              <w:top w:val="nil"/>
              <w:bottom w:val="nil"/>
            </w:tcBorders>
          </w:tcPr>
          <w:p w14:paraId="79AEAC54" w14:textId="77777777" w:rsidR="00AC09FF" w:rsidRPr="00AC09FF" w:rsidRDefault="00AC09FF" w:rsidP="005106CF">
            <w:pPr>
              <w:pStyle w:val="NoSpacing"/>
              <w:spacing w:before="0"/>
              <w:rPr>
                <w:rFonts w:ascii="Times New Roman" w:hAnsi="Times New Roman" w:cs="Times New Roman"/>
                <w:b/>
                <w:bCs/>
                <w:sz w:val="22"/>
                <w:szCs w:val="22"/>
              </w:rPr>
            </w:pPr>
          </w:p>
        </w:tc>
        <w:tc>
          <w:tcPr>
            <w:tcW w:w="2840" w:type="dxa"/>
            <w:tcBorders>
              <w:top w:val="nil"/>
              <w:bottom w:val="nil"/>
            </w:tcBorders>
            <w:noWrap/>
          </w:tcPr>
          <w:p w14:paraId="3D16156A" w14:textId="77777777" w:rsidR="00AC09FF" w:rsidRPr="00AC09FF" w:rsidRDefault="00AC09FF" w:rsidP="005106CF">
            <w:pPr>
              <w:pStyle w:val="NoSpacing"/>
              <w:spacing w:before="0"/>
              <w:rPr>
                <w:rFonts w:ascii="Times New Roman" w:hAnsi="Times New Roman" w:cs="Times New Roman"/>
                <w:sz w:val="22"/>
                <w:szCs w:val="22"/>
              </w:rPr>
            </w:pPr>
            <w:r w:rsidRPr="00AC09FF">
              <w:rPr>
                <w:rFonts w:ascii="Times New Roman" w:hAnsi="Times New Roman" w:cs="Times New Roman"/>
                <w:sz w:val="22"/>
                <w:szCs w:val="22"/>
              </w:rPr>
              <w:t>Gelatinous seasnail</w:t>
            </w:r>
          </w:p>
        </w:tc>
        <w:tc>
          <w:tcPr>
            <w:tcW w:w="2749" w:type="dxa"/>
            <w:tcBorders>
              <w:top w:val="nil"/>
              <w:bottom w:val="nil"/>
            </w:tcBorders>
            <w:noWrap/>
          </w:tcPr>
          <w:p w14:paraId="134069F0" w14:textId="77777777" w:rsidR="00AC09FF" w:rsidRPr="00AC09FF" w:rsidRDefault="00AC09FF" w:rsidP="005106CF">
            <w:pPr>
              <w:pStyle w:val="NoSpacing"/>
              <w:spacing w:before="0"/>
              <w:rPr>
                <w:rFonts w:ascii="Times New Roman" w:hAnsi="Times New Roman" w:cs="Times New Roman"/>
                <w:i/>
                <w:iCs/>
                <w:sz w:val="22"/>
                <w:szCs w:val="22"/>
              </w:rPr>
            </w:pPr>
            <w:r w:rsidRPr="00AC09FF">
              <w:rPr>
                <w:rFonts w:ascii="Times New Roman" w:hAnsi="Times New Roman" w:cs="Times New Roman"/>
                <w:i/>
                <w:iCs/>
                <w:sz w:val="22"/>
                <w:szCs w:val="22"/>
              </w:rPr>
              <w:t>Liparis fabricci</w:t>
            </w:r>
          </w:p>
        </w:tc>
        <w:tc>
          <w:tcPr>
            <w:tcW w:w="1641" w:type="dxa"/>
            <w:tcBorders>
              <w:top w:val="nil"/>
              <w:bottom w:val="nil"/>
            </w:tcBorders>
            <w:noWrap/>
          </w:tcPr>
          <w:p w14:paraId="292CDB47" w14:textId="77777777" w:rsidR="00AC09FF" w:rsidRPr="00AC09FF" w:rsidRDefault="00AC09FF" w:rsidP="005106CF">
            <w:pPr>
              <w:pStyle w:val="NoSpacing"/>
              <w:spacing w:before="0"/>
              <w:rPr>
                <w:rFonts w:ascii="Times New Roman" w:hAnsi="Times New Roman" w:cs="Times New Roman"/>
                <w:sz w:val="22"/>
                <w:szCs w:val="22"/>
              </w:rPr>
            </w:pPr>
            <w:r w:rsidRPr="00AC09FF">
              <w:rPr>
                <w:rFonts w:ascii="Times New Roman" w:hAnsi="Times New Roman" w:cs="Times New Roman"/>
                <w:sz w:val="22"/>
                <w:szCs w:val="22"/>
              </w:rPr>
              <w:t>3.3 ± 0.42</w:t>
            </w:r>
          </w:p>
        </w:tc>
      </w:tr>
      <w:tr w:rsidR="00AC09FF" w:rsidRPr="00AC09FF" w14:paraId="7ACFC7C9" w14:textId="77777777" w:rsidTr="005106CF">
        <w:trPr>
          <w:trHeight w:val="300"/>
          <w:jc w:val="center"/>
        </w:trPr>
        <w:tc>
          <w:tcPr>
            <w:tcW w:w="2263" w:type="dxa"/>
            <w:vMerge/>
            <w:tcBorders>
              <w:top w:val="nil"/>
              <w:bottom w:val="single" w:sz="4" w:space="0" w:color="auto"/>
            </w:tcBorders>
          </w:tcPr>
          <w:p w14:paraId="45CC3867" w14:textId="77777777" w:rsidR="00AC09FF" w:rsidRPr="00AC09FF" w:rsidRDefault="00AC09FF" w:rsidP="005106CF">
            <w:pPr>
              <w:pStyle w:val="NoSpacing"/>
              <w:spacing w:before="0"/>
              <w:rPr>
                <w:rFonts w:ascii="Times New Roman" w:hAnsi="Times New Roman" w:cs="Times New Roman"/>
                <w:b/>
                <w:bCs/>
                <w:sz w:val="22"/>
                <w:szCs w:val="22"/>
              </w:rPr>
            </w:pPr>
          </w:p>
        </w:tc>
        <w:tc>
          <w:tcPr>
            <w:tcW w:w="2840" w:type="dxa"/>
            <w:tcBorders>
              <w:top w:val="nil"/>
              <w:bottom w:val="single" w:sz="4" w:space="0" w:color="auto"/>
            </w:tcBorders>
            <w:noWrap/>
          </w:tcPr>
          <w:p w14:paraId="469CA959" w14:textId="77777777" w:rsidR="00AC09FF" w:rsidRPr="00AC09FF" w:rsidRDefault="00AC09FF" w:rsidP="005106CF">
            <w:pPr>
              <w:pStyle w:val="NoSpacing"/>
              <w:spacing w:before="0"/>
              <w:rPr>
                <w:rFonts w:ascii="Times New Roman" w:hAnsi="Times New Roman" w:cs="Times New Roman"/>
                <w:sz w:val="22"/>
                <w:szCs w:val="22"/>
              </w:rPr>
            </w:pPr>
            <w:r w:rsidRPr="00AC09FF">
              <w:rPr>
                <w:rFonts w:ascii="Times New Roman" w:hAnsi="Times New Roman" w:cs="Times New Roman"/>
                <w:sz w:val="22"/>
                <w:szCs w:val="22"/>
              </w:rPr>
              <w:t>Arctic flounder</w:t>
            </w:r>
          </w:p>
        </w:tc>
        <w:tc>
          <w:tcPr>
            <w:tcW w:w="2749" w:type="dxa"/>
            <w:tcBorders>
              <w:top w:val="nil"/>
              <w:bottom w:val="single" w:sz="4" w:space="0" w:color="auto"/>
            </w:tcBorders>
            <w:noWrap/>
          </w:tcPr>
          <w:p w14:paraId="0319A4AF" w14:textId="77777777" w:rsidR="00AC09FF" w:rsidRPr="00AC09FF" w:rsidRDefault="00AC09FF" w:rsidP="005106CF">
            <w:pPr>
              <w:pStyle w:val="NoSpacing"/>
              <w:spacing w:before="0"/>
              <w:rPr>
                <w:rFonts w:ascii="Times New Roman" w:hAnsi="Times New Roman" w:cs="Times New Roman"/>
                <w:i/>
                <w:iCs/>
                <w:sz w:val="22"/>
                <w:szCs w:val="22"/>
              </w:rPr>
            </w:pPr>
            <w:r w:rsidRPr="00AC09FF">
              <w:rPr>
                <w:rFonts w:ascii="Times New Roman" w:hAnsi="Times New Roman" w:cs="Times New Roman"/>
                <w:i/>
                <w:iCs/>
                <w:sz w:val="22"/>
                <w:szCs w:val="22"/>
              </w:rPr>
              <w:t>Liopsetta glacialis or Pleuronectes glacialis</w:t>
            </w:r>
          </w:p>
        </w:tc>
        <w:tc>
          <w:tcPr>
            <w:tcW w:w="1641" w:type="dxa"/>
            <w:tcBorders>
              <w:top w:val="nil"/>
              <w:bottom w:val="single" w:sz="4" w:space="0" w:color="auto"/>
            </w:tcBorders>
            <w:noWrap/>
          </w:tcPr>
          <w:p w14:paraId="09CF8FE4" w14:textId="77777777" w:rsidR="00AC09FF" w:rsidRPr="00AC09FF" w:rsidRDefault="00AC09FF" w:rsidP="005106CF">
            <w:pPr>
              <w:pStyle w:val="NoSpacing"/>
              <w:spacing w:before="0"/>
              <w:rPr>
                <w:rFonts w:ascii="Times New Roman" w:hAnsi="Times New Roman" w:cs="Times New Roman"/>
                <w:sz w:val="22"/>
                <w:szCs w:val="22"/>
              </w:rPr>
            </w:pPr>
            <w:r w:rsidRPr="00AC09FF">
              <w:rPr>
                <w:rFonts w:ascii="Times New Roman" w:hAnsi="Times New Roman" w:cs="Times New Roman"/>
                <w:sz w:val="22"/>
                <w:szCs w:val="22"/>
              </w:rPr>
              <w:t>3.4 ± 0.06</w:t>
            </w:r>
          </w:p>
        </w:tc>
      </w:tr>
      <w:tr w:rsidR="00AC09FF" w:rsidRPr="00AC09FF" w14:paraId="7B28FEC9" w14:textId="77777777" w:rsidTr="005106CF">
        <w:trPr>
          <w:trHeight w:val="300"/>
          <w:jc w:val="center"/>
        </w:trPr>
        <w:tc>
          <w:tcPr>
            <w:tcW w:w="2263" w:type="dxa"/>
            <w:vMerge w:val="restart"/>
            <w:tcBorders>
              <w:top w:val="single" w:sz="4" w:space="0" w:color="auto"/>
            </w:tcBorders>
          </w:tcPr>
          <w:p w14:paraId="1030766E" w14:textId="77777777" w:rsidR="00AC09FF" w:rsidRPr="00AC09FF" w:rsidRDefault="00AC09FF" w:rsidP="005106CF">
            <w:pPr>
              <w:pStyle w:val="NoSpacing"/>
              <w:spacing w:before="0"/>
              <w:rPr>
                <w:rFonts w:ascii="Times New Roman" w:hAnsi="Times New Roman" w:cs="Times New Roman"/>
                <w:b/>
                <w:bCs/>
                <w:sz w:val="22"/>
                <w:szCs w:val="22"/>
              </w:rPr>
            </w:pPr>
            <w:r w:rsidRPr="00AC09FF">
              <w:rPr>
                <w:rFonts w:ascii="Times New Roman" w:hAnsi="Times New Roman" w:cs="Times New Roman"/>
                <w:b/>
                <w:bCs/>
                <w:sz w:val="22"/>
                <w:szCs w:val="22"/>
              </w:rPr>
              <w:t>Large demersal fish</w:t>
            </w:r>
          </w:p>
        </w:tc>
        <w:tc>
          <w:tcPr>
            <w:tcW w:w="2840" w:type="dxa"/>
            <w:tcBorders>
              <w:top w:val="single" w:sz="4" w:space="0" w:color="auto"/>
            </w:tcBorders>
            <w:noWrap/>
          </w:tcPr>
          <w:p w14:paraId="2E3C0D70" w14:textId="77777777" w:rsidR="00AC09FF" w:rsidRPr="00AC09FF" w:rsidRDefault="00AC09FF" w:rsidP="005106CF">
            <w:pPr>
              <w:pStyle w:val="NoSpacing"/>
              <w:spacing w:before="0"/>
              <w:rPr>
                <w:rFonts w:ascii="Times New Roman" w:hAnsi="Times New Roman" w:cs="Times New Roman"/>
                <w:sz w:val="22"/>
                <w:szCs w:val="22"/>
              </w:rPr>
            </w:pPr>
            <w:r w:rsidRPr="00AC09FF">
              <w:rPr>
                <w:rFonts w:ascii="Times New Roman" w:hAnsi="Times New Roman" w:cs="Times New Roman"/>
                <w:sz w:val="22"/>
                <w:szCs w:val="22"/>
              </w:rPr>
              <w:t>Roughhead grenadier</w:t>
            </w:r>
          </w:p>
        </w:tc>
        <w:tc>
          <w:tcPr>
            <w:tcW w:w="2749" w:type="dxa"/>
            <w:tcBorders>
              <w:top w:val="single" w:sz="4" w:space="0" w:color="auto"/>
            </w:tcBorders>
            <w:noWrap/>
          </w:tcPr>
          <w:p w14:paraId="50DC535C" w14:textId="77777777" w:rsidR="00AC09FF" w:rsidRPr="00AC09FF" w:rsidRDefault="00AC09FF" w:rsidP="005106CF">
            <w:pPr>
              <w:pStyle w:val="NoSpacing"/>
              <w:spacing w:before="0"/>
              <w:rPr>
                <w:rFonts w:ascii="Times New Roman" w:hAnsi="Times New Roman" w:cs="Times New Roman"/>
                <w:i/>
                <w:iCs/>
                <w:sz w:val="22"/>
                <w:szCs w:val="22"/>
              </w:rPr>
            </w:pPr>
            <w:r w:rsidRPr="00AC09FF">
              <w:rPr>
                <w:rFonts w:ascii="Times New Roman" w:hAnsi="Times New Roman" w:cs="Times New Roman"/>
                <w:i/>
                <w:iCs/>
                <w:sz w:val="22"/>
                <w:szCs w:val="22"/>
              </w:rPr>
              <w:t>Macrourus berglax</w:t>
            </w:r>
          </w:p>
        </w:tc>
        <w:tc>
          <w:tcPr>
            <w:tcW w:w="1641" w:type="dxa"/>
            <w:tcBorders>
              <w:top w:val="single" w:sz="4" w:space="0" w:color="auto"/>
            </w:tcBorders>
            <w:noWrap/>
            <w:hideMark/>
          </w:tcPr>
          <w:p w14:paraId="2F76C9D0" w14:textId="77777777" w:rsidR="00AC09FF" w:rsidRPr="00AC09FF" w:rsidRDefault="00AC09FF" w:rsidP="005106CF">
            <w:pPr>
              <w:pStyle w:val="NoSpacing"/>
              <w:spacing w:before="0"/>
              <w:rPr>
                <w:rFonts w:ascii="Times New Roman" w:hAnsi="Times New Roman" w:cs="Times New Roman"/>
                <w:sz w:val="22"/>
                <w:szCs w:val="22"/>
              </w:rPr>
            </w:pPr>
            <w:r w:rsidRPr="00AC09FF">
              <w:rPr>
                <w:rFonts w:ascii="Times New Roman" w:hAnsi="Times New Roman" w:cs="Times New Roman"/>
                <w:sz w:val="22"/>
                <w:szCs w:val="22"/>
              </w:rPr>
              <w:t>3.6 ± 0.53</w:t>
            </w:r>
          </w:p>
        </w:tc>
      </w:tr>
      <w:tr w:rsidR="00AC09FF" w:rsidRPr="00AC09FF" w14:paraId="5AA871F4" w14:textId="77777777" w:rsidTr="005106CF">
        <w:trPr>
          <w:trHeight w:val="300"/>
          <w:jc w:val="center"/>
        </w:trPr>
        <w:tc>
          <w:tcPr>
            <w:tcW w:w="2263" w:type="dxa"/>
            <w:vMerge/>
          </w:tcPr>
          <w:p w14:paraId="6EC35722" w14:textId="77777777" w:rsidR="00AC09FF" w:rsidRPr="00AC09FF" w:rsidRDefault="00AC09FF" w:rsidP="005106CF">
            <w:pPr>
              <w:pStyle w:val="NoSpacing"/>
              <w:spacing w:before="0"/>
              <w:rPr>
                <w:rFonts w:ascii="Times New Roman" w:hAnsi="Times New Roman" w:cs="Times New Roman"/>
                <w:sz w:val="22"/>
                <w:szCs w:val="22"/>
              </w:rPr>
            </w:pPr>
          </w:p>
        </w:tc>
        <w:tc>
          <w:tcPr>
            <w:tcW w:w="2840" w:type="dxa"/>
            <w:noWrap/>
          </w:tcPr>
          <w:p w14:paraId="56F2A5C4" w14:textId="77777777" w:rsidR="00AC09FF" w:rsidRPr="00AC09FF" w:rsidRDefault="00AC09FF" w:rsidP="005106CF">
            <w:pPr>
              <w:pStyle w:val="NoSpacing"/>
              <w:spacing w:before="0"/>
              <w:rPr>
                <w:rFonts w:ascii="Times New Roman" w:hAnsi="Times New Roman" w:cs="Times New Roman"/>
                <w:sz w:val="22"/>
                <w:szCs w:val="22"/>
              </w:rPr>
            </w:pPr>
            <w:r w:rsidRPr="00AC09FF">
              <w:rPr>
                <w:rFonts w:ascii="Times New Roman" w:hAnsi="Times New Roman" w:cs="Times New Roman"/>
                <w:sz w:val="22"/>
                <w:szCs w:val="22"/>
              </w:rPr>
              <w:t>Deepwater redfish</w:t>
            </w:r>
          </w:p>
        </w:tc>
        <w:tc>
          <w:tcPr>
            <w:tcW w:w="2749" w:type="dxa"/>
            <w:noWrap/>
          </w:tcPr>
          <w:p w14:paraId="35CE3821" w14:textId="77777777" w:rsidR="00AC09FF" w:rsidRPr="00AC09FF" w:rsidRDefault="00AC09FF" w:rsidP="005106CF">
            <w:pPr>
              <w:pStyle w:val="NoSpacing"/>
              <w:spacing w:before="0"/>
              <w:rPr>
                <w:rFonts w:ascii="Times New Roman" w:hAnsi="Times New Roman" w:cs="Times New Roman"/>
                <w:i/>
                <w:iCs/>
                <w:sz w:val="22"/>
                <w:szCs w:val="22"/>
              </w:rPr>
            </w:pPr>
            <w:r w:rsidRPr="00AC09FF">
              <w:rPr>
                <w:rFonts w:ascii="Times New Roman" w:hAnsi="Times New Roman" w:cs="Times New Roman"/>
                <w:i/>
                <w:iCs/>
                <w:sz w:val="22"/>
                <w:szCs w:val="22"/>
              </w:rPr>
              <w:t>Sebastes mentella</w:t>
            </w:r>
          </w:p>
        </w:tc>
        <w:tc>
          <w:tcPr>
            <w:tcW w:w="1641" w:type="dxa"/>
            <w:noWrap/>
          </w:tcPr>
          <w:p w14:paraId="434C215B" w14:textId="77777777" w:rsidR="00AC09FF" w:rsidRPr="00AC09FF" w:rsidRDefault="00AC09FF" w:rsidP="005106CF">
            <w:pPr>
              <w:pStyle w:val="NoSpacing"/>
              <w:spacing w:before="0"/>
              <w:rPr>
                <w:rFonts w:ascii="Times New Roman" w:hAnsi="Times New Roman" w:cs="Times New Roman"/>
                <w:sz w:val="22"/>
                <w:szCs w:val="22"/>
              </w:rPr>
            </w:pPr>
            <w:r w:rsidRPr="00AC09FF">
              <w:rPr>
                <w:rFonts w:ascii="Times New Roman" w:hAnsi="Times New Roman" w:cs="Times New Roman"/>
                <w:sz w:val="22"/>
                <w:szCs w:val="22"/>
              </w:rPr>
              <w:t>4.1 ± 0.66</w:t>
            </w:r>
          </w:p>
        </w:tc>
      </w:tr>
      <w:tr w:rsidR="00AC09FF" w:rsidRPr="00AC09FF" w14:paraId="4AD602DA" w14:textId="77777777" w:rsidTr="005106CF">
        <w:trPr>
          <w:trHeight w:val="300"/>
          <w:jc w:val="center"/>
        </w:trPr>
        <w:tc>
          <w:tcPr>
            <w:tcW w:w="2263" w:type="dxa"/>
            <w:vMerge/>
          </w:tcPr>
          <w:p w14:paraId="0B288BF0" w14:textId="77777777" w:rsidR="00AC09FF" w:rsidRPr="00AC09FF" w:rsidRDefault="00AC09FF" w:rsidP="005106CF">
            <w:pPr>
              <w:pStyle w:val="NoSpacing"/>
              <w:spacing w:before="0"/>
              <w:rPr>
                <w:rFonts w:ascii="Times New Roman" w:hAnsi="Times New Roman" w:cs="Times New Roman"/>
                <w:sz w:val="22"/>
                <w:szCs w:val="22"/>
              </w:rPr>
            </w:pPr>
          </w:p>
        </w:tc>
        <w:tc>
          <w:tcPr>
            <w:tcW w:w="2840" w:type="dxa"/>
            <w:noWrap/>
          </w:tcPr>
          <w:p w14:paraId="2D8D380D" w14:textId="77777777" w:rsidR="00AC09FF" w:rsidRPr="00AC09FF" w:rsidRDefault="00AC09FF" w:rsidP="005106CF">
            <w:pPr>
              <w:pStyle w:val="NoSpacing"/>
              <w:spacing w:before="0"/>
              <w:rPr>
                <w:rFonts w:ascii="Times New Roman" w:hAnsi="Times New Roman" w:cs="Times New Roman"/>
                <w:sz w:val="22"/>
                <w:szCs w:val="22"/>
              </w:rPr>
            </w:pPr>
            <w:r w:rsidRPr="00AC09FF">
              <w:rPr>
                <w:rFonts w:ascii="Times New Roman" w:hAnsi="Times New Roman" w:cs="Times New Roman"/>
                <w:sz w:val="22"/>
                <w:szCs w:val="22"/>
              </w:rPr>
              <w:t>Spotted Wolffish</w:t>
            </w:r>
          </w:p>
        </w:tc>
        <w:tc>
          <w:tcPr>
            <w:tcW w:w="2749" w:type="dxa"/>
            <w:noWrap/>
          </w:tcPr>
          <w:p w14:paraId="1DAC179A" w14:textId="77777777" w:rsidR="00AC09FF" w:rsidRPr="00AC09FF" w:rsidRDefault="00AC09FF" w:rsidP="005106CF">
            <w:pPr>
              <w:pStyle w:val="NoSpacing"/>
              <w:spacing w:before="0"/>
              <w:rPr>
                <w:rFonts w:ascii="Times New Roman" w:hAnsi="Times New Roman" w:cs="Times New Roman"/>
                <w:i/>
                <w:iCs/>
                <w:sz w:val="22"/>
                <w:szCs w:val="22"/>
              </w:rPr>
            </w:pPr>
            <w:r w:rsidRPr="00AC09FF">
              <w:rPr>
                <w:rFonts w:ascii="Times New Roman" w:hAnsi="Times New Roman" w:cs="Times New Roman"/>
                <w:i/>
                <w:iCs/>
                <w:sz w:val="22"/>
                <w:szCs w:val="22"/>
              </w:rPr>
              <w:t>Anarhichas minor</w:t>
            </w:r>
          </w:p>
        </w:tc>
        <w:tc>
          <w:tcPr>
            <w:tcW w:w="1641" w:type="dxa"/>
            <w:noWrap/>
          </w:tcPr>
          <w:p w14:paraId="6E12305B" w14:textId="77777777" w:rsidR="00AC09FF" w:rsidRPr="00AC09FF" w:rsidRDefault="00AC09FF" w:rsidP="005106CF">
            <w:pPr>
              <w:pStyle w:val="NoSpacing"/>
              <w:spacing w:before="0"/>
              <w:rPr>
                <w:rFonts w:ascii="Times New Roman" w:hAnsi="Times New Roman" w:cs="Times New Roman"/>
                <w:sz w:val="22"/>
                <w:szCs w:val="22"/>
              </w:rPr>
            </w:pPr>
            <w:r w:rsidRPr="00AC09FF">
              <w:rPr>
                <w:rFonts w:ascii="Times New Roman" w:hAnsi="Times New Roman" w:cs="Times New Roman"/>
                <w:sz w:val="22"/>
                <w:szCs w:val="22"/>
              </w:rPr>
              <w:t>3.6 ± 0.51</w:t>
            </w:r>
          </w:p>
        </w:tc>
      </w:tr>
      <w:tr w:rsidR="00AC09FF" w:rsidRPr="00AC09FF" w14:paraId="06C2A165" w14:textId="77777777" w:rsidTr="005106CF">
        <w:trPr>
          <w:trHeight w:val="300"/>
          <w:jc w:val="center"/>
        </w:trPr>
        <w:tc>
          <w:tcPr>
            <w:tcW w:w="2263" w:type="dxa"/>
            <w:vMerge/>
          </w:tcPr>
          <w:p w14:paraId="0F383F56" w14:textId="77777777" w:rsidR="00AC09FF" w:rsidRPr="00AC09FF" w:rsidRDefault="00AC09FF" w:rsidP="005106CF">
            <w:pPr>
              <w:pStyle w:val="NoSpacing"/>
              <w:spacing w:before="0"/>
              <w:rPr>
                <w:rFonts w:ascii="Times New Roman" w:hAnsi="Times New Roman" w:cs="Times New Roman"/>
                <w:sz w:val="22"/>
                <w:szCs w:val="22"/>
              </w:rPr>
            </w:pPr>
          </w:p>
        </w:tc>
        <w:tc>
          <w:tcPr>
            <w:tcW w:w="2840" w:type="dxa"/>
            <w:noWrap/>
            <w:hideMark/>
          </w:tcPr>
          <w:p w14:paraId="7BE28D6C" w14:textId="77777777" w:rsidR="00AC09FF" w:rsidRPr="00AC09FF" w:rsidRDefault="00AC09FF" w:rsidP="005106CF">
            <w:pPr>
              <w:pStyle w:val="NoSpacing"/>
              <w:spacing w:before="0"/>
              <w:rPr>
                <w:rFonts w:ascii="Times New Roman" w:hAnsi="Times New Roman" w:cs="Times New Roman"/>
                <w:sz w:val="22"/>
                <w:szCs w:val="22"/>
              </w:rPr>
            </w:pPr>
            <w:r w:rsidRPr="00AC09FF">
              <w:rPr>
                <w:rFonts w:ascii="Times New Roman" w:hAnsi="Times New Roman" w:cs="Times New Roman"/>
                <w:sz w:val="22"/>
                <w:szCs w:val="22"/>
              </w:rPr>
              <w:t>Arctic skate</w:t>
            </w:r>
          </w:p>
        </w:tc>
        <w:tc>
          <w:tcPr>
            <w:tcW w:w="2749" w:type="dxa"/>
            <w:noWrap/>
            <w:hideMark/>
          </w:tcPr>
          <w:p w14:paraId="3D585781" w14:textId="77777777" w:rsidR="00AC09FF" w:rsidRPr="00AC09FF" w:rsidRDefault="00AC09FF" w:rsidP="005106CF">
            <w:pPr>
              <w:pStyle w:val="NoSpacing"/>
              <w:spacing w:before="0"/>
              <w:rPr>
                <w:rFonts w:ascii="Times New Roman" w:hAnsi="Times New Roman" w:cs="Times New Roman"/>
                <w:i/>
                <w:iCs/>
                <w:sz w:val="22"/>
                <w:szCs w:val="22"/>
              </w:rPr>
            </w:pPr>
            <w:r w:rsidRPr="00AC09FF">
              <w:rPr>
                <w:rFonts w:ascii="Times New Roman" w:hAnsi="Times New Roman" w:cs="Times New Roman"/>
                <w:i/>
                <w:iCs/>
                <w:sz w:val="22"/>
                <w:szCs w:val="22"/>
              </w:rPr>
              <w:t>Amblyraja hyperborea</w:t>
            </w:r>
          </w:p>
        </w:tc>
        <w:tc>
          <w:tcPr>
            <w:tcW w:w="1641" w:type="dxa"/>
            <w:noWrap/>
            <w:hideMark/>
          </w:tcPr>
          <w:p w14:paraId="0121BFAB" w14:textId="77777777" w:rsidR="00AC09FF" w:rsidRPr="00AC09FF" w:rsidRDefault="00AC09FF" w:rsidP="005106CF">
            <w:pPr>
              <w:pStyle w:val="NoSpacing"/>
              <w:spacing w:before="0"/>
              <w:rPr>
                <w:rFonts w:ascii="Times New Roman" w:hAnsi="Times New Roman" w:cs="Times New Roman"/>
                <w:sz w:val="22"/>
                <w:szCs w:val="22"/>
              </w:rPr>
            </w:pPr>
            <w:r w:rsidRPr="00AC09FF">
              <w:rPr>
                <w:rFonts w:ascii="Times New Roman" w:hAnsi="Times New Roman" w:cs="Times New Roman"/>
                <w:sz w:val="22"/>
                <w:szCs w:val="22"/>
              </w:rPr>
              <w:t>4.3 ± 0.54</w:t>
            </w:r>
          </w:p>
        </w:tc>
      </w:tr>
      <w:tr w:rsidR="00AC09FF" w:rsidRPr="00AC09FF" w14:paraId="7B0EB231" w14:textId="77777777" w:rsidTr="005106CF">
        <w:trPr>
          <w:trHeight w:val="300"/>
          <w:jc w:val="center"/>
        </w:trPr>
        <w:tc>
          <w:tcPr>
            <w:tcW w:w="2263" w:type="dxa"/>
            <w:vMerge/>
          </w:tcPr>
          <w:p w14:paraId="73B661DA" w14:textId="77777777" w:rsidR="00AC09FF" w:rsidRPr="00AC09FF" w:rsidRDefault="00AC09FF" w:rsidP="005106CF">
            <w:pPr>
              <w:pStyle w:val="NoSpacing"/>
              <w:spacing w:before="0"/>
              <w:rPr>
                <w:rFonts w:ascii="Times New Roman" w:hAnsi="Times New Roman" w:cs="Times New Roman"/>
                <w:sz w:val="22"/>
                <w:szCs w:val="22"/>
              </w:rPr>
            </w:pPr>
          </w:p>
        </w:tc>
        <w:tc>
          <w:tcPr>
            <w:tcW w:w="2840" w:type="dxa"/>
            <w:noWrap/>
            <w:hideMark/>
          </w:tcPr>
          <w:p w14:paraId="36D4DC73" w14:textId="77777777" w:rsidR="00AC09FF" w:rsidRPr="00AC09FF" w:rsidRDefault="00AC09FF" w:rsidP="005106CF">
            <w:pPr>
              <w:pStyle w:val="NoSpacing"/>
              <w:spacing w:before="0"/>
              <w:rPr>
                <w:rFonts w:ascii="Times New Roman" w:hAnsi="Times New Roman" w:cs="Times New Roman"/>
                <w:sz w:val="22"/>
                <w:szCs w:val="22"/>
              </w:rPr>
            </w:pPr>
            <w:r w:rsidRPr="00AC09FF">
              <w:rPr>
                <w:rFonts w:ascii="Times New Roman" w:hAnsi="Times New Roman" w:cs="Times New Roman"/>
                <w:sz w:val="22"/>
                <w:szCs w:val="22"/>
              </w:rPr>
              <w:t>Thorney skate</w:t>
            </w:r>
          </w:p>
        </w:tc>
        <w:tc>
          <w:tcPr>
            <w:tcW w:w="2749" w:type="dxa"/>
            <w:noWrap/>
            <w:hideMark/>
          </w:tcPr>
          <w:p w14:paraId="1F19E765" w14:textId="77777777" w:rsidR="00AC09FF" w:rsidRPr="00AC09FF" w:rsidRDefault="00AC09FF" w:rsidP="005106CF">
            <w:pPr>
              <w:pStyle w:val="NoSpacing"/>
              <w:spacing w:before="0"/>
              <w:rPr>
                <w:rFonts w:ascii="Times New Roman" w:hAnsi="Times New Roman" w:cs="Times New Roman"/>
                <w:i/>
                <w:iCs/>
                <w:sz w:val="22"/>
                <w:szCs w:val="22"/>
              </w:rPr>
            </w:pPr>
            <w:r w:rsidRPr="00AC09FF">
              <w:rPr>
                <w:rFonts w:ascii="Times New Roman" w:hAnsi="Times New Roman" w:cs="Times New Roman"/>
                <w:i/>
                <w:iCs/>
                <w:sz w:val="22"/>
                <w:szCs w:val="22"/>
              </w:rPr>
              <w:t>Amblyraja radiata</w:t>
            </w:r>
          </w:p>
        </w:tc>
        <w:tc>
          <w:tcPr>
            <w:tcW w:w="1641" w:type="dxa"/>
            <w:noWrap/>
            <w:hideMark/>
          </w:tcPr>
          <w:p w14:paraId="3FCEC956" w14:textId="77777777" w:rsidR="00AC09FF" w:rsidRPr="00AC09FF" w:rsidRDefault="00AC09FF" w:rsidP="005106CF">
            <w:pPr>
              <w:pStyle w:val="NoSpacing"/>
              <w:spacing w:before="0"/>
              <w:rPr>
                <w:rFonts w:ascii="Times New Roman" w:hAnsi="Times New Roman" w:cs="Times New Roman"/>
                <w:sz w:val="22"/>
                <w:szCs w:val="22"/>
              </w:rPr>
            </w:pPr>
            <w:r w:rsidRPr="00AC09FF">
              <w:rPr>
                <w:rFonts w:ascii="Times New Roman" w:hAnsi="Times New Roman" w:cs="Times New Roman"/>
                <w:sz w:val="22"/>
                <w:szCs w:val="22"/>
              </w:rPr>
              <w:t>4.2 ± 0.27</w:t>
            </w:r>
          </w:p>
        </w:tc>
      </w:tr>
    </w:tbl>
    <w:p w14:paraId="7DD70CB7" w14:textId="77777777" w:rsidR="00AC09FF" w:rsidRDefault="00AC09FF" w:rsidP="00AC09FF">
      <w:pPr>
        <w:spacing w:after="0" w:line="360" w:lineRule="auto"/>
        <w:rPr>
          <w:rFonts w:ascii="Times New Roman" w:hAnsi="Times New Roman" w:cs="Times New Roman"/>
          <w:sz w:val="24"/>
          <w:szCs w:val="24"/>
        </w:rPr>
      </w:pPr>
      <w:r>
        <w:rPr>
          <w:rFonts w:ascii="Times New Roman" w:hAnsi="Times New Roman" w:cs="Times New Roman"/>
          <w:sz w:val="24"/>
          <w:szCs w:val="24"/>
        </w:rPr>
        <w:t>*Value reported for Arctic char in</w:t>
      </w:r>
      <w:r w:rsidRPr="00480BBE">
        <w:rPr>
          <w:rFonts w:ascii="Times New Roman" w:hAnsi="Times New Roman" w:cs="Times New Roman"/>
          <w:sz w:val="24"/>
          <w:szCs w:val="24"/>
        </w:rPr>
        <w:t xml:space="preserve"> the Beaufort-Chukchi Sea</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{"citationItems":[{"id":"ITEM-1","itemData":{"DOI":"10.1016/S0269-7491(02)00482-7","ISBN":"0269-7491","ISSN":"02697491","PMID":"12758030","abstract":"Stable isotope values (δ13C, δ15N) and concentrations of persistent organochlorine contaminants (OCs) were determined to evaluate the near-shore marine trophic status of biota and biomagnification of OCs from the southern Beaufort-Chukchi Seas (1999-2000) near Barrow, AK. The biota examined included zooplankton (Calanus spp.), fish species such as arctic cod (Boreogadus saida), arctic char (Salvelinus alpinus), pink salmon (Oncorhynchus gorbuscha), and fourhorn sculpin (Myoxocephalus quadricornis), along with marine mammals, including bowhead whales (Balaena mysticetus), beluga whales (Delphinapterus leucas), ringed seals (Phoca hispida) and bearded seals (Erignathus barbatus). The isotopically derived trophic position of biota from the Beaufort-Chukchi Seas marine food web, avian fauna excluded, is similar to other coastal food webs in the Arctic. Concentrations of OCs in marine mammals were significantly greater than in fish and corresponded with determined trophic level. In general, OCs with the greatest food web magnification factors (FWMFs) were those either formed due to biotransformation (e.g. p,p′-DDE, oxychlordane) or considered recalcitrant (e.g. β-HCH, 2,4,5-Cl substituted PCBs) in most biota, whereas concentrations of OCs that are considered to be readily eliminated (e.g. γ-HCH) did not correlate with trophic level. Differences in physical-chemical properties of OCs, feeding strategy and possible biotransformation were reflected in the variable biomagnification between fish and marine mammals. The FWMFs in the Beaufort-Chukchi Seas region were consistent with reported values in the Canadian Arctic and temperate food webs, but were statistically different than FWMFs from the Barents and White Seas, indicating that the spatial variability of OC contamination in top-level marine Arctic predators is attributed to differences in regional sources of contamination rather than trophic position. Crown Copyright © 2003 Published by Elsevier Science Ltd. All rights reserved.","author":[{"dropping-particle":"","family":"Hoekstra","given":"P. F.","non-dropping-particle":"","parse-names":false,"suffix":""},{"dropping-particle":"","family":"O'Hara","given":"T. M.","non-dropping-particle":"","parse-names":false,"suffix":""},{"dropping-particle":"","family":"Fisk","given":"A. T.","non-dropping-particle":"","parse-names":false,"suffix":""},{"dropping-particle":"","family":"Borgå","given":"K.","non-dropping-particle":"","parse-names":false,"suffix":""},{"dropping-particle":"","family":"Solomon","given":"K. R.","non-dropping-particle":"","parse-names":false,"suffix":""},{"dropping-particle":"","family":"Muir","given":"D. C G","non-dropping-particle":"","parse-names":false,"suffix":""}],"container-title":"Environmental Pollution","id":"ITEM-1","issue":"3","issued":{"date-parts":[["2003"]]},"page":"509-522","title":"Trophic transfer of persistent organochlorine contaminants (OCs) within an Arctic marine food web from the southern Beaufort-Chukchi Seas","type":"article-journal","volume":"124"},"uris":["http://www.mendeley.com/documents/?uuid=726dc7c2-7de1-4c7b-b5cb-21fa2e71fe8d"]}],"mendeley":{"formattedCitation":"(Hoekstra et al., 2003)","plainTextFormattedCitation":"(Hoekstra et al., 2003)","previouslyFormattedCitation":"(Hoekstra et al., 2003)"},"properties":{"noteIndex":0},"schema":"https://github.com/citation-style-language/schema/raw/master/csl-citation.json"}</w:instrText>
      </w:r>
      <w:r>
        <w:rPr>
          <w:rFonts w:ascii="Times New Roman" w:hAnsi="Times New Roman" w:cs="Times New Roman"/>
          <w:sz w:val="24"/>
          <w:szCs w:val="24"/>
        </w:rPr>
        <w:fldChar w:fldCharType="separate"/>
      </w:r>
      <w:r w:rsidRPr="00480BBE">
        <w:rPr>
          <w:rFonts w:ascii="Times New Roman" w:hAnsi="Times New Roman" w:cs="Times New Roman"/>
          <w:noProof/>
          <w:sz w:val="24"/>
          <w:szCs w:val="24"/>
        </w:rPr>
        <w:t>(Hoekstra et al., 2003)</w:t>
      </w:r>
      <w:r>
        <w:rPr>
          <w:rFonts w:ascii="Times New Roman" w:hAnsi="Times New Roman" w:cs="Times New Roman"/>
          <w:sz w:val="24"/>
          <w:szCs w:val="24"/>
        </w:rPr>
        <w:fldChar w:fldCharType="end"/>
      </w:r>
    </w:p>
    <w:p w14:paraId="3E0FBFB1" w14:textId="77777777" w:rsidR="00AC09FF" w:rsidRDefault="00AC09FF" w:rsidP="00AC09FF">
      <w:pPr>
        <w:spacing w:after="0" w:line="360" w:lineRule="auto"/>
        <w:rPr>
          <w:rFonts w:ascii="Times New Roman" w:hAnsi="Times New Roman" w:cs="Times New Roman"/>
          <w:sz w:val="24"/>
          <w:szCs w:val="24"/>
        </w:rPr>
      </w:pPr>
    </w:p>
    <w:p w14:paraId="7D39C2D6" w14:textId="77777777" w:rsidR="00AC09FF" w:rsidRDefault="00AC09FF" w:rsidP="00AC09FF">
      <w:pPr>
        <w:spacing w:after="0" w:line="360" w:lineRule="auto"/>
        <w:rPr>
          <w:rFonts w:ascii="Times New Roman" w:hAnsi="Times New Roman" w:cs="Times New Roman"/>
          <w:sz w:val="24"/>
          <w:szCs w:val="24"/>
        </w:rPr>
      </w:pPr>
    </w:p>
    <w:p w14:paraId="2BF48E45" w14:textId="77777777" w:rsidR="00AC09FF" w:rsidRDefault="00AC09FF" w:rsidP="00AC09FF">
      <w:pPr>
        <w:spacing w:after="0" w:line="360" w:lineRule="auto"/>
        <w:rPr>
          <w:rFonts w:ascii="Times New Roman" w:hAnsi="Times New Roman" w:cs="Times New Roman"/>
          <w:sz w:val="24"/>
          <w:szCs w:val="24"/>
        </w:rPr>
      </w:pPr>
    </w:p>
    <w:p w14:paraId="6002B0BA" w14:textId="77777777" w:rsidR="00AC09FF" w:rsidRDefault="00AC09FF" w:rsidP="00AC09FF">
      <w:pPr>
        <w:spacing w:after="0" w:line="360" w:lineRule="auto"/>
        <w:rPr>
          <w:rFonts w:ascii="Times New Roman" w:hAnsi="Times New Roman" w:cs="Times New Roman"/>
          <w:sz w:val="24"/>
          <w:szCs w:val="24"/>
        </w:rPr>
      </w:pPr>
    </w:p>
    <w:p w14:paraId="6242AA3B" w14:textId="77777777" w:rsidR="00AC09FF" w:rsidRDefault="00AC09FF" w:rsidP="00AC09FF">
      <w:pPr>
        <w:spacing w:after="0" w:line="360" w:lineRule="auto"/>
        <w:rPr>
          <w:rFonts w:ascii="Times New Roman" w:hAnsi="Times New Roman" w:cs="Times New Roman"/>
          <w:sz w:val="24"/>
          <w:szCs w:val="24"/>
        </w:rPr>
      </w:pPr>
    </w:p>
    <w:p w14:paraId="4D5A5A79" w14:textId="77777777" w:rsidR="00BF4E4E" w:rsidRDefault="00BF4E4E" w:rsidP="00AC09FF">
      <w:pPr>
        <w:spacing w:after="0" w:line="360" w:lineRule="auto"/>
        <w:rPr>
          <w:rFonts w:ascii="Times New Roman" w:hAnsi="Times New Roman" w:cs="Times New Roman"/>
          <w:sz w:val="24"/>
          <w:szCs w:val="24"/>
        </w:rPr>
      </w:pPr>
    </w:p>
    <w:p w14:paraId="27980B26" w14:textId="77777777" w:rsidR="00BF4E4E" w:rsidRDefault="00BF4E4E" w:rsidP="00AC09FF">
      <w:pPr>
        <w:spacing w:after="0" w:line="360" w:lineRule="auto"/>
        <w:rPr>
          <w:rFonts w:ascii="Times New Roman" w:hAnsi="Times New Roman" w:cs="Times New Roman"/>
          <w:sz w:val="24"/>
          <w:szCs w:val="24"/>
        </w:rPr>
      </w:pPr>
    </w:p>
    <w:p w14:paraId="32899165" w14:textId="1E4DBEA9" w:rsidR="00AC09FF" w:rsidRDefault="00AC09FF" w:rsidP="00AC09FF">
      <w:pPr>
        <w:spacing w:after="0" w:line="360" w:lineRule="auto"/>
        <w:rPr>
          <w:rFonts w:ascii="Times New Roman" w:hAnsi="Times New Roman" w:cs="Times New Roman"/>
          <w:sz w:val="24"/>
          <w:szCs w:val="24"/>
        </w:rPr>
      </w:pPr>
      <w:r>
        <w:rPr>
          <w:rFonts w:ascii="Times New Roman" w:hAnsi="Times New Roman" w:cs="Times New Roman"/>
          <w:sz w:val="24"/>
          <w:szCs w:val="24"/>
        </w:rPr>
        <w:t>Table S13. Trophic levels reported for invertebrate species present in the West Baffin Bay coastal and shelf ecosystem.</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3"/>
        <w:gridCol w:w="2014"/>
        <w:gridCol w:w="1697"/>
        <w:gridCol w:w="2835"/>
      </w:tblGrid>
      <w:tr w:rsidR="00AC09FF" w:rsidRPr="00BF4E4E" w14:paraId="3ADBE82D" w14:textId="77777777" w:rsidTr="005106CF">
        <w:trPr>
          <w:jc w:val="center"/>
        </w:trPr>
        <w:tc>
          <w:tcPr>
            <w:tcW w:w="2243" w:type="dxa"/>
            <w:tcBorders>
              <w:top w:val="single" w:sz="4" w:space="0" w:color="auto"/>
              <w:bottom w:val="single" w:sz="4" w:space="0" w:color="auto"/>
            </w:tcBorders>
          </w:tcPr>
          <w:p w14:paraId="629BA21C" w14:textId="77777777" w:rsidR="00AC09FF" w:rsidRPr="00BF4E4E" w:rsidRDefault="00AC09FF" w:rsidP="005106CF">
            <w:pPr>
              <w:pStyle w:val="NoSpacing"/>
              <w:spacing w:before="0"/>
              <w:rPr>
                <w:rFonts w:ascii="Times New Roman" w:hAnsi="Times New Roman" w:cs="Times New Roman"/>
                <w:b/>
                <w:bCs/>
                <w:sz w:val="22"/>
                <w:szCs w:val="22"/>
              </w:rPr>
            </w:pPr>
            <w:r w:rsidRPr="00BF4E4E">
              <w:rPr>
                <w:rFonts w:ascii="Times New Roman" w:hAnsi="Times New Roman" w:cs="Times New Roman"/>
                <w:b/>
                <w:bCs/>
                <w:sz w:val="22"/>
                <w:szCs w:val="22"/>
              </w:rPr>
              <w:t xml:space="preserve">Functional </w:t>
            </w:r>
          </w:p>
          <w:p w14:paraId="07A704E3" w14:textId="77777777" w:rsidR="00AC09FF" w:rsidRPr="00BF4E4E" w:rsidRDefault="00AC09FF" w:rsidP="005106CF">
            <w:pPr>
              <w:pStyle w:val="NoSpacing"/>
              <w:spacing w:before="0"/>
              <w:rPr>
                <w:rFonts w:ascii="Times New Roman" w:hAnsi="Times New Roman" w:cs="Times New Roman"/>
                <w:b/>
                <w:bCs/>
                <w:sz w:val="22"/>
                <w:szCs w:val="22"/>
              </w:rPr>
            </w:pPr>
            <w:r w:rsidRPr="00BF4E4E">
              <w:rPr>
                <w:rFonts w:ascii="Times New Roman" w:hAnsi="Times New Roman" w:cs="Times New Roman"/>
                <w:b/>
                <w:bCs/>
                <w:sz w:val="22"/>
                <w:szCs w:val="22"/>
              </w:rPr>
              <w:t>group</w:t>
            </w:r>
          </w:p>
        </w:tc>
        <w:tc>
          <w:tcPr>
            <w:tcW w:w="2014" w:type="dxa"/>
            <w:tcBorders>
              <w:top w:val="single" w:sz="4" w:space="0" w:color="auto"/>
              <w:bottom w:val="single" w:sz="4" w:space="0" w:color="auto"/>
            </w:tcBorders>
          </w:tcPr>
          <w:p w14:paraId="2D731D7B" w14:textId="77777777" w:rsidR="00AC09FF" w:rsidRPr="00BF4E4E" w:rsidRDefault="00AC09FF" w:rsidP="005106CF">
            <w:pPr>
              <w:pStyle w:val="NoSpacing"/>
              <w:spacing w:before="0"/>
              <w:rPr>
                <w:rFonts w:ascii="Times New Roman" w:hAnsi="Times New Roman" w:cs="Times New Roman"/>
                <w:b/>
                <w:bCs/>
                <w:sz w:val="22"/>
                <w:szCs w:val="22"/>
              </w:rPr>
            </w:pPr>
            <w:r w:rsidRPr="00BF4E4E">
              <w:rPr>
                <w:rFonts w:ascii="Times New Roman" w:hAnsi="Times New Roman" w:cs="Times New Roman"/>
                <w:b/>
                <w:bCs/>
                <w:sz w:val="22"/>
                <w:szCs w:val="22"/>
              </w:rPr>
              <w:t>Species</w:t>
            </w:r>
          </w:p>
        </w:tc>
        <w:tc>
          <w:tcPr>
            <w:tcW w:w="1697" w:type="dxa"/>
            <w:tcBorders>
              <w:top w:val="single" w:sz="4" w:space="0" w:color="auto"/>
              <w:bottom w:val="single" w:sz="4" w:space="0" w:color="auto"/>
            </w:tcBorders>
          </w:tcPr>
          <w:p w14:paraId="343EC72F" w14:textId="77777777" w:rsidR="00AC09FF" w:rsidRPr="00BF4E4E" w:rsidRDefault="00AC09FF" w:rsidP="005106CF">
            <w:pPr>
              <w:pStyle w:val="NoSpacing"/>
              <w:spacing w:before="0"/>
              <w:rPr>
                <w:rFonts w:ascii="Times New Roman" w:hAnsi="Times New Roman" w:cs="Times New Roman"/>
                <w:b/>
                <w:bCs/>
                <w:sz w:val="22"/>
                <w:szCs w:val="22"/>
              </w:rPr>
            </w:pPr>
            <w:r w:rsidRPr="00BF4E4E">
              <w:rPr>
                <w:rFonts w:ascii="Times New Roman" w:hAnsi="Times New Roman" w:cs="Times New Roman"/>
                <w:b/>
                <w:bCs/>
                <w:sz w:val="22"/>
                <w:szCs w:val="22"/>
              </w:rPr>
              <w:t>Trophic level (±SE)</w:t>
            </w:r>
          </w:p>
        </w:tc>
        <w:tc>
          <w:tcPr>
            <w:tcW w:w="2835" w:type="dxa"/>
            <w:tcBorders>
              <w:top w:val="single" w:sz="4" w:space="0" w:color="auto"/>
              <w:bottom w:val="single" w:sz="4" w:space="0" w:color="auto"/>
            </w:tcBorders>
          </w:tcPr>
          <w:p w14:paraId="676C2532" w14:textId="77777777" w:rsidR="00AC09FF" w:rsidRPr="00BF4E4E" w:rsidRDefault="00AC09FF" w:rsidP="005106CF">
            <w:pPr>
              <w:pStyle w:val="NoSpacing"/>
              <w:spacing w:before="0"/>
              <w:rPr>
                <w:rFonts w:ascii="Times New Roman" w:hAnsi="Times New Roman" w:cs="Times New Roman"/>
                <w:b/>
                <w:bCs/>
                <w:sz w:val="22"/>
                <w:szCs w:val="22"/>
              </w:rPr>
            </w:pPr>
            <w:r w:rsidRPr="00BF4E4E">
              <w:rPr>
                <w:rFonts w:ascii="Times New Roman" w:hAnsi="Times New Roman" w:cs="Times New Roman"/>
                <w:b/>
                <w:bCs/>
                <w:sz w:val="22"/>
                <w:szCs w:val="22"/>
              </w:rPr>
              <w:t>Source</w:t>
            </w:r>
          </w:p>
        </w:tc>
      </w:tr>
      <w:tr w:rsidR="00AC09FF" w:rsidRPr="00BF4E4E" w14:paraId="484C8002" w14:textId="77777777" w:rsidTr="005106CF">
        <w:trPr>
          <w:jc w:val="center"/>
        </w:trPr>
        <w:tc>
          <w:tcPr>
            <w:tcW w:w="2243" w:type="dxa"/>
            <w:tcBorders>
              <w:top w:val="nil"/>
              <w:bottom w:val="single" w:sz="4" w:space="0" w:color="auto"/>
            </w:tcBorders>
          </w:tcPr>
          <w:p w14:paraId="2166C73D" w14:textId="77777777" w:rsidR="00AC09FF" w:rsidRPr="00BF4E4E" w:rsidRDefault="00AC09FF" w:rsidP="005106CF">
            <w:pPr>
              <w:pStyle w:val="NoSpacing"/>
              <w:spacing w:before="0"/>
              <w:rPr>
                <w:rFonts w:ascii="Times New Roman" w:hAnsi="Times New Roman" w:cs="Times New Roman"/>
                <w:b/>
                <w:bCs/>
                <w:sz w:val="22"/>
                <w:szCs w:val="22"/>
              </w:rPr>
            </w:pPr>
            <w:r w:rsidRPr="00BF4E4E">
              <w:rPr>
                <w:rFonts w:ascii="Times New Roman" w:hAnsi="Times New Roman" w:cs="Times New Roman"/>
                <w:b/>
                <w:bCs/>
                <w:sz w:val="22"/>
                <w:szCs w:val="22"/>
              </w:rPr>
              <w:t>Large crustaceans</w:t>
            </w:r>
          </w:p>
        </w:tc>
        <w:tc>
          <w:tcPr>
            <w:tcW w:w="2014" w:type="dxa"/>
            <w:tcBorders>
              <w:top w:val="nil"/>
              <w:bottom w:val="single" w:sz="4" w:space="0" w:color="auto"/>
            </w:tcBorders>
          </w:tcPr>
          <w:p w14:paraId="7EF62E2C" w14:textId="77777777" w:rsidR="00AC09FF" w:rsidRPr="00BF4E4E" w:rsidRDefault="00AC09FF" w:rsidP="005106CF">
            <w:pPr>
              <w:pStyle w:val="NoSpacing"/>
              <w:spacing w:before="0"/>
              <w:rPr>
                <w:rFonts w:ascii="Times New Roman" w:hAnsi="Times New Roman" w:cs="Times New Roman"/>
                <w:sz w:val="22"/>
                <w:szCs w:val="22"/>
              </w:rPr>
            </w:pPr>
            <w:r w:rsidRPr="00BF4E4E">
              <w:rPr>
                <w:rFonts w:ascii="Times New Roman" w:hAnsi="Times New Roman" w:cs="Times New Roman"/>
                <w:i/>
                <w:iCs/>
                <w:sz w:val="22"/>
                <w:szCs w:val="22"/>
              </w:rPr>
              <w:t>Pandalus</w:t>
            </w:r>
            <w:r w:rsidRPr="00BF4E4E">
              <w:rPr>
                <w:rFonts w:ascii="Times New Roman" w:hAnsi="Times New Roman" w:cs="Times New Roman"/>
                <w:sz w:val="22"/>
                <w:szCs w:val="22"/>
              </w:rPr>
              <w:t xml:space="preserve"> sp.</w:t>
            </w:r>
          </w:p>
        </w:tc>
        <w:tc>
          <w:tcPr>
            <w:tcW w:w="1697" w:type="dxa"/>
            <w:tcBorders>
              <w:top w:val="nil"/>
              <w:bottom w:val="single" w:sz="4" w:space="0" w:color="auto"/>
            </w:tcBorders>
          </w:tcPr>
          <w:p w14:paraId="455644F8" w14:textId="77777777" w:rsidR="00AC09FF" w:rsidRPr="00BF4E4E" w:rsidRDefault="00AC09FF" w:rsidP="005106CF">
            <w:pPr>
              <w:pStyle w:val="NoSpacing"/>
              <w:spacing w:before="0"/>
              <w:rPr>
                <w:rFonts w:ascii="Times New Roman" w:hAnsi="Times New Roman" w:cs="Times New Roman"/>
                <w:sz w:val="22"/>
                <w:szCs w:val="22"/>
              </w:rPr>
            </w:pPr>
            <w:r w:rsidRPr="00BF4E4E">
              <w:rPr>
                <w:rFonts w:ascii="Times New Roman" w:hAnsi="Times New Roman" w:cs="Times New Roman"/>
                <w:sz w:val="22"/>
                <w:szCs w:val="22"/>
              </w:rPr>
              <w:t>3.4</w:t>
            </w:r>
          </w:p>
        </w:tc>
        <w:tc>
          <w:tcPr>
            <w:tcW w:w="2835" w:type="dxa"/>
            <w:tcBorders>
              <w:top w:val="nil"/>
              <w:bottom w:val="single" w:sz="4" w:space="0" w:color="auto"/>
            </w:tcBorders>
          </w:tcPr>
          <w:p w14:paraId="19A0C905" w14:textId="1050114D" w:rsidR="00AC09FF" w:rsidRPr="00BF4E4E" w:rsidRDefault="00AC09FF" w:rsidP="005106CF">
            <w:pPr>
              <w:pStyle w:val="NoSpacing"/>
              <w:spacing w:before="0"/>
              <w:rPr>
                <w:rFonts w:ascii="Times New Roman" w:hAnsi="Times New Roman" w:cs="Times New Roman"/>
                <w:sz w:val="22"/>
                <w:szCs w:val="22"/>
                <w:lang w:val="fr-CA"/>
              </w:rPr>
            </w:pPr>
            <w:r w:rsidRPr="00BF4E4E">
              <w:rPr>
                <w:rFonts w:ascii="Times New Roman" w:hAnsi="Times New Roman" w:cs="Times New Roman"/>
                <w:sz w:val="22"/>
                <w:szCs w:val="22"/>
              </w:rPr>
              <w:fldChar w:fldCharType="begin" w:fldLock="1"/>
            </w:r>
            <w:r w:rsidR="003327FB">
              <w:rPr>
                <w:rFonts w:ascii="Times New Roman" w:hAnsi="Times New Roman" w:cs="Times New Roman"/>
                <w:sz w:val="22"/>
                <w:szCs w:val="22"/>
              </w:rPr>
              <w:instrText>ADDIN CSL_CITATION {"citationItems":[{"id":"ITEM-1","itemData":{"DOI":"10.1016/S0967-0645(02)00182-0","ISBN":"0967-0645","ISSN":"09670645","PMID":"16499446","abstract":"The North Water Polynya is an area of high biological activity that supports large numbers of higher trophic-level organisms such as seabirds and marine mammals. An overall objective of the Upper Trophic-Level Group of the International North Water Polynya Study (NOW) was to evaluate carbon and contaminant flux through these high trophic-level (TL) consumers. Crucial to an evaluation of the role of such consumers, however, was the establishment of primary trophic linkages within the North Water food web. We used ??15N values of food web components from particulate organic matter (POM) through polar bears (Ursus maritimus) to create a trophic-level model based on the assumptions that Calanus hyperboreus occupies TL 2.0 and there is a 2.4??? trophic enrichment in 15N between birds and their diets, and a 3.8??? trophic enrichment for all other components. This model placed the planktivorous dovekie (Alle alle) at TL 3.3, ringed seal (Phoca hispida) at TL 4.5, and polar bear at TL 5.5. The copepods C. hyperboreus, Chiridius glacialis and Euchaeta glacialis formed atrophic continuum (TL 2.0-3.0) from primary herbivore through omnivore to primary carnivore. Invertebrates were generally sorted according to planktonic, benthic and epibenthic feeding groups. Seabirds formed three trophic groups, with dovekie occupying the lowest, black-legged kittiwake (Rissa tridactyla), northern fulmar (Fulmarus glacialis), thick-billed murre (Uria aalge), and ivory gull (Pagophilia eburnea) intermediate (TL 3.9-4.0), and glaucous gull (Larus hyperboreus) the highest (TL 4.6) trophic positions. Among marine mammals, walrus (Odobenus rosmarus) occupied the lowest (TL 3.2) and bearded seal (Erignathus barbatus), ringed seal, beluga whale (Delphinapterus leucas), and narwhal (Monodon monoceros) intermediate positions (TL 4.1-4.6). In addition to arctic cod (Boreogadus saida), we suggest that lower trophic-level prey, in particular the amphipod Themisto libellula, contribute fundamentally in transferring energy and carbon flux to higher trophic-level seabirds and marine mammals. We measured PCB 153 among selected organisms to investigate the behavior of bioaccumulating contaminants within the food web. Our isotopic model confirmed the trophic magnification of PCB 153 in this high-Arctic food web due to a strong correlation between contaminant concentration and organism ??15N values, demonstrating the utility of combining isotopic and contaminant approaches to food-web studies. Sta…","author":[{"dropping-particle":"","family":"Hobson","given":"Keith A.","non-dropping-particle":"","parse-names":false,"suffix":""},{"dropping-particle":"","family":"Fisk","given":"Aaron","non-dropping-particle":"","parse-names":false,"suffix":""},{"dropping-particle":"","family":"Karnovsky","given":"Nina","non-dropping-particle":"","parse-names":false,"suffix":""},{"dropping-particle":"","family":"Holst","given":"Meike","non-dropping-particle":"","parse-names":false,"suffix":""},{"dropping-particle":"","family":"Gagnon","given":"Jean Marc","non-dropping-particle":"","parse-names":false,"suffix":""},{"dropping-particle":"","family":"Fortier","given":"Martin","non-dropping-particle":"","parse-names":false,"suffix":""}],"container-title":"Deep-Sea Research Part II: Topical Studies in Oceanography","id":"ITEM-1","issue":"22-23","issued":{"date-parts":[["2002"]]},"page":"5131-5150","title":"A stable isotope (δ13C, δ15N ) model for the North Water food web: Implications for evaluating trophodynamics and the flow of energy and contaminants","type":"article-journal","volume":"49"},"uris":["http://www.mendeley.com/documents/?uuid=64ef2178-151d-4bdf-83c2-60039684e7d6"]}],"mendeley":{"formattedCitation":"(Hobson et al., 2002)","manualFormatting":"Hobson et al., 2002","plainTextFormattedCitation":"(Hobson et al., 2002)","previouslyFormattedCitation":"(Hobson et al., 2002)"},"properties":{"noteIndex":0},"schema":"https://github.com/citation-style-language/schema/raw/master/csl-citation.json"}</w:instrText>
            </w:r>
            <w:r w:rsidRPr="00BF4E4E">
              <w:rPr>
                <w:rFonts w:ascii="Times New Roman" w:hAnsi="Times New Roman" w:cs="Times New Roman"/>
                <w:sz w:val="22"/>
                <w:szCs w:val="22"/>
              </w:rPr>
              <w:fldChar w:fldCharType="separate"/>
            </w:r>
            <w:r w:rsidRPr="00BF4E4E">
              <w:rPr>
                <w:rFonts w:ascii="Times New Roman" w:hAnsi="Times New Roman" w:cs="Times New Roman"/>
                <w:noProof/>
                <w:sz w:val="22"/>
                <w:szCs w:val="22"/>
                <w:lang w:val="fr-CA"/>
              </w:rPr>
              <w:t>Hobson et al., 2002</w:t>
            </w:r>
            <w:r w:rsidRPr="00BF4E4E">
              <w:rPr>
                <w:rFonts w:ascii="Times New Roman" w:hAnsi="Times New Roman" w:cs="Times New Roman"/>
                <w:sz w:val="22"/>
                <w:szCs w:val="22"/>
              </w:rPr>
              <w:fldChar w:fldCharType="end"/>
            </w:r>
          </w:p>
        </w:tc>
      </w:tr>
      <w:tr w:rsidR="00AC09FF" w:rsidRPr="00BF4E4E" w14:paraId="639D51F3" w14:textId="77777777" w:rsidTr="005106CF">
        <w:trPr>
          <w:jc w:val="center"/>
        </w:trPr>
        <w:tc>
          <w:tcPr>
            <w:tcW w:w="2243" w:type="dxa"/>
            <w:tcBorders>
              <w:top w:val="single" w:sz="4" w:space="0" w:color="auto"/>
              <w:bottom w:val="single" w:sz="4" w:space="0" w:color="auto"/>
            </w:tcBorders>
          </w:tcPr>
          <w:p w14:paraId="39D7B999" w14:textId="77777777" w:rsidR="00AC09FF" w:rsidRPr="00BF4E4E" w:rsidRDefault="00AC09FF" w:rsidP="005106CF">
            <w:pPr>
              <w:pStyle w:val="NoSpacing"/>
              <w:spacing w:before="0"/>
              <w:rPr>
                <w:rFonts w:ascii="Times New Roman" w:hAnsi="Times New Roman" w:cs="Times New Roman"/>
                <w:b/>
                <w:bCs/>
                <w:sz w:val="22"/>
                <w:szCs w:val="22"/>
                <w:lang w:val="fr-CA"/>
              </w:rPr>
            </w:pPr>
            <w:r w:rsidRPr="00BF4E4E">
              <w:rPr>
                <w:rFonts w:ascii="Times New Roman" w:hAnsi="Times New Roman" w:cs="Times New Roman"/>
                <w:b/>
                <w:bCs/>
                <w:sz w:val="22"/>
                <w:szCs w:val="22"/>
                <w:lang w:val="fr-CA"/>
              </w:rPr>
              <w:t>Cephalopods</w:t>
            </w:r>
          </w:p>
        </w:tc>
        <w:tc>
          <w:tcPr>
            <w:tcW w:w="2014" w:type="dxa"/>
            <w:tcBorders>
              <w:top w:val="single" w:sz="4" w:space="0" w:color="auto"/>
              <w:bottom w:val="single" w:sz="4" w:space="0" w:color="auto"/>
            </w:tcBorders>
          </w:tcPr>
          <w:p w14:paraId="23F7F980" w14:textId="77777777" w:rsidR="00AC09FF" w:rsidRPr="00BF4E4E" w:rsidRDefault="00AC09FF" w:rsidP="005106CF">
            <w:pPr>
              <w:pStyle w:val="NoSpacing"/>
              <w:spacing w:before="0"/>
              <w:rPr>
                <w:rFonts w:ascii="Times New Roman" w:hAnsi="Times New Roman" w:cs="Times New Roman"/>
                <w:i/>
                <w:iCs/>
                <w:sz w:val="22"/>
                <w:szCs w:val="22"/>
                <w:lang w:val="fr-CA"/>
              </w:rPr>
            </w:pPr>
            <w:r w:rsidRPr="00BF4E4E">
              <w:rPr>
                <w:rFonts w:ascii="Times New Roman" w:hAnsi="Times New Roman" w:cs="Times New Roman"/>
                <w:i/>
                <w:iCs/>
                <w:sz w:val="22"/>
                <w:szCs w:val="22"/>
                <w:lang w:val="fr-CA"/>
              </w:rPr>
              <w:t>Rossia palpebrosa</w:t>
            </w:r>
          </w:p>
        </w:tc>
        <w:tc>
          <w:tcPr>
            <w:tcW w:w="1697" w:type="dxa"/>
            <w:tcBorders>
              <w:top w:val="single" w:sz="4" w:space="0" w:color="auto"/>
              <w:bottom w:val="single" w:sz="4" w:space="0" w:color="auto"/>
            </w:tcBorders>
          </w:tcPr>
          <w:p w14:paraId="7B2B71F2" w14:textId="77777777" w:rsidR="00AC09FF" w:rsidRPr="00BF4E4E" w:rsidRDefault="00AC09FF" w:rsidP="005106CF">
            <w:pPr>
              <w:pStyle w:val="NoSpacing"/>
              <w:spacing w:before="0"/>
              <w:rPr>
                <w:rFonts w:ascii="Times New Roman" w:hAnsi="Times New Roman" w:cs="Times New Roman"/>
                <w:sz w:val="22"/>
                <w:szCs w:val="22"/>
                <w:lang w:val="fr-CA"/>
              </w:rPr>
            </w:pPr>
            <w:r w:rsidRPr="00BF4E4E">
              <w:rPr>
                <w:rFonts w:ascii="Times New Roman" w:hAnsi="Times New Roman" w:cs="Times New Roman"/>
                <w:sz w:val="22"/>
                <w:szCs w:val="22"/>
                <w:lang w:val="fr-CA"/>
              </w:rPr>
              <w:t>3.6 ± 0.1</w:t>
            </w:r>
          </w:p>
        </w:tc>
        <w:tc>
          <w:tcPr>
            <w:tcW w:w="2835" w:type="dxa"/>
            <w:tcBorders>
              <w:top w:val="single" w:sz="4" w:space="0" w:color="auto"/>
              <w:bottom w:val="single" w:sz="4" w:space="0" w:color="auto"/>
            </w:tcBorders>
          </w:tcPr>
          <w:p w14:paraId="4CBF57EF" w14:textId="2A3BA339" w:rsidR="00AC09FF" w:rsidRPr="00BF4E4E" w:rsidRDefault="00AC09FF" w:rsidP="005106CF">
            <w:pPr>
              <w:pStyle w:val="NoSpacing"/>
              <w:spacing w:before="0"/>
              <w:rPr>
                <w:rFonts w:ascii="Times New Roman" w:hAnsi="Times New Roman" w:cs="Times New Roman"/>
                <w:sz w:val="22"/>
                <w:szCs w:val="22"/>
                <w:lang w:val="fr-CA"/>
              </w:rPr>
            </w:pPr>
            <w:r w:rsidRPr="00BF4E4E">
              <w:rPr>
                <w:rFonts w:ascii="Times New Roman" w:hAnsi="Times New Roman" w:cs="Times New Roman"/>
                <w:sz w:val="22"/>
                <w:szCs w:val="22"/>
                <w:lang w:val="fr-CA"/>
              </w:rPr>
              <w:fldChar w:fldCharType="begin" w:fldLock="1"/>
            </w:r>
            <w:r w:rsidR="003327FB">
              <w:rPr>
                <w:rFonts w:ascii="Times New Roman" w:hAnsi="Times New Roman" w:cs="Times New Roman"/>
                <w:sz w:val="22"/>
                <w:szCs w:val="22"/>
                <w:lang w:val="fr-CA"/>
              </w:rPr>
              <w:instrText>ADDIN CSL_CITATION {"citationItems":[{"id":"ITEM-1","itemData":{"DOI":"10.3354/meps13152","ISSN":"01718630","abstract":"Rossia palpebrosa (Sepiolida) is the most abundant nekto-benthic cephalopod in the Arctic; however, its feeding and trophic ecology are largely unknown. This work aims to assess the role of this species in Arctic ecosystems based on the contents of its stomach and analyses of δ13C and δ15N stable isotopes in its beak. The main taxa identified in the food spectrum were Crustacea (frequency of occurrence: 52.1%), followed by Polychaeta (14.6%) and fishes (6.3%). Sipuncula and Echinoidea were occasionally found and were recorded here as R. palpebrosa prey for the first time, as well as Polychaeta and Euphausiacea. A significant geographic increase in δ13C values (mean ± SE, .19.3 ± 0.2‰) from the Barents Sea to West Greenland was found, but no significant ontogenetic increase, suggesting no migrations occurred among different water masses. Values of δ15N (8.7 ± 0.2‰) and trophic level (TL; 3.6 ± 0.1) revealed significant ontogenetic increases and an absence of geographic patterns, suggesting the trophic role of this species is similar throughout the studied part of the Arctic. Stable isotope values, TL and food spectrum for R. palpebrosa are close to Arctic nekto-benthic predatory fishes and shrimps, especially Pandalus borealis. However, sepiolids prey on organisms exceeding their own size and do not scavenge. A gradual ontogenetic decrease in isotopic niche width, while increasing diversity in the food spectrum of larger specimens, was observed in R. palpebrosa. However, δ13C values, i.e. variation in primary productivity supporting food sources, were more responsible for these ontogenetic differences in niche size than δ15N values.","author":[{"dropping-particle":"V.","family":"Golikov","given":"Alexey","non-dropping-particle":"","parse-names":false,"suffix":""},{"dropping-particle":"","family":"Ceia","given":"Filipe R.","non-dropping-particle":"","parse-names":false,"suffix":""},{"dropping-particle":"","family":"Sabirov","given":"Rushan M.","non-dropping-particle":"","parse-names":false,"suffix":""},{"dropping-particle":"","family":"Belyaev","given":"Alexander N.","non-dropping-particle":"","parse-names":false,"suffix":""},{"dropping-particle":"","family":"Blicher","given":"Martin E.","non-dropping-particle":"","parse-names":false,"suffix":""},{"dropping-particle":"","family":"Arboe","given":"Nanette H.","non-dropping-particle":"","parse-names":false,"suffix":""},{"dropping-particle":"V.","family":"Zakharov","given":"Denis","non-dropping-particle":"","parse-names":false,"suffix":""},{"dropping-particle":"","family":"Xavier","given":"José C.","non-dropping-particle":"","parse-names":false,"suffix":""}],"container-title":"Marine Ecology Progress Series","id":"ITEM-1","issued":{"date-parts":[["2019"]]},"page":"131-144","title":"Food spectrum and trophic position of an Arctic cephalopod, &lt;i&gt;Rossia palpebrosa &lt;/i&gt; (Sepiolida), inferred by stomach contents and stable isotope (δ13C and δ15N) analyses","type":"article-journal","volume":"632"},"uris":["http://www.mendeley.com/documents/?uuid=a77f4ee9-7d5e-4c2c-a062-b7df47e57ef4"]}],"mendeley":{"formattedCitation":"(Golikov et al., 2019)","manualFormatting":"Golikov et al., 2019","plainTextFormattedCitation":"(Golikov et al., 2019)","previouslyFormattedCitation":"(Golikov et al., 2019)"},"properties":{"noteIndex":0},"schema":"https://github.com/citation-style-language/schema/raw/master/csl-citation.json"}</w:instrText>
            </w:r>
            <w:r w:rsidRPr="00BF4E4E">
              <w:rPr>
                <w:rFonts w:ascii="Times New Roman" w:hAnsi="Times New Roman" w:cs="Times New Roman"/>
                <w:sz w:val="22"/>
                <w:szCs w:val="22"/>
                <w:lang w:val="fr-CA"/>
              </w:rPr>
              <w:fldChar w:fldCharType="separate"/>
            </w:r>
            <w:r w:rsidRPr="00BF4E4E">
              <w:rPr>
                <w:rFonts w:ascii="Times New Roman" w:hAnsi="Times New Roman" w:cs="Times New Roman"/>
                <w:noProof/>
                <w:sz w:val="22"/>
                <w:szCs w:val="22"/>
                <w:lang w:val="fr-CA"/>
              </w:rPr>
              <w:t>Golikov et al., 2019</w:t>
            </w:r>
            <w:r w:rsidRPr="00BF4E4E">
              <w:rPr>
                <w:rFonts w:ascii="Times New Roman" w:hAnsi="Times New Roman" w:cs="Times New Roman"/>
                <w:sz w:val="22"/>
                <w:szCs w:val="22"/>
                <w:lang w:val="fr-CA"/>
              </w:rPr>
              <w:fldChar w:fldCharType="end"/>
            </w:r>
          </w:p>
        </w:tc>
      </w:tr>
      <w:tr w:rsidR="00AC09FF" w:rsidRPr="00BF4E4E" w14:paraId="7A2D280A" w14:textId="77777777" w:rsidTr="005106CF">
        <w:trPr>
          <w:jc w:val="center"/>
        </w:trPr>
        <w:tc>
          <w:tcPr>
            <w:tcW w:w="2243" w:type="dxa"/>
            <w:tcBorders>
              <w:top w:val="single" w:sz="4" w:space="0" w:color="auto"/>
              <w:bottom w:val="nil"/>
            </w:tcBorders>
          </w:tcPr>
          <w:p w14:paraId="255DC739" w14:textId="77777777" w:rsidR="00AC09FF" w:rsidRPr="00BF4E4E" w:rsidRDefault="00AC09FF" w:rsidP="005106CF">
            <w:pPr>
              <w:pStyle w:val="NoSpacing"/>
              <w:spacing w:before="0"/>
              <w:rPr>
                <w:rFonts w:ascii="Times New Roman" w:hAnsi="Times New Roman" w:cs="Times New Roman"/>
                <w:b/>
                <w:bCs/>
                <w:sz w:val="22"/>
                <w:szCs w:val="22"/>
                <w:lang w:val="fr-CA"/>
              </w:rPr>
            </w:pPr>
            <w:r w:rsidRPr="00BF4E4E">
              <w:rPr>
                <w:rFonts w:ascii="Times New Roman" w:hAnsi="Times New Roman" w:cs="Times New Roman"/>
                <w:b/>
                <w:bCs/>
                <w:sz w:val="22"/>
                <w:szCs w:val="22"/>
                <w:lang w:val="fr-CA"/>
              </w:rPr>
              <w:t>Carnivorous zooplankton</w:t>
            </w:r>
          </w:p>
        </w:tc>
        <w:tc>
          <w:tcPr>
            <w:tcW w:w="2014" w:type="dxa"/>
            <w:tcBorders>
              <w:top w:val="single" w:sz="4" w:space="0" w:color="auto"/>
              <w:bottom w:val="nil"/>
            </w:tcBorders>
          </w:tcPr>
          <w:p w14:paraId="19B0976C" w14:textId="77777777" w:rsidR="00AC09FF" w:rsidRPr="00BF4E4E" w:rsidRDefault="00AC09FF" w:rsidP="005106CF">
            <w:pPr>
              <w:pStyle w:val="NoSpacing"/>
              <w:spacing w:before="0"/>
              <w:rPr>
                <w:rFonts w:ascii="Times New Roman" w:hAnsi="Times New Roman" w:cs="Times New Roman"/>
                <w:i/>
                <w:iCs/>
                <w:sz w:val="22"/>
                <w:szCs w:val="22"/>
                <w:lang w:val="fr-CA"/>
              </w:rPr>
            </w:pPr>
            <w:r w:rsidRPr="00BF4E4E">
              <w:rPr>
                <w:rFonts w:ascii="Times New Roman" w:hAnsi="Times New Roman" w:cs="Times New Roman"/>
                <w:i/>
                <w:iCs/>
                <w:sz w:val="22"/>
                <w:szCs w:val="22"/>
                <w:lang w:val="fr-CA"/>
              </w:rPr>
              <w:t>Aglantha digitale</w:t>
            </w:r>
          </w:p>
        </w:tc>
        <w:tc>
          <w:tcPr>
            <w:tcW w:w="1697" w:type="dxa"/>
            <w:tcBorders>
              <w:top w:val="single" w:sz="4" w:space="0" w:color="auto"/>
              <w:bottom w:val="nil"/>
            </w:tcBorders>
          </w:tcPr>
          <w:p w14:paraId="26ADC92D" w14:textId="77777777" w:rsidR="00AC09FF" w:rsidRPr="00BF4E4E" w:rsidRDefault="00AC09FF" w:rsidP="005106CF">
            <w:pPr>
              <w:pStyle w:val="NoSpacing"/>
              <w:spacing w:before="0"/>
              <w:rPr>
                <w:rFonts w:ascii="Times New Roman" w:hAnsi="Times New Roman" w:cs="Times New Roman"/>
                <w:sz w:val="22"/>
                <w:szCs w:val="22"/>
                <w:lang w:val="fr-CA"/>
              </w:rPr>
            </w:pPr>
            <w:r w:rsidRPr="00BF4E4E">
              <w:rPr>
                <w:rFonts w:ascii="Times New Roman" w:hAnsi="Times New Roman" w:cs="Times New Roman"/>
                <w:sz w:val="22"/>
                <w:szCs w:val="22"/>
                <w:lang w:val="fr-CA"/>
              </w:rPr>
              <w:t>2.3</w:t>
            </w:r>
          </w:p>
        </w:tc>
        <w:tc>
          <w:tcPr>
            <w:tcW w:w="2835" w:type="dxa"/>
            <w:tcBorders>
              <w:top w:val="single" w:sz="4" w:space="0" w:color="auto"/>
              <w:bottom w:val="nil"/>
            </w:tcBorders>
          </w:tcPr>
          <w:p w14:paraId="740B8D00" w14:textId="67994D31" w:rsidR="00AC09FF" w:rsidRPr="00BF4E4E" w:rsidRDefault="00AC09FF" w:rsidP="005106CF">
            <w:pPr>
              <w:pStyle w:val="NoSpacing"/>
              <w:spacing w:before="0"/>
              <w:rPr>
                <w:rFonts w:ascii="Times New Roman" w:hAnsi="Times New Roman" w:cs="Times New Roman"/>
                <w:sz w:val="22"/>
                <w:szCs w:val="22"/>
              </w:rPr>
            </w:pPr>
            <w:r w:rsidRPr="00BF4E4E">
              <w:rPr>
                <w:rFonts w:ascii="Times New Roman" w:hAnsi="Times New Roman" w:cs="Times New Roman"/>
                <w:sz w:val="22"/>
                <w:szCs w:val="22"/>
              </w:rPr>
              <w:fldChar w:fldCharType="begin" w:fldLock="1"/>
            </w:r>
            <w:r w:rsidR="003327FB">
              <w:rPr>
                <w:rFonts w:ascii="Times New Roman" w:hAnsi="Times New Roman" w:cs="Times New Roman"/>
                <w:sz w:val="22"/>
                <w:szCs w:val="22"/>
                <w:lang w:val="fr-CA"/>
              </w:rPr>
              <w:instrText>ADDIN CSL_CITATION {"citationItems":[{"id":"ITEM-1","itemData":{"DOI":"10.3354/meps084009","ISBN":"0171-8630","ISSN":"0171-8630","abstract":"Measured stable-carbon and/or nitrogen isotope ratios in 43 species from primary producers through polar bears Ursus maritimus in the Barrow Strait-Lancaster Sound marine food web during July-August, 1988-1990. d13C ranged from -21.6 ± 0.3‰ for particulate organic matter (POM) to -15.0 ± 0.7‰ for the predatory amphipod Stegocephalus inflatus. d15N was least enriched for POM (5.4±0.8‰), most enriched for polar bears (21.2±0.6‰), and showed a step-wise enrichment with trophic level of +3.8‰. This enrichment value was used to construct a simple isotopic food-web consisting primarily of five trophic levels. d13C showed no discernible pattern of enrichment after the first two trophic levels, an effect that could not be attributed to differential lipid concentrations in food-web components. Although Arctic cod Boreogadus saida is an important link between primary producers and higher trophic-level vertebrates during late summer, the isotopic model generally predicts closer links between lower trophic-level invertebrates and several species of seabirds and marine mammals than previously established.","author":[{"dropping-particle":"","family":"Hobson","given":"Keith A","non-dropping-particle":"","parse-names":false,"suffix":""},{"dropping-particle":"","family":"Welch","given":"H E","non-dropping-particle":"","parse-names":false,"suffix":""}],"container-title":"Marine Ecology Progress Series","id":"ITEM-1","issue":"1","issued":{"date-parts":[["1992"]]},"page":"9-18","title":"Determination of trophic relationships within a high Arctic marine food web using δ13C and δ15N analysis","type":"article-journal","volume":"84"},"uris":["http://www.mendeley.com/documents/?uuid=aea9fb2c-ad9f-4e7c-96fc-910cf261c797"]}],"mendeley":{"formattedCitation":"(Hobson and Welch, 1992)","manualFormatting":"Hobson and Welch, 1992","plainTextFormattedCitation":"(Hobson and Welch, 1992)","previouslyFormattedCitation":"(Hobson and Welch, 1992)"},"properties":{"noteIndex":0},"schema":"https://github.com/citation-style-language/schema/raw/master/csl-citation.json"}</w:instrText>
            </w:r>
            <w:r w:rsidRPr="00BF4E4E">
              <w:rPr>
                <w:rFonts w:ascii="Times New Roman" w:hAnsi="Times New Roman" w:cs="Times New Roman"/>
                <w:sz w:val="22"/>
                <w:szCs w:val="22"/>
              </w:rPr>
              <w:fldChar w:fldCharType="separate"/>
            </w:r>
            <w:r w:rsidRPr="00BF4E4E">
              <w:rPr>
                <w:rFonts w:ascii="Times New Roman" w:hAnsi="Times New Roman" w:cs="Times New Roman"/>
                <w:noProof/>
                <w:sz w:val="22"/>
                <w:szCs w:val="22"/>
              </w:rPr>
              <w:t>Hobson and Welch, 1992</w:t>
            </w:r>
            <w:r w:rsidRPr="00BF4E4E">
              <w:rPr>
                <w:rFonts w:ascii="Times New Roman" w:hAnsi="Times New Roman" w:cs="Times New Roman"/>
                <w:sz w:val="22"/>
                <w:szCs w:val="22"/>
              </w:rPr>
              <w:fldChar w:fldCharType="end"/>
            </w:r>
          </w:p>
        </w:tc>
      </w:tr>
      <w:tr w:rsidR="00AC09FF" w:rsidRPr="00BF4E4E" w14:paraId="11A83F84" w14:textId="77777777" w:rsidTr="005106CF">
        <w:trPr>
          <w:jc w:val="center"/>
        </w:trPr>
        <w:tc>
          <w:tcPr>
            <w:tcW w:w="2243" w:type="dxa"/>
            <w:tcBorders>
              <w:top w:val="nil"/>
              <w:bottom w:val="single" w:sz="4" w:space="0" w:color="auto"/>
            </w:tcBorders>
          </w:tcPr>
          <w:p w14:paraId="31660F54" w14:textId="77777777" w:rsidR="00AC09FF" w:rsidRPr="00BF4E4E" w:rsidRDefault="00AC09FF" w:rsidP="005106CF">
            <w:pPr>
              <w:pStyle w:val="NoSpacing"/>
              <w:spacing w:before="0"/>
              <w:rPr>
                <w:rFonts w:ascii="Times New Roman" w:hAnsi="Times New Roman" w:cs="Times New Roman"/>
                <w:b/>
                <w:bCs/>
                <w:sz w:val="22"/>
                <w:szCs w:val="22"/>
              </w:rPr>
            </w:pPr>
          </w:p>
        </w:tc>
        <w:tc>
          <w:tcPr>
            <w:tcW w:w="2014" w:type="dxa"/>
            <w:tcBorders>
              <w:top w:val="nil"/>
              <w:bottom w:val="single" w:sz="4" w:space="0" w:color="auto"/>
            </w:tcBorders>
          </w:tcPr>
          <w:p w14:paraId="3366E18F" w14:textId="77777777" w:rsidR="00AC09FF" w:rsidRPr="00BF4E4E" w:rsidRDefault="00AC09FF" w:rsidP="005106CF">
            <w:pPr>
              <w:pStyle w:val="NoSpacing"/>
              <w:spacing w:before="0"/>
              <w:rPr>
                <w:rFonts w:ascii="Times New Roman" w:hAnsi="Times New Roman" w:cs="Times New Roman"/>
                <w:i/>
                <w:iCs/>
                <w:sz w:val="22"/>
                <w:szCs w:val="22"/>
              </w:rPr>
            </w:pPr>
            <w:r w:rsidRPr="00BF4E4E">
              <w:rPr>
                <w:rFonts w:ascii="Times New Roman" w:hAnsi="Times New Roman" w:cs="Times New Roman"/>
                <w:i/>
                <w:iCs/>
                <w:sz w:val="22"/>
                <w:szCs w:val="22"/>
              </w:rPr>
              <w:t>Themisto abyssorum</w:t>
            </w:r>
          </w:p>
        </w:tc>
        <w:tc>
          <w:tcPr>
            <w:tcW w:w="1697" w:type="dxa"/>
            <w:tcBorders>
              <w:top w:val="nil"/>
              <w:bottom w:val="single" w:sz="4" w:space="0" w:color="auto"/>
            </w:tcBorders>
          </w:tcPr>
          <w:p w14:paraId="0CE7EED6" w14:textId="77777777" w:rsidR="00AC09FF" w:rsidRPr="00BF4E4E" w:rsidRDefault="00AC09FF" w:rsidP="005106CF">
            <w:pPr>
              <w:pStyle w:val="NoSpacing"/>
              <w:spacing w:before="0"/>
              <w:rPr>
                <w:rFonts w:ascii="Times New Roman" w:hAnsi="Times New Roman" w:cs="Times New Roman"/>
                <w:sz w:val="22"/>
                <w:szCs w:val="22"/>
              </w:rPr>
            </w:pPr>
            <w:r w:rsidRPr="00BF4E4E">
              <w:rPr>
                <w:rFonts w:ascii="Times New Roman" w:hAnsi="Times New Roman" w:cs="Times New Roman"/>
                <w:sz w:val="22"/>
                <w:szCs w:val="22"/>
              </w:rPr>
              <w:t>2.6</w:t>
            </w:r>
          </w:p>
        </w:tc>
        <w:tc>
          <w:tcPr>
            <w:tcW w:w="2835" w:type="dxa"/>
            <w:tcBorders>
              <w:top w:val="nil"/>
              <w:bottom w:val="single" w:sz="4" w:space="0" w:color="auto"/>
            </w:tcBorders>
          </w:tcPr>
          <w:p w14:paraId="38C250F3" w14:textId="6A565778" w:rsidR="00AC09FF" w:rsidRPr="00BF4E4E" w:rsidRDefault="00AC09FF" w:rsidP="005106CF">
            <w:pPr>
              <w:pStyle w:val="NoSpacing"/>
              <w:spacing w:before="0"/>
              <w:rPr>
                <w:rFonts w:ascii="Times New Roman" w:hAnsi="Times New Roman" w:cs="Times New Roman"/>
                <w:sz w:val="22"/>
                <w:szCs w:val="22"/>
              </w:rPr>
            </w:pPr>
            <w:r w:rsidRPr="00BF4E4E">
              <w:rPr>
                <w:rFonts w:ascii="Times New Roman" w:hAnsi="Times New Roman" w:cs="Times New Roman"/>
                <w:sz w:val="22"/>
                <w:szCs w:val="22"/>
              </w:rPr>
              <w:fldChar w:fldCharType="begin" w:fldLock="1"/>
            </w:r>
            <w:r w:rsidR="003327FB">
              <w:rPr>
                <w:rFonts w:ascii="Times New Roman" w:hAnsi="Times New Roman" w:cs="Times New Roman"/>
                <w:sz w:val="22"/>
                <w:szCs w:val="22"/>
              </w:rPr>
              <w:instrText>ADDIN CSL_CITATION {"citationItems":[{"id":"ITEM-1","itemData":{"DOI":"10.1016/S0967-0645(02)00182-0","ISBN":"0967-0645","ISSN":"09670645","PMID":"16499446","abstract":"The North Water Polynya is an area of high biological activity that supports large numbers of higher trophic-level organisms such as seabirds and marine mammals. An overall objective of the Upper Trophic-Level Group of the International North Water Polynya Study (NOW) was to evaluate carbon and contaminant flux through these high trophic-level (TL) consumers. Crucial to an evaluation of the role of such consumers, however, was the establishment of primary trophic linkages within the North Water food web. We used ??15N values of food web components from particulate organic matter (POM) through polar bears (Ursus maritimus) to create a trophic-level model based on the assumptions that Calanus hyperboreus occupies TL 2.0 and there is a 2.4??? trophic enrichment in 15N between birds and their diets, and a 3.8??? trophic enrichment for all other components. This model placed the planktivorous dovekie (Alle alle) at TL 3.3, ringed seal (Phoca hispida) at TL 4.5, and polar bear at TL 5.5. The copepods C. hyperboreus, Chiridius glacialis and Euchaeta glacialis formed atrophic continuum (TL 2.0-3.0) from primary herbivore through omnivore to primary carnivore. Invertebrates were generally sorted according to planktonic, benthic and epibenthic feeding groups. Seabirds formed three trophic groups, with dovekie occupying the lowest, black-legged kittiwake (Rissa tridactyla), northern fulmar (Fulmarus glacialis), thick-billed murre (Uria aalge), and ivory gull (Pagophilia eburnea) intermediate (TL 3.9-4.0), and glaucous gull (Larus hyperboreus) the highest (TL 4.6) trophic positions. Among marine mammals, walrus (Odobenus rosmarus) occupied the lowest (TL 3.2) and bearded seal (Erignathus barbatus), ringed seal, beluga whale (Delphinapterus leucas), and narwhal (Monodon monoceros) intermediate positions (TL 4.1-4.6). In addition to arctic cod (Boreogadus saida), we suggest that lower trophic-level prey, in particular the amphipod Themisto libellula, contribute fundamentally in transferring energy and carbon flux to higher trophic-level seabirds and marine mammals. We measured PCB 153 among selected organisms to investigate the behavior of bioaccumulating contaminants within the food web. Our isotopic model confirmed the trophic magnification of PCB 153 in this high-Arctic food web due to a strong correlation between contaminant concentration and organism ??15N values, demonstrating the utility of combining isotopic and contaminant approaches to food-web studies. Sta…","author":[{"dropping-particle":"","family":"Hobson","given":"Keith A.","non-dropping-particle":"","parse-names":false,"suffix":""},{"dropping-particle":"","family":"Fisk","given":"Aaron","non-dropping-particle":"","parse-names":false,"suffix":""},{"dropping-particle":"","family":"Karnovsky","given":"Nina","non-dropping-particle":"","parse-names":false,"suffix":""},{"dropping-particle":"","family":"Holst","given":"Meike","non-dropping-particle":"","parse-names":false,"suffix":""},{"dropping-particle":"","family":"Gagnon","given":"Jean Marc","non-dropping-particle":"","parse-names":false,"suffix":""},{"dropping-particle":"","family":"Fortier","given":"Martin","non-dropping-particle":"","parse-names":false,"suffix":""}],"container-title":"Deep-Sea Research Part II: Topical Studies in Oceanography","id":"ITEM-1","issue":"22-23","issued":{"date-parts":[["2002"]]},"page":"5131-5150","title":"A stable isotope (δ13C, δ15N ) model for the North Water food web: Implications for evaluating trophodynamics and the flow of energy and contaminants","type":"article-journal","volume":"49"},"uris":["http://www.mendeley.com/documents/?uuid=64ef2178-151d-4bdf-83c2-60039684e7d6"]}],"mendeley":{"formattedCitation":"(Hobson et al., 2002)","manualFormatting":"Hobson et al., 2002","plainTextFormattedCitation":"(Hobson et al., 2002)","previouslyFormattedCitation":"(Hobson et al., 2002)"},"properties":{"noteIndex":0},"schema":"https://github.com/citation-style-language/schema/raw/master/csl-citation.json"}</w:instrText>
            </w:r>
            <w:r w:rsidRPr="00BF4E4E">
              <w:rPr>
                <w:rFonts w:ascii="Times New Roman" w:hAnsi="Times New Roman" w:cs="Times New Roman"/>
                <w:sz w:val="22"/>
                <w:szCs w:val="22"/>
              </w:rPr>
              <w:fldChar w:fldCharType="separate"/>
            </w:r>
            <w:r w:rsidRPr="00BF4E4E">
              <w:rPr>
                <w:rFonts w:ascii="Times New Roman" w:hAnsi="Times New Roman" w:cs="Times New Roman"/>
                <w:noProof/>
                <w:sz w:val="22"/>
                <w:szCs w:val="22"/>
              </w:rPr>
              <w:t>Hobson et al., 2002</w:t>
            </w:r>
            <w:r w:rsidRPr="00BF4E4E">
              <w:rPr>
                <w:rFonts w:ascii="Times New Roman" w:hAnsi="Times New Roman" w:cs="Times New Roman"/>
                <w:sz w:val="22"/>
                <w:szCs w:val="22"/>
              </w:rPr>
              <w:fldChar w:fldCharType="end"/>
            </w:r>
          </w:p>
        </w:tc>
      </w:tr>
      <w:tr w:rsidR="00AC09FF" w:rsidRPr="00BF4E4E" w14:paraId="350ED14A" w14:textId="77777777" w:rsidTr="005106CF">
        <w:trPr>
          <w:jc w:val="center"/>
        </w:trPr>
        <w:tc>
          <w:tcPr>
            <w:tcW w:w="2243" w:type="dxa"/>
            <w:tcBorders>
              <w:top w:val="single" w:sz="4" w:space="0" w:color="auto"/>
              <w:bottom w:val="single" w:sz="4" w:space="0" w:color="auto"/>
            </w:tcBorders>
          </w:tcPr>
          <w:p w14:paraId="7E995822" w14:textId="77777777" w:rsidR="00AC09FF" w:rsidRPr="00BF4E4E" w:rsidRDefault="00AC09FF" w:rsidP="005106CF">
            <w:pPr>
              <w:pStyle w:val="NoSpacing"/>
              <w:spacing w:before="0"/>
              <w:rPr>
                <w:rFonts w:ascii="Times New Roman" w:hAnsi="Times New Roman" w:cs="Times New Roman"/>
                <w:b/>
                <w:bCs/>
                <w:sz w:val="22"/>
                <w:szCs w:val="22"/>
              </w:rPr>
            </w:pPr>
            <w:r w:rsidRPr="00BF4E4E">
              <w:rPr>
                <w:rFonts w:ascii="Times New Roman" w:hAnsi="Times New Roman" w:cs="Times New Roman"/>
                <w:b/>
                <w:bCs/>
                <w:sz w:val="22"/>
                <w:szCs w:val="22"/>
              </w:rPr>
              <w:t>Omnivorous zooplankton</w:t>
            </w:r>
          </w:p>
        </w:tc>
        <w:tc>
          <w:tcPr>
            <w:tcW w:w="2014" w:type="dxa"/>
            <w:tcBorders>
              <w:top w:val="single" w:sz="4" w:space="0" w:color="auto"/>
              <w:bottom w:val="single" w:sz="4" w:space="0" w:color="auto"/>
            </w:tcBorders>
          </w:tcPr>
          <w:p w14:paraId="5BD6FE7F" w14:textId="77777777" w:rsidR="00AC09FF" w:rsidRPr="00BF4E4E" w:rsidRDefault="00AC09FF" w:rsidP="005106CF">
            <w:pPr>
              <w:pStyle w:val="NoSpacing"/>
              <w:spacing w:before="0"/>
              <w:rPr>
                <w:rFonts w:ascii="Times New Roman" w:hAnsi="Times New Roman" w:cs="Times New Roman"/>
                <w:i/>
                <w:iCs/>
                <w:sz w:val="22"/>
                <w:szCs w:val="22"/>
              </w:rPr>
            </w:pPr>
            <w:r w:rsidRPr="00BF4E4E">
              <w:rPr>
                <w:rFonts w:ascii="Times New Roman" w:hAnsi="Times New Roman" w:cs="Times New Roman"/>
                <w:i/>
                <w:iCs/>
                <w:sz w:val="22"/>
                <w:szCs w:val="22"/>
              </w:rPr>
              <w:t>Metridia longa</w:t>
            </w:r>
          </w:p>
        </w:tc>
        <w:tc>
          <w:tcPr>
            <w:tcW w:w="1697" w:type="dxa"/>
            <w:tcBorders>
              <w:top w:val="single" w:sz="4" w:space="0" w:color="auto"/>
              <w:bottom w:val="single" w:sz="4" w:space="0" w:color="auto"/>
            </w:tcBorders>
          </w:tcPr>
          <w:p w14:paraId="61EE2893" w14:textId="77777777" w:rsidR="00AC09FF" w:rsidRPr="00BF4E4E" w:rsidRDefault="00AC09FF" w:rsidP="005106CF">
            <w:pPr>
              <w:pStyle w:val="NoSpacing"/>
              <w:spacing w:before="0"/>
              <w:rPr>
                <w:rFonts w:ascii="Times New Roman" w:hAnsi="Times New Roman" w:cs="Times New Roman"/>
                <w:sz w:val="22"/>
                <w:szCs w:val="22"/>
              </w:rPr>
            </w:pPr>
            <w:r w:rsidRPr="00BF4E4E">
              <w:rPr>
                <w:rFonts w:ascii="Times New Roman" w:hAnsi="Times New Roman" w:cs="Times New Roman"/>
                <w:sz w:val="22"/>
                <w:szCs w:val="22"/>
              </w:rPr>
              <w:t>2.5</w:t>
            </w:r>
          </w:p>
        </w:tc>
        <w:tc>
          <w:tcPr>
            <w:tcW w:w="2835" w:type="dxa"/>
            <w:tcBorders>
              <w:top w:val="single" w:sz="4" w:space="0" w:color="auto"/>
              <w:bottom w:val="single" w:sz="4" w:space="0" w:color="auto"/>
            </w:tcBorders>
          </w:tcPr>
          <w:p w14:paraId="08977276" w14:textId="3307698B" w:rsidR="00AC09FF" w:rsidRPr="00BF4E4E" w:rsidRDefault="00AC09FF" w:rsidP="005106CF">
            <w:pPr>
              <w:pStyle w:val="NoSpacing"/>
              <w:spacing w:before="0"/>
              <w:rPr>
                <w:rFonts w:ascii="Times New Roman" w:hAnsi="Times New Roman" w:cs="Times New Roman"/>
                <w:sz w:val="22"/>
                <w:szCs w:val="22"/>
              </w:rPr>
            </w:pPr>
            <w:r w:rsidRPr="00BF4E4E">
              <w:rPr>
                <w:rFonts w:ascii="Times New Roman" w:hAnsi="Times New Roman" w:cs="Times New Roman"/>
                <w:sz w:val="22"/>
                <w:szCs w:val="22"/>
              </w:rPr>
              <w:fldChar w:fldCharType="begin" w:fldLock="1"/>
            </w:r>
            <w:r w:rsidR="003327FB">
              <w:rPr>
                <w:rFonts w:ascii="Times New Roman" w:hAnsi="Times New Roman" w:cs="Times New Roman"/>
                <w:sz w:val="22"/>
                <w:szCs w:val="22"/>
              </w:rPr>
              <w:instrText>ADDIN CSL_CITATION {"citationItems":[{"id":"ITEM-1","itemData":{"DOI":"10.1016/S0967-0645(02)00182-0","ISBN":"0967-0645","ISSN":"09670645","PMID":"16499446","abstract":"The North Water Polynya is an area of high biological activity that supports large numbers of higher trophic-level organisms such as seabirds and marine mammals. An overall objective of the Upper Trophic-Level Group of the International North Water Polynya Study (NOW) was to evaluate carbon and contaminant flux through these high trophic-level (TL) consumers. Crucial to an evaluation of the role of such consumers, however, was the establishment of primary trophic linkages within the North Water food web. We used ??15N values of food web components from particulate organic matter (POM) through polar bears (Ursus maritimus) to create a trophic-level model based on the assumptions that Calanus hyperboreus occupies TL 2.0 and there is a 2.4??? trophic enrichment in 15N between birds and their diets, and a 3.8??? trophic enrichment for all other components. This model placed the planktivorous dovekie (Alle alle) at TL 3.3, ringed seal (Phoca hispida) at TL 4.5, and polar bear at TL 5.5. The copepods C. hyperboreus, Chiridius glacialis and Euchaeta glacialis formed atrophic continuum (TL 2.0-3.0) from primary herbivore through omnivore to primary carnivore. Invertebrates were generally sorted according to planktonic, benthic and epibenthic feeding groups. Seabirds formed three trophic groups, with dovekie occupying the lowest, black-legged kittiwake (Rissa tridactyla), northern fulmar (Fulmarus glacialis), thick-billed murre (Uria aalge), and ivory gull (Pagophilia eburnea) intermediate (TL 3.9-4.0), and glaucous gull (Larus hyperboreus) the highest (TL 4.6) trophic positions. Among marine mammals, walrus (Odobenus rosmarus) occupied the lowest (TL 3.2) and bearded seal (Erignathus barbatus), ringed seal, beluga whale (Delphinapterus leucas), and narwhal (Monodon monoceros) intermediate positions (TL 4.1-4.6). In addition to arctic cod (Boreogadus saida), we suggest that lower trophic-level prey, in particular the amphipod Themisto libellula, contribute fundamentally in transferring energy and carbon flux to higher trophic-level seabirds and marine mammals. We measured PCB 153 among selected organisms to investigate the behavior of bioaccumulating contaminants within the food web. Our isotopic model confirmed the trophic magnification of PCB 153 in this high-Arctic food web due to a strong correlation between contaminant concentration and organism ??15N values, demonstrating the utility of combining isotopic and contaminant approaches to food-web studies. Sta…","author":[{"dropping-particle":"","family":"Hobson","given":"Keith A.","non-dropping-particle":"","parse-names":false,"suffix":""},{"dropping-particle":"","family":"Fisk","given":"Aaron","non-dropping-particle":"","parse-names":false,"suffix":""},{"dropping-particle":"","family":"Karnovsky","given":"Nina","non-dropping-particle":"","parse-names":false,"suffix":""},{"dropping-particle":"","family":"Holst","given":"Meike","non-dropping-particle":"","parse-names":false,"suffix":""},{"dropping-particle":"","family":"Gagnon","given":"Jean Marc","non-dropping-particle":"","parse-names":false,"suffix":""},{"dropping-particle":"","family":"Fortier","given":"Martin","non-dropping-particle":"","parse-names":false,"suffix":""}],"container-title":"Deep-Sea Research Part II: Topical Studies in Oceanography","id":"ITEM-1","issue":"22-23","issued":{"date-parts":[["2002"]]},"page":"5131-5150","title":"A stable isotope (δ13C, δ15N ) model for the North Water food web: Implications for evaluating trophodynamics and the flow of energy and contaminants","type":"article-journal","volume":"49"},"uris":["http://www.mendeley.com/documents/?uuid=64ef2178-151d-4bdf-83c2-60039684e7d6"]}],"mendeley":{"formattedCitation":"(Hobson et al., 2002)","manualFormatting":"Hobson et al., 2002","plainTextFormattedCitation":"(Hobson et al., 2002)","previouslyFormattedCitation":"(Hobson et al., 2002)"},"properties":{"noteIndex":0},"schema":"https://github.com/citation-style-language/schema/raw/master/csl-citation.json"}</w:instrText>
            </w:r>
            <w:r w:rsidRPr="00BF4E4E">
              <w:rPr>
                <w:rFonts w:ascii="Times New Roman" w:hAnsi="Times New Roman" w:cs="Times New Roman"/>
                <w:sz w:val="22"/>
                <w:szCs w:val="22"/>
              </w:rPr>
              <w:fldChar w:fldCharType="separate"/>
            </w:r>
            <w:r w:rsidRPr="00BF4E4E">
              <w:rPr>
                <w:rFonts w:ascii="Times New Roman" w:hAnsi="Times New Roman" w:cs="Times New Roman"/>
                <w:noProof/>
                <w:sz w:val="22"/>
                <w:szCs w:val="22"/>
              </w:rPr>
              <w:t>Hobson et al., 2002</w:t>
            </w:r>
            <w:r w:rsidRPr="00BF4E4E">
              <w:rPr>
                <w:rFonts w:ascii="Times New Roman" w:hAnsi="Times New Roman" w:cs="Times New Roman"/>
                <w:sz w:val="22"/>
                <w:szCs w:val="22"/>
              </w:rPr>
              <w:fldChar w:fldCharType="end"/>
            </w:r>
          </w:p>
        </w:tc>
      </w:tr>
      <w:tr w:rsidR="00AC09FF" w:rsidRPr="00BF4E4E" w14:paraId="404D024C" w14:textId="77777777" w:rsidTr="005106CF">
        <w:trPr>
          <w:jc w:val="center"/>
        </w:trPr>
        <w:tc>
          <w:tcPr>
            <w:tcW w:w="2243" w:type="dxa"/>
            <w:tcBorders>
              <w:top w:val="single" w:sz="4" w:space="0" w:color="auto"/>
              <w:bottom w:val="nil"/>
            </w:tcBorders>
          </w:tcPr>
          <w:p w14:paraId="147FD51C" w14:textId="77777777" w:rsidR="00AC09FF" w:rsidRPr="00BF4E4E" w:rsidRDefault="00AC09FF" w:rsidP="005106CF">
            <w:pPr>
              <w:pStyle w:val="NoSpacing"/>
              <w:spacing w:before="0"/>
              <w:rPr>
                <w:rFonts w:ascii="Times New Roman" w:hAnsi="Times New Roman" w:cs="Times New Roman"/>
                <w:b/>
                <w:bCs/>
                <w:sz w:val="22"/>
                <w:szCs w:val="22"/>
              </w:rPr>
            </w:pPr>
            <w:r w:rsidRPr="00BF4E4E">
              <w:rPr>
                <w:rFonts w:ascii="Times New Roman" w:hAnsi="Times New Roman" w:cs="Times New Roman"/>
                <w:b/>
                <w:bCs/>
                <w:sz w:val="22"/>
                <w:szCs w:val="22"/>
              </w:rPr>
              <w:t>Calanus copepods</w:t>
            </w:r>
          </w:p>
        </w:tc>
        <w:tc>
          <w:tcPr>
            <w:tcW w:w="2014" w:type="dxa"/>
            <w:tcBorders>
              <w:top w:val="single" w:sz="4" w:space="0" w:color="auto"/>
              <w:bottom w:val="nil"/>
            </w:tcBorders>
          </w:tcPr>
          <w:p w14:paraId="071F42C1" w14:textId="77777777" w:rsidR="00AC09FF" w:rsidRPr="00BF4E4E" w:rsidRDefault="00AC09FF" w:rsidP="005106CF">
            <w:pPr>
              <w:pStyle w:val="NoSpacing"/>
              <w:spacing w:before="0"/>
              <w:rPr>
                <w:rFonts w:ascii="Times New Roman" w:hAnsi="Times New Roman" w:cs="Times New Roman"/>
                <w:i/>
                <w:iCs/>
                <w:sz w:val="22"/>
                <w:szCs w:val="22"/>
              </w:rPr>
            </w:pPr>
            <w:r w:rsidRPr="00BF4E4E">
              <w:rPr>
                <w:rFonts w:ascii="Times New Roman" w:hAnsi="Times New Roman" w:cs="Times New Roman"/>
                <w:i/>
                <w:iCs/>
                <w:sz w:val="22"/>
                <w:szCs w:val="22"/>
              </w:rPr>
              <w:t>Calanus hyperboreus</w:t>
            </w:r>
          </w:p>
        </w:tc>
        <w:tc>
          <w:tcPr>
            <w:tcW w:w="1697" w:type="dxa"/>
            <w:tcBorders>
              <w:top w:val="single" w:sz="4" w:space="0" w:color="auto"/>
              <w:bottom w:val="nil"/>
            </w:tcBorders>
          </w:tcPr>
          <w:p w14:paraId="5550A6B3" w14:textId="77777777" w:rsidR="00AC09FF" w:rsidRPr="00BF4E4E" w:rsidRDefault="00AC09FF" w:rsidP="005106CF">
            <w:pPr>
              <w:pStyle w:val="NoSpacing"/>
              <w:spacing w:before="0"/>
              <w:rPr>
                <w:rFonts w:ascii="Times New Roman" w:hAnsi="Times New Roman" w:cs="Times New Roman"/>
                <w:sz w:val="22"/>
                <w:szCs w:val="22"/>
              </w:rPr>
            </w:pPr>
            <w:r w:rsidRPr="00BF4E4E">
              <w:rPr>
                <w:rFonts w:ascii="Times New Roman" w:hAnsi="Times New Roman" w:cs="Times New Roman"/>
                <w:sz w:val="22"/>
                <w:szCs w:val="22"/>
              </w:rPr>
              <w:t>2.0</w:t>
            </w:r>
          </w:p>
        </w:tc>
        <w:tc>
          <w:tcPr>
            <w:tcW w:w="2835" w:type="dxa"/>
            <w:tcBorders>
              <w:top w:val="single" w:sz="4" w:space="0" w:color="auto"/>
              <w:bottom w:val="nil"/>
            </w:tcBorders>
          </w:tcPr>
          <w:p w14:paraId="121810E6" w14:textId="533EC16B" w:rsidR="00AC09FF" w:rsidRPr="00BF4E4E" w:rsidRDefault="00AC09FF" w:rsidP="005106CF">
            <w:pPr>
              <w:pStyle w:val="NoSpacing"/>
              <w:spacing w:before="0"/>
              <w:rPr>
                <w:rFonts w:ascii="Times New Roman" w:hAnsi="Times New Roman" w:cs="Times New Roman"/>
                <w:sz w:val="22"/>
                <w:szCs w:val="22"/>
              </w:rPr>
            </w:pPr>
            <w:r w:rsidRPr="00BF4E4E">
              <w:rPr>
                <w:rFonts w:ascii="Times New Roman" w:hAnsi="Times New Roman" w:cs="Times New Roman"/>
                <w:sz w:val="22"/>
                <w:szCs w:val="22"/>
              </w:rPr>
              <w:fldChar w:fldCharType="begin" w:fldLock="1"/>
            </w:r>
            <w:r w:rsidR="003327FB">
              <w:rPr>
                <w:rFonts w:ascii="Times New Roman" w:hAnsi="Times New Roman" w:cs="Times New Roman"/>
                <w:sz w:val="22"/>
                <w:szCs w:val="22"/>
              </w:rPr>
              <w:instrText>ADDIN CSL_CITATION {"citationItems":[{"id":"ITEM-1","itemData":{"DOI":"10.3354/meps084009","ISBN":"0171-8630","ISSN":"0171-8630","abstract":"Measured stable-carbon and/or nitrogen isotope ratios in 43 species from primary producers through polar bears Ursus maritimus in the Barrow Strait-Lancaster Sound marine food web during July-August, 1988-1990. d13C ranged from -21.6 ± 0.3‰ for particulate organic matter (POM) to -15.0 ± 0.7‰ for the predatory amphipod Stegocephalus inflatus. d15N was least enriched for POM (5.4±0.8‰), most enriched for polar bears (21.2±0.6‰), and showed a step-wise enrichment with trophic level of +3.8‰. This enrichment value was used to construct a simple isotopic food-web consisting primarily of five trophic levels. d13C showed no discernible pattern of enrichment after the first two trophic levels, an effect that could not be attributed to differential lipid concentrations in food-web components. Although Arctic cod Boreogadus saida is an important link between primary producers and higher trophic-level vertebrates during late summer, the isotopic model generally predicts closer links between lower trophic-level invertebrates and several species of seabirds and marine mammals than previously established.","author":[{"dropping-particle":"","family":"Hobson","given":"Keith A","non-dropping-particle":"","parse-names":false,"suffix":""},{"dropping-particle":"","family":"Welch","given":"H E","non-dropping-particle":"","parse-names":false,"suffix":""}],"container-title":"Marine Ecology Progress Series","id":"ITEM-1","issue":"1","issued":{"date-parts":[["1992"]]},"page":"9-18","title":"Determination of trophic relationships within a high Arctic marine food web using δ13C and δ15N analysis","type":"article-journal","volume":"84"},"uris":["http://www.mendeley.com/documents/?uuid=aea9fb2c-ad9f-4e7c-96fc-910cf261c797"]}],"mendeley":{"formattedCitation":"(Hobson and Welch, 1992)","manualFormatting":"Hobson and Welch, 1992","plainTextFormattedCitation":"(Hobson and Welch, 1992)","previouslyFormattedCitation":"(Hobson and Welch, 1992)"},"properties":{"noteIndex":0},"schema":"https://github.com/citation-style-language/schema/raw/master/csl-citation.json"}</w:instrText>
            </w:r>
            <w:r w:rsidRPr="00BF4E4E">
              <w:rPr>
                <w:rFonts w:ascii="Times New Roman" w:hAnsi="Times New Roman" w:cs="Times New Roman"/>
                <w:sz w:val="22"/>
                <w:szCs w:val="22"/>
              </w:rPr>
              <w:fldChar w:fldCharType="separate"/>
            </w:r>
            <w:r w:rsidRPr="00BF4E4E">
              <w:rPr>
                <w:rFonts w:ascii="Times New Roman" w:hAnsi="Times New Roman" w:cs="Times New Roman"/>
                <w:noProof/>
                <w:sz w:val="22"/>
                <w:szCs w:val="22"/>
              </w:rPr>
              <w:t>Hobson and Welch, 1992</w:t>
            </w:r>
            <w:r w:rsidRPr="00BF4E4E">
              <w:rPr>
                <w:rFonts w:ascii="Times New Roman" w:hAnsi="Times New Roman" w:cs="Times New Roman"/>
                <w:sz w:val="22"/>
                <w:szCs w:val="22"/>
              </w:rPr>
              <w:fldChar w:fldCharType="end"/>
            </w:r>
          </w:p>
        </w:tc>
      </w:tr>
      <w:tr w:rsidR="00AC09FF" w:rsidRPr="00BF4E4E" w14:paraId="03299557" w14:textId="77777777" w:rsidTr="005106CF">
        <w:trPr>
          <w:jc w:val="center"/>
        </w:trPr>
        <w:tc>
          <w:tcPr>
            <w:tcW w:w="2243" w:type="dxa"/>
            <w:tcBorders>
              <w:top w:val="nil"/>
              <w:bottom w:val="single" w:sz="4" w:space="0" w:color="auto"/>
            </w:tcBorders>
          </w:tcPr>
          <w:p w14:paraId="655E0708" w14:textId="77777777" w:rsidR="00AC09FF" w:rsidRPr="00BF4E4E" w:rsidRDefault="00AC09FF" w:rsidP="005106CF">
            <w:pPr>
              <w:pStyle w:val="NoSpacing"/>
              <w:spacing w:before="0"/>
              <w:rPr>
                <w:rFonts w:ascii="Times New Roman" w:hAnsi="Times New Roman" w:cs="Times New Roman"/>
                <w:b/>
                <w:bCs/>
                <w:sz w:val="22"/>
                <w:szCs w:val="22"/>
              </w:rPr>
            </w:pPr>
          </w:p>
        </w:tc>
        <w:tc>
          <w:tcPr>
            <w:tcW w:w="2014" w:type="dxa"/>
            <w:tcBorders>
              <w:top w:val="nil"/>
              <w:bottom w:val="single" w:sz="4" w:space="0" w:color="auto"/>
            </w:tcBorders>
          </w:tcPr>
          <w:p w14:paraId="6340AD8C" w14:textId="77777777" w:rsidR="00AC09FF" w:rsidRPr="00BF4E4E" w:rsidRDefault="00AC09FF" w:rsidP="005106CF">
            <w:pPr>
              <w:pStyle w:val="NoSpacing"/>
              <w:spacing w:before="0"/>
              <w:rPr>
                <w:rFonts w:ascii="Times New Roman" w:hAnsi="Times New Roman" w:cs="Times New Roman"/>
                <w:i/>
                <w:iCs/>
                <w:sz w:val="22"/>
                <w:szCs w:val="22"/>
              </w:rPr>
            </w:pPr>
            <w:r w:rsidRPr="00BF4E4E">
              <w:rPr>
                <w:rFonts w:ascii="Times New Roman" w:hAnsi="Times New Roman" w:cs="Times New Roman"/>
                <w:i/>
                <w:iCs/>
                <w:sz w:val="22"/>
                <w:szCs w:val="22"/>
              </w:rPr>
              <w:t>Calanus glacialis</w:t>
            </w:r>
          </w:p>
        </w:tc>
        <w:tc>
          <w:tcPr>
            <w:tcW w:w="1697" w:type="dxa"/>
            <w:tcBorders>
              <w:top w:val="nil"/>
              <w:bottom w:val="single" w:sz="4" w:space="0" w:color="auto"/>
            </w:tcBorders>
          </w:tcPr>
          <w:p w14:paraId="434EC66D" w14:textId="77777777" w:rsidR="00AC09FF" w:rsidRPr="00BF4E4E" w:rsidRDefault="00AC09FF" w:rsidP="005106CF">
            <w:pPr>
              <w:pStyle w:val="NoSpacing"/>
              <w:spacing w:before="0"/>
              <w:rPr>
                <w:rFonts w:ascii="Times New Roman" w:hAnsi="Times New Roman" w:cs="Times New Roman"/>
                <w:sz w:val="22"/>
                <w:szCs w:val="22"/>
              </w:rPr>
            </w:pPr>
            <w:r w:rsidRPr="00BF4E4E">
              <w:rPr>
                <w:rFonts w:ascii="Times New Roman" w:hAnsi="Times New Roman" w:cs="Times New Roman"/>
                <w:sz w:val="22"/>
                <w:szCs w:val="22"/>
              </w:rPr>
              <w:t>2.3</w:t>
            </w:r>
          </w:p>
        </w:tc>
        <w:tc>
          <w:tcPr>
            <w:tcW w:w="2835" w:type="dxa"/>
            <w:tcBorders>
              <w:top w:val="nil"/>
              <w:bottom w:val="single" w:sz="4" w:space="0" w:color="auto"/>
            </w:tcBorders>
          </w:tcPr>
          <w:p w14:paraId="401F1306" w14:textId="6EC3B17A" w:rsidR="00AC09FF" w:rsidRPr="00BF4E4E" w:rsidRDefault="00AC09FF" w:rsidP="005106CF">
            <w:pPr>
              <w:pStyle w:val="NoSpacing"/>
              <w:spacing w:before="0"/>
              <w:rPr>
                <w:rFonts w:ascii="Times New Roman" w:hAnsi="Times New Roman" w:cs="Times New Roman"/>
                <w:sz w:val="22"/>
                <w:szCs w:val="22"/>
              </w:rPr>
            </w:pPr>
            <w:r w:rsidRPr="00BF4E4E">
              <w:rPr>
                <w:rFonts w:ascii="Times New Roman" w:hAnsi="Times New Roman" w:cs="Times New Roman"/>
                <w:sz w:val="22"/>
                <w:szCs w:val="22"/>
              </w:rPr>
              <w:fldChar w:fldCharType="begin" w:fldLock="1"/>
            </w:r>
            <w:r w:rsidR="003327FB">
              <w:rPr>
                <w:rFonts w:ascii="Times New Roman" w:hAnsi="Times New Roman" w:cs="Times New Roman"/>
                <w:sz w:val="22"/>
                <w:szCs w:val="22"/>
              </w:rPr>
              <w:instrText>ADDIN CSL_CITATION {"citationItems":[{"id":"ITEM-1","itemData":{"DOI":"10.1016/S0967-0645(02)00182-0","ISBN":"0967-0645","ISSN":"09670645","PMID":"16499446","abstract":"The North Water Polynya is an area of high biological activity that supports large numbers of higher trophic-level organisms such as seabirds and marine mammals. An overall objective of the Upper Trophic-Level Group of the International North Water Polynya Study (NOW) was to evaluate carbon and contaminant flux through these high trophic-level (TL) consumers. Crucial to an evaluation of the role of such consumers, however, was the establishment of primary trophic linkages within the North Water food web. We used ??15N values of food web components from particulate organic matter (POM) through polar bears (Ursus maritimus) to create a trophic-level model based on the assumptions that Calanus hyperboreus occupies TL 2.0 and there is a 2.4??? trophic enrichment in 15N between birds and their diets, and a 3.8??? trophic enrichment for all other components. This model placed the planktivorous dovekie (Alle alle) at TL 3.3, ringed seal (Phoca hispida) at TL 4.5, and polar bear at TL 5.5. The copepods C. hyperboreus, Chiridius glacialis and Euchaeta glacialis formed atrophic continuum (TL 2.0-3.0) from primary herbivore through omnivore to primary carnivore. Invertebrates were generally sorted according to planktonic, benthic and epibenthic feeding groups. Seabirds formed three trophic groups, with dovekie occupying the lowest, black-legged kittiwake (Rissa tridactyla), northern fulmar (Fulmarus glacialis), thick-billed murre (Uria aalge), and ivory gull (Pagophilia eburnea) intermediate (TL 3.9-4.0), and glaucous gull (Larus hyperboreus) the highest (TL 4.6) trophic positions. Among marine mammals, walrus (Odobenus rosmarus) occupied the lowest (TL 3.2) and bearded seal (Erignathus barbatus), ringed seal, beluga whale (Delphinapterus leucas), and narwhal (Monodon monoceros) intermediate positions (TL 4.1-4.6). In addition to arctic cod (Boreogadus saida), we suggest that lower trophic-level prey, in particular the amphipod Themisto libellula, contribute fundamentally in transferring energy and carbon flux to higher trophic-level seabirds and marine mammals. We measured PCB 153 among selected organisms to investigate the behavior of bioaccumulating contaminants within the food web. Our isotopic model confirmed the trophic magnification of PCB 153 in this high-Arctic food web due to a strong correlation between contaminant concentration and organism ??15N values, demonstrating the utility of combining isotopic and contaminant approaches to food-web studies. Sta…","author":[{"dropping-particle":"","family":"Hobson","given":"Keith A.","non-dropping-particle":"","parse-names":false,"suffix":""},{"dropping-particle":"","family":"Fisk","given":"Aaron","non-dropping-particle":"","parse-names":false,"suffix":""},{"dropping-particle":"","family":"Karnovsky","given":"Nina","non-dropping-particle":"","parse-names":false,"suffix":""},{"dropping-particle":"","family":"Holst","given":"Meike","non-dropping-particle":"","parse-names":false,"suffix":""},{"dropping-particle":"","family":"Gagnon","given":"Jean Marc","non-dropping-particle":"","parse-names":false,"suffix":""},{"dropping-particle":"","family":"Fortier","given":"Martin","non-dropping-particle":"","parse-names":false,"suffix":""}],"container-title":"Deep-Sea Research Part II: Topical Studies in Oceanography","id":"ITEM-1","issue":"22-23","issued":{"date-parts":[["2002"]]},"page":"5131-5150","title":"A stable isotope (δ13C, δ15N ) model for the North Water food web: Implications for evaluating trophodynamics and the flow of energy and contaminants","type":"article-journal","volume":"49"},"uris":["http://www.mendeley.com/documents/?uuid=64ef2178-151d-4bdf-83c2-60039684e7d6"]}],"mendeley":{"formattedCitation":"(Hobson et al., 2002)","manualFormatting":"Hobson et al., 2002","plainTextFormattedCitation":"(Hobson et al., 2002)","previouslyFormattedCitation":"(Hobson et al., 2002)"},"properties":{"noteIndex":0},"schema":"https://github.com/citation-style-language/schema/raw/master/csl-citation.json"}</w:instrText>
            </w:r>
            <w:r w:rsidRPr="00BF4E4E">
              <w:rPr>
                <w:rFonts w:ascii="Times New Roman" w:hAnsi="Times New Roman" w:cs="Times New Roman"/>
                <w:sz w:val="22"/>
                <w:szCs w:val="22"/>
              </w:rPr>
              <w:fldChar w:fldCharType="separate"/>
            </w:r>
            <w:r w:rsidRPr="00BF4E4E">
              <w:rPr>
                <w:rFonts w:ascii="Times New Roman" w:hAnsi="Times New Roman" w:cs="Times New Roman"/>
                <w:noProof/>
                <w:sz w:val="22"/>
                <w:szCs w:val="22"/>
              </w:rPr>
              <w:t>Hobson et al., 2002</w:t>
            </w:r>
            <w:r w:rsidRPr="00BF4E4E">
              <w:rPr>
                <w:rFonts w:ascii="Times New Roman" w:hAnsi="Times New Roman" w:cs="Times New Roman"/>
                <w:sz w:val="22"/>
                <w:szCs w:val="22"/>
              </w:rPr>
              <w:fldChar w:fldCharType="end"/>
            </w:r>
          </w:p>
        </w:tc>
      </w:tr>
      <w:tr w:rsidR="00AC09FF" w:rsidRPr="00BF4E4E" w14:paraId="2C248F26" w14:textId="77777777" w:rsidTr="005106CF">
        <w:trPr>
          <w:jc w:val="center"/>
        </w:trPr>
        <w:tc>
          <w:tcPr>
            <w:tcW w:w="2243" w:type="dxa"/>
            <w:tcBorders>
              <w:top w:val="single" w:sz="4" w:space="0" w:color="auto"/>
              <w:bottom w:val="nil"/>
            </w:tcBorders>
          </w:tcPr>
          <w:p w14:paraId="6D52DB02" w14:textId="77777777" w:rsidR="00AC09FF" w:rsidRPr="00BF4E4E" w:rsidRDefault="00AC09FF" w:rsidP="005106CF">
            <w:pPr>
              <w:pStyle w:val="NoSpacing"/>
              <w:spacing w:before="0"/>
              <w:rPr>
                <w:rFonts w:ascii="Times New Roman" w:hAnsi="Times New Roman" w:cs="Times New Roman"/>
                <w:b/>
                <w:bCs/>
                <w:sz w:val="22"/>
                <w:szCs w:val="22"/>
              </w:rPr>
            </w:pPr>
            <w:r w:rsidRPr="00BF4E4E">
              <w:rPr>
                <w:rFonts w:ascii="Times New Roman" w:hAnsi="Times New Roman" w:cs="Times New Roman"/>
                <w:b/>
                <w:bCs/>
                <w:sz w:val="22"/>
                <w:szCs w:val="22"/>
              </w:rPr>
              <w:t>Polychaetes</w:t>
            </w:r>
          </w:p>
        </w:tc>
        <w:tc>
          <w:tcPr>
            <w:tcW w:w="2014" w:type="dxa"/>
            <w:tcBorders>
              <w:top w:val="single" w:sz="4" w:space="0" w:color="auto"/>
              <w:bottom w:val="nil"/>
            </w:tcBorders>
          </w:tcPr>
          <w:p w14:paraId="1EA8C29C" w14:textId="77777777" w:rsidR="00AC09FF" w:rsidRPr="00BF4E4E" w:rsidRDefault="00AC09FF" w:rsidP="005106CF">
            <w:pPr>
              <w:pStyle w:val="NoSpacing"/>
              <w:spacing w:before="0"/>
              <w:rPr>
                <w:rFonts w:ascii="Times New Roman" w:hAnsi="Times New Roman" w:cs="Times New Roman"/>
                <w:i/>
                <w:iCs/>
                <w:sz w:val="22"/>
                <w:szCs w:val="22"/>
              </w:rPr>
            </w:pPr>
            <w:r w:rsidRPr="00BF4E4E">
              <w:rPr>
                <w:rFonts w:ascii="Times New Roman" w:hAnsi="Times New Roman" w:cs="Times New Roman"/>
                <w:i/>
                <w:iCs/>
                <w:sz w:val="22"/>
                <w:szCs w:val="22"/>
              </w:rPr>
              <w:t xml:space="preserve">Lumbrineris </w:t>
            </w:r>
            <w:r w:rsidRPr="00BF4E4E">
              <w:rPr>
                <w:rFonts w:ascii="Times New Roman" w:hAnsi="Times New Roman" w:cs="Times New Roman"/>
                <w:sz w:val="22"/>
                <w:szCs w:val="22"/>
              </w:rPr>
              <w:t>sp.</w:t>
            </w:r>
          </w:p>
        </w:tc>
        <w:tc>
          <w:tcPr>
            <w:tcW w:w="1697" w:type="dxa"/>
            <w:tcBorders>
              <w:top w:val="single" w:sz="4" w:space="0" w:color="auto"/>
              <w:bottom w:val="nil"/>
            </w:tcBorders>
          </w:tcPr>
          <w:p w14:paraId="4B3E8DD9" w14:textId="77777777" w:rsidR="00AC09FF" w:rsidRPr="00BF4E4E" w:rsidRDefault="00AC09FF" w:rsidP="005106CF">
            <w:pPr>
              <w:pStyle w:val="NoSpacing"/>
              <w:spacing w:before="0"/>
              <w:rPr>
                <w:rFonts w:ascii="Times New Roman" w:hAnsi="Times New Roman" w:cs="Times New Roman"/>
                <w:sz w:val="22"/>
                <w:szCs w:val="22"/>
              </w:rPr>
            </w:pPr>
            <w:r w:rsidRPr="00BF4E4E">
              <w:rPr>
                <w:rFonts w:ascii="Times New Roman" w:hAnsi="Times New Roman" w:cs="Times New Roman"/>
                <w:sz w:val="22"/>
                <w:szCs w:val="22"/>
              </w:rPr>
              <w:t>3.6</w:t>
            </w:r>
          </w:p>
        </w:tc>
        <w:tc>
          <w:tcPr>
            <w:tcW w:w="2835" w:type="dxa"/>
            <w:tcBorders>
              <w:top w:val="single" w:sz="4" w:space="0" w:color="auto"/>
              <w:bottom w:val="nil"/>
            </w:tcBorders>
          </w:tcPr>
          <w:p w14:paraId="39D499FF" w14:textId="1636F8D5" w:rsidR="00AC09FF" w:rsidRPr="00BF4E4E" w:rsidRDefault="00AC09FF" w:rsidP="005106CF">
            <w:pPr>
              <w:pStyle w:val="NoSpacing"/>
              <w:spacing w:before="0"/>
              <w:rPr>
                <w:rFonts w:ascii="Times New Roman" w:hAnsi="Times New Roman" w:cs="Times New Roman"/>
                <w:sz w:val="22"/>
                <w:szCs w:val="22"/>
              </w:rPr>
            </w:pPr>
            <w:r w:rsidRPr="00BF4E4E">
              <w:rPr>
                <w:rFonts w:ascii="Times New Roman" w:hAnsi="Times New Roman" w:cs="Times New Roman"/>
                <w:sz w:val="22"/>
                <w:szCs w:val="22"/>
              </w:rPr>
              <w:fldChar w:fldCharType="begin" w:fldLock="1"/>
            </w:r>
            <w:r w:rsidR="003327FB">
              <w:rPr>
                <w:rFonts w:ascii="Times New Roman" w:hAnsi="Times New Roman" w:cs="Times New Roman"/>
                <w:sz w:val="22"/>
                <w:szCs w:val="22"/>
              </w:rPr>
              <w:instrText>ADDIN CSL_CITATION {"citationItems":[{"id":"ITEM-1","itemData":{"DOI":"10.1016/S0967-0645(02)00182-0","ISBN":"0967-0645","ISSN":"09670645","PMID":"16499446","abstract":"The North Water Polynya is an area of high biological activity that supports large numbers of higher trophic-level organisms such as seabirds and marine mammals. An overall objective of the Upper Trophic-Level Group of the International North Water Polynya Study (NOW) was to evaluate carbon and contaminant flux through these high trophic-level (TL) consumers. Crucial to an evaluation of the role of such consumers, however, was the establishment of primary trophic linkages within the North Water food web. We used ??15N values of food web components from particulate organic matter (POM) through polar bears (Ursus maritimus) to create a trophic-level model based on the assumptions that Calanus hyperboreus occupies TL 2.0 and there is a 2.4??? trophic enrichment in 15N between birds and their diets, and a 3.8??? trophic enrichment for all other components. This model placed the planktivorous dovekie (Alle alle) at TL 3.3, ringed seal (Phoca hispida) at TL 4.5, and polar bear at TL 5.5. The copepods C. hyperboreus, Chiridius glacialis and Euchaeta glacialis formed atrophic continuum (TL 2.0-3.0) from primary herbivore through omnivore to primary carnivore. Invertebrates were generally sorted according to planktonic, benthic and epibenthic feeding groups. Seabirds formed three trophic groups, with dovekie occupying the lowest, black-legged kittiwake (Rissa tridactyla), northern fulmar (Fulmarus glacialis), thick-billed murre (Uria aalge), and ivory gull (Pagophilia eburnea) intermediate (TL 3.9-4.0), and glaucous gull (Larus hyperboreus) the highest (TL 4.6) trophic positions. Among marine mammals, walrus (Odobenus rosmarus) occupied the lowest (TL 3.2) and bearded seal (Erignathus barbatus), ringed seal, beluga whale (Delphinapterus leucas), and narwhal (Monodon monoceros) intermediate positions (TL 4.1-4.6). In addition to arctic cod (Boreogadus saida), we suggest that lower trophic-level prey, in particular the amphipod Themisto libellula, contribute fundamentally in transferring energy and carbon flux to higher trophic-level seabirds and marine mammals. We measured PCB 153 among selected organisms to investigate the behavior of bioaccumulating contaminants within the food web. Our isotopic model confirmed the trophic magnification of PCB 153 in this high-Arctic food web due to a strong correlation between contaminant concentration and organism ??15N values, demonstrating the utility of combining isotopic and contaminant approaches to food-web studies. Sta…","author":[{"dropping-particle":"","family":"Hobson","given":"Keith A.","non-dropping-particle":"","parse-names":false,"suffix":""},{"dropping-particle":"","family":"Fisk","given":"Aaron","non-dropping-particle":"","parse-names":false,"suffix":""},{"dropping-particle":"","family":"Karnovsky","given":"Nina","non-dropping-particle":"","parse-names":false,"suffix":""},{"dropping-particle":"","family":"Holst","given":"Meike","non-dropping-particle":"","parse-names":false,"suffix":""},{"dropping-particle":"","family":"Gagnon","given":"Jean Marc","non-dropping-particle":"","parse-names":false,"suffix":""},{"dropping-particle":"","family":"Fortier","given":"Martin","non-dropping-particle":"","parse-names":false,"suffix":""}],"container-title":"Deep-Sea Research Part II: Topical Studies in Oceanography","id":"ITEM-1","issue":"22-23","issued":{"date-parts":[["2002"]]},"page":"5131-5150","title":"A stable isotope (δ13C, δ15N ) model for the North Water food web: Implications for evaluating trophodynamics and the flow of energy and contaminants","type":"article-journal","volume":"49"},"uris":["http://www.mendeley.com/documents/?uuid=64ef2178-151d-4bdf-83c2-60039684e7d6"]}],"mendeley":{"formattedCitation":"(Hobson et al., 2002)","manualFormatting":"Hobson et al., 2002","plainTextFormattedCitation":"(Hobson et al., 2002)","previouslyFormattedCitation":"(Hobson et al., 2002)"},"properties":{"noteIndex":0},"schema":"https://github.com/citation-style-language/schema/raw/master/csl-citation.json"}</w:instrText>
            </w:r>
            <w:r w:rsidRPr="00BF4E4E">
              <w:rPr>
                <w:rFonts w:ascii="Times New Roman" w:hAnsi="Times New Roman" w:cs="Times New Roman"/>
                <w:sz w:val="22"/>
                <w:szCs w:val="22"/>
              </w:rPr>
              <w:fldChar w:fldCharType="separate"/>
            </w:r>
            <w:r w:rsidRPr="00BF4E4E">
              <w:rPr>
                <w:rFonts w:ascii="Times New Roman" w:hAnsi="Times New Roman" w:cs="Times New Roman"/>
                <w:noProof/>
                <w:sz w:val="22"/>
                <w:szCs w:val="22"/>
              </w:rPr>
              <w:t>Hobson et al., 2002</w:t>
            </w:r>
            <w:r w:rsidRPr="00BF4E4E">
              <w:rPr>
                <w:rFonts w:ascii="Times New Roman" w:hAnsi="Times New Roman" w:cs="Times New Roman"/>
                <w:sz w:val="22"/>
                <w:szCs w:val="22"/>
              </w:rPr>
              <w:fldChar w:fldCharType="end"/>
            </w:r>
          </w:p>
        </w:tc>
      </w:tr>
      <w:tr w:rsidR="00AC09FF" w:rsidRPr="00BF4E4E" w14:paraId="50B0DCD4" w14:textId="77777777" w:rsidTr="005106CF">
        <w:trPr>
          <w:jc w:val="center"/>
        </w:trPr>
        <w:tc>
          <w:tcPr>
            <w:tcW w:w="2243" w:type="dxa"/>
            <w:tcBorders>
              <w:top w:val="nil"/>
              <w:bottom w:val="nil"/>
            </w:tcBorders>
          </w:tcPr>
          <w:p w14:paraId="11947189" w14:textId="77777777" w:rsidR="00AC09FF" w:rsidRPr="00BF4E4E" w:rsidRDefault="00AC09FF" w:rsidP="005106CF">
            <w:pPr>
              <w:pStyle w:val="NoSpacing"/>
              <w:spacing w:before="0"/>
              <w:rPr>
                <w:rFonts w:ascii="Times New Roman" w:hAnsi="Times New Roman" w:cs="Times New Roman"/>
                <w:b/>
                <w:bCs/>
                <w:sz w:val="22"/>
                <w:szCs w:val="22"/>
              </w:rPr>
            </w:pPr>
          </w:p>
        </w:tc>
        <w:tc>
          <w:tcPr>
            <w:tcW w:w="2014" w:type="dxa"/>
            <w:tcBorders>
              <w:top w:val="nil"/>
              <w:bottom w:val="nil"/>
            </w:tcBorders>
          </w:tcPr>
          <w:p w14:paraId="06D44840" w14:textId="77777777" w:rsidR="00AC09FF" w:rsidRPr="00BF4E4E" w:rsidRDefault="00AC09FF" w:rsidP="005106CF">
            <w:pPr>
              <w:pStyle w:val="NoSpacing"/>
              <w:spacing w:before="0"/>
              <w:rPr>
                <w:rFonts w:ascii="Times New Roman" w:hAnsi="Times New Roman" w:cs="Times New Roman"/>
                <w:i/>
                <w:iCs/>
                <w:sz w:val="22"/>
                <w:szCs w:val="22"/>
              </w:rPr>
            </w:pPr>
            <w:r w:rsidRPr="00BF4E4E">
              <w:rPr>
                <w:rFonts w:ascii="Times New Roman" w:hAnsi="Times New Roman" w:cs="Times New Roman"/>
                <w:i/>
                <w:iCs/>
                <w:sz w:val="22"/>
                <w:szCs w:val="22"/>
              </w:rPr>
              <w:t>Phyllodoce mucosa</w:t>
            </w:r>
          </w:p>
        </w:tc>
        <w:tc>
          <w:tcPr>
            <w:tcW w:w="1697" w:type="dxa"/>
            <w:tcBorders>
              <w:top w:val="nil"/>
              <w:bottom w:val="nil"/>
            </w:tcBorders>
          </w:tcPr>
          <w:p w14:paraId="18E46A90" w14:textId="77777777" w:rsidR="00AC09FF" w:rsidRPr="00BF4E4E" w:rsidRDefault="00AC09FF" w:rsidP="005106CF">
            <w:pPr>
              <w:pStyle w:val="NoSpacing"/>
              <w:spacing w:before="0"/>
              <w:rPr>
                <w:rFonts w:ascii="Times New Roman" w:hAnsi="Times New Roman" w:cs="Times New Roman"/>
                <w:sz w:val="22"/>
                <w:szCs w:val="22"/>
              </w:rPr>
            </w:pPr>
            <w:r w:rsidRPr="00BF4E4E">
              <w:rPr>
                <w:rFonts w:ascii="Times New Roman" w:hAnsi="Times New Roman" w:cs="Times New Roman"/>
                <w:sz w:val="22"/>
                <w:szCs w:val="22"/>
              </w:rPr>
              <w:t>3.2</w:t>
            </w:r>
          </w:p>
        </w:tc>
        <w:tc>
          <w:tcPr>
            <w:tcW w:w="2835" w:type="dxa"/>
            <w:tcBorders>
              <w:top w:val="nil"/>
              <w:bottom w:val="nil"/>
            </w:tcBorders>
          </w:tcPr>
          <w:p w14:paraId="0DD8C958" w14:textId="294593A7" w:rsidR="00AC09FF" w:rsidRPr="00BF4E4E" w:rsidRDefault="00AC09FF" w:rsidP="005106CF">
            <w:pPr>
              <w:pStyle w:val="NoSpacing"/>
              <w:spacing w:before="0"/>
              <w:rPr>
                <w:rFonts w:ascii="Times New Roman" w:hAnsi="Times New Roman" w:cs="Times New Roman"/>
                <w:sz w:val="22"/>
                <w:szCs w:val="22"/>
              </w:rPr>
            </w:pPr>
            <w:r w:rsidRPr="00BF4E4E">
              <w:rPr>
                <w:rFonts w:ascii="Times New Roman" w:hAnsi="Times New Roman" w:cs="Times New Roman"/>
                <w:sz w:val="22"/>
                <w:szCs w:val="22"/>
              </w:rPr>
              <w:fldChar w:fldCharType="begin" w:fldLock="1"/>
            </w:r>
            <w:r w:rsidR="003327FB">
              <w:rPr>
                <w:rFonts w:ascii="Times New Roman" w:hAnsi="Times New Roman" w:cs="Times New Roman"/>
                <w:sz w:val="22"/>
                <w:szCs w:val="22"/>
              </w:rPr>
              <w:instrText>ADDIN CSL_CITATION {"citationItems":[{"id":"ITEM-1","itemData":{"DOI":"10.1016/S0967-0645(02)00182-0","ISBN":"0967-0645","ISSN":"09670645","PMID":"16499446","abstract":"The North Water Polynya is an area of high biological activity that supports large numbers of higher trophic-level organisms such as seabirds and marine mammals. An overall objective of the Upper Trophic-Level Group of the International North Water Polynya Study (NOW) was to evaluate carbon and contaminant flux through these high trophic-level (TL) consumers. Crucial to an evaluation of the role of such consumers, however, was the establishment of primary trophic linkages within the North Water food web. We used ??15N values of food web components from particulate organic matter (POM) through polar bears (Ursus maritimus) to create a trophic-level model based on the assumptions that Calanus hyperboreus occupies TL 2.0 and there is a 2.4??? trophic enrichment in 15N between birds and their diets, and a 3.8??? trophic enrichment for all other components. This model placed the planktivorous dovekie (Alle alle) at TL 3.3, ringed seal (Phoca hispida) at TL 4.5, and polar bear at TL 5.5. The copepods C. hyperboreus, Chiridius glacialis and Euchaeta glacialis formed atrophic continuum (TL 2.0-3.0) from primary herbivore through omnivore to primary carnivore. Invertebrates were generally sorted according to planktonic, benthic and epibenthic feeding groups. Seabirds formed three trophic groups, with dovekie occupying the lowest, black-legged kittiwake (Rissa tridactyla), northern fulmar (Fulmarus glacialis), thick-billed murre (Uria aalge), and ivory gull (Pagophilia eburnea) intermediate (TL 3.9-4.0), and glaucous gull (Larus hyperboreus) the highest (TL 4.6) trophic positions. Among marine mammals, walrus (Odobenus rosmarus) occupied the lowest (TL 3.2) and bearded seal (Erignathus barbatus), ringed seal, beluga whale (Delphinapterus leucas), and narwhal (Monodon monoceros) intermediate positions (TL 4.1-4.6). In addition to arctic cod (Boreogadus saida), we suggest that lower trophic-level prey, in particular the amphipod Themisto libellula, contribute fundamentally in transferring energy and carbon flux to higher trophic-level seabirds and marine mammals. We measured PCB 153 among selected organisms to investigate the behavior of bioaccumulating contaminants within the food web. Our isotopic model confirmed the trophic magnification of PCB 153 in this high-Arctic food web due to a strong correlation between contaminant concentration and organism ??15N values, demonstrating the utility of combining isotopic and contaminant approaches to food-web studies. Sta…","author":[{"dropping-particle":"","family":"Hobson","given":"Keith A.","non-dropping-particle":"","parse-names":false,"suffix":""},{"dropping-particle":"","family":"Fisk","given":"Aaron","non-dropping-particle":"","parse-names":false,"suffix":""},{"dropping-particle":"","family":"Karnovsky","given":"Nina","non-dropping-particle":"","parse-names":false,"suffix":""},{"dropping-particle":"","family":"Holst","given":"Meike","non-dropping-particle":"","parse-names":false,"suffix":""},{"dropping-particle":"","family":"Gagnon","given":"Jean Marc","non-dropping-particle":"","parse-names":false,"suffix":""},{"dropping-particle":"","family":"Fortier","given":"Martin","non-dropping-particle":"","parse-names":false,"suffix":""}],"container-title":"Deep-Sea Research Part II: Topical Studies in Oceanography","id":"ITEM-1","issue":"22-23","issued":{"date-parts":[["2002"]]},"page":"5131-5150","title":"A stable isotope (δ13C, δ15N ) model for the North Water food web: Implications for evaluating trophodynamics and the flow of energy and contaminants","type":"article-journal","volume":"49"},"uris":["http://www.mendeley.com/documents/?uuid=64ef2178-151d-4bdf-83c2-60039684e7d6"]}],"mendeley":{"formattedCitation":"(Hobson et al., 2002)","manualFormatting":"Hobson et al., 2002","plainTextFormattedCitation":"(Hobson et al., 2002)","previouslyFormattedCitation":"(Hobson et al., 2002)"},"properties":{"noteIndex":0},"schema":"https://github.com/citation-style-language/schema/raw/master/csl-citation.json"}</w:instrText>
            </w:r>
            <w:r w:rsidRPr="00BF4E4E">
              <w:rPr>
                <w:rFonts w:ascii="Times New Roman" w:hAnsi="Times New Roman" w:cs="Times New Roman"/>
                <w:sz w:val="22"/>
                <w:szCs w:val="22"/>
              </w:rPr>
              <w:fldChar w:fldCharType="separate"/>
            </w:r>
            <w:r w:rsidRPr="00BF4E4E">
              <w:rPr>
                <w:rFonts w:ascii="Times New Roman" w:hAnsi="Times New Roman" w:cs="Times New Roman"/>
                <w:noProof/>
                <w:sz w:val="22"/>
                <w:szCs w:val="22"/>
              </w:rPr>
              <w:t>Hobson et al., 2002</w:t>
            </w:r>
            <w:r w:rsidRPr="00BF4E4E">
              <w:rPr>
                <w:rFonts w:ascii="Times New Roman" w:hAnsi="Times New Roman" w:cs="Times New Roman"/>
                <w:sz w:val="22"/>
                <w:szCs w:val="22"/>
              </w:rPr>
              <w:fldChar w:fldCharType="end"/>
            </w:r>
          </w:p>
        </w:tc>
      </w:tr>
      <w:tr w:rsidR="00AC09FF" w:rsidRPr="00BF4E4E" w14:paraId="15685C0C" w14:textId="77777777" w:rsidTr="005106CF">
        <w:trPr>
          <w:jc w:val="center"/>
        </w:trPr>
        <w:tc>
          <w:tcPr>
            <w:tcW w:w="2243" w:type="dxa"/>
            <w:tcBorders>
              <w:top w:val="nil"/>
              <w:bottom w:val="single" w:sz="4" w:space="0" w:color="auto"/>
            </w:tcBorders>
          </w:tcPr>
          <w:p w14:paraId="2C14A322" w14:textId="77777777" w:rsidR="00AC09FF" w:rsidRPr="00BF4E4E" w:rsidRDefault="00AC09FF" w:rsidP="005106CF">
            <w:pPr>
              <w:pStyle w:val="NoSpacing"/>
              <w:spacing w:before="0"/>
              <w:rPr>
                <w:rFonts w:ascii="Times New Roman" w:hAnsi="Times New Roman" w:cs="Times New Roman"/>
                <w:b/>
                <w:bCs/>
                <w:sz w:val="22"/>
                <w:szCs w:val="22"/>
              </w:rPr>
            </w:pPr>
          </w:p>
        </w:tc>
        <w:tc>
          <w:tcPr>
            <w:tcW w:w="2014" w:type="dxa"/>
            <w:tcBorders>
              <w:top w:val="nil"/>
              <w:bottom w:val="single" w:sz="4" w:space="0" w:color="auto"/>
            </w:tcBorders>
          </w:tcPr>
          <w:p w14:paraId="2EC31B55" w14:textId="77777777" w:rsidR="00AC09FF" w:rsidRPr="00BF4E4E" w:rsidRDefault="00AC09FF" w:rsidP="005106CF">
            <w:pPr>
              <w:pStyle w:val="NoSpacing"/>
              <w:spacing w:before="0"/>
              <w:rPr>
                <w:rFonts w:ascii="Times New Roman" w:hAnsi="Times New Roman" w:cs="Times New Roman"/>
                <w:i/>
                <w:iCs/>
                <w:sz w:val="22"/>
                <w:szCs w:val="22"/>
              </w:rPr>
            </w:pPr>
            <w:r w:rsidRPr="00BF4E4E">
              <w:rPr>
                <w:rFonts w:ascii="Times New Roman" w:hAnsi="Times New Roman" w:cs="Times New Roman"/>
                <w:i/>
                <w:iCs/>
                <w:sz w:val="22"/>
                <w:szCs w:val="22"/>
              </w:rPr>
              <w:t>Phascolosoma eremeta</w:t>
            </w:r>
          </w:p>
        </w:tc>
        <w:tc>
          <w:tcPr>
            <w:tcW w:w="1697" w:type="dxa"/>
            <w:tcBorders>
              <w:top w:val="nil"/>
              <w:bottom w:val="single" w:sz="4" w:space="0" w:color="auto"/>
            </w:tcBorders>
          </w:tcPr>
          <w:p w14:paraId="0DFC4667" w14:textId="77777777" w:rsidR="00AC09FF" w:rsidRPr="00BF4E4E" w:rsidRDefault="00AC09FF" w:rsidP="005106CF">
            <w:pPr>
              <w:pStyle w:val="NoSpacing"/>
              <w:spacing w:before="0"/>
              <w:rPr>
                <w:rFonts w:ascii="Times New Roman" w:hAnsi="Times New Roman" w:cs="Times New Roman"/>
                <w:sz w:val="22"/>
                <w:szCs w:val="22"/>
              </w:rPr>
            </w:pPr>
            <w:r w:rsidRPr="00BF4E4E">
              <w:rPr>
                <w:rFonts w:ascii="Times New Roman" w:hAnsi="Times New Roman" w:cs="Times New Roman"/>
                <w:sz w:val="22"/>
                <w:szCs w:val="22"/>
              </w:rPr>
              <w:t>3.1</w:t>
            </w:r>
          </w:p>
        </w:tc>
        <w:tc>
          <w:tcPr>
            <w:tcW w:w="2835" w:type="dxa"/>
            <w:tcBorders>
              <w:top w:val="nil"/>
              <w:bottom w:val="single" w:sz="4" w:space="0" w:color="auto"/>
            </w:tcBorders>
          </w:tcPr>
          <w:p w14:paraId="22258B93" w14:textId="079DCB2C" w:rsidR="00AC09FF" w:rsidRPr="00BF4E4E" w:rsidRDefault="00AC09FF" w:rsidP="005106CF">
            <w:pPr>
              <w:pStyle w:val="NoSpacing"/>
              <w:spacing w:before="0"/>
              <w:rPr>
                <w:rFonts w:ascii="Times New Roman" w:hAnsi="Times New Roman" w:cs="Times New Roman"/>
                <w:sz w:val="22"/>
                <w:szCs w:val="22"/>
              </w:rPr>
            </w:pPr>
            <w:r w:rsidRPr="00BF4E4E">
              <w:rPr>
                <w:rFonts w:ascii="Times New Roman" w:hAnsi="Times New Roman" w:cs="Times New Roman"/>
                <w:sz w:val="22"/>
                <w:szCs w:val="22"/>
              </w:rPr>
              <w:fldChar w:fldCharType="begin" w:fldLock="1"/>
            </w:r>
            <w:r w:rsidR="003327FB">
              <w:rPr>
                <w:rFonts w:ascii="Times New Roman" w:hAnsi="Times New Roman" w:cs="Times New Roman"/>
                <w:sz w:val="22"/>
                <w:szCs w:val="22"/>
              </w:rPr>
              <w:instrText>ADDIN CSL_CITATION {"citationItems":[{"id":"ITEM-1","itemData":{"DOI":"10.1016/S0967-0645(02)00182-0","ISBN":"0967-0645","ISSN":"09670645","PMID":"16499446","abstract":"The North Water Polynya is an area of high biological activity that supports large numbers of higher trophic-level organisms such as seabirds and marine mammals. An overall objective of the Upper Trophic-Level Group of the International North Water Polynya Study (NOW) was to evaluate carbon and contaminant flux through these high trophic-level (TL) consumers. Crucial to an evaluation of the role of such consumers, however, was the establishment of primary trophic linkages within the North Water food web. We used ??15N values of food web components from particulate organic matter (POM) through polar bears (Ursus maritimus) to create a trophic-level model based on the assumptions that Calanus hyperboreus occupies TL 2.0 and there is a 2.4??? trophic enrichment in 15N between birds and their diets, and a 3.8??? trophic enrichment for all other components. This model placed the planktivorous dovekie (Alle alle) at TL 3.3, ringed seal (Phoca hispida) at TL 4.5, and polar bear at TL 5.5. The copepods C. hyperboreus, Chiridius glacialis and Euchaeta glacialis formed atrophic continuum (TL 2.0-3.0) from primary herbivore through omnivore to primary carnivore. Invertebrates were generally sorted according to planktonic, benthic and epibenthic feeding groups. Seabirds formed three trophic groups, with dovekie occupying the lowest, black-legged kittiwake (Rissa tridactyla), northern fulmar (Fulmarus glacialis), thick-billed murre (Uria aalge), and ivory gull (Pagophilia eburnea) intermediate (TL 3.9-4.0), and glaucous gull (Larus hyperboreus) the highest (TL 4.6) trophic positions. Among marine mammals, walrus (Odobenus rosmarus) occupied the lowest (TL 3.2) and bearded seal (Erignathus barbatus), ringed seal, beluga whale (Delphinapterus leucas), and narwhal (Monodon monoceros) intermediate positions (TL 4.1-4.6). In addition to arctic cod (Boreogadus saida), we suggest that lower trophic-level prey, in particular the amphipod Themisto libellula, contribute fundamentally in transferring energy and carbon flux to higher trophic-level seabirds and marine mammals. We measured PCB 153 among selected organisms to investigate the behavior of bioaccumulating contaminants within the food web. Our isotopic model confirmed the trophic magnification of PCB 153 in this high-Arctic food web due to a strong correlation between contaminant concentration and organism ??15N values, demonstrating the utility of combining isotopic and contaminant approaches to food-web studies. Sta…","author":[{"dropping-particle":"","family":"Hobson","given":"Keith A.","non-dropping-particle":"","parse-names":false,"suffix":""},{"dropping-particle":"","family":"Fisk","given":"Aaron","non-dropping-particle":"","parse-names":false,"suffix":""},{"dropping-particle":"","family":"Karnovsky","given":"Nina","non-dropping-particle":"","parse-names":false,"suffix":""},{"dropping-particle":"","family":"Holst","given":"Meike","non-dropping-particle":"","parse-names":false,"suffix":""},{"dropping-particle":"","family":"Gagnon","given":"Jean Marc","non-dropping-particle":"","parse-names":false,"suffix":""},{"dropping-particle":"","family":"Fortier","given":"Martin","non-dropping-particle":"","parse-names":false,"suffix":""}],"container-title":"Deep-Sea Research Part II: Topical Studies in Oceanography","id":"ITEM-1","issue":"22-23","issued":{"date-parts":[["2002"]]},"page":"5131-5150","title":"A stable isotope (δ13C, δ15N ) model for the North Water food web: Implications for evaluating trophodynamics and the flow of energy and contaminants","type":"article-journal","volume":"49"},"uris":["http://www.mendeley.com/documents/?uuid=64ef2178-151d-4bdf-83c2-60039684e7d6"]}],"mendeley":{"formattedCitation":"(Hobson et al., 2002)","manualFormatting":"Hobson et al., 2002","plainTextFormattedCitation":"(Hobson et al., 2002)","previouslyFormattedCitation":"(Hobson et al., 2002)"},"properties":{"noteIndex":0},"schema":"https://github.com/citation-style-language/schema/raw/master/csl-citation.json"}</w:instrText>
            </w:r>
            <w:r w:rsidRPr="00BF4E4E">
              <w:rPr>
                <w:rFonts w:ascii="Times New Roman" w:hAnsi="Times New Roman" w:cs="Times New Roman"/>
                <w:sz w:val="22"/>
                <w:szCs w:val="22"/>
              </w:rPr>
              <w:fldChar w:fldCharType="separate"/>
            </w:r>
            <w:r w:rsidRPr="00BF4E4E">
              <w:rPr>
                <w:rFonts w:ascii="Times New Roman" w:hAnsi="Times New Roman" w:cs="Times New Roman"/>
                <w:noProof/>
                <w:sz w:val="22"/>
                <w:szCs w:val="22"/>
              </w:rPr>
              <w:t>Hobson et al., 2002</w:t>
            </w:r>
            <w:r w:rsidRPr="00BF4E4E">
              <w:rPr>
                <w:rFonts w:ascii="Times New Roman" w:hAnsi="Times New Roman" w:cs="Times New Roman"/>
                <w:sz w:val="22"/>
                <w:szCs w:val="22"/>
              </w:rPr>
              <w:fldChar w:fldCharType="end"/>
            </w:r>
          </w:p>
        </w:tc>
      </w:tr>
      <w:tr w:rsidR="00AC09FF" w:rsidRPr="00BF4E4E" w14:paraId="276FF3A5" w14:textId="77777777" w:rsidTr="005106CF">
        <w:trPr>
          <w:jc w:val="center"/>
        </w:trPr>
        <w:tc>
          <w:tcPr>
            <w:tcW w:w="2243" w:type="dxa"/>
            <w:tcBorders>
              <w:top w:val="single" w:sz="4" w:space="0" w:color="auto"/>
              <w:bottom w:val="nil"/>
            </w:tcBorders>
          </w:tcPr>
          <w:p w14:paraId="5FA00370" w14:textId="77777777" w:rsidR="00AC09FF" w:rsidRPr="00BF4E4E" w:rsidRDefault="00AC09FF" w:rsidP="005106CF">
            <w:pPr>
              <w:pStyle w:val="NoSpacing"/>
              <w:spacing w:before="0"/>
              <w:rPr>
                <w:rFonts w:ascii="Times New Roman" w:hAnsi="Times New Roman" w:cs="Times New Roman"/>
                <w:b/>
                <w:bCs/>
                <w:sz w:val="22"/>
                <w:szCs w:val="22"/>
              </w:rPr>
            </w:pPr>
            <w:r w:rsidRPr="00BF4E4E">
              <w:rPr>
                <w:rFonts w:ascii="Times New Roman" w:hAnsi="Times New Roman" w:cs="Times New Roman"/>
                <w:b/>
                <w:bCs/>
                <w:sz w:val="22"/>
                <w:szCs w:val="22"/>
              </w:rPr>
              <w:t>Echinoderms</w:t>
            </w:r>
          </w:p>
        </w:tc>
        <w:tc>
          <w:tcPr>
            <w:tcW w:w="2014" w:type="dxa"/>
            <w:tcBorders>
              <w:top w:val="single" w:sz="4" w:space="0" w:color="auto"/>
              <w:bottom w:val="nil"/>
            </w:tcBorders>
          </w:tcPr>
          <w:p w14:paraId="18B0B9AE" w14:textId="77777777" w:rsidR="00AC09FF" w:rsidRPr="00BF4E4E" w:rsidRDefault="00AC09FF" w:rsidP="005106CF">
            <w:pPr>
              <w:pStyle w:val="NoSpacing"/>
              <w:spacing w:before="0"/>
              <w:rPr>
                <w:rFonts w:ascii="Times New Roman" w:hAnsi="Times New Roman" w:cs="Times New Roman"/>
                <w:i/>
                <w:iCs/>
                <w:sz w:val="22"/>
                <w:szCs w:val="22"/>
              </w:rPr>
            </w:pPr>
            <w:r w:rsidRPr="00BF4E4E">
              <w:rPr>
                <w:rFonts w:ascii="Times New Roman" w:hAnsi="Times New Roman" w:cs="Times New Roman"/>
                <w:i/>
                <w:iCs/>
                <w:sz w:val="22"/>
                <w:szCs w:val="22"/>
              </w:rPr>
              <w:t>Crossaster papposus</w:t>
            </w:r>
          </w:p>
        </w:tc>
        <w:tc>
          <w:tcPr>
            <w:tcW w:w="1697" w:type="dxa"/>
            <w:tcBorders>
              <w:top w:val="single" w:sz="4" w:space="0" w:color="auto"/>
              <w:bottom w:val="nil"/>
            </w:tcBorders>
          </w:tcPr>
          <w:p w14:paraId="4ED00175" w14:textId="77777777" w:rsidR="00AC09FF" w:rsidRPr="00BF4E4E" w:rsidRDefault="00AC09FF" w:rsidP="005106CF">
            <w:pPr>
              <w:pStyle w:val="NoSpacing"/>
              <w:spacing w:before="0"/>
              <w:rPr>
                <w:rFonts w:ascii="Times New Roman" w:hAnsi="Times New Roman" w:cs="Times New Roman"/>
                <w:sz w:val="22"/>
                <w:szCs w:val="22"/>
              </w:rPr>
            </w:pPr>
            <w:r w:rsidRPr="00BF4E4E">
              <w:rPr>
                <w:rFonts w:ascii="Times New Roman" w:hAnsi="Times New Roman" w:cs="Times New Roman"/>
                <w:sz w:val="22"/>
                <w:szCs w:val="22"/>
              </w:rPr>
              <w:t>3.8</w:t>
            </w:r>
          </w:p>
        </w:tc>
        <w:tc>
          <w:tcPr>
            <w:tcW w:w="2835" w:type="dxa"/>
            <w:tcBorders>
              <w:top w:val="single" w:sz="4" w:space="0" w:color="auto"/>
              <w:bottom w:val="nil"/>
            </w:tcBorders>
          </w:tcPr>
          <w:p w14:paraId="1CD4B6A7" w14:textId="3D0062CC" w:rsidR="00AC09FF" w:rsidRPr="00BF4E4E" w:rsidRDefault="00AC09FF" w:rsidP="005106CF">
            <w:pPr>
              <w:pStyle w:val="NoSpacing"/>
              <w:spacing w:before="0"/>
              <w:rPr>
                <w:rFonts w:ascii="Times New Roman" w:hAnsi="Times New Roman" w:cs="Times New Roman"/>
                <w:sz w:val="22"/>
                <w:szCs w:val="22"/>
              </w:rPr>
            </w:pPr>
            <w:r w:rsidRPr="00BF4E4E">
              <w:rPr>
                <w:rFonts w:ascii="Times New Roman" w:hAnsi="Times New Roman" w:cs="Times New Roman"/>
                <w:sz w:val="22"/>
                <w:szCs w:val="22"/>
              </w:rPr>
              <w:fldChar w:fldCharType="begin" w:fldLock="1"/>
            </w:r>
            <w:r w:rsidR="003327FB">
              <w:rPr>
                <w:rFonts w:ascii="Times New Roman" w:hAnsi="Times New Roman" w:cs="Times New Roman"/>
                <w:sz w:val="22"/>
                <w:szCs w:val="22"/>
              </w:rPr>
              <w:instrText>ADDIN CSL_CITATION {"citationItems":[{"id":"ITEM-1","itemData":{"DOI":"10.3354/meps084009","ISBN":"0171-8630","ISSN":"0171-8630","abstract":"Measured stable-carbon and/or nitrogen isotope ratios in 43 species from primary producers through polar bears Ursus maritimus in the Barrow Strait-Lancaster Sound marine food web during July-August, 1988-1990. d13C ranged from -21.6 ± 0.3‰ for particulate organic matter (POM) to -15.0 ± 0.7‰ for the predatory amphipod Stegocephalus inflatus. d15N was least enriched for POM (5.4±0.8‰), most enriched for polar bears (21.2±0.6‰), and showed a step-wise enrichment with trophic level of +3.8‰. This enrichment value was used to construct a simple isotopic food-web consisting primarily of five trophic levels. d13C showed no discernible pattern of enrichment after the first two trophic levels, an effect that could not be attributed to differential lipid concentrations in food-web components. Although Arctic cod Boreogadus saida is an important link between primary producers and higher trophic-level vertebrates during late summer, the isotopic model generally predicts closer links between lower trophic-level invertebrates and several species of seabirds and marine mammals than previously established.","author":[{"dropping-particle":"","family":"Hobson","given":"Keith A","non-dropping-particle":"","parse-names":false,"suffix":""},{"dropping-particle":"","family":"Welch","given":"H E","non-dropping-particle":"","parse-names":false,"suffix":""}],"container-title":"Marine Ecology Progress Series","id":"ITEM-1","issue":"1","issued":{"date-parts":[["1992"]]},"page":"9-18","title":"Determination of trophic relationships within a high Arctic marine food web using δ13C and δ15N analysis","type":"article-journal","volume":"84"},"uris":["http://www.mendeley.com/documents/?uuid=aea9fb2c-ad9f-4e7c-96fc-910cf261c797"]}],"mendeley":{"formattedCitation":"(Hobson and Welch, 1992)","manualFormatting":"Hobson and Welch, 1992","plainTextFormattedCitation":"(Hobson and Welch, 1992)","previouslyFormattedCitation":"(Hobson and Welch, 1992)"},"properties":{"noteIndex":0},"schema":"https://github.com/citation-style-language/schema/raw/master/csl-citation.json"}</w:instrText>
            </w:r>
            <w:r w:rsidRPr="00BF4E4E">
              <w:rPr>
                <w:rFonts w:ascii="Times New Roman" w:hAnsi="Times New Roman" w:cs="Times New Roman"/>
                <w:sz w:val="22"/>
                <w:szCs w:val="22"/>
              </w:rPr>
              <w:fldChar w:fldCharType="separate"/>
            </w:r>
            <w:r w:rsidRPr="00BF4E4E">
              <w:rPr>
                <w:rFonts w:ascii="Times New Roman" w:hAnsi="Times New Roman" w:cs="Times New Roman"/>
                <w:noProof/>
                <w:sz w:val="22"/>
                <w:szCs w:val="22"/>
              </w:rPr>
              <w:t>Hobson and Welch, 1992</w:t>
            </w:r>
            <w:r w:rsidRPr="00BF4E4E">
              <w:rPr>
                <w:rFonts w:ascii="Times New Roman" w:hAnsi="Times New Roman" w:cs="Times New Roman"/>
                <w:sz w:val="22"/>
                <w:szCs w:val="22"/>
              </w:rPr>
              <w:fldChar w:fldCharType="end"/>
            </w:r>
          </w:p>
        </w:tc>
      </w:tr>
      <w:tr w:rsidR="00AC09FF" w:rsidRPr="00BF4E4E" w14:paraId="1B6505CC" w14:textId="77777777" w:rsidTr="005106CF">
        <w:trPr>
          <w:jc w:val="center"/>
        </w:trPr>
        <w:tc>
          <w:tcPr>
            <w:tcW w:w="2243" w:type="dxa"/>
            <w:tcBorders>
              <w:top w:val="nil"/>
              <w:bottom w:val="single" w:sz="4" w:space="0" w:color="auto"/>
            </w:tcBorders>
          </w:tcPr>
          <w:p w14:paraId="0CE2C5A7" w14:textId="77777777" w:rsidR="00AC09FF" w:rsidRPr="00BF4E4E" w:rsidRDefault="00AC09FF" w:rsidP="005106CF">
            <w:pPr>
              <w:pStyle w:val="NoSpacing"/>
              <w:spacing w:before="0"/>
              <w:rPr>
                <w:rFonts w:ascii="Times New Roman" w:hAnsi="Times New Roman" w:cs="Times New Roman"/>
                <w:b/>
                <w:bCs/>
                <w:sz w:val="22"/>
                <w:szCs w:val="22"/>
              </w:rPr>
            </w:pPr>
          </w:p>
        </w:tc>
        <w:tc>
          <w:tcPr>
            <w:tcW w:w="2014" w:type="dxa"/>
            <w:tcBorders>
              <w:top w:val="nil"/>
              <w:bottom w:val="single" w:sz="4" w:space="0" w:color="auto"/>
            </w:tcBorders>
          </w:tcPr>
          <w:p w14:paraId="72C560CC" w14:textId="77777777" w:rsidR="00AC09FF" w:rsidRPr="00BF4E4E" w:rsidRDefault="00AC09FF" w:rsidP="005106CF">
            <w:pPr>
              <w:pStyle w:val="NoSpacing"/>
              <w:spacing w:before="0"/>
              <w:rPr>
                <w:rFonts w:ascii="Times New Roman" w:hAnsi="Times New Roman" w:cs="Times New Roman"/>
                <w:i/>
                <w:iCs/>
                <w:sz w:val="22"/>
                <w:szCs w:val="22"/>
              </w:rPr>
            </w:pPr>
            <w:r w:rsidRPr="00BF4E4E">
              <w:rPr>
                <w:rFonts w:ascii="Times New Roman" w:hAnsi="Times New Roman" w:cs="Times New Roman"/>
                <w:i/>
                <w:iCs/>
                <w:sz w:val="22"/>
                <w:szCs w:val="22"/>
              </w:rPr>
              <w:t xml:space="preserve">Leptasterias </w:t>
            </w:r>
            <w:r w:rsidRPr="00BF4E4E">
              <w:rPr>
                <w:rFonts w:ascii="Times New Roman" w:hAnsi="Times New Roman" w:cs="Times New Roman"/>
                <w:sz w:val="22"/>
                <w:szCs w:val="22"/>
              </w:rPr>
              <w:t>sp</w:t>
            </w:r>
            <w:r w:rsidRPr="00BF4E4E">
              <w:rPr>
                <w:rFonts w:ascii="Times New Roman" w:hAnsi="Times New Roman" w:cs="Times New Roman"/>
                <w:i/>
                <w:iCs/>
                <w:sz w:val="22"/>
                <w:szCs w:val="22"/>
              </w:rPr>
              <w:t>.</w:t>
            </w:r>
          </w:p>
        </w:tc>
        <w:tc>
          <w:tcPr>
            <w:tcW w:w="1697" w:type="dxa"/>
            <w:tcBorders>
              <w:top w:val="nil"/>
              <w:bottom w:val="single" w:sz="4" w:space="0" w:color="auto"/>
            </w:tcBorders>
          </w:tcPr>
          <w:p w14:paraId="191F56BE" w14:textId="77777777" w:rsidR="00AC09FF" w:rsidRPr="00BF4E4E" w:rsidRDefault="00AC09FF" w:rsidP="005106CF">
            <w:pPr>
              <w:pStyle w:val="NoSpacing"/>
              <w:spacing w:before="0"/>
              <w:rPr>
                <w:rFonts w:ascii="Times New Roman" w:hAnsi="Times New Roman" w:cs="Times New Roman"/>
                <w:sz w:val="22"/>
                <w:szCs w:val="22"/>
              </w:rPr>
            </w:pPr>
            <w:r w:rsidRPr="00BF4E4E">
              <w:rPr>
                <w:rFonts w:ascii="Times New Roman" w:hAnsi="Times New Roman" w:cs="Times New Roman"/>
                <w:sz w:val="22"/>
                <w:szCs w:val="22"/>
              </w:rPr>
              <w:t>2.6</w:t>
            </w:r>
          </w:p>
        </w:tc>
        <w:tc>
          <w:tcPr>
            <w:tcW w:w="2835" w:type="dxa"/>
            <w:tcBorders>
              <w:top w:val="nil"/>
              <w:bottom w:val="single" w:sz="4" w:space="0" w:color="auto"/>
            </w:tcBorders>
          </w:tcPr>
          <w:p w14:paraId="624F6866" w14:textId="38AAFF80" w:rsidR="00AC09FF" w:rsidRPr="00BF4E4E" w:rsidRDefault="00AC09FF" w:rsidP="005106CF">
            <w:pPr>
              <w:pStyle w:val="NoSpacing"/>
              <w:spacing w:before="0"/>
              <w:rPr>
                <w:rFonts w:ascii="Times New Roman" w:hAnsi="Times New Roman" w:cs="Times New Roman"/>
                <w:sz w:val="22"/>
                <w:szCs w:val="22"/>
              </w:rPr>
            </w:pPr>
            <w:r w:rsidRPr="00BF4E4E">
              <w:rPr>
                <w:rFonts w:ascii="Times New Roman" w:hAnsi="Times New Roman" w:cs="Times New Roman"/>
                <w:sz w:val="22"/>
                <w:szCs w:val="22"/>
              </w:rPr>
              <w:fldChar w:fldCharType="begin" w:fldLock="1"/>
            </w:r>
            <w:r w:rsidR="003327FB">
              <w:rPr>
                <w:rFonts w:ascii="Times New Roman" w:hAnsi="Times New Roman" w:cs="Times New Roman"/>
                <w:sz w:val="22"/>
                <w:szCs w:val="22"/>
              </w:rPr>
              <w:instrText>ADDIN CSL_CITATION {"citationItems":[{"id":"ITEM-1","itemData":{"DOI":"10.3354/meps084009","ISBN":"0171-8630","ISSN":"0171-8630","abstract":"Measured stable-carbon and/or nitrogen isotope ratios in 43 species from primary producers through polar bears Ursus maritimus in the Barrow Strait-Lancaster Sound marine food web during July-August, 1988-1990. d13C ranged from -21.6 ± 0.3‰ for particulate organic matter (POM) to -15.0 ± 0.7‰ for the predatory amphipod Stegocephalus inflatus. d15N was least enriched for POM (5.4±0.8‰), most enriched for polar bears (21.2±0.6‰), and showed a step-wise enrichment with trophic level of +3.8‰. This enrichment value was used to construct a simple isotopic food-web consisting primarily of five trophic levels. d13C showed no discernible pattern of enrichment after the first two trophic levels, an effect that could not be attributed to differential lipid concentrations in food-web components. Although Arctic cod Boreogadus saida is an important link between primary producers and higher trophic-level vertebrates during late summer, the isotopic model generally predicts closer links between lower trophic-level invertebrates and several species of seabirds and marine mammals than previously established.","author":[{"dropping-particle":"","family":"Hobson","given":"Keith A","non-dropping-particle":"","parse-names":false,"suffix":""},{"dropping-particle":"","family":"Welch","given":"H E","non-dropping-particle":"","parse-names":false,"suffix":""}],"container-title":"Marine Ecology Progress Series","id":"ITEM-1","issue":"1","issued":{"date-parts":[["1992"]]},"page":"9-18","title":"Determination of trophic relationships within a high Arctic marine food web using δ13C and δ15N analysis","type":"article-journal","volume":"84"},"uris":["http://www.mendeley.com/documents/?uuid=aea9fb2c-ad9f-4e7c-96fc-910cf261c797"]}],"mendeley":{"formattedCitation":"(Hobson and Welch, 1992)","manualFormatting":"Hobson and Welch, 1992","plainTextFormattedCitation":"(Hobson and Welch, 1992)","previouslyFormattedCitation":"(Hobson and Welch, 1992)"},"properties":{"noteIndex":0},"schema":"https://github.com/citation-style-language/schema/raw/master/csl-citation.json"}</w:instrText>
            </w:r>
            <w:r w:rsidRPr="00BF4E4E">
              <w:rPr>
                <w:rFonts w:ascii="Times New Roman" w:hAnsi="Times New Roman" w:cs="Times New Roman"/>
                <w:sz w:val="22"/>
                <w:szCs w:val="22"/>
              </w:rPr>
              <w:fldChar w:fldCharType="separate"/>
            </w:r>
            <w:r w:rsidRPr="00BF4E4E">
              <w:rPr>
                <w:rFonts w:ascii="Times New Roman" w:hAnsi="Times New Roman" w:cs="Times New Roman"/>
                <w:noProof/>
                <w:sz w:val="22"/>
                <w:szCs w:val="22"/>
              </w:rPr>
              <w:t>Hobson and Welch, 1992</w:t>
            </w:r>
            <w:r w:rsidRPr="00BF4E4E">
              <w:rPr>
                <w:rFonts w:ascii="Times New Roman" w:hAnsi="Times New Roman" w:cs="Times New Roman"/>
                <w:sz w:val="22"/>
                <w:szCs w:val="22"/>
              </w:rPr>
              <w:fldChar w:fldCharType="end"/>
            </w:r>
          </w:p>
        </w:tc>
      </w:tr>
      <w:tr w:rsidR="00AC09FF" w:rsidRPr="00BF4E4E" w14:paraId="2A576A6C" w14:textId="77777777" w:rsidTr="005106CF">
        <w:trPr>
          <w:jc w:val="center"/>
        </w:trPr>
        <w:tc>
          <w:tcPr>
            <w:tcW w:w="2243" w:type="dxa"/>
            <w:tcBorders>
              <w:top w:val="single" w:sz="4" w:space="0" w:color="auto"/>
            </w:tcBorders>
          </w:tcPr>
          <w:p w14:paraId="0D9C1670" w14:textId="77777777" w:rsidR="00AC09FF" w:rsidRPr="00BF4E4E" w:rsidRDefault="00AC09FF" w:rsidP="005106CF">
            <w:pPr>
              <w:pStyle w:val="NoSpacing"/>
              <w:spacing w:before="0"/>
              <w:rPr>
                <w:rFonts w:ascii="Times New Roman" w:hAnsi="Times New Roman" w:cs="Times New Roman"/>
                <w:b/>
                <w:bCs/>
                <w:sz w:val="22"/>
                <w:szCs w:val="22"/>
              </w:rPr>
            </w:pPr>
            <w:r w:rsidRPr="00BF4E4E">
              <w:rPr>
                <w:rFonts w:ascii="Times New Roman" w:hAnsi="Times New Roman" w:cs="Times New Roman"/>
                <w:b/>
                <w:bCs/>
                <w:sz w:val="22"/>
                <w:szCs w:val="22"/>
              </w:rPr>
              <w:t>Bivalves</w:t>
            </w:r>
          </w:p>
        </w:tc>
        <w:tc>
          <w:tcPr>
            <w:tcW w:w="2014" w:type="dxa"/>
            <w:tcBorders>
              <w:top w:val="single" w:sz="4" w:space="0" w:color="auto"/>
            </w:tcBorders>
          </w:tcPr>
          <w:p w14:paraId="38158A6C" w14:textId="77777777" w:rsidR="00AC09FF" w:rsidRPr="00BF4E4E" w:rsidRDefault="00AC09FF" w:rsidP="005106CF">
            <w:pPr>
              <w:pStyle w:val="NoSpacing"/>
              <w:spacing w:before="0"/>
              <w:rPr>
                <w:rFonts w:ascii="Times New Roman" w:hAnsi="Times New Roman" w:cs="Times New Roman"/>
                <w:sz w:val="22"/>
                <w:szCs w:val="22"/>
              </w:rPr>
            </w:pPr>
            <w:r w:rsidRPr="00BF4E4E">
              <w:rPr>
                <w:rFonts w:ascii="Times New Roman" w:hAnsi="Times New Roman" w:cs="Times New Roman"/>
                <w:i/>
                <w:iCs/>
                <w:sz w:val="22"/>
                <w:szCs w:val="22"/>
              </w:rPr>
              <w:t>Mya truncata</w:t>
            </w:r>
          </w:p>
        </w:tc>
        <w:tc>
          <w:tcPr>
            <w:tcW w:w="1697" w:type="dxa"/>
            <w:tcBorders>
              <w:top w:val="single" w:sz="4" w:space="0" w:color="auto"/>
            </w:tcBorders>
          </w:tcPr>
          <w:p w14:paraId="2D6C32DE" w14:textId="77777777" w:rsidR="00AC09FF" w:rsidRPr="00BF4E4E" w:rsidRDefault="00AC09FF" w:rsidP="005106CF">
            <w:pPr>
              <w:pStyle w:val="NoSpacing"/>
              <w:spacing w:before="0"/>
              <w:rPr>
                <w:rFonts w:ascii="Times New Roman" w:hAnsi="Times New Roman" w:cs="Times New Roman"/>
                <w:sz w:val="22"/>
                <w:szCs w:val="22"/>
              </w:rPr>
            </w:pPr>
            <w:r w:rsidRPr="00BF4E4E">
              <w:rPr>
                <w:rFonts w:ascii="Times New Roman" w:hAnsi="Times New Roman" w:cs="Times New Roman"/>
                <w:sz w:val="22"/>
                <w:szCs w:val="22"/>
              </w:rPr>
              <w:t>2.1</w:t>
            </w:r>
          </w:p>
        </w:tc>
        <w:tc>
          <w:tcPr>
            <w:tcW w:w="2835" w:type="dxa"/>
            <w:tcBorders>
              <w:top w:val="single" w:sz="4" w:space="0" w:color="auto"/>
            </w:tcBorders>
          </w:tcPr>
          <w:p w14:paraId="2AE83C20" w14:textId="3363C66F" w:rsidR="00AC09FF" w:rsidRPr="00BF4E4E" w:rsidRDefault="00AC09FF" w:rsidP="005106CF">
            <w:pPr>
              <w:pStyle w:val="NoSpacing"/>
              <w:spacing w:before="0"/>
              <w:rPr>
                <w:rFonts w:ascii="Times New Roman" w:hAnsi="Times New Roman" w:cs="Times New Roman"/>
                <w:sz w:val="22"/>
                <w:szCs w:val="22"/>
              </w:rPr>
            </w:pPr>
            <w:r w:rsidRPr="00BF4E4E">
              <w:rPr>
                <w:rFonts w:ascii="Times New Roman" w:hAnsi="Times New Roman" w:cs="Times New Roman"/>
                <w:sz w:val="22"/>
                <w:szCs w:val="22"/>
              </w:rPr>
              <w:fldChar w:fldCharType="begin" w:fldLock="1"/>
            </w:r>
            <w:r w:rsidR="003327FB">
              <w:rPr>
                <w:rFonts w:ascii="Times New Roman" w:hAnsi="Times New Roman" w:cs="Times New Roman"/>
                <w:sz w:val="22"/>
                <w:szCs w:val="22"/>
              </w:rPr>
              <w:instrText>ADDIN CSL_CITATION {"citationItems":[{"id":"ITEM-1","itemData":{"DOI":"10.3354/meps084009","ISBN":"0171-8630","ISSN":"0171-8630","abstract":"Measured stable-carbon and/or nitrogen isotope ratios in 43 species from primary producers through polar bears Ursus maritimus in the Barrow Strait-Lancaster Sound marine food web during July-August, 1988-1990. d13C ranged from -21.6 ± 0.3‰ for particulate organic matter (POM) to -15.0 ± 0.7‰ for the predatory amphipod Stegocephalus inflatus. d15N was least enriched for POM (5.4±0.8‰), most enriched for polar bears (21.2±0.6‰), and showed a step-wise enrichment with trophic level of +3.8‰. This enrichment value was used to construct a simple isotopic food-web consisting primarily of five trophic levels. d13C showed no discernible pattern of enrichment after the first two trophic levels, an effect that could not be attributed to differential lipid concentrations in food-web components. Although Arctic cod Boreogadus saida is an important link between primary producers and higher trophic-level vertebrates during late summer, the isotopic model generally predicts closer links between lower trophic-level invertebrates and several species of seabirds and marine mammals than previously established.","author":[{"dropping-particle":"","family":"Hobson","given":"Keith A","non-dropping-particle":"","parse-names":false,"suffix":""},{"dropping-particle":"","family":"Welch","given":"H E","non-dropping-particle":"","parse-names":false,"suffix":""}],"container-title":"Marine Ecology Progress Series","id":"ITEM-1","issue":"1","issued":{"date-parts":[["1992"]]},"page":"9-18","title":"Determination of trophic relationships within a high Arctic marine food web using δ13C and δ15N analysis","type":"article-journal","volume":"84"},"uris":["http://www.mendeley.com/documents/?uuid=aea9fb2c-ad9f-4e7c-96fc-910cf261c797"]}],"mendeley":{"formattedCitation":"(Hobson and Welch, 1992)","manualFormatting":"Hobson and Welch, 1992","plainTextFormattedCitation":"(Hobson and Welch, 1992)","previouslyFormattedCitation":"(Hobson and Welch, 1992)"},"properties":{"noteIndex":0},"schema":"https://github.com/citation-style-language/schema/raw/master/csl-citation.json"}</w:instrText>
            </w:r>
            <w:r w:rsidRPr="00BF4E4E">
              <w:rPr>
                <w:rFonts w:ascii="Times New Roman" w:hAnsi="Times New Roman" w:cs="Times New Roman"/>
                <w:sz w:val="22"/>
                <w:szCs w:val="22"/>
              </w:rPr>
              <w:fldChar w:fldCharType="separate"/>
            </w:r>
            <w:r w:rsidRPr="00BF4E4E">
              <w:rPr>
                <w:rFonts w:ascii="Times New Roman" w:hAnsi="Times New Roman" w:cs="Times New Roman"/>
                <w:noProof/>
                <w:sz w:val="22"/>
                <w:szCs w:val="22"/>
              </w:rPr>
              <w:t>Hobson and Welch, 1992</w:t>
            </w:r>
            <w:r w:rsidRPr="00BF4E4E">
              <w:rPr>
                <w:rFonts w:ascii="Times New Roman" w:hAnsi="Times New Roman" w:cs="Times New Roman"/>
                <w:sz w:val="22"/>
                <w:szCs w:val="22"/>
              </w:rPr>
              <w:fldChar w:fldCharType="end"/>
            </w:r>
          </w:p>
        </w:tc>
      </w:tr>
      <w:tr w:rsidR="00AC09FF" w:rsidRPr="00BF4E4E" w14:paraId="763F3CDB" w14:textId="77777777" w:rsidTr="005106CF">
        <w:trPr>
          <w:jc w:val="center"/>
        </w:trPr>
        <w:tc>
          <w:tcPr>
            <w:tcW w:w="2243" w:type="dxa"/>
          </w:tcPr>
          <w:p w14:paraId="769A800E" w14:textId="77777777" w:rsidR="00AC09FF" w:rsidRPr="00BF4E4E" w:rsidRDefault="00AC09FF" w:rsidP="005106CF">
            <w:pPr>
              <w:pStyle w:val="NoSpacing"/>
              <w:spacing w:before="0"/>
              <w:rPr>
                <w:rFonts w:ascii="Times New Roman" w:hAnsi="Times New Roman" w:cs="Times New Roman"/>
                <w:b/>
                <w:bCs/>
                <w:sz w:val="22"/>
                <w:szCs w:val="22"/>
              </w:rPr>
            </w:pPr>
          </w:p>
        </w:tc>
        <w:tc>
          <w:tcPr>
            <w:tcW w:w="2014" w:type="dxa"/>
          </w:tcPr>
          <w:p w14:paraId="202F9C96" w14:textId="77777777" w:rsidR="00AC09FF" w:rsidRPr="00BF4E4E" w:rsidRDefault="00AC09FF" w:rsidP="005106CF">
            <w:pPr>
              <w:pStyle w:val="NoSpacing"/>
              <w:spacing w:before="0"/>
              <w:rPr>
                <w:rFonts w:ascii="Times New Roman" w:hAnsi="Times New Roman" w:cs="Times New Roman"/>
                <w:sz w:val="22"/>
                <w:szCs w:val="22"/>
              </w:rPr>
            </w:pPr>
            <w:r w:rsidRPr="00BF4E4E">
              <w:rPr>
                <w:rFonts w:ascii="Times New Roman" w:hAnsi="Times New Roman" w:cs="Times New Roman"/>
                <w:i/>
                <w:iCs/>
                <w:sz w:val="22"/>
                <w:szCs w:val="22"/>
              </w:rPr>
              <w:t>Astarte elliptica</w:t>
            </w:r>
          </w:p>
        </w:tc>
        <w:tc>
          <w:tcPr>
            <w:tcW w:w="1697" w:type="dxa"/>
          </w:tcPr>
          <w:p w14:paraId="5D96F7F0" w14:textId="77777777" w:rsidR="00AC09FF" w:rsidRPr="00BF4E4E" w:rsidRDefault="00AC09FF" w:rsidP="005106CF">
            <w:pPr>
              <w:pStyle w:val="NoSpacing"/>
              <w:spacing w:before="0"/>
              <w:rPr>
                <w:rFonts w:ascii="Times New Roman" w:hAnsi="Times New Roman" w:cs="Times New Roman"/>
                <w:sz w:val="22"/>
                <w:szCs w:val="22"/>
              </w:rPr>
            </w:pPr>
            <w:r w:rsidRPr="00BF4E4E">
              <w:rPr>
                <w:rFonts w:ascii="Times New Roman" w:hAnsi="Times New Roman" w:cs="Times New Roman"/>
                <w:sz w:val="22"/>
                <w:szCs w:val="22"/>
              </w:rPr>
              <w:t>2.2</w:t>
            </w:r>
          </w:p>
        </w:tc>
        <w:tc>
          <w:tcPr>
            <w:tcW w:w="2835" w:type="dxa"/>
          </w:tcPr>
          <w:p w14:paraId="03B29D0A" w14:textId="1234193E" w:rsidR="00AC09FF" w:rsidRPr="00BF4E4E" w:rsidRDefault="00AC09FF" w:rsidP="005106CF">
            <w:pPr>
              <w:pStyle w:val="NoSpacing"/>
              <w:spacing w:before="0"/>
              <w:rPr>
                <w:rFonts w:ascii="Times New Roman" w:hAnsi="Times New Roman" w:cs="Times New Roman"/>
                <w:sz w:val="22"/>
                <w:szCs w:val="22"/>
              </w:rPr>
            </w:pPr>
            <w:r w:rsidRPr="00BF4E4E">
              <w:rPr>
                <w:rFonts w:ascii="Times New Roman" w:hAnsi="Times New Roman" w:cs="Times New Roman"/>
                <w:sz w:val="22"/>
                <w:szCs w:val="22"/>
              </w:rPr>
              <w:fldChar w:fldCharType="begin" w:fldLock="1"/>
            </w:r>
            <w:r w:rsidR="003327FB">
              <w:rPr>
                <w:rFonts w:ascii="Times New Roman" w:hAnsi="Times New Roman" w:cs="Times New Roman"/>
                <w:sz w:val="22"/>
                <w:szCs w:val="22"/>
              </w:rPr>
              <w:instrText>ADDIN CSL_CITATION {"citationItems":[{"id":"ITEM-1","itemData":{"DOI":"10.1016/S0967-0645(02)00182-0","ISBN":"0967-0645","ISSN":"09670645","PMID":"16499446","abstract":"The North Water Polynya is an area of high biological activity that supports large numbers of higher trophic-level organisms such as seabirds and marine mammals. An overall objective of the Upper Trophic-Level Group of the International North Water Polynya Study (NOW) was to evaluate carbon and contaminant flux through these high trophic-level (TL) consumers. Crucial to an evaluation of the role of such consumers, however, was the establishment of primary trophic linkages within the North Water food web. We used ??15N values of food web components from particulate organic matter (POM) through polar bears (Ursus maritimus) to create a trophic-level model based on the assumptions that Calanus hyperboreus occupies TL 2.0 and there is a 2.4??? trophic enrichment in 15N between birds and their diets, and a 3.8??? trophic enrichment for all other components. This model placed the planktivorous dovekie (Alle alle) at TL 3.3, ringed seal (Phoca hispida) at TL 4.5, and polar bear at TL 5.5. The copepods C. hyperboreus, Chiridius glacialis and Euchaeta glacialis formed atrophic continuum (TL 2.0-3.0) from primary herbivore through omnivore to primary carnivore. Invertebrates were generally sorted according to planktonic, benthic and epibenthic feeding groups. Seabirds formed three trophic groups, with dovekie occupying the lowest, black-legged kittiwake (Rissa tridactyla), northern fulmar (Fulmarus glacialis), thick-billed murre (Uria aalge), and ivory gull (Pagophilia eburnea) intermediate (TL 3.9-4.0), and glaucous gull (Larus hyperboreus) the highest (TL 4.6) trophic positions. Among marine mammals, walrus (Odobenus rosmarus) occupied the lowest (TL 3.2) and bearded seal (Erignathus barbatus), ringed seal, beluga whale (Delphinapterus leucas), and narwhal (Monodon monoceros) intermediate positions (TL 4.1-4.6). In addition to arctic cod (Boreogadus saida), we suggest that lower trophic-level prey, in particular the amphipod Themisto libellula, contribute fundamentally in transferring energy and carbon flux to higher trophic-level seabirds and marine mammals. We measured PCB 153 among selected organisms to investigate the behavior of bioaccumulating contaminants within the food web. Our isotopic model confirmed the trophic magnification of PCB 153 in this high-Arctic food web due to a strong correlation between contaminant concentration and organism ??15N values, demonstrating the utility of combining isotopic and contaminant approaches to food-web studies. Sta…","author":[{"dropping-particle":"","family":"Hobson","given":"Keith A.","non-dropping-particle":"","parse-names":false,"suffix":""},{"dropping-particle":"","family":"Fisk","given":"Aaron","non-dropping-particle":"","parse-names":false,"suffix":""},{"dropping-particle":"","family":"Karnovsky","given":"Nina","non-dropping-particle":"","parse-names":false,"suffix":""},{"dropping-particle":"","family":"Holst","given":"Meike","non-dropping-particle":"","parse-names":false,"suffix":""},{"dropping-particle":"","family":"Gagnon","given":"Jean Marc","non-dropping-particle":"","parse-names":false,"suffix":""},{"dropping-particle":"","family":"Fortier","given":"Martin","non-dropping-particle":"","parse-names":false,"suffix":""}],"container-title":"Deep-Sea Research Part II: Topical Studies in Oceanography","id":"ITEM-1","issue":"22-23","issued":{"date-parts":[["2002"]]},"page":"5131-5150","title":"A stable isotope (δ13C, δ15N ) model for the North Water food web: Implications for evaluating trophodynamics and the flow of energy and contaminants","type":"article-journal","volume":"49"},"uris":["http://www.mendeley.com/documents/?uuid=64ef2178-151d-4bdf-83c2-60039684e7d6"]}],"mendeley":{"formattedCitation":"(Hobson et al., 2002)","manualFormatting":"Hobson et al., 2002","plainTextFormattedCitation":"(Hobson et al., 2002)","previouslyFormattedCitation":"(Hobson et al., 2002)"},"properties":{"noteIndex":0},"schema":"https://github.com/citation-style-language/schema/raw/master/csl-citation.json"}</w:instrText>
            </w:r>
            <w:r w:rsidRPr="00BF4E4E">
              <w:rPr>
                <w:rFonts w:ascii="Times New Roman" w:hAnsi="Times New Roman" w:cs="Times New Roman"/>
                <w:sz w:val="22"/>
                <w:szCs w:val="22"/>
              </w:rPr>
              <w:fldChar w:fldCharType="separate"/>
            </w:r>
            <w:r w:rsidRPr="00BF4E4E">
              <w:rPr>
                <w:rFonts w:ascii="Times New Roman" w:hAnsi="Times New Roman" w:cs="Times New Roman"/>
                <w:noProof/>
                <w:sz w:val="22"/>
                <w:szCs w:val="22"/>
              </w:rPr>
              <w:t>Hobson et al., 2002</w:t>
            </w:r>
            <w:r w:rsidRPr="00BF4E4E">
              <w:rPr>
                <w:rFonts w:ascii="Times New Roman" w:hAnsi="Times New Roman" w:cs="Times New Roman"/>
                <w:sz w:val="22"/>
                <w:szCs w:val="22"/>
              </w:rPr>
              <w:fldChar w:fldCharType="end"/>
            </w:r>
          </w:p>
        </w:tc>
      </w:tr>
      <w:tr w:rsidR="00AC09FF" w:rsidRPr="00BF4E4E" w14:paraId="7F5831E1" w14:textId="77777777" w:rsidTr="005106CF">
        <w:trPr>
          <w:jc w:val="center"/>
        </w:trPr>
        <w:tc>
          <w:tcPr>
            <w:tcW w:w="2243" w:type="dxa"/>
            <w:tcBorders>
              <w:bottom w:val="nil"/>
            </w:tcBorders>
          </w:tcPr>
          <w:p w14:paraId="730E8E8C" w14:textId="77777777" w:rsidR="00AC09FF" w:rsidRPr="00BF4E4E" w:rsidRDefault="00AC09FF" w:rsidP="005106CF">
            <w:pPr>
              <w:pStyle w:val="NoSpacing"/>
              <w:spacing w:before="0"/>
              <w:rPr>
                <w:rFonts w:ascii="Times New Roman" w:hAnsi="Times New Roman" w:cs="Times New Roman"/>
                <w:b/>
                <w:bCs/>
                <w:sz w:val="22"/>
                <w:szCs w:val="22"/>
              </w:rPr>
            </w:pPr>
          </w:p>
        </w:tc>
        <w:tc>
          <w:tcPr>
            <w:tcW w:w="2014" w:type="dxa"/>
            <w:tcBorders>
              <w:bottom w:val="nil"/>
            </w:tcBorders>
          </w:tcPr>
          <w:p w14:paraId="107F8DC5" w14:textId="77777777" w:rsidR="00AC09FF" w:rsidRPr="00BF4E4E" w:rsidRDefault="00AC09FF" w:rsidP="005106CF">
            <w:pPr>
              <w:pStyle w:val="NoSpacing"/>
              <w:spacing w:before="0"/>
              <w:rPr>
                <w:rFonts w:ascii="Times New Roman" w:hAnsi="Times New Roman" w:cs="Times New Roman"/>
                <w:sz w:val="22"/>
                <w:szCs w:val="22"/>
              </w:rPr>
            </w:pPr>
            <w:r w:rsidRPr="00BF4E4E">
              <w:rPr>
                <w:rFonts w:ascii="Times New Roman" w:hAnsi="Times New Roman" w:cs="Times New Roman"/>
                <w:i/>
                <w:iCs/>
                <w:sz w:val="22"/>
                <w:szCs w:val="22"/>
              </w:rPr>
              <w:t>Serripes groenlandica</w:t>
            </w:r>
          </w:p>
        </w:tc>
        <w:tc>
          <w:tcPr>
            <w:tcW w:w="1697" w:type="dxa"/>
            <w:tcBorders>
              <w:bottom w:val="nil"/>
            </w:tcBorders>
          </w:tcPr>
          <w:p w14:paraId="086E6A41" w14:textId="77777777" w:rsidR="00AC09FF" w:rsidRPr="00BF4E4E" w:rsidRDefault="00AC09FF" w:rsidP="005106CF">
            <w:pPr>
              <w:pStyle w:val="NoSpacing"/>
              <w:spacing w:before="0"/>
              <w:rPr>
                <w:rFonts w:ascii="Times New Roman" w:hAnsi="Times New Roman" w:cs="Times New Roman"/>
                <w:sz w:val="22"/>
                <w:szCs w:val="22"/>
              </w:rPr>
            </w:pPr>
            <w:r w:rsidRPr="00BF4E4E">
              <w:rPr>
                <w:rFonts w:ascii="Times New Roman" w:hAnsi="Times New Roman" w:cs="Times New Roman"/>
                <w:sz w:val="22"/>
                <w:szCs w:val="22"/>
              </w:rPr>
              <w:t>1.9</w:t>
            </w:r>
          </w:p>
        </w:tc>
        <w:tc>
          <w:tcPr>
            <w:tcW w:w="2835" w:type="dxa"/>
            <w:tcBorders>
              <w:bottom w:val="nil"/>
            </w:tcBorders>
          </w:tcPr>
          <w:p w14:paraId="0EEEEF1F" w14:textId="1F9BE758" w:rsidR="00AC09FF" w:rsidRPr="00BF4E4E" w:rsidRDefault="00AC09FF" w:rsidP="005106CF">
            <w:pPr>
              <w:pStyle w:val="NoSpacing"/>
              <w:spacing w:before="0"/>
              <w:rPr>
                <w:rFonts w:ascii="Times New Roman" w:hAnsi="Times New Roman" w:cs="Times New Roman"/>
                <w:sz w:val="22"/>
                <w:szCs w:val="22"/>
              </w:rPr>
            </w:pPr>
            <w:r w:rsidRPr="00BF4E4E">
              <w:rPr>
                <w:rFonts w:ascii="Times New Roman" w:hAnsi="Times New Roman" w:cs="Times New Roman"/>
                <w:sz w:val="22"/>
                <w:szCs w:val="22"/>
              </w:rPr>
              <w:fldChar w:fldCharType="begin" w:fldLock="1"/>
            </w:r>
            <w:r w:rsidR="003327FB">
              <w:rPr>
                <w:rFonts w:ascii="Times New Roman" w:hAnsi="Times New Roman" w:cs="Times New Roman"/>
                <w:sz w:val="22"/>
                <w:szCs w:val="22"/>
              </w:rPr>
              <w:instrText>ADDIN CSL_CITATION {"citationItems":[{"id":"ITEM-1","itemData":{"DOI":"10.3354/meps084009","ISBN":"0171-8630","ISSN":"0171-8630","abstract":"Measured stable-carbon and/or nitrogen isotope ratios in 43 species from primary producers through polar bears Ursus maritimus in the Barrow Strait-Lancaster Sound marine food web during July-August, 1988-1990. d13C ranged from -21.6 ± 0.3‰ for particulate organic matter (POM) to -15.0 ± 0.7‰ for the predatory amphipod Stegocephalus inflatus. d15N was least enriched for POM (5.4±0.8‰), most enriched for polar bears (21.2±0.6‰), and showed a step-wise enrichment with trophic level of +3.8‰. This enrichment value was used to construct a simple isotopic food-web consisting primarily of five trophic levels. d13C showed no discernible pattern of enrichment after the first two trophic levels, an effect that could not be attributed to differential lipid concentrations in food-web components. Although Arctic cod Boreogadus saida is an important link between primary producers and higher trophic-level vertebrates during late summer, the isotopic model generally predicts closer links between lower trophic-level invertebrates and several species of seabirds and marine mammals than previously established.","author":[{"dropping-particle":"","family":"Hobson","given":"Keith A","non-dropping-particle":"","parse-names":false,"suffix":""},{"dropping-particle":"","family":"Welch","given":"H E","non-dropping-particle":"","parse-names":false,"suffix":""}],"container-title":"Marine Ecology Progress Series","id":"ITEM-1","issue":"1","issued":{"date-parts":[["1992"]]},"page":"9-18","title":"Determination of trophic relationships within a high Arctic marine food web using δ13C and δ15N analysis","type":"article-journal","volume":"84"},"uris":["http://www.mendeley.com/documents/?uuid=aea9fb2c-ad9f-4e7c-96fc-910cf261c797"]}],"mendeley":{"formattedCitation":"(Hobson and Welch, 1992)","manualFormatting":"Hobson and Welch, 1992","plainTextFormattedCitation":"(Hobson and Welch, 1992)","previouslyFormattedCitation":"(Hobson and Welch, 1992)"},"properties":{"noteIndex":0},"schema":"https://github.com/citation-style-language/schema/raw/master/csl-citation.json"}</w:instrText>
            </w:r>
            <w:r w:rsidRPr="00BF4E4E">
              <w:rPr>
                <w:rFonts w:ascii="Times New Roman" w:hAnsi="Times New Roman" w:cs="Times New Roman"/>
                <w:sz w:val="22"/>
                <w:szCs w:val="22"/>
              </w:rPr>
              <w:fldChar w:fldCharType="separate"/>
            </w:r>
            <w:r w:rsidRPr="00BF4E4E">
              <w:rPr>
                <w:rFonts w:ascii="Times New Roman" w:hAnsi="Times New Roman" w:cs="Times New Roman"/>
                <w:noProof/>
                <w:sz w:val="22"/>
                <w:szCs w:val="22"/>
              </w:rPr>
              <w:t>Hobson and Welch, 1992</w:t>
            </w:r>
            <w:r w:rsidRPr="00BF4E4E">
              <w:rPr>
                <w:rFonts w:ascii="Times New Roman" w:hAnsi="Times New Roman" w:cs="Times New Roman"/>
                <w:sz w:val="22"/>
                <w:szCs w:val="22"/>
              </w:rPr>
              <w:fldChar w:fldCharType="end"/>
            </w:r>
          </w:p>
        </w:tc>
      </w:tr>
      <w:tr w:rsidR="00AC09FF" w:rsidRPr="00BF4E4E" w14:paraId="58991732" w14:textId="77777777" w:rsidTr="005106CF">
        <w:trPr>
          <w:jc w:val="center"/>
        </w:trPr>
        <w:tc>
          <w:tcPr>
            <w:tcW w:w="2243" w:type="dxa"/>
            <w:tcBorders>
              <w:top w:val="nil"/>
              <w:bottom w:val="single" w:sz="4" w:space="0" w:color="auto"/>
            </w:tcBorders>
          </w:tcPr>
          <w:p w14:paraId="757E78B9" w14:textId="77777777" w:rsidR="00AC09FF" w:rsidRPr="00BF4E4E" w:rsidRDefault="00AC09FF" w:rsidP="005106CF">
            <w:pPr>
              <w:pStyle w:val="NoSpacing"/>
              <w:spacing w:before="0"/>
              <w:rPr>
                <w:rFonts w:ascii="Times New Roman" w:hAnsi="Times New Roman" w:cs="Times New Roman"/>
                <w:b/>
                <w:bCs/>
                <w:sz w:val="22"/>
                <w:szCs w:val="22"/>
              </w:rPr>
            </w:pPr>
          </w:p>
        </w:tc>
        <w:tc>
          <w:tcPr>
            <w:tcW w:w="2014" w:type="dxa"/>
            <w:tcBorders>
              <w:top w:val="nil"/>
              <w:bottom w:val="single" w:sz="4" w:space="0" w:color="auto"/>
            </w:tcBorders>
          </w:tcPr>
          <w:p w14:paraId="0FEA584E" w14:textId="77777777" w:rsidR="00AC09FF" w:rsidRPr="00BF4E4E" w:rsidRDefault="00AC09FF" w:rsidP="005106CF">
            <w:pPr>
              <w:pStyle w:val="NoSpacing"/>
              <w:spacing w:before="0"/>
              <w:rPr>
                <w:rFonts w:ascii="Times New Roman" w:hAnsi="Times New Roman" w:cs="Times New Roman"/>
                <w:sz w:val="22"/>
                <w:szCs w:val="22"/>
              </w:rPr>
            </w:pPr>
            <w:r w:rsidRPr="00BF4E4E">
              <w:rPr>
                <w:rFonts w:ascii="Times New Roman" w:hAnsi="Times New Roman" w:cs="Times New Roman"/>
                <w:i/>
                <w:iCs/>
                <w:sz w:val="22"/>
                <w:szCs w:val="22"/>
              </w:rPr>
              <w:t xml:space="preserve">Buccinum </w:t>
            </w:r>
            <w:r w:rsidRPr="00BF4E4E">
              <w:rPr>
                <w:rFonts w:ascii="Times New Roman" w:hAnsi="Times New Roman" w:cs="Times New Roman"/>
                <w:sz w:val="22"/>
                <w:szCs w:val="22"/>
              </w:rPr>
              <w:t>sp.</w:t>
            </w:r>
          </w:p>
        </w:tc>
        <w:tc>
          <w:tcPr>
            <w:tcW w:w="1697" w:type="dxa"/>
            <w:tcBorders>
              <w:top w:val="nil"/>
              <w:bottom w:val="single" w:sz="4" w:space="0" w:color="auto"/>
            </w:tcBorders>
          </w:tcPr>
          <w:p w14:paraId="2C4A6EFF" w14:textId="77777777" w:rsidR="00AC09FF" w:rsidRPr="00BF4E4E" w:rsidRDefault="00AC09FF" w:rsidP="005106CF">
            <w:pPr>
              <w:pStyle w:val="NoSpacing"/>
              <w:spacing w:before="0"/>
              <w:rPr>
                <w:rFonts w:ascii="Times New Roman" w:hAnsi="Times New Roman" w:cs="Times New Roman"/>
                <w:sz w:val="22"/>
                <w:szCs w:val="22"/>
              </w:rPr>
            </w:pPr>
            <w:r w:rsidRPr="00BF4E4E">
              <w:rPr>
                <w:rFonts w:ascii="Times New Roman" w:hAnsi="Times New Roman" w:cs="Times New Roman"/>
                <w:sz w:val="22"/>
                <w:szCs w:val="22"/>
              </w:rPr>
              <w:t>2.9</w:t>
            </w:r>
          </w:p>
        </w:tc>
        <w:tc>
          <w:tcPr>
            <w:tcW w:w="2835" w:type="dxa"/>
            <w:tcBorders>
              <w:top w:val="nil"/>
              <w:bottom w:val="single" w:sz="4" w:space="0" w:color="auto"/>
            </w:tcBorders>
          </w:tcPr>
          <w:p w14:paraId="3E90EB21" w14:textId="129495C6" w:rsidR="00AC09FF" w:rsidRPr="00BF4E4E" w:rsidRDefault="00AC09FF" w:rsidP="005106CF">
            <w:pPr>
              <w:pStyle w:val="NoSpacing"/>
              <w:spacing w:before="0"/>
              <w:rPr>
                <w:rFonts w:ascii="Times New Roman" w:hAnsi="Times New Roman" w:cs="Times New Roman"/>
                <w:sz w:val="22"/>
                <w:szCs w:val="22"/>
              </w:rPr>
            </w:pPr>
            <w:r w:rsidRPr="00BF4E4E">
              <w:rPr>
                <w:rFonts w:ascii="Times New Roman" w:hAnsi="Times New Roman" w:cs="Times New Roman"/>
                <w:sz w:val="22"/>
                <w:szCs w:val="22"/>
              </w:rPr>
              <w:fldChar w:fldCharType="begin" w:fldLock="1"/>
            </w:r>
            <w:r w:rsidR="003327FB">
              <w:rPr>
                <w:rFonts w:ascii="Times New Roman" w:hAnsi="Times New Roman" w:cs="Times New Roman"/>
                <w:sz w:val="22"/>
                <w:szCs w:val="22"/>
              </w:rPr>
              <w:instrText>ADDIN CSL_CITATION {"citationItems":[{"id":"ITEM-1","itemData":{"DOI":"10.3354/meps084009","ISBN":"0171-8630","ISSN":"0171-8630","abstract":"Measured stable-carbon and/or nitrogen isotope ratios in 43 species from primary producers through polar bears Ursus maritimus in the Barrow Strait-Lancaster Sound marine food web during July-August, 1988-1990. d13C ranged from -21.6 ± 0.3‰ for particulate organic matter (POM) to -15.0 ± 0.7‰ for the predatory amphipod Stegocephalus inflatus. d15N was least enriched for POM (5.4±0.8‰), most enriched for polar bears (21.2±0.6‰), and showed a step-wise enrichment with trophic level of +3.8‰. This enrichment value was used to construct a simple isotopic food-web consisting primarily of five trophic levels. d13C showed no discernible pattern of enrichment after the first two trophic levels, an effect that could not be attributed to differential lipid concentrations in food-web components. Although Arctic cod Boreogadus saida is an important link between primary producers and higher trophic-level vertebrates during late summer, the isotopic model generally predicts closer links between lower trophic-level invertebrates and several species of seabirds and marine mammals than previously established.","author":[{"dropping-particle":"","family":"Hobson","given":"Keith A","non-dropping-particle":"","parse-names":false,"suffix":""},{"dropping-particle":"","family":"Welch","given":"H E","non-dropping-particle":"","parse-names":false,"suffix":""}],"container-title":"Marine Ecology Progress Series","id":"ITEM-1","issue":"1","issued":{"date-parts":[["1992"]]},"page":"9-18","title":"Determination of trophic relationships within a high Arctic marine food web using δ13C and δ15N analysis","type":"article-journal","volume":"84"},"uris":["http://www.mendeley.com/documents/?uuid=aea9fb2c-ad9f-4e7c-96fc-910cf261c797"]}],"mendeley":{"formattedCitation":"(Hobson and Welch, 1992)","manualFormatting":"Hobson and Welch, 1992","plainTextFormattedCitation":"(Hobson and Welch, 1992)","previouslyFormattedCitation":"(Hobson and Welch, 1992)"},"properties":{"noteIndex":0},"schema":"https://github.com/citation-style-language/schema/raw/master/csl-citation.json"}</w:instrText>
            </w:r>
            <w:r w:rsidRPr="00BF4E4E">
              <w:rPr>
                <w:rFonts w:ascii="Times New Roman" w:hAnsi="Times New Roman" w:cs="Times New Roman"/>
                <w:sz w:val="22"/>
                <w:szCs w:val="22"/>
              </w:rPr>
              <w:fldChar w:fldCharType="separate"/>
            </w:r>
            <w:r w:rsidRPr="00BF4E4E">
              <w:rPr>
                <w:rFonts w:ascii="Times New Roman" w:hAnsi="Times New Roman" w:cs="Times New Roman"/>
                <w:noProof/>
                <w:sz w:val="22"/>
                <w:szCs w:val="22"/>
              </w:rPr>
              <w:t>Hobson and Welch, 1992</w:t>
            </w:r>
            <w:r w:rsidRPr="00BF4E4E">
              <w:rPr>
                <w:rFonts w:ascii="Times New Roman" w:hAnsi="Times New Roman" w:cs="Times New Roman"/>
                <w:sz w:val="22"/>
                <w:szCs w:val="22"/>
              </w:rPr>
              <w:fldChar w:fldCharType="end"/>
            </w:r>
          </w:p>
        </w:tc>
      </w:tr>
      <w:tr w:rsidR="00AC09FF" w:rsidRPr="00BF4E4E" w14:paraId="360BD1C9" w14:textId="77777777" w:rsidTr="005106CF">
        <w:trPr>
          <w:jc w:val="center"/>
        </w:trPr>
        <w:tc>
          <w:tcPr>
            <w:tcW w:w="2243" w:type="dxa"/>
            <w:tcBorders>
              <w:top w:val="single" w:sz="4" w:space="0" w:color="auto"/>
            </w:tcBorders>
          </w:tcPr>
          <w:p w14:paraId="041BBA93" w14:textId="77777777" w:rsidR="00AC09FF" w:rsidRPr="00BF4E4E" w:rsidRDefault="00AC09FF" w:rsidP="005106CF">
            <w:pPr>
              <w:pStyle w:val="NoSpacing"/>
              <w:spacing w:before="0"/>
              <w:rPr>
                <w:rFonts w:ascii="Times New Roman" w:hAnsi="Times New Roman" w:cs="Times New Roman"/>
                <w:b/>
                <w:bCs/>
                <w:sz w:val="22"/>
                <w:szCs w:val="22"/>
              </w:rPr>
            </w:pPr>
            <w:r w:rsidRPr="00BF4E4E">
              <w:rPr>
                <w:rFonts w:ascii="Times New Roman" w:hAnsi="Times New Roman" w:cs="Times New Roman"/>
                <w:b/>
                <w:bCs/>
                <w:sz w:val="22"/>
                <w:szCs w:val="22"/>
              </w:rPr>
              <w:t>Other benthos</w:t>
            </w:r>
          </w:p>
        </w:tc>
        <w:tc>
          <w:tcPr>
            <w:tcW w:w="2014" w:type="dxa"/>
            <w:tcBorders>
              <w:top w:val="single" w:sz="4" w:space="0" w:color="auto"/>
            </w:tcBorders>
          </w:tcPr>
          <w:p w14:paraId="36D151F9" w14:textId="77777777" w:rsidR="00AC09FF" w:rsidRPr="00BF4E4E" w:rsidRDefault="00AC09FF" w:rsidP="005106CF">
            <w:pPr>
              <w:pStyle w:val="NoSpacing"/>
              <w:spacing w:before="0"/>
              <w:rPr>
                <w:rFonts w:ascii="Times New Roman" w:hAnsi="Times New Roman" w:cs="Times New Roman"/>
                <w:i/>
                <w:iCs/>
                <w:sz w:val="22"/>
                <w:szCs w:val="22"/>
              </w:rPr>
            </w:pPr>
            <w:r w:rsidRPr="00BF4E4E">
              <w:rPr>
                <w:rFonts w:ascii="Times New Roman" w:hAnsi="Times New Roman" w:cs="Times New Roman"/>
                <w:i/>
                <w:iCs/>
                <w:sz w:val="22"/>
                <w:szCs w:val="22"/>
              </w:rPr>
              <w:t xml:space="preserve">Mertensia ovum </w:t>
            </w:r>
          </w:p>
        </w:tc>
        <w:tc>
          <w:tcPr>
            <w:tcW w:w="1697" w:type="dxa"/>
            <w:tcBorders>
              <w:top w:val="single" w:sz="4" w:space="0" w:color="auto"/>
            </w:tcBorders>
          </w:tcPr>
          <w:p w14:paraId="17429C9E" w14:textId="77777777" w:rsidR="00AC09FF" w:rsidRPr="00BF4E4E" w:rsidRDefault="00AC09FF" w:rsidP="005106CF">
            <w:pPr>
              <w:pStyle w:val="NoSpacing"/>
              <w:spacing w:before="0"/>
              <w:rPr>
                <w:rFonts w:ascii="Times New Roman" w:hAnsi="Times New Roman" w:cs="Times New Roman"/>
                <w:sz w:val="22"/>
                <w:szCs w:val="22"/>
              </w:rPr>
            </w:pPr>
            <w:r w:rsidRPr="00BF4E4E">
              <w:rPr>
                <w:rFonts w:ascii="Times New Roman" w:hAnsi="Times New Roman" w:cs="Times New Roman"/>
                <w:sz w:val="22"/>
                <w:szCs w:val="22"/>
              </w:rPr>
              <w:t>3.2</w:t>
            </w:r>
          </w:p>
        </w:tc>
        <w:tc>
          <w:tcPr>
            <w:tcW w:w="2835" w:type="dxa"/>
            <w:tcBorders>
              <w:top w:val="single" w:sz="4" w:space="0" w:color="auto"/>
            </w:tcBorders>
          </w:tcPr>
          <w:p w14:paraId="717F2719" w14:textId="392D9178" w:rsidR="00AC09FF" w:rsidRPr="00BF4E4E" w:rsidRDefault="00AC09FF" w:rsidP="005106CF">
            <w:pPr>
              <w:pStyle w:val="NoSpacing"/>
              <w:spacing w:before="0"/>
              <w:rPr>
                <w:rFonts w:ascii="Times New Roman" w:hAnsi="Times New Roman" w:cs="Times New Roman"/>
                <w:sz w:val="22"/>
                <w:szCs w:val="22"/>
              </w:rPr>
            </w:pPr>
            <w:r w:rsidRPr="00BF4E4E">
              <w:rPr>
                <w:rFonts w:ascii="Times New Roman" w:hAnsi="Times New Roman" w:cs="Times New Roman"/>
                <w:sz w:val="22"/>
                <w:szCs w:val="22"/>
              </w:rPr>
              <w:fldChar w:fldCharType="begin" w:fldLock="1"/>
            </w:r>
            <w:r w:rsidR="003327FB">
              <w:rPr>
                <w:rFonts w:ascii="Times New Roman" w:hAnsi="Times New Roman" w:cs="Times New Roman"/>
                <w:sz w:val="22"/>
                <w:szCs w:val="22"/>
              </w:rPr>
              <w:instrText>ADDIN CSL_CITATION {"citationItems":[{"id":"ITEM-1","itemData":{"DOI":"10.3354/meps084009","ISBN":"0171-8630","ISSN":"0171-8630","abstract":"Measured stable-carbon and/or nitrogen isotope ratios in 43 species from primary producers through polar bears Ursus maritimus in the Barrow Strait-Lancaster Sound marine food web during July-August, 1988-1990. d13C ranged from -21.6 ± 0.3‰ for particulate organic matter (POM) to -15.0 ± 0.7‰ for the predatory amphipod Stegocephalus inflatus. d15N was least enriched for POM (5.4±0.8‰), most enriched for polar bears (21.2±0.6‰), and showed a step-wise enrichment with trophic level of +3.8‰. This enrichment value was used to construct a simple isotopic food-web consisting primarily of five trophic levels. d13C showed no discernible pattern of enrichment after the first two trophic levels, an effect that could not be attributed to differential lipid concentrations in food-web components. Although Arctic cod Boreogadus saida is an important link between primary producers and higher trophic-level vertebrates during late summer, the isotopic model generally predicts closer links between lower trophic-level invertebrates and several species of seabirds and marine mammals than previously established.","author":[{"dropping-particle":"","family":"Hobson","given":"Keith A","non-dropping-particle":"","parse-names":false,"suffix":""},{"dropping-particle":"","family":"Welch","given":"H E","non-dropping-particle":"","parse-names":false,"suffix":""}],"container-title":"Marine Ecology Progress Series","id":"ITEM-1","issue":"1","issued":{"date-parts":[["1992"]]},"page":"9-18","title":"Determination of trophic relationships within a high Arctic marine food web using δ13C and δ15N analysis","type":"article-journal","volume":"84"},"uris":["http://www.mendeley.com/documents/?uuid=aea9fb2c-ad9f-4e7c-96fc-910cf261c797"]}],"mendeley":{"formattedCitation":"(Hobson and Welch, 1992)","manualFormatting":"Hobson and Welch, 1992","plainTextFormattedCitation":"(Hobson and Welch, 1992)","previouslyFormattedCitation":"(Hobson and Welch, 1992)"},"properties":{"noteIndex":0},"schema":"https://github.com/citation-style-language/schema/raw/master/csl-citation.json"}</w:instrText>
            </w:r>
            <w:r w:rsidRPr="00BF4E4E">
              <w:rPr>
                <w:rFonts w:ascii="Times New Roman" w:hAnsi="Times New Roman" w:cs="Times New Roman"/>
                <w:sz w:val="22"/>
                <w:szCs w:val="22"/>
              </w:rPr>
              <w:fldChar w:fldCharType="separate"/>
            </w:r>
            <w:r w:rsidRPr="00BF4E4E">
              <w:rPr>
                <w:rFonts w:ascii="Times New Roman" w:hAnsi="Times New Roman" w:cs="Times New Roman"/>
                <w:noProof/>
                <w:sz w:val="22"/>
                <w:szCs w:val="22"/>
              </w:rPr>
              <w:t>Hobson and Welch, 1992</w:t>
            </w:r>
            <w:r w:rsidRPr="00BF4E4E">
              <w:rPr>
                <w:rFonts w:ascii="Times New Roman" w:hAnsi="Times New Roman" w:cs="Times New Roman"/>
                <w:sz w:val="22"/>
                <w:szCs w:val="22"/>
              </w:rPr>
              <w:fldChar w:fldCharType="end"/>
            </w:r>
          </w:p>
        </w:tc>
      </w:tr>
      <w:tr w:rsidR="00AC09FF" w:rsidRPr="00BF4E4E" w14:paraId="4EFFB3D6" w14:textId="77777777" w:rsidTr="005106CF">
        <w:trPr>
          <w:jc w:val="center"/>
        </w:trPr>
        <w:tc>
          <w:tcPr>
            <w:tcW w:w="2243" w:type="dxa"/>
          </w:tcPr>
          <w:p w14:paraId="7E7BCE7A" w14:textId="77777777" w:rsidR="00AC09FF" w:rsidRPr="00BF4E4E" w:rsidRDefault="00AC09FF" w:rsidP="005106CF">
            <w:pPr>
              <w:pStyle w:val="NoSpacing"/>
              <w:spacing w:before="0"/>
              <w:rPr>
                <w:rFonts w:ascii="Times New Roman" w:hAnsi="Times New Roman" w:cs="Times New Roman"/>
                <w:sz w:val="22"/>
                <w:szCs w:val="22"/>
              </w:rPr>
            </w:pPr>
          </w:p>
        </w:tc>
        <w:tc>
          <w:tcPr>
            <w:tcW w:w="2014" w:type="dxa"/>
          </w:tcPr>
          <w:p w14:paraId="6EAD22F1" w14:textId="77777777" w:rsidR="00AC09FF" w:rsidRPr="00BF4E4E" w:rsidRDefault="00AC09FF" w:rsidP="005106CF">
            <w:pPr>
              <w:pStyle w:val="NoSpacing"/>
              <w:spacing w:before="0"/>
              <w:rPr>
                <w:rFonts w:ascii="Times New Roman" w:hAnsi="Times New Roman" w:cs="Times New Roman"/>
                <w:i/>
                <w:iCs/>
                <w:sz w:val="22"/>
                <w:szCs w:val="22"/>
              </w:rPr>
            </w:pPr>
            <w:r w:rsidRPr="00BF4E4E">
              <w:rPr>
                <w:rFonts w:ascii="Times New Roman" w:hAnsi="Times New Roman" w:cs="Times New Roman"/>
                <w:i/>
                <w:iCs/>
                <w:sz w:val="22"/>
                <w:szCs w:val="22"/>
              </w:rPr>
              <w:t>Anemone urticina</w:t>
            </w:r>
          </w:p>
        </w:tc>
        <w:tc>
          <w:tcPr>
            <w:tcW w:w="1697" w:type="dxa"/>
          </w:tcPr>
          <w:p w14:paraId="032264E0" w14:textId="77777777" w:rsidR="00AC09FF" w:rsidRPr="00BF4E4E" w:rsidRDefault="00AC09FF" w:rsidP="005106CF">
            <w:pPr>
              <w:pStyle w:val="NoSpacing"/>
              <w:spacing w:before="0"/>
              <w:rPr>
                <w:rFonts w:ascii="Times New Roman" w:hAnsi="Times New Roman" w:cs="Times New Roman"/>
                <w:sz w:val="22"/>
                <w:szCs w:val="22"/>
              </w:rPr>
            </w:pPr>
            <w:r w:rsidRPr="00BF4E4E">
              <w:rPr>
                <w:rFonts w:ascii="Times New Roman" w:hAnsi="Times New Roman" w:cs="Times New Roman"/>
                <w:sz w:val="22"/>
                <w:szCs w:val="22"/>
              </w:rPr>
              <w:t>3.3</w:t>
            </w:r>
          </w:p>
        </w:tc>
        <w:tc>
          <w:tcPr>
            <w:tcW w:w="2835" w:type="dxa"/>
          </w:tcPr>
          <w:p w14:paraId="59849973" w14:textId="3F30401A" w:rsidR="00AC09FF" w:rsidRPr="00BF4E4E" w:rsidRDefault="00AC09FF" w:rsidP="005106CF">
            <w:pPr>
              <w:pStyle w:val="NoSpacing"/>
              <w:spacing w:before="0"/>
              <w:rPr>
                <w:rFonts w:ascii="Times New Roman" w:hAnsi="Times New Roman" w:cs="Times New Roman"/>
                <w:sz w:val="22"/>
                <w:szCs w:val="22"/>
              </w:rPr>
            </w:pPr>
            <w:r w:rsidRPr="00BF4E4E">
              <w:rPr>
                <w:rFonts w:ascii="Times New Roman" w:hAnsi="Times New Roman" w:cs="Times New Roman"/>
                <w:sz w:val="22"/>
                <w:szCs w:val="22"/>
              </w:rPr>
              <w:fldChar w:fldCharType="begin" w:fldLock="1"/>
            </w:r>
            <w:r w:rsidR="003327FB">
              <w:rPr>
                <w:rFonts w:ascii="Times New Roman" w:hAnsi="Times New Roman" w:cs="Times New Roman"/>
                <w:sz w:val="22"/>
                <w:szCs w:val="22"/>
              </w:rPr>
              <w:instrText>ADDIN CSL_CITATION {"citationItems":[{"id":"ITEM-1","itemData":{"DOI":"10.3354/meps084009","ISBN":"0171-8630","ISSN":"0171-8630","abstract":"Measured stable-carbon and/or nitrogen isotope ratios in 43 species from primary producers through polar bears Ursus maritimus in the Barrow Strait-Lancaster Sound marine food web during July-August, 1988-1990. d13C ranged from -21.6 ± 0.3‰ for particulate organic matter (POM) to -15.0 ± 0.7‰ for the predatory amphipod Stegocephalus inflatus. d15N was least enriched for POM (5.4±0.8‰), most enriched for polar bears (21.2±0.6‰), and showed a step-wise enrichment with trophic level of +3.8‰. This enrichment value was used to construct a simple isotopic food-web consisting primarily of five trophic levels. d13C showed no discernible pattern of enrichment after the first two trophic levels, an effect that could not be attributed to differential lipid concentrations in food-web components. Although Arctic cod Boreogadus saida is an important link between primary producers and higher trophic-level vertebrates during late summer, the isotopic model generally predicts closer links between lower trophic-level invertebrates and several species of seabirds and marine mammals than previously established.","author":[{"dropping-particle":"","family":"Hobson","given":"Keith A","non-dropping-particle":"","parse-names":false,"suffix":""},{"dropping-particle":"","family":"Welch","given":"H E","non-dropping-particle":"","parse-names":false,"suffix":""}],"container-title":"Marine Ecology Progress Series","id":"ITEM-1","issue":"1","issued":{"date-parts":[["1992"]]},"page":"9-18","title":"Determination of trophic relationships within a high Arctic marine food web using δ13C and δ15N analysis","type":"article-journal","volume":"84"},"uris":["http://www.mendeley.com/documents/?uuid=aea9fb2c-ad9f-4e7c-96fc-910cf261c797"]}],"mendeley":{"formattedCitation":"(Hobson and Welch, 1992)","manualFormatting":"Hobson and Welch, 1992","plainTextFormattedCitation":"(Hobson and Welch, 1992)","previouslyFormattedCitation":"(Hobson and Welch, 1992)"},"properties":{"noteIndex":0},"schema":"https://github.com/citation-style-language/schema/raw/master/csl-citation.json"}</w:instrText>
            </w:r>
            <w:r w:rsidRPr="00BF4E4E">
              <w:rPr>
                <w:rFonts w:ascii="Times New Roman" w:hAnsi="Times New Roman" w:cs="Times New Roman"/>
                <w:sz w:val="22"/>
                <w:szCs w:val="22"/>
              </w:rPr>
              <w:fldChar w:fldCharType="separate"/>
            </w:r>
            <w:r w:rsidRPr="00BF4E4E">
              <w:rPr>
                <w:rFonts w:ascii="Times New Roman" w:hAnsi="Times New Roman" w:cs="Times New Roman"/>
                <w:noProof/>
                <w:sz w:val="22"/>
                <w:szCs w:val="22"/>
              </w:rPr>
              <w:t>Hobson and Welch, 1992</w:t>
            </w:r>
            <w:r w:rsidRPr="00BF4E4E">
              <w:rPr>
                <w:rFonts w:ascii="Times New Roman" w:hAnsi="Times New Roman" w:cs="Times New Roman"/>
                <w:sz w:val="22"/>
                <w:szCs w:val="22"/>
              </w:rPr>
              <w:fldChar w:fldCharType="end"/>
            </w:r>
          </w:p>
        </w:tc>
      </w:tr>
    </w:tbl>
    <w:p w14:paraId="42A2E82B" w14:textId="77777777" w:rsidR="00AC09FF" w:rsidRPr="00BF4E4E" w:rsidRDefault="00AC09FF" w:rsidP="00AC09FF">
      <w:pPr>
        <w:spacing w:after="0" w:line="360" w:lineRule="auto"/>
        <w:rPr>
          <w:rFonts w:ascii="Times New Roman" w:hAnsi="Times New Roman" w:cs="Times New Roman"/>
          <w:sz w:val="22"/>
          <w:szCs w:val="22"/>
        </w:rPr>
      </w:pPr>
    </w:p>
    <w:p w14:paraId="7EB181C6" w14:textId="77777777" w:rsidR="00AC09FF" w:rsidRPr="0079534D" w:rsidRDefault="00AC09FF" w:rsidP="00AC09FF">
      <w:pPr>
        <w:spacing w:after="0" w:line="360" w:lineRule="auto"/>
        <w:rPr>
          <w:rFonts w:ascii="Times New Roman" w:hAnsi="Times New Roman" w:cs="Times New Roman"/>
          <w:sz w:val="24"/>
          <w:szCs w:val="24"/>
        </w:rPr>
      </w:pPr>
    </w:p>
    <w:p w14:paraId="5649FDD5" w14:textId="77777777" w:rsidR="00AC09FF" w:rsidRDefault="00AC09FF" w:rsidP="00350DD2">
      <w:pPr>
        <w:spacing w:line="360" w:lineRule="auto"/>
        <w:rPr>
          <w:rFonts w:ascii="Times New Roman" w:hAnsi="Times New Roman" w:cs="Times New Roman"/>
          <w:sz w:val="22"/>
          <w:szCs w:val="22"/>
        </w:rPr>
      </w:pPr>
    </w:p>
    <w:p w14:paraId="30C00C2B" w14:textId="77777777" w:rsidR="00690A2D" w:rsidRDefault="00690A2D" w:rsidP="00350DD2">
      <w:pPr>
        <w:spacing w:line="360" w:lineRule="auto"/>
        <w:rPr>
          <w:rFonts w:ascii="Times New Roman" w:hAnsi="Times New Roman" w:cs="Times New Roman"/>
          <w:sz w:val="22"/>
          <w:szCs w:val="22"/>
        </w:rPr>
      </w:pPr>
    </w:p>
    <w:p w14:paraId="51A6BACC" w14:textId="3108916F" w:rsidR="00981285" w:rsidRPr="003628C1" w:rsidRDefault="00A67980" w:rsidP="00350DD2">
      <w:pPr>
        <w:spacing w:line="360" w:lineRule="auto"/>
        <w:rPr>
          <w:rFonts w:ascii="Times New Roman" w:hAnsi="Times New Roman" w:cs="Times New Roman"/>
          <w:sz w:val="22"/>
          <w:szCs w:val="22"/>
        </w:rPr>
      </w:pPr>
      <w:r w:rsidRPr="003628C1">
        <w:rPr>
          <w:rFonts w:ascii="Times New Roman" w:hAnsi="Times New Roman" w:cs="Times New Roman"/>
          <w:noProof/>
          <w:sz w:val="22"/>
          <w:szCs w:val="22"/>
          <w:lang w:val="en-US"/>
        </w:rPr>
        <w:drawing>
          <wp:anchor distT="0" distB="0" distL="114300" distR="114300" simplePos="0" relativeHeight="251654144" behindDoc="0" locked="0" layoutInCell="1" allowOverlap="1" wp14:anchorId="7DCFDA6F" wp14:editId="102968BE">
            <wp:simplePos x="0" y="0"/>
            <wp:positionH relativeFrom="column">
              <wp:posOffset>445273</wp:posOffset>
            </wp:positionH>
            <wp:positionV relativeFrom="paragraph">
              <wp:posOffset>382298</wp:posOffset>
            </wp:positionV>
            <wp:extent cx="4778734" cy="2984667"/>
            <wp:effectExtent l="0" t="0" r="3175" b="6350"/>
            <wp:wrapTopAndBottom/>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78734" cy="298466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5CB42A" w14:textId="58D7D626" w:rsidR="00A67980" w:rsidRPr="003628C1" w:rsidRDefault="00A67980" w:rsidP="00350DD2">
      <w:pPr>
        <w:spacing w:line="360" w:lineRule="auto"/>
        <w:rPr>
          <w:rFonts w:ascii="Times New Roman" w:hAnsi="Times New Roman" w:cs="Times New Roman"/>
          <w:sz w:val="22"/>
          <w:szCs w:val="22"/>
        </w:rPr>
      </w:pPr>
    </w:p>
    <w:p w14:paraId="63028D62" w14:textId="477ED3AE" w:rsidR="00981285" w:rsidRDefault="00981285" w:rsidP="00350DD2">
      <w:pPr>
        <w:spacing w:line="360" w:lineRule="auto"/>
        <w:rPr>
          <w:rFonts w:ascii="Times New Roman" w:hAnsi="Times New Roman" w:cs="Times New Roman"/>
          <w:sz w:val="22"/>
          <w:szCs w:val="22"/>
        </w:rPr>
      </w:pPr>
      <w:r w:rsidRPr="00F83B28">
        <w:rPr>
          <w:rFonts w:ascii="Times New Roman" w:hAnsi="Times New Roman" w:cs="Times New Roman"/>
          <w:b/>
          <w:sz w:val="22"/>
          <w:szCs w:val="22"/>
        </w:rPr>
        <w:t>Figure S</w:t>
      </w:r>
      <w:r w:rsidR="00112A28">
        <w:rPr>
          <w:rFonts w:ascii="Times New Roman" w:hAnsi="Times New Roman" w:cs="Times New Roman"/>
          <w:b/>
          <w:sz w:val="22"/>
          <w:szCs w:val="22"/>
        </w:rPr>
        <w:t>1</w:t>
      </w:r>
      <w:r w:rsidRPr="00F83B28">
        <w:rPr>
          <w:rFonts w:ascii="Times New Roman" w:hAnsi="Times New Roman" w:cs="Times New Roman"/>
          <w:b/>
          <w:sz w:val="22"/>
          <w:szCs w:val="22"/>
        </w:rPr>
        <w:t>. Theoretical curve representing the balance between resiliency and redundancy properties of an ecosystem.</w:t>
      </w:r>
      <w:r w:rsidRPr="003628C1">
        <w:rPr>
          <w:rFonts w:ascii="Times New Roman" w:hAnsi="Times New Roman" w:cs="Times New Roman"/>
          <w:sz w:val="22"/>
          <w:szCs w:val="22"/>
        </w:rPr>
        <w:t xml:space="preserve"> Values are robustness A/C)*logA/C) against relative ascendency A/C. Adapted from </w:t>
      </w:r>
      <w:r w:rsidRPr="003628C1">
        <w:rPr>
          <w:rFonts w:ascii="Times New Roman" w:hAnsi="Times New Roman" w:cs="Times New Roman"/>
          <w:sz w:val="22"/>
          <w:szCs w:val="22"/>
        </w:rPr>
        <w:fldChar w:fldCharType="begin" w:fldLock="1"/>
      </w:r>
      <w:r w:rsidR="003327FB">
        <w:rPr>
          <w:rFonts w:ascii="Times New Roman" w:hAnsi="Times New Roman" w:cs="Times New Roman"/>
          <w:sz w:val="22"/>
          <w:szCs w:val="22"/>
        </w:rPr>
        <w:instrText>ADDIN CSL_CITATION {"citationItems":[{"id":"ITEM-1","itemData":{"DOI":"10.1016/j.ocecoaman.2014.06.020","ISSN":"09645691","abstract":"Sustainability is an important concept currently at the forefront of many policy agendas. Yet, the science of sustainability is still inchoate: What does it means for a system to be sustainable? What are the features of sustainable systems and how can they be quantified? The systems we deal with - ecological, economic, social, and integrated - are complex and operate by maintaining functional gradients away from equilibrium. While there are basic requirements regarding availability of input and output boundary flows and sinks, sustainability is centrally a feature of system configuration. A system must provide a basis of positionally-balancing, wholeness-enhancing centers of activity. One aspect of this system balance is between efficiency and redundancy which can be measured in ecological and economic systems using information-based network analysis. Specifically, the robustness indicator as developed by Robert Ulanowicz and colleagues offers deep insight into the structure and function of these self-sustaining autocatalytic configurations (through constant flows of energy and matter). In this paper, I overview these concepts and methods and provide examples from economic and ecological systems and discuss the meaning of the differences in outcome.","author":[{"dropping-particle":"","family":"Fath","given":"Brian D.","non-dropping-particle":"","parse-names":false,"suffix":""}],"container-title":"Ocean and Coastal Management","id":"ITEM-1","issued":{"date-parts":[["2015"]]},"page":"13-19","publisher":"Elsevier Ltd","title":"Quantifying economic and ecological sustainability","type":"article-journal","volume":"108"},"uris":["http://www.mendeley.com/documents/?uuid=82cc7ae4-14f8-4137-98b8-51c1e13c4884"]}],"mendeley":{"formattedCitation":"(Fath, 2015)","manualFormatting":"Fath, 2015)","plainTextFormattedCitation":"(Fath, 2015)","previouslyFormattedCitation":"(Fath, 2015)"},"properties":{"noteIndex":0},"schema":"https://github.com/citation-style-language/schema/raw/master/csl-citation.json"}</w:instrText>
      </w:r>
      <w:r w:rsidRPr="003628C1">
        <w:rPr>
          <w:rFonts w:ascii="Times New Roman" w:hAnsi="Times New Roman" w:cs="Times New Roman"/>
          <w:sz w:val="22"/>
          <w:szCs w:val="22"/>
        </w:rPr>
        <w:fldChar w:fldCharType="separate"/>
      </w:r>
      <w:r w:rsidR="0015119E" w:rsidRPr="003628C1">
        <w:rPr>
          <w:rFonts w:ascii="Times New Roman" w:hAnsi="Times New Roman" w:cs="Times New Roman"/>
          <w:noProof/>
          <w:sz w:val="22"/>
          <w:szCs w:val="22"/>
        </w:rPr>
        <w:t>Fath, 2015)</w:t>
      </w:r>
      <w:r w:rsidRPr="003628C1">
        <w:rPr>
          <w:rFonts w:ascii="Times New Roman" w:hAnsi="Times New Roman" w:cs="Times New Roman"/>
          <w:sz w:val="22"/>
          <w:szCs w:val="22"/>
        </w:rPr>
        <w:fldChar w:fldCharType="end"/>
      </w:r>
      <w:r w:rsidRPr="003628C1">
        <w:rPr>
          <w:rFonts w:ascii="Times New Roman" w:hAnsi="Times New Roman" w:cs="Times New Roman"/>
          <w:sz w:val="22"/>
          <w:szCs w:val="22"/>
        </w:rPr>
        <w:t>.</w:t>
      </w:r>
    </w:p>
    <w:p w14:paraId="5EFFAD65" w14:textId="11ABDE4D" w:rsidR="00ED071C" w:rsidRDefault="00ED071C" w:rsidP="00350DD2">
      <w:pPr>
        <w:spacing w:line="360" w:lineRule="auto"/>
        <w:rPr>
          <w:rFonts w:ascii="Times New Roman" w:hAnsi="Times New Roman" w:cs="Times New Roman"/>
          <w:sz w:val="22"/>
          <w:szCs w:val="22"/>
        </w:rPr>
      </w:pPr>
    </w:p>
    <w:p w14:paraId="097BE4F3" w14:textId="710B01DC" w:rsidR="00ED071C" w:rsidRDefault="00ED071C" w:rsidP="00350DD2">
      <w:pPr>
        <w:spacing w:line="360" w:lineRule="auto"/>
        <w:rPr>
          <w:rFonts w:ascii="Times New Roman" w:hAnsi="Times New Roman" w:cs="Times New Roman"/>
          <w:sz w:val="22"/>
          <w:szCs w:val="22"/>
        </w:rPr>
      </w:pPr>
    </w:p>
    <w:p w14:paraId="4E534EFB" w14:textId="77777777" w:rsidR="00ED071C" w:rsidRDefault="00ED071C" w:rsidP="00350DD2">
      <w:pPr>
        <w:spacing w:line="360" w:lineRule="auto"/>
        <w:rPr>
          <w:rFonts w:ascii="Times New Roman" w:hAnsi="Times New Roman" w:cs="Times New Roman"/>
          <w:sz w:val="22"/>
          <w:szCs w:val="22"/>
        </w:rPr>
      </w:pPr>
    </w:p>
    <w:p w14:paraId="407802DC" w14:textId="10E4B94C" w:rsidR="00ED071C" w:rsidRDefault="00ED071C" w:rsidP="00350DD2">
      <w:pPr>
        <w:spacing w:line="360" w:lineRule="auto"/>
        <w:rPr>
          <w:rFonts w:ascii="Times New Roman" w:hAnsi="Times New Roman" w:cs="Times New Roman"/>
          <w:sz w:val="22"/>
          <w:szCs w:val="22"/>
        </w:rPr>
      </w:pPr>
      <w:r>
        <w:rPr>
          <w:rFonts w:ascii="Times New Roman" w:hAnsi="Times New Roman" w:cs="Times New Roman"/>
          <w:noProof/>
          <w:sz w:val="22"/>
          <w:szCs w:val="22"/>
          <w:lang w:val="en-US"/>
        </w:rPr>
        <w:drawing>
          <wp:anchor distT="0" distB="0" distL="114300" distR="114300" simplePos="0" relativeHeight="251658240" behindDoc="0" locked="0" layoutInCell="1" allowOverlap="1" wp14:anchorId="3EABFB70" wp14:editId="4ED2D9F9">
            <wp:simplePos x="0" y="0"/>
            <wp:positionH relativeFrom="margin">
              <wp:align>center</wp:align>
            </wp:positionH>
            <wp:positionV relativeFrom="paragraph">
              <wp:posOffset>0</wp:posOffset>
            </wp:positionV>
            <wp:extent cx="5224780" cy="284289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24780" cy="2842895"/>
                    </a:xfrm>
                    <a:prstGeom prst="rect">
                      <a:avLst/>
                    </a:prstGeom>
                    <a:noFill/>
                  </pic:spPr>
                </pic:pic>
              </a:graphicData>
            </a:graphic>
            <wp14:sizeRelH relativeFrom="page">
              <wp14:pctWidth>0</wp14:pctWidth>
            </wp14:sizeRelH>
            <wp14:sizeRelV relativeFrom="page">
              <wp14:pctHeight>0</wp14:pctHeight>
            </wp14:sizeRelV>
          </wp:anchor>
        </w:drawing>
      </w:r>
    </w:p>
    <w:p w14:paraId="1CA5FC1C" w14:textId="6E5EDFB2" w:rsidR="00ED071C" w:rsidRPr="00311635" w:rsidRDefault="00ED071C" w:rsidP="00ED071C">
      <w:pPr>
        <w:spacing w:line="360" w:lineRule="auto"/>
        <w:rPr>
          <w:rFonts w:ascii="Times New Roman" w:hAnsi="Times New Roman" w:cs="Times New Roman"/>
          <w:bCs/>
          <w:sz w:val="22"/>
          <w:szCs w:val="22"/>
        </w:rPr>
      </w:pPr>
      <w:r w:rsidRPr="00311635">
        <w:rPr>
          <w:rFonts w:ascii="Times New Roman" w:hAnsi="Times New Roman" w:cs="Times New Roman"/>
          <w:b/>
          <w:sz w:val="22"/>
          <w:szCs w:val="22"/>
        </w:rPr>
        <w:t xml:space="preserve">Figure </w:t>
      </w:r>
      <w:r w:rsidR="00112A28" w:rsidRPr="00311635">
        <w:rPr>
          <w:rFonts w:ascii="Times New Roman" w:hAnsi="Times New Roman" w:cs="Times New Roman"/>
          <w:b/>
          <w:sz w:val="22"/>
          <w:szCs w:val="22"/>
        </w:rPr>
        <w:t>S</w:t>
      </w:r>
      <w:r w:rsidR="00112A28">
        <w:rPr>
          <w:rFonts w:ascii="Times New Roman" w:hAnsi="Times New Roman" w:cs="Times New Roman"/>
          <w:b/>
          <w:sz w:val="22"/>
          <w:szCs w:val="22"/>
        </w:rPr>
        <w:t>2</w:t>
      </w:r>
      <w:r w:rsidRPr="00311635">
        <w:rPr>
          <w:rFonts w:ascii="Times New Roman" w:hAnsi="Times New Roman" w:cs="Times New Roman"/>
          <w:b/>
          <w:sz w:val="22"/>
          <w:szCs w:val="22"/>
        </w:rPr>
        <w:t>. SUpportive Role to Fishery ecosystems</w:t>
      </w:r>
      <w:r w:rsidR="00311635">
        <w:rPr>
          <w:rFonts w:ascii="Times New Roman" w:hAnsi="Times New Roman" w:cs="Times New Roman"/>
          <w:b/>
          <w:sz w:val="22"/>
          <w:szCs w:val="22"/>
        </w:rPr>
        <w:t xml:space="preserve"> (SURF</w:t>
      </w:r>
      <w:r w:rsidRPr="00311635">
        <w:rPr>
          <w:rFonts w:ascii="Times New Roman" w:hAnsi="Times New Roman" w:cs="Times New Roman"/>
          <w:b/>
          <w:sz w:val="22"/>
          <w:szCs w:val="22"/>
        </w:rPr>
        <w:t xml:space="preserve"> index calculated for prey species in the West Baffin Bay </w:t>
      </w:r>
      <w:r w:rsidR="00311635">
        <w:rPr>
          <w:rFonts w:ascii="Times New Roman" w:hAnsi="Times New Roman" w:cs="Times New Roman"/>
          <w:b/>
          <w:sz w:val="22"/>
          <w:szCs w:val="22"/>
        </w:rPr>
        <w:t>food web.</w:t>
      </w:r>
      <w:r w:rsidRPr="00311635">
        <w:rPr>
          <w:rFonts w:ascii="Times New Roman" w:hAnsi="Times New Roman" w:cs="Times New Roman"/>
          <w:b/>
          <w:sz w:val="22"/>
          <w:szCs w:val="22"/>
        </w:rPr>
        <w:t xml:space="preserve"> </w:t>
      </w:r>
      <w:r>
        <w:rPr>
          <w:rFonts w:ascii="Times New Roman" w:hAnsi="Times New Roman" w:cs="Times New Roman"/>
          <w:sz w:val="22"/>
          <w:szCs w:val="22"/>
        </w:rPr>
        <w:t>These calculations exclude primary producers and top predators. The orange line indicates the threshold above which functional groups are considered key prey species in the ecosystem.</w:t>
      </w:r>
      <w:r w:rsidR="00311635" w:rsidRPr="00311635">
        <w:rPr>
          <w:rFonts w:ascii="Times New Roman" w:hAnsi="Times New Roman" w:cs="Times New Roman"/>
          <w:b/>
          <w:sz w:val="22"/>
          <w:szCs w:val="22"/>
        </w:rPr>
        <w:t xml:space="preserve"> </w:t>
      </w:r>
      <w:r w:rsidR="00311635" w:rsidRPr="00F83B28">
        <w:rPr>
          <w:rFonts w:ascii="Times New Roman" w:hAnsi="Times New Roman" w:cs="Times New Roman"/>
          <w:bCs/>
          <w:sz w:val="22"/>
          <w:szCs w:val="22"/>
        </w:rPr>
        <w:t xml:space="preserve">based on </w:t>
      </w:r>
      <w:r w:rsidR="00311635" w:rsidRPr="00311635">
        <w:rPr>
          <w:rFonts w:ascii="Times New Roman" w:hAnsi="Times New Roman" w:cs="Times New Roman"/>
          <w:bCs/>
          <w:sz w:val="22"/>
          <w:szCs w:val="22"/>
        </w:rPr>
        <w:fldChar w:fldCharType="begin" w:fldLock="1"/>
      </w:r>
      <w:r w:rsidR="00311635" w:rsidRPr="00F83B28">
        <w:rPr>
          <w:rFonts w:ascii="Times New Roman" w:hAnsi="Times New Roman" w:cs="Times New Roman"/>
          <w:bCs/>
          <w:sz w:val="22"/>
          <w:szCs w:val="22"/>
        </w:rPr>
        <w:instrText>ADDIN CSL_CITATION {"citationItems":[{"id":"ITEM-1","itemData":{"DOI":"10.1016/j.fishres.2014.05.011","ISSN":"01657836","abstract":"A novel method for identifying \"key\" prey species such as forage fish, upon which upper trophic level predators depend, is proposed. Forage fish fisheries collectively constitute 30% of global fishery landings and are important prey for other fished species as well as marine mammals and seabirds. The SURF index (SUpportive Role to Fishery ecosystems) for each prey species weights food web connectance by the importance of trophic connections, so that higher scores indicate a greater potential for indirect food web effects of forage fish fisheries. We show that the SURF index is less sensitive to choices on degree of taxonomic aggregation of analysis than typical connectance measures. Moreover, we show that SURF provides more robust predictions of which species have greatest effects on other food web components. This rapid and empirically based method has utility in ensuring that management plans for these species take into account the broader ecosystem impacts of different harvest levels. © 2014 Elsevier B.V.","author":[{"dropping-particle":"","family":"Plagányi","given":"Éva E.","non-dropping-particle":"","parse-names":false,"suffix":""},{"dropping-particle":"","family":"Essington","given":"Timothy E.","non-dropping-particle":"","parse-names":false,"suffix":""}],"container-title":"Fisheries Research","id":"ITEM-1","issued":{"date-parts":[["2014"]]},"page":"68-74","publisher":"Elsevier B.V.","title":"When the SURFs up, forage fish are key","type":"article-journal","volume":"159"},"uris":["http://www.mendeley.com/documents/?uuid=d4c38f32-44b3-4765-a215-dcd1d2304edc"]}],"mendeley":{"formattedCitation":"(Plagányi and Essington, 2014)","plainTextFormattedCitation":"(Plagányi and Essington, 2014)","previouslyFormattedCitation":"(Plagányi and Essington, 2014)"},"properties":{"noteIndex":0},"schema":"https://github.com/citation-style-language/schema/raw/master/csl-citation.json"}</w:instrText>
      </w:r>
      <w:r w:rsidR="00311635" w:rsidRPr="00311635">
        <w:rPr>
          <w:rFonts w:ascii="Times New Roman" w:hAnsi="Times New Roman" w:cs="Times New Roman"/>
          <w:bCs/>
          <w:sz w:val="22"/>
          <w:szCs w:val="22"/>
        </w:rPr>
        <w:fldChar w:fldCharType="separate"/>
      </w:r>
      <w:r w:rsidR="00311635" w:rsidRPr="00F83B28">
        <w:rPr>
          <w:rFonts w:ascii="Times New Roman" w:hAnsi="Times New Roman" w:cs="Times New Roman"/>
          <w:bCs/>
          <w:noProof/>
          <w:sz w:val="22"/>
          <w:szCs w:val="22"/>
        </w:rPr>
        <w:t>(Plagányi and Essington, 2014)</w:t>
      </w:r>
      <w:r w:rsidR="00311635" w:rsidRPr="00311635">
        <w:rPr>
          <w:rFonts w:ascii="Times New Roman" w:hAnsi="Times New Roman" w:cs="Times New Roman"/>
          <w:bCs/>
          <w:sz w:val="22"/>
          <w:szCs w:val="22"/>
        </w:rPr>
        <w:fldChar w:fldCharType="end"/>
      </w:r>
      <w:r w:rsidR="00311635" w:rsidRPr="00F83B28">
        <w:rPr>
          <w:rFonts w:ascii="Times New Roman" w:hAnsi="Times New Roman" w:cs="Times New Roman"/>
          <w:bCs/>
          <w:sz w:val="22"/>
          <w:szCs w:val="22"/>
        </w:rPr>
        <w:t>.</w:t>
      </w:r>
    </w:p>
    <w:p w14:paraId="23E62323" w14:textId="77777777" w:rsidR="00F850A0" w:rsidRPr="003628C1" w:rsidRDefault="00F850A0" w:rsidP="006E7ADE">
      <w:pPr>
        <w:spacing w:line="360" w:lineRule="auto"/>
        <w:rPr>
          <w:rFonts w:ascii="Times New Roman" w:hAnsi="Times New Roman" w:cs="Times New Roman"/>
          <w:sz w:val="22"/>
          <w:szCs w:val="22"/>
        </w:rPr>
      </w:pPr>
    </w:p>
    <w:p w14:paraId="31877730" w14:textId="346EDA98" w:rsidR="006E7ADE" w:rsidRPr="003628C1" w:rsidRDefault="00196DD6" w:rsidP="003628C1">
      <w:pPr>
        <w:spacing w:after="120" w:line="360" w:lineRule="auto"/>
        <w:rPr>
          <w:rFonts w:ascii="Times New Roman" w:hAnsi="Times New Roman" w:cs="Times New Roman"/>
          <w:sz w:val="28"/>
          <w:szCs w:val="28"/>
        </w:rPr>
      </w:pPr>
      <w:r w:rsidRPr="003628C1">
        <w:rPr>
          <w:rFonts w:ascii="Times New Roman" w:hAnsi="Times New Roman" w:cs="Times New Roman"/>
          <w:sz w:val="28"/>
          <w:szCs w:val="28"/>
        </w:rPr>
        <w:t>References</w:t>
      </w:r>
    </w:p>
    <w:p w14:paraId="069EA393" w14:textId="68D01A71" w:rsidR="003327FB" w:rsidRPr="003327FB" w:rsidRDefault="005D4EE9" w:rsidP="003327FB">
      <w:pPr>
        <w:widowControl w:val="0"/>
        <w:autoSpaceDE w:val="0"/>
        <w:autoSpaceDN w:val="0"/>
        <w:adjustRightInd w:val="0"/>
        <w:spacing w:after="120" w:line="240" w:lineRule="auto"/>
        <w:ind w:left="480" w:hanging="480"/>
        <w:rPr>
          <w:rFonts w:ascii="Times New Roman" w:hAnsi="Times New Roman" w:cs="Times New Roman"/>
          <w:noProof/>
          <w:sz w:val="22"/>
          <w:szCs w:val="24"/>
        </w:rPr>
      </w:pPr>
      <w:r w:rsidRPr="003628C1">
        <w:rPr>
          <w:rFonts w:ascii="Times New Roman" w:hAnsi="Times New Roman" w:cs="Times New Roman"/>
          <w:sz w:val="22"/>
          <w:szCs w:val="22"/>
        </w:rPr>
        <w:fldChar w:fldCharType="begin" w:fldLock="1"/>
      </w:r>
      <w:r w:rsidRPr="003628C1">
        <w:rPr>
          <w:rFonts w:ascii="Times New Roman" w:hAnsi="Times New Roman" w:cs="Times New Roman"/>
          <w:sz w:val="22"/>
          <w:szCs w:val="22"/>
        </w:rPr>
        <w:instrText xml:space="preserve">ADDIN Mendeley Bibliography CSL_BIBLIOGRAPHY </w:instrText>
      </w:r>
      <w:r w:rsidRPr="003628C1">
        <w:rPr>
          <w:rFonts w:ascii="Times New Roman" w:hAnsi="Times New Roman" w:cs="Times New Roman"/>
          <w:sz w:val="22"/>
          <w:szCs w:val="22"/>
        </w:rPr>
        <w:fldChar w:fldCharType="separate"/>
      </w:r>
      <w:r w:rsidR="003327FB" w:rsidRPr="003327FB">
        <w:rPr>
          <w:rFonts w:ascii="Times New Roman" w:hAnsi="Times New Roman" w:cs="Times New Roman"/>
          <w:noProof/>
          <w:sz w:val="22"/>
          <w:szCs w:val="24"/>
        </w:rPr>
        <w:t xml:space="preserve">Acquarone, M, Born, EW, Speakman, JR. 2006. Field </w:t>
      </w:r>
      <w:r w:rsidR="003327FB">
        <w:rPr>
          <w:rFonts w:ascii="Times New Roman" w:hAnsi="Times New Roman" w:cs="Times New Roman"/>
          <w:noProof/>
          <w:sz w:val="22"/>
          <w:szCs w:val="24"/>
        </w:rPr>
        <w:t>m</w:t>
      </w:r>
      <w:r w:rsidR="003327FB" w:rsidRPr="003327FB">
        <w:rPr>
          <w:rFonts w:ascii="Times New Roman" w:hAnsi="Times New Roman" w:cs="Times New Roman"/>
          <w:noProof/>
          <w:sz w:val="22"/>
          <w:szCs w:val="24"/>
        </w:rPr>
        <w:t xml:space="preserve">etabolic </w:t>
      </w:r>
      <w:r w:rsidR="003327FB">
        <w:rPr>
          <w:rFonts w:ascii="Times New Roman" w:hAnsi="Times New Roman" w:cs="Times New Roman"/>
          <w:noProof/>
          <w:sz w:val="22"/>
          <w:szCs w:val="24"/>
        </w:rPr>
        <w:t>r</w:t>
      </w:r>
      <w:r w:rsidR="003327FB" w:rsidRPr="003327FB">
        <w:rPr>
          <w:rFonts w:ascii="Times New Roman" w:hAnsi="Times New Roman" w:cs="Times New Roman"/>
          <w:noProof/>
          <w:sz w:val="22"/>
          <w:szCs w:val="24"/>
        </w:rPr>
        <w:t xml:space="preserve">ates of </w:t>
      </w:r>
      <w:r w:rsidR="003327FB">
        <w:rPr>
          <w:rFonts w:ascii="Times New Roman" w:hAnsi="Times New Roman" w:cs="Times New Roman"/>
          <w:noProof/>
          <w:sz w:val="22"/>
          <w:szCs w:val="24"/>
        </w:rPr>
        <w:t>w</w:t>
      </w:r>
      <w:r w:rsidR="003327FB" w:rsidRPr="003327FB">
        <w:rPr>
          <w:rFonts w:ascii="Times New Roman" w:hAnsi="Times New Roman" w:cs="Times New Roman"/>
          <w:noProof/>
          <w:sz w:val="22"/>
          <w:szCs w:val="24"/>
        </w:rPr>
        <w:t>alrus (</w:t>
      </w:r>
      <w:r w:rsidR="003327FB" w:rsidRPr="00F83B28">
        <w:rPr>
          <w:rFonts w:ascii="Times New Roman" w:hAnsi="Times New Roman" w:cs="Times New Roman"/>
          <w:i/>
          <w:iCs/>
          <w:noProof/>
          <w:sz w:val="22"/>
          <w:szCs w:val="24"/>
        </w:rPr>
        <w:t>Odobenus rosmarus</w:t>
      </w:r>
      <w:r w:rsidR="003327FB" w:rsidRPr="003327FB">
        <w:rPr>
          <w:rFonts w:ascii="Times New Roman" w:hAnsi="Times New Roman" w:cs="Times New Roman"/>
          <w:noProof/>
          <w:sz w:val="22"/>
          <w:szCs w:val="24"/>
        </w:rPr>
        <w:t xml:space="preserve">) </w:t>
      </w:r>
      <w:r w:rsidR="003327FB">
        <w:rPr>
          <w:rFonts w:ascii="Times New Roman" w:hAnsi="Times New Roman" w:cs="Times New Roman"/>
          <w:noProof/>
          <w:sz w:val="22"/>
          <w:szCs w:val="24"/>
        </w:rPr>
        <w:t>m</w:t>
      </w:r>
      <w:r w:rsidR="003327FB" w:rsidRPr="003327FB">
        <w:rPr>
          <w:rFonts w:ascii="Times New Roman" w:hAnsi="Times New Roman" w:cs="Times New Roman"/>
          <w:noProof/>
          <w:sz w:val="22"/>
          <w:szCs w:val="24"/>
        </w:rPr>
        <w:t xml:space="preserve">easured by the </w:t>
      </w:r>
      <w:r w:rsidR="003327FB">
        <w:rPr>
          <w:rFonts w:ascii="Times New Roman" w:hAnsi="Times New Roman" w:cs="Times New Roman"/>
          <w:noProof/>
          <w:sz w:val="22"/>
          <w:szCs w:val="24"/>
        </w:rPr>
        <w:t>d</w:t>
      </w:r>
      <w:r w:rsidR="003327FB" w:rsidRPr="003327FB">
        <w:rPr>
          <w:rFonts w:ascii="Times New Roman" w:hAnsi="Times New Roman" w:cs="Times New Roman"/>
          <w:noProof/>
          <w:sz w:val="22"/>
          <w:szCs w:val="24"/>
        </w:rPr>
        <w:t xml:space="preserve">oubly </w:t>
      </w:r>
      <w:r w:rsidR="003327FB">
        <w:rPr>
          <w:rFonts w:ascii="Times New Roman" w:hAnsi="Times New Roman" w:cs="Times New Roman"/>
          <w:noProof/>
          <w:sz w:val="22"/>
          <w:szCs w:val="24"/>
        </w:rPr>
        <w:t>l</w:t>
      </w:r>
      <w:r w:rsidR="003327FB" w:rsidRPr="003327FB">
        <w:rPr>
          <w:rFonts w:ascii="Times New Roman" w:hAnsi="Times New Roman" w:cs="Times New Roman"/>
          <w:noProof/>
          <w:sz w:val="22"/>
          <w:szCs w:val="24"/>
        </w:rPr>
        <w:t xml:space="preserve">abeled </w:t>
      </w:r>
      <w:r w:rsidR="003327FB">
        <w:rPr>
          <w:rFonts w:ascii="Times New Roman" w:hAnsi="Times New Roman" w:cs="Times New Roman"/>
          <w:noProof/>
          <w:sz w:val="22"/>
          <w:szCs w:val="24"/>
        </w:rPr>
        <w:t>w</w:t>
      </w:r>
      <w:r w:rsidR="003327FB" w:rsidRPr="003327FB">
        <w:rPr>
          <w:rFonts w:ascii="Times New Roman" w:hAnsi="Times New Roman" w:cs="Times New Roman"/>
          <w:noProof/>
          <w:sz w:val="22"/>
          <w:szCs w:val="24"/>
        </w:rPr>
        <w:t xml:space="preserve">ater </w:t>
      </w:r>
      <w:r w:rsidR="003327FB">
        <w:rPr>
          <w:rFonts w:ascii="Times New Roman" w:hAnsi="Times New Roman" w:cs="Times New Roman"/>
          <w:noProof/>
          <w:sz w:val="22"/>
          <w:szCs w:val="24"/>
        </w:rPr>
        <w:t>m</w:t>
      </w:r>
      <w:r w:rsidR="003327FB" w:rsidRPr="003327FB">
        <w:rPr>
          <w:rFonts w:ascii="Times New Roman" w:hAnsi="Times New Roman" w:cs="Times New Roman"/>
          <w:noProof/>
          <w:sz w:val="22"/>
          <w:szCs w:val="24"/>
        </w:rPr>
        <w:t xml:space="preserve">ethod. </w:t>
      </w:r>
      <w:r w:rsidR="003327FB" w:rsidRPr="003327FB">
        <w:rPr>
          <w:rFonts w:ascii="Times New Roman" w:hAnsi="Times New Roman" w:cs="Times New Roman"/>
          <w:i/>
          <w:iCs/>
          <w:noProof/>
          <w:sz w:val="22"/>
          <w:szCs w:val="24"/>
        </w:rPr>
        <w:t>Aquatic Mammals</w:t>
      </w:r>
      <w:r w:rsidR="003327FB" w:rsidRPr="003327FB">
        <w:rPr>
          <w:rFonts w:ascii="Times New Roman" w:hAnsi="Times New Roman" w:cs="Times New Roman"/>
          <w:noProof/>
          <w:sz w:val="22"/>
          <w:szCs w:val="24"/>
        </w:rPr>
        <w:t xml:space="preserve"> 32(3): 363–369. https://doi.org/10.1578/AM.32.3.2006.363</w:t>
      </w:r>
    </w:p>
    <w:p w14:paraId="0EF5FB3F" w14:textId="36BF9D8F" w:rsidR="003327FB" w:rsidRPr="003327FB" w:rsidRDefault="003327FB" w:rsidP="003327FB">
      <w:pPr>
        <w:widowControl w:val="0"/>
        <w:autoSpaceDE w:val="0"/>
        <w:autoSpaceDN w:val="0"/>
        <w:adjustRightInd w:val="0"/>
        <w:spacing w:after="120" w:line="240" w:lineRule="auto"/>
        <w:ind w:left="480" w:hanging="480"/>
        <w:rPr>
          <w:rFonts w:ascii="Times New Roman" w:hAnsi="Times New Roman" w:cs="Times New Roman"/>
          <w:noProof/>
          <w:sz w:val="22"/>
          <w:szCs w:val="24"/>
        </w:rPr>
      </w:pPr>
      <w:r w:rsidRPr="003327FB">
        <w:rPr>
          <w:rFonts w:ascii="Times New Roman" w:hAnsi="Times New Roman" w:cs="Times New Roman"/>
          <w:noProof/>
          <w:sz w:val="22"/>
          <w:szCs w:val="24"/>
        </w:rPr>
        <w:t>Aitken, AE, Fournier, J</w:t>
      </w:r>
      <w:r w:rsidR="00E15FC8">
        <w:rPr>
          <w:rFonts w:ascii="Times New Roman" w:hAnsi="Times New Roman" w:cs="Times New Roman"/>
          <w:noProof/>
          <w:sz w:val="22"/>
          <w:szCs w:val="24"/>
        </w:rPr>
        <w:t>.</w:t>
      </w:r>
      <w:r w:rsidRPr="003327FB">
        <w:rPr>
          <w:rFonts w:ascii="Times New Roman" w:hAnsi="Times New Roman" w:cs="Times New Roman"/>
          <w:noProof/>
          <w:sz w:val="22"/>
          <w:szCs w:val="24"/>
        </w:rPr>
        <w:t xml:space="preserve"> 1993. Macrobenthos communities of Cambridge, McBeth and Itirbilung fiords, Baffin Island, Northwest Territories, Canada. </w:t>
      </w:r>
      <w:r w:rsidRPr="003327FB">
        <w:rPr>
          <w:rFonts w:ascii="Times New Roman" w:hAnsi="Times New Roman" w:cs="Times New Roman"/>
          <w:i/>
          <w:iCs/>
          <w:noProof/>
          <w:sz w:val="22"/>
          <w:szCs w:val="24"/>
        </w:rPr>
        <w:t>Arctic</w:t>
      </w:r>
      <w:r w:rsidRPr="003327FB">
        <w:rPr>
          <w:rFonts w:ascii="Times New Roman" w:hAnsi="Times New Roman" w:cs="Times New Roman"/>
          <w:noProof/>
          <w:sz w:val="22"/>
          <w:szCs w:val="24"/>
        </w:rPr>
        <w:t xml:space="preserve"> 46(1): 60–71. https://doi.org/10.14430/arctic1323</w:t>
      </w:r>
    </w:p>
    <w:p w14:paraId="0DB4663F" w14:textId="700C4D90" w:rsidR="003327FB" w:rsidRPr="003327FB" w:rsidRDefault="003327FB" w:rsidP="003327FB">
      <w:pPr>
        <w:widowControl w:val="0"/>
        <w:autoSpaceDE w:val="0"/>
        <w:autoSpaceDN w:val="0"/>
        <w:adjustRightInd w:val="0"/>
        <w:spacing w:after="120" w:line="240" w:lineRule="auto"/>
        <w:ind w:left="480" w:hanging="480"/>
        <w:rPr>
          <w:rFonts w:ascii="Times New Roman" w:hAnsi="Times New Roman" w:cs="Times New Roman"/>
          <w:noProof/>
          <w:sz w:val="22"/>
          <w:szCs w:val="24"/>
        </w:rPr>
      </w:pPr>
      <w:r w:rsidRPr="003327FB">
        <w:rPr>
          <w:rFonts w:ascii="Times New Roman" w:hAnsi="Times New Roman" w:cs="Times New Roman"/>
          <w:noProof/>
          <w:sz w:val="22"/>
          <w:szCs w:val="24"/>
        </w:rPr>
        <w:t xml:space="preserve">Ashjian, CJ, Campbell, RG, Welch, HE, Butler, M, Van Keuren, D. 2003. Annual cycle in abundance, distribution, and size in relation to hydrography of important copepod species in the western Arctic Ocean. </w:t>
      </w:r>
      <w:r w:rsidRPr="003327FB">
        <w:rPr>
          <w:rFonts w:ascii="Times New Roman" w:hAnsi="Times New Roman" w:cs="Times New Roman"/>
          <w:i/>
          <w:iCs/>
          <w:noProof/>
          <w:sz w:val="22"/>
          <w:szCs w:val="24"/>
        </w:rPr>
        <w:t>Deep-Sea Research I</w:t>
      </w:r>
      <w:r w:rsidRPr="003327FB">
        <w:rPr>
          <w:rFonts w:ascii="Times New Roman" w:hAnsi="Times New Roman" w:cs="Times New Roman"/>
          <w:noProof/>
          <w:sz w:val="22"/>
          <w:szCs w:val="24"/>
        </w:rPr>
        <w:t xml:space="preserve"> 50 1235–1261. https://doi.org/10.1016/S0967-0637(03)00129-8</w:t>
      </w:r>
    </w:p>
    <w:p w14:paraId="5CC347DE" w14:textId="69C19CB2" w:rsidR="003327FB" w:rsidRPr="003327FB" w:rsidRDefault="003327FB" w:rsidP="003327FB">
      <w:pPr>
        <w:widowControl w:val="0"/>
        <w:autoSpaceDE w:val="0"/>
        <w:autoSpaceDN w:val="0"/>
        <w:adjustRightInd w:val="0"/>
        <w:spacing w:after="120" w:line="240" w:lineRule="auto"/>
        <w:ind w:left="480" w:hanging="480"/>
        <w:rPr>
          <w:rFonts w:ascii="Times New Roman" w:hAnsi="Times New Roman" w:cs="Times New Roman"/>
          <w:noProof/>
          <w:sz w:val="22"/>
          <w:szCs w:val="24"/>
        </w:rPr>
      </w:pPr>
      <w:r w:rsidRPr="003327FB">
        <w:rPr>
          <w:rFonts w:ascii="Times New Roman" w:hAnsi="Times New Roman" w:cs="Times New Roman"/>
          <w:noProof/>
          <w:sz w:val="22"/>
          <w:szCs w:val="24"/>
        </w:rPr>
        <w:t xml:space="preserve">Atkinson, EG, Percy, JA. 1991. Stomach </w:t>
      </w:r>
      <w:r>
        <w:rPr>
          <w:rFonts w:ascii="Times New Roman" w:hAnsi="Times New Roman" w:cs="Times New Roman"/>
          <w:noProof/>
          <w:sz w:val="22"/>
          <w:szCs w:val="24"/>
        </w:rPr>
        <w:t>c</w:t>
      </w:r>
      <w:r w:rsidRPr="003327FB">
        <w:rPr>
          <w:rFonts w:ascii="Times New Roman" w:hAnsi="Times New Roman" w:cs="Times New Roman"/>
          <w:noProof/>
          <w:sz w:val="22"/>
          <w:szCs w:val="24"/>
        </w:rPr>
        <w:t xml:space="preserve">ontent </w:t>
      </w:r>
      <w:r>
        <w:rPr>
          <w:rFonts w:ascii="Times New Roman" w:hAnsi="Times New Roman" w:cs="Times New Roman"/>
          <w:noProof/>
          <w:sz w:val="22"/>
          <w:szCs w:val="24"/>
        </w:rPr>
        <w:t>a</w:t>
      </w:r>
      <w:r w:rsidRPr="003327FB">
        <w:rPr>
          <w:rFonts w:ascii="Times New Roman" w:hAnsi="Times New Roman" w:cs="Times New Roman"/>
          <w:noProof/>
          <w:sz w:val="22"/>
          <w:szCs w:val="24"/>
        </w:rPr>
        <w:t xml:space="preserve">nalysis of </w:t>
      </w:r>
      <w:r>
        <w:rPr>
          <w:rFonts w:ascii="Times New Roman" w:hAnsi="Times New Roman" w:cs="Times New Roman"/>
          <w:noProof/>
          <w:sz w:val="22"/>
          <w:szCs w:val="24"/>
        </w:rPr>
        <w:t>m</w:t>
      </w:r>
      <w:r w:rsidRPr="003327FB">
        <w:rPr>
          <w:rFonts w:ascii="Times New Roman" w:hAnsi="Times New Roman" w:cs="Times New Roman"/>
          <w:noProof/>
          <w:sz w:val="22"/>
          <w:szCs w:val="24"/>
        </w:rPr>
        <w:t xml:space="preserve">arine </w:t>
      </w:r>
      <w:r>
        <w:rPr>
          <w:rFonts w:ascii="Times New Roman" w:hAnsi="Times New Roman" w:cs="Times New Roman"/>
          <w:noProof/>
          <w:sz w:val="22"/>
          <w:szCs w:val="24"/>
        </w:rPr>
        <w:t>b</w:t>
      </w:r>
      <w:r w:rsidRPr="003327FB">
        <w:rPr>
          <w:rFonts w:ascii="Times New Roman" w:hAnsi="Times New Roman" w:cs="Times New Roman"/>
          <w:noProof/>
          <w:sz w:val="22"/>
          <w:szCs w:val="24"/>
        </w:rPr>
        <w:t xml:space="preserve">enthic </w:t>
      </w:r>
      <w:r>
        <w:rPr>
          <w:rFonts w:ascii="Times New Roman" w:hAnsi="Times New Roman" w:cs="Times New Roman"/>
          <w:noProof/>
          <w:sz w:val="22"/>
          <w:szCs w:val="24"/>
        </w:rPr>
        <w:t>f</w:t>
      </w:r>
      <w:r w:rsidRPr="003327FB">
        <w:rPr>
          <w:rFonts w:ascii="Times New Roman" w:hAnsi="Times New Roman" w:cs="Times New Roman"/>
          <w:noProof/>
          <w:sz w:val="22"/>
          <w:szCs w:val="24"/>
        </w:rPr>
        <w:t xml:space="preserve">ish from Arctic Canada. </w:t>
      </w:r>
      <w:r w:rsidRPr="003327FB">
        <w:rPr>
          <w:rFonts w:ascii="Times New Roman" w:hAnsi="Times New Roman" w:cs="Times New Roman"/>
          <w:i/>
          <w:iCs/>
          <w:noProof/>
          <w:sz w:val="22"/>
          <w:szCs w:val="24"/>
        </w:rPr>
        <w:t>Canadian Data Report of Fisheries and Aquatic Sciences</w:t>
      </w:r>
      <w:r w:rsidRPr="003327FB">
        <w:rPr>
          <w:rFonts w:ascii="Times New Roman" w:hAnsi="Times New Roman" w:cs="Times New Roman"/>
          <w:noProof/>
          <w:sz w:val="22"/>
          <w:szCs w:val="24"/>
        </w:rPr>
        <w:t xml:space="preserve"> 840 34.</w:t>
      </w:r>
    </w:p>
    <w:p w14:paraId="4AA8E657" w14:textId="39A82A50" w:rsidR="003327FB" w:rsidRPr="003327FB" w:rsidRDefault="003327FB" w:rsidP="003327FB">
      <w:pPr>
        <w:widowControl w:val="0"/>
        <w:autoSpaceDE w:val="0"/>
        <w:autoSpaceDN w:val="0"/>
        <w:adjustRightInd w:val="0"/>
        <w:spacing w:after="120" w:line="240" w:lineRule="auto"/>
        <w:ind w:left="480" w:hanging="480"/>
        <w:rPr>
          <w:rFonts w:ascii="Times New Roman" w:hAnsi="Times New Roman" w:cs="Times New Roman"/>
          <w:noProof/>
          <w:sz w:val="22"/>
          <w:szCs w:val="24"/>
        </w:rPr>
      </w:pPr>
      <w:r w:rsidRPr="003327FB">
        <w:rPr>
          <w:rFonts w:ascii="Times New Roman" w:hAnsi="Times New Roman" w:cs="Times New Roman"/>
          <w:noProof/>
          <w:sz w:val="22"/>
          <w:szCs w:val="24"/>
        </w:rPr>
        <w:t xml:space="preserve">Aydin, KY, Gaichas, S, Ortiz, I, Kinzey, D, Friday, N. 2007. A comparison of the Bering Sea, Gulf of Alaska, and Aleutian Islands large marine ecosystems throug food web modeling. </w:t>
      </w:r>
      <w:r w:rsidRPr="003327FB">
        <w:rPr>
          <w:rFonts w:ascii="Times New Roman" w:hAnsi="Times New Roman" w:cs="Times New Roman"/>
          <w:i/>
          <w:iCs/>
          <w:noProof/>
          <w:sz w:val="22"/>
          <w:szCs w:val="24"/>
        </w:rPr>
        <w:t>NOAA Technical Memorandum NMFS-AFSC. no. 178</w:t>
      </w:r>
      <w:r w:rsidRPr="003327FB">
        <w:rPr>
          <w:rFonts w:ascii="Times New Roman" w:hAnsi="Times New Roman" w:cs="Times New Roman"/>
          <w:noProof/>
          <w:sz w:val="22"/>
          <w:szCs w:val="24"/>
        </w:rPr>
        <w:t>: 1–298. https://doi.org/10.1111/j.1365-2435.2010.01760.x</w:t>
      </w:r>
    </w:p>
    <w:p w14:paraId="4C997783" w14:textId="65C037C7" w:rsidR="003327FB" w:rsidRPr="003327FB" w:rsidRDefault="003327FB" w:rsidP="003327FB">
      <w:pPr>
        <w:widowControl w:val="0"/>
        <w:autoSpaceDE w:val="0"/>
        <w:autoSpaceDN w:val="0"/>
        <w:adjustRightInd w:val="0"/>
        <w:spacing w:after="120" w:line="240" w:lineRule="auto"/>
        <w:ind w:left="480" w:hanging="480"/>
        <w:rPr>
          <w:rFonts w:ascii="Times New Roman" w:hAnsi="Times New Roman" w:cs="Times New Roman"/>
          <w:noProof/>
          <w:sz w:val="22"/>
          <w:szCs w:val="24"/>
        </w:rPr>
      </w:pPr>
      <w:r w:rsidRPr="003327FB">
        <w:rPr>
          <w:rFonts w:ascii="Times New Roman" w:hAnsi="Times New Roman" w:cs="Times New Roman"/>
          <w:noProof/>
          <w:sz w:val="22"/>
          <w:szCs w:val="24"/>
        </w:rPr>
        <w:t xml:space="preserve">Banas, NS, Møller, EF, Laidre, KL, Simon, M, Ellingsen, IH, Nielsen, TG. 2021. Reconciling </w:t>
      </w:r>
      <w:r>
        <w:rPr>
          <w:rFonts w:ascii="Times New Roman" w:hAnsi="Times New Roman" w:cs="Times New Roman"/>
          <w:noProof/>
          <w:sz w:val="22"/>
          <w:szCs w:val="24"/>
        </w:rPr>
        <w:t>b</w:t>
      </w:r>
      <w:r w:rsidRPr="003327FB">
        <w:rPr>
          <w:rFonts w:ascii="Times New Roman" w:hAnsi="Times New Roman" w:cs="Times New Roman"/>
          <w:noProof/>
          <w:sz w:val="22"/>
          <w:szCs w:val="24"/>
        </w:rPr>
        <w:t xml:space="preserve">ehavioural, </w:t>
      </w:r>
      <w:r>
        <w:rPr>
          <w:rFonts w:ascii="Times New Roman" w:hAnsi="Times New Roman" w:cs="Times New Roman"/>
          <w:noProof/>
          <w:sz w:val="22"/>
          <w:szCs w:val="24"/>
        </w:rPr>
        <w:t>b</w:t>
      </w:r>
      <w:r w:rsidRPr="003327FB">
        <w:rPr>
          <w:rFonts w:ascii="Times New Roman" w:hAnsi="Times New Roman" w:cs="Times New Roman"/>
          <w:noProof/>
          <w:sz w:val="22"/>
          <w:szCs w:val="24"/>
        </w:rPr>
        <w:t xml:space="preserve">ioenergetic, and </w:t>
      </w:r>
      <w:r>
        <w:rPr>
          <w:rFonts w:ascii="Times New Roman" w:hAnsi="Times New Roman" w:cs="Times New Roman"/>
          <w:noProof/>
          <w:sz w:val="22"/>
          <w:szCs w:val="24"/>
        </w:rPr>
        <w:t>o</w:t>
      </w:r>
      <w:r w:rsidRPr="003327FB">
        <w:rPr>
          <w:rFonts w:ascii="Times New Roman" w:hAnsi="Times New Roman" w:cs="Times New Roman"/>
          <w:noProof/>
          <w:sz w:val="22"/>
          <w:szCs w:val="24"/>
        </w:rPr>
        <w:t xml:space="preserve">ceanographic </w:t>
      </w:r>
      <w:r>
        <w:rPr>
          <w:rFonts w:ascii="Times New Roman" w:hAnsi="Times New Roman" w:cs="Times New Roman"/>
          <w:noProof/>
          <w:sz w:val="22"/>
          <w:szCs w:val="24"/>
        </w:rPr>
        <w:t>v</w:t>
      </w:r>
      <w:r w:rsidRPr="003327FB">
        <w:rPr>
          <w:rFonts w:ascii="Times New Roman" w:hAnsi="Times New Roman" w:cs="Times New Roman"/>
          <w:noProof/>
          <w:sz w:val="22"/>
          <w:szCs w:val="24"/>
        </w:rPr>
        <w:t xml:space="preserve">iews of </w:t>
      </w:r>
      <w:r>
        <w:rPr>
          <w:rFonts w:ascii="Times New Roman" w:hAnsi="Times New Roman" w:cs="Times New Roman"/>
          <w:noProof/>
          <w:sz w:val="22"/>
          <w:szCs w:val="24"/>
        </w:rPr>
        <w:t>b</w:t>
      </w:r>
      <w:r w:rsidRPr="003327FB">
        <w:rPr>
          <w:rFonts w:ascii="Times New Roman" w:hAnsi="Times New Roman" w:cs="Times New Roman"/>
          <w:noProof/>
          <w:sz w:val="22"/>
          <w:szCs w:val="24"/>
        </w:rPr>
        <w:t xml:space="preserve">owhead </w:t>
      </w:r>
      <w:r>
        <w:rPr>
          <w:rFonts w:ascii="Times New Roman" w:hAnsi="Times New Roman" w:cs="Times New Roman"/>
          <w:noProof/>
          <w:sz w:val="22"/>
          <w:szCs w:val="24"/>
        </w:rPr>
        <w:t>w</w:t>
      </w:r>
      <w:r w:rsidRPr="003327FB">
        <w:rPr>
          <w:rFonts w:ascii="Times New Roman" w:hAnsi="Times New Roman" w:cs="Times New Roman"/>
          <w:noProof/>
          <w:sz w:val="22"/>
          <w:szCs w:val="24"/>
        </w:rPr>
        <w:t xml:space="preserve">hale </w:t>
      </w:r>
      <w:r>
        <w:rPr>
          <w:rFonts w:ascii="Times New Roman" w:hAnsi="Times New Roman" w:cs="Times New Roman"/>
          <w:noProof/>
          <w:sz w:val="22"/>
          <w:szCs w:val="24"/>
        </w:rPr>
        <w:t>p</w:t>
      </w:r>
      <w:r w:rsidRPr="003327FB">
        <w:rPr>
          <w:rFonts w:ascii="Times New Roman" w:hAnsi="Times New Roman" w:cs="Times New Roman"/>
          <w:noProof/>
          <w:sz w:val="22"/>
          <w:szCs w:val="24"/>
        </w:rPr>
        <w:t xml:space="preserve">redation on </w:t>
      </w:r>
      <w:r>
        <w:rPr>
          <w:rFonts w:ascii="Times New Roman" w:hAnsi="Times New Roman" w:cs="Times New Roman"/>
          <w:noProof/>
          <w:sz w:val="22"/>
          <w:szCs w:val="24"/>
        </w:rPr>
        <w:t>o</w:t>
      </w:r>
      <w:r w:rsidRPr="003327FB">
        <w:rPr>
          <w:rFonts w:ascii="Times New Roman" w:hAnsi="Times New Roman" w:cs="Times New Roman"/>
          <w:noProof/>
          <w:sz w:val="22"/>
          <w:szCs w:val="24"/>
        </w:rPr>
        <w:t xml:space="preserve">verwintering </w:t>
      </w:r>
      <w:r>
        <w:rPr>
          <w:rFonts w:ascii="Times New Roman" w:hAnsi="Times New Roman" w:cs="Times New Roman"/>
          <w:noProof/>
          <w:sz w:val="22"/>
          <w:szCs w:val="24"/>
        </w:rPr>
        <w:t>c</w:t>
      </w:r>
      <w:r w:rsidRPr="003327FB">
        <w:rPr>
          <w:rFonts w:ascii="Times New Roman" w:hAnsi="Times New Roman" w:cs="Times New Roman"/>
          <w:noProof/>
          <w:sz w:val="22"/>
          <w:szCs w:val="24"/>
        </w:rPr>
        <w:t xml:space="preserve">opepods at an Arctic </w:t>
      </w:r>
      <w:r>
        <w:rPr>
          <w:rFonts w:ascii="Times New Roman" w:hAnsi="Times New Roman" w:cs="Times New Roman"/>
          <w:noProof/>
          <w:sz w:val="22"/>
          <w:szCs w:val="24"/>
        </w:rPr>
        <w:t>h</w:t>
      </w:r>
      <w:r w:rsidRPr="003327FB">
        <w:rPr>
          <w:rFonts w:ascii="Times New Roman" w:hAnsi="Times New Roman" w:cs="Times New Roman"/>
          <w:noProof/>
          <w:sz w:val="22"/>
          <w:szCs w:val="24"/>
        </w:rPr>
        <w:t xml:space="preserve">otspot (Disko Bay, Greenland). </w:t>
      </w:r>
      <w:r w:rsidRPr="003327FB">
        <w:rPr>
          <w:rFonts w:ascii="Times New Roman" w:hAnsi="Times New Roman" w:cs="Times New Roman"/>
          <w:i/>
          <w:iCs/>
          <w:noProof/>
          <w:sz w:val="22"/>
          <w:szCs w:val="24"/>
        </w:rPr>
        <w:t>Frontiers in Marine Science</w:t>
      </w:r>
      <w:r w:rsidRPr="003327FB">
        <w:rPr>
          <w:rFonts w:ascii="Times New Roman" w:hAnsi="Times New Roman" w:cs="Times New Roman"/>
          <w:noProof/>
          <w:sz w:val="22"/>
          <w:szCs w:val="24"/>
        </w:rPr>
        <w:t xml:space="preserve"> 8(May): 1–9. https://doi.org/10.3389/fmars.2021.614582</w:t>
      </w:r>
    </w:p>
    <w:p w14:paraId="368AC99D" w14:textId="1A28BA3E" w:rsidR="003327FB" w:rsidRPr="003327FB" w:rsidRDefault="003327FB" w:rsidP="003327FB">
      <w:pPr>
        <w:widowControl w:val="0"/>
        <w:autoSpaceDE w:val="0"/>
        <w:autoSpaceDN w:val="0"/>
        <w:adjustRightInd w:val="0"/>
        <w:spacing w:after="120" w:line="240" w:lineRule="auto"/>
        <w:ind w:left="480" w:hanging="480"/>
        <w:rPr>
          <w:rFonts w:ascii="Times New Roman" w:hAnsi="Times New Roman" w:cs="Times New Roman"/>
          <w:noProof/>
          <w:sz w:val="22"/>
          <w:szCs w:val="24"/>
        </w:rPr>
      </w:pPr>
      <w:r w:rsidRPr="003327FB">
        <w:rPr>
          <w:rFonts w:ascii="Times New Roman" w:hAnsi="Times New Roman" w:cs="Times New Roman"/>
          <w:noProof/>
          <w:sz w:val="22"/>
          <w:szCs w:val="24"/>
        </w:rPr>
        <w:t>Bech, C, Langseth, I, Moe, B, Fyhn, M, Gabrielsen, GW. 2002. The energy economy of the arctic-breeding Kittiwake (</w:t>
      </w:r>
      <w:r w:rsidRPr="003327FB">
        <w:rPr>
          <w:rFonts w:ascii="Times New Roman" w:hAnsi="Times New Roman" w:cs="Times New Roman"/>
          <w:i/>
          <w:iCs/>
          <w:noProof/>
          <w:sz w:val="22"/>
          <w:szCs w:val="24"/>
        </w:rPr>
        <w:t>Rissa tridactyla</w:t>
      </w:r>
      <w:r w:rsidRPr="003327FB">
        <w:rPr>
          <w:rFonts w:ascii="Times New Roman" w:hAnsi="Times New Roman" w:cs="Times New Roman"/>
          <w:noProof/>
          <w:sz w:val="22"/>
          <w:szCs w:val="24"/>
        </w:rPr>
        <w:t xml:space="preserve">): a review. </w:t>
      </w:r>
      <w:r w:rsidRPr="003327FB">
        <w:rPr>
          <w:rFonts w:ascii="Times New Roman" w:hAnsi="Times New Roman" w:cs="Times New Roman"/>
          <w:i/>
          <w:iCs/>
          <w:noProof/>
          <w:sz w:val="22"/>
          <w:szCs w:val="24"/>
        </w:rPr>
        <w:t>Comparative Biochemistry and Physiology Part A</w:t>
      </w:r>
      <w:r w:rsidRPr="003327FB">
        <w:rPr>
          <w:rFonts w:ascii="Times New Roman" w:hAnsi="Times New Roman" w:cs="Times New Roman"/>
          <w:noProof/>
          <w:sz w:val="22"/>
          <w:szCs w:val="24"/>
        </w:rPr>
        <w:t xml:space="preserve"> 133</w:t>
      </w:r>
      <w:r>
        <w:rPr>
          <w:rFonts w:ascii="Times New Roman" w:hAnsi="Times New Roman" w:cs="Times New Roman"/>
          <w:noProof/>
          <w:sz w:val="22"/>
          <w:szCs w:val="24"/>
        </w:rPr>
        <w:t>:</w:t>
      </w:r>
      <w:r w:rsidRPr="003327FB">
        <w:rPr>
          <w:rFonts w:ascii="Times New Roman" w:hAnsi="Times New Roman" w:cs="Times New Roman"/>
          <w:noProof/>
          <w:sz w:val="22"/>
          <w:szCs w:val="24"/>
        </w:rPr>
        <w:t xml:space="preserve"> 765–770.</w:t>
      </w:r>
    </w:p>
    <w:p w14:paraId="05654A87" w14:textId="277D940C" w:rsidR="003327FB" w:rsidRPr="003327FB" w:rsidRDefault="003327FB" w:rsidP="003327FB">
      <w:pPr>
        <w:widowControl w:val="0"/>
        <w:autoSpaceDE w:val="0"/>
        <w:autoSpaceDN w:val="0"/>
        <w:adjustRightInd w:val="0"/>
        <w:spacing w:after="120" w:line="240" w:lineRule="auto"/>
        <w:ind w:left="480" w:hanging="480"/>
        <w:rPr>
          <w:rFonts w:ascii="Times New Roman" w:hAnsi="Times New Roman" w:cs="Times New Roman"/>
          <w:noProof/>
          <w:sz w:val="22"/>
          <w:szCs w:val="24"/>
        </w:rPr>
      </w:pPr>
      <w:r w:rsidRPr="003327FB">
        <w:rPr>
          <w:rFonts w:ascii="Times New Roman" w:hAnsi="Times New Roman" w:cs="Times New Roman"/>
          <w:noProof/>
          <w:sz w:val="22"/>
          <w:szCs w:val="24"/>
        </w:rPr>
        <w:t xml:space="preserve">Bednarsek, N, Mozina, J, Vogt, M, O’Brien, C, Tarling, GA. 2012. The global distribution of pteropods and their contribution to carbonate and carbon biomass in the modern ocean. </w:t>
      </w:r>
      <w:r w:rsidRPr="003327FB">
        <w:rPr>
          <w:rFonts w:ascii="Times New Roman" w:hAnsi="Times New Roman" w:cs="Times New Roman"/>
          <w:i/>
          <w:iCs/>
          <w:noProof/>
          <w:sz w:val="22"/>
          <w:szCs w:val="24"/>
        </w:rPr>
        <w:t>Earth System Science Data</w:t>
      </w:r>
      <w:r w:rsidRPr="003327FB">
        <w:rPr>
          <w:rFonts w:ascii="Times New Roman" w:hAnsi="Times New Roman" w:cs="Times New Roman"/>
          <w:noProof/>
          <w:sz w:val="22"/>
          <w:szCs w:val="24"/>
        </w:rPr>
        <w:t xml:space="preserve"> 4</w:t>
      </w:r>
      <w:r>
        <w:rPr>
          <w:rFonts w:ascii="Times New Roman" w:hAnsi="Times New Roman" w:cs="Times New Roman"/>
          <w:noProof/>
          <w:sz w:val="22"/>
          <w:szCs w:val="24"/>
        </w:rPr>
        <w:t>:</w:t>
      </w:r>
      <w:r w:rsidRPr="003327FB">
        <w:rPr>
          <w:rFonts w:ascii="Times New Roman" w:hAnsi="Times New Roman" w:cs="Times New Roman"/>
          <w:noProof/>
          <w:sz w:val="22"/>
          <w:szCs w:val="24"/>
        </w:rPr>
        <w:t xml:space="preserve"> 167–186.</w:t>
      </w:r>
    </w:p>
    <w:p w14:paraId="19E8E341" w14:textId="17A55AB1" w:rsidR="003327FB" w:rsidRPr="003327FB" w:rsidRDefault="003327FB" w:rsidP="003327FB">
      <w:pPr>
        <w:widowControl w:val="0"/>
        <w:autoSpaceDE w:val="0"/>
        <w:autoSpaceDN w:val="0"/>
        <w:adjustRightInd w:val="0"/>
        <w:spacing w:after="120" w:line="240" w:lineRule="auto"/>
        <w:ind w:left="480" w:hanging="480"/>
        <w:rPr>
          <w:rFonts w:ascii="Times New Roman" w:hAnsi="Times New Roman" w:cs="Times New Roman"/>
          <w:noProof/>
          <w:sz w:val="22"/>
          <w:szCs w:val="24"/>
        </w:rPr>
      </w:pPr>
      <w:r w:rsidRPr="003327FB">
        <w:rPr>
          <w:rFonts w:ascii="Times New Roman" w:hAnsi="Times New Roman" w:cs="Times New Roman"/>
          <w:noProof/>
          <w:sz w:val="22"/>
          <w:szCs w:val="24"/>
        </w:rPr>
        <w:t xml:space="preserve">Boveng, P, Barlow, J. 1991. Modeling age-specific mortality for marine mammal populations. </w:t>
      </w:r>
      <w:r w:rsidRPr="003327FB">
        <w:rPr>
          <w:rFonts w:ascii="Times New Roman" w:hAnsi="Times New Roman" w:cs="Times New Roman"/>
          <w:i/>
          <w:iCs/>
          <w:noProof/>
          <w:sz w:val="22"/>
          <w:szCs w:val="24"/>
        </w:rPr>
        <w:t>Marine Mammal Science</w:t>
      </w:r>
      <w:r w:rsidRPr="003327FB">
        <w:rPr>
          <w:rFonts w:ascii="Times New Roman" w:hAnsi="Times New Roman" w:cs="Times New Roman"/>
          <w:noProof/>
          <w:sz w:val="22"/>
          <w:szCs w:val="24"/>
        </w:rPr>
        <w:t xml:space="preserve"> 7</w:t>
      </w:r>
      <w:r>
        <w:rPr>
          <w:rFonts w:ascii="Times New Roman" w:hAnsi="Times New Roman" w:cs="Times New Roman"/>
          <w:noProof/>
          <w:sz w:val="22"/>
          <w:szCs w:val="24"/>
        </w:rPr>
        <w:t>:</w:t>
      </w:r>
      <w:r w:rsidRPr="003327FB">
        <w:rPr>
          <w:rFonts w:ascii="Times New Roman" w:hAnsi="Times New Roman" w:cs="Times New Roman"/>
          <w:noProof/>
          <w:sz w:val="22"/>
          <w:szCs w:val="24"/>
        </w:rPr>
        <w:t xml:space="preserve"> 50–65.</w:t>
      </w:r>
    </w:p>
    <w:p w14:paraId="1662EFA9" w14:textId="47EC61F4" w:rsidR="003327FB" w:rsidRPr="003327FB" w:rsidRDefault="003327FB" w:rsidP="003327FB">
      <w:pPr>
        <w:widowControl w:val="0"/>
        <w:autoSpaceDE w:val="0"/>
        <w:autoSpaceDN w:val="0"/>
        <w:adjustRightInd w:val="0"/>
        <w:spacing w:after="120" w:line="240" w:lineRule="auto"/>
        <w:ind w:left="480" w:hanging="480"/>
        <w:rPr>
          <w:rFonts w:ascii="Times New Roman" w:hAnsi="Times New Roman" w:cs="Times New Roman"/>
          <w:noProof/>
          <w:sz w:val="22"/>
          <w:szCs w:val="24"/>
        </w:rPr>
      </w:pPr>
      <w:r w:rsidRPr="003327FB">
        <w:rPr>
          <w:rFonts w:ascii="Times New Roman" w:hAnsi="Times New Roman" w:cs="Times New Roman"/>
          <w:noProof/>
          <w:sz w:val="22"/>
          <w:szCs w:val="24"/>
        </w:rPr>
        <w:t>Bradstreet, MSW, Cross, WE. 1982. Trophic Relationships at High Arctic Ice Edges</w:t>
      </w:r>
      <w:r>
        <w:rPr>
          <w:rFonts w:ascii="Times New Roman" w:hAnsi="Times New Roman" w:cs="Times New Roman"/>
          <w:noProof/>
          <w:sz w:val="22"/>
          <w:szCs w:val="24"/>
        </w:rPr>
        <w:t>.</w:t>
      </w:r>
      <w:r w:rsidRPr="003327FB">
        <w:rPr>
          <w:rFonts w:ascii="Times New Roman" w:hAnsi="Times New Roman" w:cs="Times New Roman"/>
          <w:noProof/>
          <w:sz w:val="22"/>
          <w:szCs w:val="24"/>
        </w:rPr>
        <w:t xml:space="preserve"> </w:t>
      </w:r>
      <w:r w:rsidR="00AC289D" w:rsidRPr="00F83B28">
        <w:rPr>
          <w:rFonts w:ascii="Times New Roman" w:hAnsi="Times New Roman" w:cs="Times New Roman"/>
          <w:i/>
          <w:iCs/>
          <w:noProof/>
          <w:sz w:val="22"/>
          <w:szCs w:val="24"/>
        </w:rPr>
        <w:t>A</w:t>
      </w:r>
      <w:r w:rsidR="00AC289D">
        <w:rPr>
          <w:rFonts w:ascii="Times New Roman" w:hAnsi="Times New Roman" w:cs="Times New Roman"/>
          <w:i/>
          <w:iCs/>
          <w:noProof/>
          <w:sz w:val="22"/>
          <w:szCs w:val="24"/>
        </w:rPr>
        <w:t>rctic</w:t>
      </w:r>
      <w:r w:rsidR="00AC289D">
        <w:rPr>
          <w:rFonts w:ascii="Times New Roman" w:hAnsi="Times New Roman" w:cs="Times New Roman"/>
          <w:noProof/>
          <w:sz w:val="22"/>
          <w:szCs w:val="24"/>
        </w:rPr>
        <w:t xml:space="preserve"> </w:t>
      </w:r>
      <w:r>
        <w:rPr>
          <w:rFonts w:ascii="Times New Roman" w:hAnsi="Times New Roman" w:cs="Times New Roman"/>
          <w:noProof/>
          <w:sz w:val="22"/>
          <w:szCs w:val="24"/>
        </w:rPr>
        <w:t>35(1): 1-12</w:t>
      </w:r>
      <w:r w:rsidRPr="003327FB">
        <w:rPr>
          <w:rFonts w:ascii="Times New Roman" w:hAnsi="Times New Roman" w:cs="Times New Roman"/>
          <w:noProof/>
          <w:sz w:val="22"/>
          <w:szCs w:val="24"/>
        </w:rPr>
        <w:t>.</w:t>
      </w:r>
    </w:p>
    <w:p w14:paraId="6C90DEF7" w14:textId="03A8212C" w:rsidR="003327FB" w:rsidRPr="003327FB" w:rsidRDefault="003327FB" w:rsidP="003327FB">
      <w:pPr>
        <w:widowControl w:val="0"/>
        <w:autoSpaceDE w:val="0"/>
        <w:autoSpaceDN w:val="0"/>
        <w:adjustRightInd w:val="0"/>
        <w:spacing w:after="120" w:line="240" w:lineRule="auto"/>
        <w:ind w:left="480" w:hanging="480"/>
        <w:rPr>
          <w:rFonts w:ascii="Times New Roman" w:hAnsi="Times New Roman" w:cs="Times New Roman"/>
          <w:noProof/>
          <w:sz w:val="22"/>
          <w:szCs w:val="24"/>
        </w:rPr>
      </w:pPr>
      <w:r w:rsidRPr="003327FB">
        <w:rPr>
          <w:rFonts w:ascii="Times New Roman" w:hAnsi="Times New Roman" w:cs="Times New Roman"/>
          <w:noProof/>
          <w:sz w:val="22"/>
          <w:szCs w:val="24"/>
        </w:rPr>
        <w:t xml:space="preserve">Cameron, MF, Bengtson, JL, Boveng, PL, Jansen, JK, Kelly, BP, Dahle, SP, Logerwell, EA, Overland, JE, Sabine, CL, Waring, GT, Wilder, JM. 2010. Status </w:t>
      </w:r>
      <w:r w:rsidR="004B5FAD">
        <w:rPr>
          <w:rFonts w:ascii="Times New Roman" w:hAnsi="Times New Roman" w:cs="Times New Roman"/>
          <w:noProof/>
          <w:sz w:val="22"/>
          <w:szCs w:val="24"/>
        </w:rPr>
        <w:t>r</w:t>
      </w:r>
      <w:r w:rsidRPr="003327FB">
        <w:rPr>
          <w:rFonts w:ascii="Times New Roman" w:hAnsi="Times New Roman" w:cs="Times New Roman"/>
          <w:noProof/>
          <w:sz w:val="22"/>
          <w:szCs w:val="24"/>
        </w:rPr>
        <w:t xml:space="preserve">eview of the </w:t>
      </w:r>
      <w:r w:rsidR="004B5FAD">
        <w:rPr>
          <w:rFonts w:ascii="Times New Roman" w:hAnsi="Times New Roman" w:cs="Times New Roman"/>
          <w:noProof/>
          <w:sz w:val="22"/>
          <w:szCs w:val="24"/>
        </w:rPr>
        <w:t>b</w:t>
      </w:r>
      <w:r w:rsidRPr="003327FB">
        <w:rPr>
          <w:rFonts w:ascii="Times New Roman" w:hAnsi="Times New Roman" w:cs="Times New Roman"/>
          <w:noProof/>
          <w:sz w:val="22"/>
          <w:szCs w:val="24"/>
        </w:rPr>
        <w:t xml:space="preserve">earded </w:t>
      </w:r>
      <w:r w:rsidR="004B5FAD">
        <w:rPr>
          <w:rFonts w:ascii="Times New Roman" w:hAnsi="Times New Roman" w:cs="Times New Roman"/>
          <w:noProof/>
          <w:sz w:val="22"/>
          <w:szCs w:val="24"/>
        </w:rPr>
        <w:t>s</w:t>
      </w:r>
      <w:r w:rsidRPr="003327FB">
        <w:rPr>
          <w:rFonts w:ascii="Times New Roman" w:hAnsi="Times New Roman" w:cs="Times New Roman"/>
          <w:noProof/>
          <w:sz w:val="22"/>
          <w:szCs w:val="24"/>
        </w:rPr>
        <w:t>eal (</w:t>
      </w:r>
      <w:r w:rsidRPr="00F83B28">
        <w:rPr>
          <w:rFonts w:ascii="Times New Roman" w:hAnsi="Times New Roman" w:cs="Times New Roman"/>
          <w:i/>
          <w:iCs/>
          <w:noProof/>
          <w:sz w:val="22"/>
          <w:szCs w:val="24"/>
        </w:rPr>
        <w:t>Erignathus barbatus</w:t>
      </w:r>
      <w:r w:rsidRPr="003327FB">
        <w:rPr>
          <w:rFonts w:ascii="Times New Roman" w:hAnsi="Times New Roman" w:cs="Times New Roman"/>
          <w:noProof/>
          <w:sz w:val="22"/>
          <w:szCs w:val="24"/>
        </w:rPr>
        <w:t xml:space="preserve">), </w:t>
      </w:r>
      <w:r w:rsidR="00AC289D" w:rsidRPr="00AC289D">
        <w:rPr>
          <w:rFonts w:ascii="Times New Roman" w:hAnsi="Times New Roman" w:cs="Times New Roman"/>
          <w:noProof/>
          <w:sz w:val="22"/>
          <w:szCs w:val="24"/>
        </w:rPr>
        <w:t>U.S. Dep</w:t>
      </w:r>
      <w:r w:rsidR="00AC289D">
        <w:rPr>
          <w:rFonts w:ascii="Times New Roman" w:hAnsi="Times New Roman" w:cs="Times New Roman"/>
          <w:noProof/>
          <w:sz w:val="22"/>
          <w:szCs w:val="24"/>
        </w:rPr>
        <w:t>artment</w:t>
      </w:r>
      <w:r w:rsidR="00AC289D" w:rsidRPr="00AC289D">
        <w:rPr>
          <w:rFonts w:ascii="Times New Roman" w:hAnsi="Times New Roman" w:cs="Times New Roman"/>
          <w:noProof/>
          <w:sz w:val="22"/>
          <w:szCs w:val="24"/>
        </w:rPr>
        <w:t xml:space="preserve"> </w:t>
      </w:r>
      <w:r w:rsidR="00AC289D">
        <w:rPr>
          <w:rFonts w:ascii="Times New Roman" w:hAnsi="Times New Roman" w:cs="Times New Roman"/>
          <w:noProof/>
          <w:sz w:val="22"/>
          <w:szCs w:val="24"/>
        </w:rPr>
        <w:t xml:space="preserve">of </w:t>
      </w:r>
      <w:r w:rsidR="00AC289D" w:rsidRPr="00AC289D">
        <w:rPr>
          <w:rFonts w:ascii="Times New Roman" w:hAnsi="Times New Roman" w:cs="Times New Roman"/>
          <w:noProof/>
          <w:sz w:val="22"/>
          <w:szCs w:val="24"/>
        </w:rPr>
        <w:t>Commer</w:t>
      </w:r>
      <w:r w:rsidR="00AC289D">
        <w:rPr>
          <w:rFonts w:ascii="Times New Roman" w:hAnsi="Times New Roman" w:cs="Times New Roman"/>
          <w:noProof/>
          <w:sz w:val="22"/>
          <w:szCs w:val="24"/>
        </w:rPr>
        <w:t>ce</w:t>
      </w:r>
      <w:r w:rsidR="00AC289D" w:rsidRPr="00AC289D">
        <w:rPr>
          <w:rFonts w:ascii="Times New Roman" w:hAnsi="Times New Roman" w:cs="Times New Roman"/>
          <w:noProof/>
          <w:sz w:val="22"/>
          <w:szCs w:val="24"/>
        </w:rPr>
        <w:t>, NOAA Tech</w:t>
      </w:r>
      <w:r w:rsidR="00AC289D">
        <w:rPr>
          <w:rFonts w:ascii="Times New Roman" w:hAnsi="Times New Roman" w:cs="Times New Roman"/>
          <w:noProof/>
          <w:sz w:val="22"/>
          <w:szCs w:val="24"/>
        </w:rPr>
        <w:t>nical</w:t>
      </w:r>
      <w:r w:rsidR="00AC289D" w:rsidRPr="00AC289D">
        <w:rPr>
          <w:rFonts w:ascii="Times New Roman" w:hAnsi="Times New Roman" w:cs="Times New Roman"/>
          <w:noProof/>
          <w:sz w:val="22"/>
          <w:szCs w:val="24"/>
        </w:rPr>
        <w:t xml:space="preserve"> Memo</w:t>
      </w:r>
      <w:r w:rsidR="00AC289D">
        <w:rPr>
          <w:rFonts w:ascii="Times New Roman" w:hAnsi="Times New Roman" w:cs="Times New Roman"/>
          <w:noProof/>
          <w:sz w:val="22"/>
          <w:szCs w:val="24"/>
        </w:rPr>
        <w:t>randum</w:t>
      </w:r>
      <w:r w:rsidR="00AC289D" w:rsidRPr="00AC289D">
        <w:rPr>
          <w:rFonts w:ascii="Times New Roman" w:hAnsi="Times New Roman" w:cs="Times New Roman"/>
          <w:noProof/>
          <w:sz w:val="22"/>
          <w:szCs w:val="24"/>
        </w:rPr>
        <w:t xml:space="preserve"> NMFS-AFSC-211, 246 p.</w:t>
      </w:r>
      <w:r w:rsidRPr="003327FB">
        <w:rPr>
          <w:rFonts w:ascii="Times New Roman" w:hAnsi="Times New Roman" w:cs="Times New Roman"/>
          <w:noProof/>
          <w:sz w:val="22"/>
          <w:szCs w:val="24"/>
        </w:rPr>
        <w:t>.</w:t>
      </w:r>
    </w:p>
    <w:p w14:paraId="377E60AE" w14:textId="6B1A7D07" w:rsidR="003327FB" w:rsidRPr="003327FB" w:rsidRDefault="003327FB" w:rsidP="003327FB">
      <w:pPr>
        <w:widowControl w:val="0"/>
        <w:autoSpaceDE w:val="0"/>
        <w:autoSpaceDN w:val="0"/>
        <w:adjustRightInd w:val="0"/>
        <w:spacing w:after="120" w:line="240" w:lineRule="auto"/>
        <w:ind w:left="480" w:hanging="480"/>
        <w:rPr>
          <w:rFonts w:ascii="Times New Roman" w:hAnsi="Times New Roman" w:cs="Times New Roman"/>
          <w:noProof/>
          <w:sz w:val="22"/>
          <w:szCs w:val="24"/>
        </w:rPr>
      </w:pPr>
      <w:r w:rsidRPr="003327FB">
        <w:rPr>
          <w:rFonts w:ascii="Times New Roman" w:hAnsi="Times New Roman" w:cs="Times New Roman"/>
          <w:noProof/>
          <w:sz w:val="22"/>
          <w:szCs w:val="24"/>
        </w:rPr>
        <w:t xml:space="preserve">COSEWIC. 2017. COSEWIC </w:t>
      </w:r>
      <w:r w:rsidR="00AC289D">
        <w:rPr>
          <w:rFonts w:ascii="Times New Roman" w:hAnsi="Times New Roman" w:cs="Times New Roman"/>
          <w:noProof/>
          <w:sz w:val="22"/>
          <w:szCs w:val="24"/>
        </w:rPr>
        <w:t>a</w:t>
      </w:r>
      <w:r w:rsidR="00AC289D" w:rsidRPr="003327FB">
        <w:rPr>
          <w:rFonts w:ascii="Times New Roman" w:hAnsi="Times New Roman" w:cs="Times New Roman"/>
          <w:noProof/>
          <w:sz w:val="22"/>
          <w:szCs w:val="24"/>
        </w:rPr>
        <w:t xml:space="preserve">ssessment </w:t>
      </w:r>
      <w:r w:rsidRPr="003327FB">
        <w:rPr>
          <w:rFonts w:ascii="Times New Roman" w:hAnsi="Times New Roman" w:cs="Times New Roman"/>
          <w:noProof/>
          <w:sz w:val="22"/>
          <w:szCs w:val="24"/>
        </w:rPr>
        <w:t xml:space="preserve">and </w:t>
      </w:r>
      <w:r w:rsidR="00AC289D">
        <w:rPr>
          <w:rFonts w:ascii="Times New Roman" w:hAnsi="Times New Roman" w:cs="Times New Roman"/>
          <w:noProof/>
          <w:sz w:val="22"/>
          <w:szCs w:val="24"/>
        </w:rPr>
        <w:t>s</w:t>
      </w:r>
      <w:r w:rsidRPr="003327FB">
        <w:rPr>
          <w:rFonts w:ascii="Times New Roman" w:hAnsi="Times New Roman" w:cs="Times New Roman"/>
          <w:noProof/>
          <w:sz w:val="22"/>
          <w:szCs w:val="24"/>
        </w:rPr>
        <w:t xml:space="preserve">tatus </w:t>
      </w:r>
      <w:r w:rsidR="00AC289D">
        <w:rPr>
          <w:rFonts w:ascii="Times New Roman" w:hAnsi="Times New Roman" w:cs="Times New Roman"/>
          <w:noProof/>
          <w:sz w:val="22"/>
          <w:szCs w:val="24"/>
        </w:rPr>
        <w:t>r</w:t>
      </w:r>
      <w:r w:rsidRPr="003327FB">
        <w:rPr>
          <w:rFonts w:ascii="Times New Roman" w:hAnsi="Times New Roman" w:cs="Times New Roman"/>
          <w:noProof/>
          <w:sz w:val="22"/>
          <w:szCs w:val="24"/>
        </w:rPr>
        <w:t xml:space="preserve">eport Atlantic </w:t>
      </w:r>
      <w:r w:rsidR="00AC289D">
        <w:rPr>
          <w:rFonts w:ascii="Times New Roman" w:hAnsi="Times New Roman" w:cs="Times New Roman"/>
          <w:noProof/>
          <w:sz w:val="22"/>
          <w:szCs w:val="24"/>
        </w:rPr>
        <w:t>w</w:t>
      </w:r>
      <w:r w:rsidRPr="003327FB">
        <w:rPr>
          <w:rFonts w:ascii="Times New Roman" w:hAnsi="Times New Roman" w:cs="Times New Roman"/>
          <w:noProof/>
          <w:sz w:val="22"/>
          <w:szCs w:val="24"/>
        </w:rPr>
        <w:t xml:space="preserve">alrus </w:t>
      </w:r>
      <w:r w:rsidRPr="00F83B28">
        <w:rPr>
          <w:rFonts w:ascii="Times New Roman" w:hAnsi="Times New Roman" w:cs="Times New Roman"/>
          <w:i/>
          <w:iCs/>
          <w:noProof/>
          <w:sz w:val="22"/>
          <w:szCs w:val="24"/>
        </w:rPr>
        <w:t>Odobenus rosmarus rosmarus</w:t>
      </w:r>
      <w:r w:rsidRPr="003327FB">
        <w:rPr>
          <w:rFonts w:ascii="Times New Roman" w:hAnsi="Times New Roman" w:cs="Times New Roman"/>
          <w:noProof/>
          <w:sz w:val="22"/>
          <w:szCs w:val="24"/>
        </w:rPr>
        <w:t xml:space="preserve"> </w:t>
      </w:r>
      <w:r w:rsidR="00AC289D">
        <w:rPr>
          <w:rFonts w:ascii="Times New Roman" w:hAnsi="Times New Roman" w:cs="Times New Roman"/>
          <w:noProof/>
          <w:sz w:val="22"/>
          <w:szCs w:val="24"/>
        </w:rPr>
        <w:t>h</w:t>
      </w:r>
      <w:r w:rsidRPr="003327FB">
        <w:rPr>
          <w:rFonts w:ascii="Times New Roman" w:hAnsi="Times New Roman" w:cs="Times New Roman"/>
          <w:noProof/>
          <w:sz w:val="22"/>
          <w:szCs w:val="24"/>
        </w:rPr>
        <w:t xml:space="preserve">igh Arctic population, </w:t>
      </w:r>
      <w:r w:rsidR="00AC289D">
        <w:rPr>
          <w:rFonts w:ascii="Times New Roman" w:hAnsi="Times New Roman" w:cs="Times New Roman"/>
          <w:noProof/>
          <w:sz w:val="22"/>
          <w:szCs w:val="24"/>
        </w:rPr>
        <w:t>c</w:t>
      </w:r>
      <w:r w:rsidRPr="003327FB">
        <w:rPr>
          <w:rFonts w:ascii="Times New Roman" w:hAnsi="Times New Roman" w:cs="Times New Roman"/>
          <w:noProof/>
          <w:sz w:val="22"/>
          <w:szCs w:val="24"/>
        </w:rPr>
        <w:t xml:space="preserve">entral-Low Arctic population and Nova Scotia-Newfoundland-Gulf of St. Lawrence population in Canada. </w:t>
      </w:r>
      <w:r w:rsidR="00AC289D" w:rsidRPr="00AC289D">
        <w:rPr>
          <w:rFonts w:ascii="Times New Roman" w:hAnsi="Times New Roman" w:cs="Times New Roman"/>
          <w:noProof/>
          <w:sz w:val="22"/>
          <w:szCs w:val="24"/>
        </w:rPr>
        <w:t>Committee on the Status of Endangered Wildlife in Canada. Ottawa. xxi + 89 pp.</w:t>
      </w:r>
      <w:r w:rsidR="00AC289D" w:rsidRPr="00AC289D" w:rsidDel="00AC289D">
        <w:rPr>
          <w:rFonts w:ascii="Times New Roman" w:hAnsi="Times New Roman" w:cs="Times New Roman"/>
          <w:noProof/>
          <w:sz w:val="22"/>
          <w:szCs w:val="24"/>
        </w:rPr>
        <w:t xml:space="preserve"> </w:t>
      </w:r>
      <w:r w:rsidRPr="003327FB">
        <w:rPr>
          <w:rFonts w:ascii="Times New Roman" w:hAnsi="Times New Roman" w:cs="Times New Roman"/>
          <w:noProof/>
          <w:sz w:val="22"/>
          <w:szCs w:val="24"/>
        </w:rPr>
        <w:t xml:space="preserve">COSEWIC. 2009. COSEWIC </w:t>
      </w:r>
      <w:r w:rsidR="00AC289D" w:rsidRPr="00AC289D">
        <w:rPr>
          <w:rFonts w:ascii="Times New Roman" w:hAnsi="Times New Roman" w:cs="Times New Roman"/>
          <w:noProof/>
          <w:sz w:val="22"/>
          <w:szCs w:val="24"/>
        </w:rPr>
        <w:t>assessment and update status report on the Bowhead Whale Balaena mysticetus, Bering-Chukchi-Beaufort population and Eastern Canada-West Greenland population, in Canada. Committee on the Status of Endangered Wildlife in Canada. Ottawa. vii + 49 pp.</w:t>
      </w:r>
    </w:p>
    <w:p w14:paraId="064FC27D" w14:textId="723B71FF" w:rsidR="003327FB" w:rsidRPr="003327FB" w:rsidRDefault="003327FB" w:rsidP="003327FB">
      <w:pPr>
        <w:widowControl w:val="0"/>
        <w:autoSpaceDE w:val="0"/>
        <w:autoSpaceDN w:val="0"/>
        <w:adjustRightInd w:val="0"/>
        <w:spacing w:after="120" w:line="240" w:lineRule="auto"/>
        <w:ind w:left="480" w:hanging="480"/>
        <w:rPr>
          <w:rFonts w:ascii="Times New Roman" w:hAnsi="Times New Roman" w:cs="Times New Roman"/>
          <w:noProof/>
          <w:sz w:val="22"/>
          <w:szCs w:val="24"/>
        </w:rPr>
      </w:pPr>
      <w:r w:rsidRPr="003327FB">
        <w:rPr>
          <w:rFonts w:ascii="Times New Roman" w:hAnsi="Times New Roman" w:cs="Times New Roman"/>
          <w:noProof/>
          <w:sz w:val="22"/>
          <w:szCs w:val="24"/>
        </w:rPr>
        <w:t xml:space="preserve">Deal, C, Jin, M, Elliott, S, Hunke, E, Maltrud, M, Jeffery, N. 2011. Large-scale modeling of primary production and ice algal biomass within arctic sea ice in 1992. </w:t>
      </w:r>
      <w:r w:rsidRPr="003327FB">
        <w:rPr>
          <w:rFonts w:ascii="Times New Roman" w:hAnsi="Times New Roman" w:cs="Times New Roman"/>
          <w:i/>
          <w:iCs/>
          <w:noProof/>
          <w:sz w:val="22"/>
          <w:szCs w:val="24"/>
        </w:rPr>
        <w:t>Journal of Geophysical Research</w:t>
      </w:r>
      <w:r w:rsidRPr="003327FB">
        <w:rPr>
          <w:rFonts w:ascii="Times New Roman" w:hAnsi="Times New Roman" w:cs="Times New Roman"/>
          <w:noProof/>
          <w:sz w:val="22"/>
          <w:szCs w:val="24"/>
        </w:rPr>
        <w:t xml:space="preserve"> 116 C07004. https://doi.org/10.1029/2010JC006409</w:t>
      </w:r>
    </w:p>
    <w:p w14:paraId="62FD97AF" w14:textId="2CFF2B8E" w:rsidR="00AC289D" w:rsidRPr="00AC289D" w:rsidRDefault="003327FB" w:rsidP="00AC289D">
      <w:pPr>
        <w:widowControl w:val="0"/>
        <w:autoSpaceDE w:val="0"/>
        <w:autoSpaceDN w:val="0"/>
        <w:adjustRightInd w:val="0"/>
        <w:spacing w:after="120" w:line="240" w:lineRule="auto"/>
        <w:ind w:left="480" w:hanging="480"/>
        <w:rPr>
          <w:rFonts w:ascii="Times New Roman" w:hAnsi="Times New Roman" w:cs="Times New Roman"/>
          <w:noProof/>
          <w:sz w:val="22"/>
          <w:szCs w:val="24"/>
        </w:rPr>
      </w:pPr>
      <w:r w:rsidRPr="003327FB">
        <w:rPr>
          <w:rFonts w:ascii="Times New Roman" w:hAnsi="Times New Roman" w:cs="Times New Roman"/>
          <w:noProof/>
          <w:sz w:val="22"/>
          <w:szCs w:val="24"/>
        </w:rPr>
        <w:t xml:space="preserve">DFO. 2019. Assessment of </w:t>
      </w:r>
      <w:r w:rsidR="00AC289D">
        <w:rPr>
          <w:rFonts w:ascii="Times New Roman" w:hAnsi="Times New Roman" w:cs="Times New Roman"/>
          <w:noProof/>
          <w:sz w:val="22"/>
          <w:szCs w:val="24"/>
        </w:rPr>
        <w:t>n</w:t>
      </w:r>
      <w:r w:rsidRPr="003327FB">
        <w:rPr>
          <w:rFonts w:ascii="Times New Roman" w:hAnsi="Times New Roman" w:cs="Times New Roman"/>
          <w:noProof/>
          <w:sz w:val="22"/>
          <w:szCs w:val="24"/>
        </w:rPr>
        <w:t xml:space="preserve">orthern </w:t>
      </w:r>
      <w:r w:rsidR="00AC289D">
        <w:rPr>
          <w:rFonts w:ascii="Times New Roman" w:hAnsi="Times New Roman" w:cs="Times New Roman"/>
          <w:noProof/>
          <w:sz w:val="22"/>
          <w:szCs w:val="24"/>
        </w:rPr>
        <w:t>s</w:t>
      </w:r>
      <w:r w:rsidRPr="003327FB">
        <w:rPr>
          <w:rFonts w:ascii="Times New Roman" w:hAnsi="Times New Roman" w:cs="Times New Roman"/>
          <w:noProof/>
          <w:sz w:val="22"/>
          <w:szCs w:val="24"/>
        </w:rPr>
        <w:t>hrimp (</w:t>
      </w:r>
      <w:r w:rsidRPr="00F83B28">
        <w:rPr>
          <w:rFonts w:ascii="Times New Roman" w:hAnsi="Times New Roman" w:cs="Times New Roman"/>
          <w:i/>
          <w:iCs/>
          <w:noProof/>
          <w:sz w:val="22"/>
          <w:szCs w:val="24"/>
        </w:rPr>
        <w:t>Pandalus borealis</w:t>
      </w:r>
      <w:r w:rsidRPr="003327FB">
        <w:rPr>
          <w:rFonts w:ascii="Times New Roman" w:hAnsi="Times New Roman" w:cs="Times New Roman"/>
          <w:noProof/>
          <w:sz w:val="22"/>
          <w:szCs w:val="24"/>
        </w:rPr>
        <w:t>) and Striped Shrimp (</w:t>
      </w:r>
      <w:r w:rsidRPr="00F83B28">
        <w:rPr>
          <w:rFonts w:ascii="Times New Roman" w:hAnsi="Times New Roman" w:cs="Times New Roman"/>
          <w:i/>
          <w:iCs/>
          <w:noProof/>
          <w:sz w:val="22"/>
          <w:szCs w:val="24"/>
        </w:rPr>
        <w:t>Pandalus montagui</w:t>
      </w:r>
      <w:r w:rsidRPr="003327FB">
        <w:rPr>
          <w:rFonts w:ascii="Times New Roman" w:hAnsi="Times New Roman" w:cs="Times New Roman"/>
          <w:noProof/>
          <w:sz w:val="22"/>
          <w:szCs w:val="24"/>
        </w:rPr>
        <w:t xml:space="preserve">) in the </w:t>
      </w:r>
      <w:r w:rsidR="00AC289D">
        <w:rPr>
          <w:rFonts w:ascii="Times New Roman" w:hAnsi="Times New Roman" w:cs="Times New Roman"/>
          <w:noProof/>
          <w:sz w:val="22"/>
          <w:szCs w:val="24"/>
        </w:rPr>
        <w:t>e</w:t>
      </w:r>
      <w:r w:rsidR="00AC289D" w:rsidRPr="003327FB">
        <w:rPr>
          <w:rFonts w:ascii="Times New Roman" w:hAnsi="Times New Roman" w:cs="Times New Roman"/>
          <w:noProof/>
          <w:sz w:val="22"/>
          <w:szCs w:val="24"/>
        </w:rPr>
        <w:t xml:space="preserve">astern </w:t>
      </w:r>
      <w:r w:rsidRPr="003327FB">
        <w:rPr>
          <w:rFonts w:ascii="Times New Roman" w:hAnsi="Times New Roman" w:cs="Times New Roman"/>
          <w:noProof/>
          <w:sz w:val="22"/>
          <w:szCs w:val="24"/>
        </w:rPr>
        <w:t xml:space="preserve">and </w:t>
      </w:r>
      <w:r w:rsidR="00AC289D">
        <w:rPr>
          <w:rFonts w:ascii="Times New Roman" w:hAnsi="Times New Roman" w:cs="Times New Roman"/>
          <w:noProof/>
          <w:sz w:val="22"/>
          <w:szCs w:val="24"/>
        </w:rPr>
        <w:t>w</w:t>
      </w:r>
      <w:r w:rsidRPr="003327FB">
        <w:rPr>
          <w:rFonts w:ascii="Times New Roman" w:hAnsi="Times New Roman" w:cs="Times New Roman"/>
          <w:noProof/>
          <w:sz w:val="22"/>
          <w:szCs w:val="24"/>
        </w:rPr>
        <w:t xml:space="preserve">estern </w:t>
      </w:r>
      <w:r w:rsidR="00AC289D">
        <w:rPr>
          <w:rFonts w:ascii="Times New Roman" w:hAnsi="Times New Roman" w:cs="Times New Roman"/>
          <w:noProof/>
          <w:sz w:val="22"/>
          <w:szCs w:val="24"/>
        </w:rPr>
        <w:t>a</w:t>
      </w:r>
      <w:r w:rsidRPr="003327FB">
        <w:rPr>
          <w:rFonts w:ascii="Times New Roman" w:hAnsi="Times New Roman" w:cs="Times New Roman"/>
          <w:noProof/>
          <w:sz w:val="22"/>
          <w:szCs w:val="24"/>
        </w:rPr>
        <w:t xml:space="preserve">ssessment </w:t>
      </w:r>
      <w:r w:rsidR="00AC289D">
        <w:rPr>
          <w:rFonts w:ascii="Times New Roman" w:hAnsi="Times New Roman" w:cs="Times New Roman"/>
          <w:noProof/>
          <w:sz w:val="22"/>
          <w:szCs w:val="24"/>
        </w:rPr>
        <w:t>z</w:t>
      </w:r>
      <w:r w:rsidRPr="003327FB">
        <w:rPr>
          <w:rFonts w:ascii="Times New Roman" w:hAnsi="Times New Roman" w:cs="Times New Roman"/>
          <w:noProof/>
          <w:sz w:val="22"/>
          <w:szCs w:val="24"/>
        </w:rPr>
        <w:t>ones, February 2019</w:t>
      </w:r>
      <w:r w:rsidR="00AC289D">
        <w:rPr>
          <w:rFonts w:ascii="Times New Roman" w:hAnsi="Times New Roman" w:cs="Times New Roman"/>
          <w:noProof/>
          <w:sz w:val="22"/>
          <w:szCs w:val="24"/>
        </w:rPr>
        <w:t xml:space="preserve">, </w:t>
      </w:r>
      <w:r w:rsidR="00AC289D" w:rsidRPr="00F83B28">
        <w:rPr>
          <w:rFonts w:ascii="Times New Roman" w:hAnsi="Times New Roman" w:cs="Times New Roman"/>
          <w:i/>
          <w:iCs/>
          <w:noProof/>
          <w:sz w:val="22"/>
          <w:szCs w:val="24"/>
        </w:rPr>
        <w:t xml:space="preserve">DFO Canadian Science Advisory Secretariat. </w:t>
      </w:r>
      <w:r w:rsidR="00AC289D" w:rsidRPr="00486053">
        <w:rPr>
          <w:rFonts w:ascii="Times New Roman" w:hAnsi="Times New Roman" w:cs="Times New Roman"/>
          <w:noProof/>
          <w:sz w:val="22"/>
          <w:szCs w:val="24"/>
        </w:rPr>
        <w:t>Science Advisory Report</w:t>
      </w:r>
      <w:r w:rsidR="00AC289D" w:rsidRPr="00AC289D">
        <w:rPr>
          <w:rFonts w:ascii="Times New Roman" w:hAnsi="Times New Roman" w:cs="Times New Roman"/>
          <w:noProof/>
          <w:sz w:val="22"/>
          <w:szCs w:val="24"/>
        </w:rPr>
        <w:t xml:space="preserve"> 2019/011.</w:t>
      </w:r>
    </w:p>
    <w:p w14:paraId="35C9D280" w14:textId="7488A038" w:rsidR="003327FB" w:rsidRPr="003327FB" w:rsidRDefault="003327FB" w:rsidP="003327FB">
      <w:pPr>
        <w:widowControl w:val="0"/>
        <w:autoSpaceDE w:val="0"/>
        <w:autoSpaceDN w:val="0"/>
        <w:adjustRightInd w:val="0"/>
        <w:spacing w:after="120" w:line="240" w:lineRule="auto"/>
        <w:ind w:left="480" w:hanging="480"/>
        <w:rPr>
          <w:rFonts w:ascii="Times New Roman" w:hAnsi="Times New Roman" w:cs="Times New Roman"/>
          <w:noProof/>
          <w:sz w:val="22"/>
          <w:szCs w:val="24"/>
        </w:rPr>
      </w:pPr>
      <w:r w:rsidRPr="003327FB">
        <w:rPr>
          <w:rFonts w:ascii="Times New Roman" w:hAnsi="Times New Roman" w:cs="Times New Roman"/>
          <w:noProof/>
          <w:sz w:val="22"/>
          <w:szCs w:val="24"/>
        </w:rPr>
        <w:t xml:space="preserve">DFO. 2015a. Abundance estimates of narwhal stocks in the Canadian High Arctic in 2013. </w:t>
      </w:r>
      <w:r w:rsidR="00AC289D" w:rsidRPr="00017BD5">
        <w:rPr>
          <w:rFonts w:ascii="Times New Roman" w:hAnsi="Times New Roman" w:cs="Times New Roman"/>
          <w:i/>
          <w:iCs/>
          <w:noProof/>
          <w:sz w:val="22"/>
          <w:szCs w:val="24"/>
        </w:rPr>
        <w:t xml:space="preserve">DFO Canadian Science Advisory Secretariat. </w:t>
      </w:r>
      <w:r w:rsidR="00AC289D" w:rsidRPr="00F83B28">
        <w:rPr>
          <w:rFonts w:ascii="Times New Roman" w:hAnsi="Times New Roman" w:cs="Times New Roman"/>
          <w:noProof/>
          <w:sz w:val="22"/>
          <w:szCs w:val="24"/>
        </w:rPr>
        <w:t>Science Advisory Report</w:t>
      </w:r>
      <w:r w:rsidRPr="003327FB">
        <w:rPr>
          <w:rFonts w:ascii="Times New Roman" w:hAnsi="Times New Roman" w:cs="Times New Roman"/>
          <w:i/>
          <w:iCs/>
          <w:noProof/>
          <w:sz w:val="22"/>
          <w:szCs w:val="24"/>
        </w:rPr>
        <w:t xml:space="preserve"> 2015/060</w:t>
      </w:r>
      <w:r w:rsidRPr="003327FB">
        <w:rPr>
          <w:rFonts w:ascii="Times New Roman" w:hAnsi="Times New Roman" w:cs="Times New Roman"/>
          <w:noProof/>
          <w:sz w:val="22"/>
          <w:szCs w:val="24"/>
        </w:rPr>
        <w:t>.</w:t>
      </w:r>
    </w:p>
    <w:p w14:paraId="1A9D3844" w14:textId="248B71C9" w:rsidR="003327FB" w:rsidRPr="003327FB" w:rsidRDefault="003327FB" w:rsidP="003327FB">
      <w:pPr>
        <w:widowControl w:val="0"/>
        <w:autoSpaceDE w:val="0"/>
        <w:autoSpaceDN w:val="0"/>
        <w:adjustRightInd w:val="0"/>
        <w:spacing w:after="120" w:line="240" w:lineRule="auto"/>
        <w:ind w:left="480" w:hanging="480"/>
        <w:rPr>
          <w:rFonts w:ascii="Times New Roman" w:hAnsi="Times New Roman" w:cs="Times New Roman"/>
          <w:noProof/>
          <w:sz w:val="22"/>
          <w:szCs w:val="24"/>
        </w:rPr>
      </w:pPr>
      <w:r w:rsidRPr="003327FB">
        <w:rPr>
          <w:rFonts w:ascii="Times New Roman" w:hAnsi="Times New Roman" w:cs="Times New Roman"/>
          <w:noProof/>
          <w:sz w:val="22"/>
          <w:szCs w:val="24"/>
        </w:rPr>
        <w:t xml:space="preserve">DFO. 2015b. Updated abundance and harvest advice for the </w:t>
      </w:r>
      <w:r w:rsidR="00AC289D">
        <w:rPr>
          <w:rFonts w:ascii="Times New Roman" w:hAnsi="Times New Roman" w:cs="Times New Roman"/>
          <w:noProof/>
          <w:sz w:val="22"/>
          <w:szCs w:val="24"/>
        </w:rPr>
        <w:t>e</w:t>
      </w:r>
      <w:r w:rsidRPr="003327FB">
        <w:rPr>
          <w:rFonts w:ascii="Times New Roman" w:hAnsi="Times New Roman" w:cs="Times New Roman"/>
          <w:noProof/>
          <w:sz w:val="22"/>
          <w:szCs w:val="24"/>
        </w:rPr>
        <w:t>astern Canada-</w:t>
      </w:r>
      <w:r w:rsidR="00AC289D">
        <w:rPr>
          <w:rFonts w:ascii="Times New Roman" w:hAnsi="Times New Roman" w:cs="Times New Roman"/>
          <w:noProof/>
          <w:sz w:val="22"/>
          <w:szCs w:val="24"/>
        </w:rPr>
        <w:t>w</w:t>
      </w:r>
      <w:r w:rsidRPr="003327FB">
        <w:rPr>
          <w:rFonts w:ascii="Times New Roman" w:hAnsi="Times New Roman" w:cs="Times New Roman"/>
          <w:noProof/>
          <w:sz w:val="22"/>
          <w:szCs w:val="24"/>
        </w:rPr>
        <w:t xml:space="preserve">est Greenland bowhead whale population. </w:t>
      </w:r>
      <w:r w:rsidR="00AC289D" w:rsidRPr="00017BD5">
        <w:rPr>
          <w:rFonts w:ascii="Times New Roman" w:hAnsi="Times New Roman" w:cs="Times New Roman"/>
          <w:i/>
          <w:iCs/>
          <w:noProof/>
          <w:sz w:val="22"/>
          <w:szCs w:val="24"/>
        </w:rPr>
        <w:t xml:space="preserve">DFO Canadian Science Advisory Secretariat. </w:t>
      </w:r>
      <w:r w:rsidR="00AC289D" w:rsidRPr="00F83B28">
        <w:rPr>
          <w:rFonts w:ascii="Times New Roman" w:hAnsi="Times New Roman" w:cs="Times New Roman"/>
          <w:noProof/>
          <w:sz w:val="22"/>
          <w:szCs w:val="24"/>
        </w:rPr>
        <w:t>Science Advisory Report</w:t>
      </w:r>
      <w:r w:rsidRPr="003327FB">
        <w:rPr>
          <w:rFonts w:ascii="Times New Roman" w:hAnsi="Times New Roman" w:cs="Times New Roman"/>
          <w:i/>
          <w:iCs/>
          <w:noProof/>
          <w:sz w:val="22"/>
          <w:szCs w:val="24"/>
        </w:rPr>
        <w:t xml:space="preserve"> 2015/052</w:t>
      </w:r>
      <w:r w:rsidRPr="003327FB">
        <w:rPr>
          <w:rFonts w:ascii="Times New Roman" w:hAnsi="Times New Roman" w:cs="Times New Roman"/>
          <w:noProof/>
          <w:sz w:val="22"/>
          <w:szCs w:val="24"/>
        </w:rPr>
        <w:t>.</w:t>
      </w:r>
    </w:p>
    <w:p w14:paraId="1C845249" w14:textId="1498F60D" w:rsidR="003327FB" w:rsidRPr="003327FB" w:rsidRDefault="003327FB" w:rsidP="003327FB">
      <w:pPr>
        <w:widowControl w:val="0"/>
        <w:autoSpaceDE w:val="0"/>
        <w:autoSpaceDN w:val="0"/>
        <w:adjustRightInd w:val="0"/>
        <w:spacing w:after="120" w:line="240" w:lineRule="auto"/>
        <w:ind w:left="480" w:hanging="480"/>
        <w:rPr>
          <w:rFonts w:ascii="Times New Roman" w:hAnsi="Times New Roman" w:cs="Times New Roman"/>
          <w:noProof/>
          <w:sz w:val="22"/>
          <w:szCs w:val="24"/>
        </w:rPr>
      </w:pPr>
      <w:r w:rsidRPr="003327FB">
        <w:rPr>
          <w:rFonts w:ascii="Times New Roman" w:hAnsi="Times New Roman" w:cs="Times New Roman"/>
          <w:noProof/>
          <w:sz w:val="22"/>
          <w:szCs w:val="24"/>
        </w:rPr>
        <w:t>Dolgov, A V. 1994. Some aspects of biology of non-target fish species in the Barents Sea.</w:t>
      </w:r>
      <w:r w:rsidR="00AC289D">
        <w:rPr>
          <w:rFonts w:ascii="Times New Roman" w:hAnsi="Times New Roman" w:cs="Times New Roman"/>
          <w:noProof/>
          <w:sz w:val="22"/>
          <w:szCs w:val="24"/>
        </w:rPr>
        <w:t xml:space="preserve"> International Council for the Exploration of the Sea C.M.1994/0:12</w:t>
      </w:r>
    </w:p>
    <w:p w14:paraId="1B557C3C" w14:textId="4B2415E2" w:rsidR="003327FB" w:rsidRPr="003327FB" w:rsidRDefault="003327FB" w:rsidP="003327FB">
      <w:pPr>
        <w:widowControl w:val="0"/>
        <w:autoSpaceDE w:val="0"/>
        <w:autoSpaceDN w:val="0"/>
        <w:adjustRightInd w:val="0"/>
        <w:spacing w:after="120" w:line="240" w:lineRule="auto"/>
        <w:ind w:left="480" w:hanging="480"/>
        <w:rPr>
          <w:rFonts w:ascii="Times New Roman" w:hAnsi="Times New Roman" w:cs="Times New Roman"/>
          <w:noProof/>
          <w:sz w:val="22"/>
          <w:szCs w:val="24"/>
        </w:rPr>
      </w:pPr>
      <w:r w:rsidRPr="003327FB">
        <w:rPr>
          <w:rFonts w:ascii="Times New Roman" w:hAnsi="Times New Roman" w:cs="Times New Roman"/>
          <w:noProof/>
          <w:sz w:val="22"/>
          <w:szCs w:val="24"/>
        </w:rPr>
        <w:t xml:space="preserve">Elliott, KH, Welcker, J, Gaston, AJ, Hatch, SA, Palace, V, Hare, JF, Speakman, JR, Anderson, WG. 2013. Thyroid hormones correlate with resting metabolic rate, not daily energy expenditure, in two charadriiform seabirds. </w:t>
      </w:r>
      <w:r w:rsidRPr="003327FB">
        <w:rPr>
          <w:rFonts w:ascii="Times New Roman" w:hAnsi="Times New Roman" w:cs="Times New Roman"/>
          <w:i/>
          <w:iCs/>
          <w:noProof/>
          <w:sz w:val="22"/>
          <w:szCs w:val="24"/>
        </w:rPr>
        <w:t>Biology Open</w:t>
      </w:r>
      <w:r w:rsidRPr="003327FB">
        <w:rPr>
          <w:rFonts w:ascii="Times New Roman" w:hAnsi="Times New Roman" w:cs="Times New Roman"/>
          <w:noProof/>
          <w:sz w:val="22"/>
          <w:szCs w:val="24"/>
        </w:rPr>
        <w:t xml:space="preserve"> 2 580–586. https://doi.org/10.1242/bio.20134358</w:t>
      </w:r>
    </w:p>
    <w:p w14:paraId="398BC8BD" w14:textId="362C1E1D" w:rsidR="003327FB" w:rsidRPr="003327FB" w:rsidRDefault="003327FB" w:rsidP="003327FB">
      <w:pPr>
        <w:widowControl w:val="0"/>
        <w:autoSpaceDE w:val="0"/>
        <w:autoSpaceDN w:val="0"/>
        <w:adjustRightInd w:val="0"/>
        <w:spacing w:after="120" w:line="240" w:lineRule="auto"/>
        <w:ind w:left="480" w:hanging="480"/>
        <w:rPr>
          <w:rFonts w:ascii="Times New Roman" w:hAnsi="Times New Roman" w:cs="Times New Roman"/>
          <w:noProof/>
          <w:sz w:val="22"/>
          <w:szCs w:val="24"/>
        </w:rPr>
      </w:pPr>
      <w:r w:rsidRPr="003327FB">
        <w:rPr>
          <w:rFonts w:ascii="Times New Roman" w:hAnsi="Times New Roman" w:cs="Times New Roman"/>
          <w:noProof/>
          <w:sz w:val="22"/>
          <w:szCs w:val="24"/>
        </w:rPr>
        <w:t xml:space="preserve">Eriksen, E, Benzik, AN, Dolgov, A V, Skjoldal, HR, Vihtakari, M, Johannesen, E, Prokhorova, TA, Keulder-Stenevik, F, Prokopchuk, I, Strand, E. 2020. Diet and trophic structure of fishes in the Barents Sea: </w:t>
      </w:r>
      <w:r w:rsidR="00AC289D">
        <w:rPr>
          <w:rFonts w:ascii="Times New Roman" w:hAnsi="Times New Roman" w:cs="Times New Roman"/>
          <w:noProof/>
          <w:sz w:val="22"/>
          <w:szCs w:val="24"/>
        </w:rPr>
        <w:t>t</w:t>
      </w:r>
      <w:r w:rsidRPr="003327FB">
        <w:rPr>
          <w:rFonts w:ascii="Times New Roman" w:hAnsi="Times New Roman" w:cs="Times New Roman"/>
          <w:noProof/>
          <w:sz w:val="22"/>
          <w:szCs w:val="24"/>
        </w:rPr>
        <w:t xml:space="preserve">he Norwegian-Russian program “Year of stomachs” 2015-Establishing a baseline. </w:t>
      </w:r>
      <w:r w:rsidRPr="003327FB">
        <w:rPr>
          <w:rFonts w:ascii="Times New Roman" w:hAnsi="Times New Roman" w:cs="Times New Roman"/>
          <w:i/>
          <w:iCs/>
          <w:noProof/>
          <w:sz w:val="22"/>
          <w:szCs w:val="24"/>
        </w:rPr>
        <w:t>Progress in Oceanography</w:t>
      </w:r>
      <w:r w:rsidRPr="003327FB">
        <w:rPr>
          <w:rFonts w:ascii="Times New Roman" w:hAnsi="Times New Roman" w:cs="Times New Roman"/>
          <w:noProof/>
          <w:sz w:val="22"/>
          <w:szCs w:val="24"/>
        </w:rPr>
        <w:t xml:space="preserve"> 183</w:t>
      </w:r>
      <w:r w:rsidR="00AC289D">
        <w:rPr>
          <w:rFonts w:ascii="Times New Roman" w:hAnsi="Times New Roman" w:cs="Times New Roman"/>
          <w:noProof/>
          <w:sz w:val="22"/>
          <w:szCs w:val="24"/>
        </w:rPr>
        <w:t>:</w:t>
      </w:r>
      <w:r w:rsidRPr="003327FB">
        <w:rPr>
          <w:rFonts w:ascii="Times New Roman" w:hAnsi="Times New Roman" w:cs="Times New Roman"/>
          <w:noProof/>
          <w:sz w:val="22"/>
          <w:szCs w:val="24"/>
        </w:rPr>
        <w:t xml:space="preserve"> 102262. https://doi.org/10.1016/j.pocean.2019.102262</w:t>
      </w:r>
    </w:p>
    <w:p w14:paraId="42A0C451" w14:textId="558C1873" w:rsidR="003327FB" w:rsidRPr="003327FB" w:rsidRDefault="003327FB" w:rsidP="003327FB">
      <w:pPr>
        <w:widowControl w:val="0"/>
        <w:autoSpaceDE w:val="0"/>
        <w:autoSpaceDN w:val="0"/>
        <w:adjustRightInd w:val="0"/>
        <w:spacing w:after="120" w:line="240" w:lineRule="auto"/>
        <w:ind w:left="480" w:hanging="480"/>
        <w:rPr>
          <w:rFonts w:ascii="Times New Roman" w:hAnsi="Times New Roman" w:cs="Times New Roman"/>
          <w:noProof/>
          <w:sz w:val="22"/>
          <w:szCs w:val="24"/>
        </w:rPr>
      </w:pPr>
      <w:r w:rsidRPr="003327FB">
        <w:rPr>
          <w:rFonts w:ascii="Times New Roman" w:hAnsi="Times New Roman" w:cs="Times New Roman"/>
          <w:noProof/>
          <w:sz w:val="22"/>
          <w:szCs w:val="24"/>
        </w:rPr>
        <w:t xml:space="preserve">Fath, BD. 2015. Quantifying economic and ecological sustainability. </w:t>
      </w:r>
      <w:r w:rsidRPr="003327FB">
        <w:rPr>
          <w:rFonts w:ascii="Times New Roman" w:hAnsi="Times New Roman" w:cs="Times New Roman"/>
          <w:i/>
          <w:iCs/>
          <w:noProof/>
          <w:sz w:val="22"/>
          <w:szCs w:val="24"/>
        </w:rPr>
        <w:t>Ocean and Coastal Management</w:t>
      </w:r>
      <w:r w:rsidRPr="003327FB">
        <w:rPr>
          <w:rFonts w:ascii="Times New Roman" w:hAnsi="Times New Roman" w:cs="Times New Roman"/>
          <w:noProof/>
          <w:sz w:val="22"/>
          <w:szCs w:val="24"/>
        </w:rPr>
        <w:t xml:space="preserve"> 108</w:t>
      </w:r>
      <w:r w:rsidR="00AC289D">
        <w:rPr>
          <w:rFonts w:ascii="Times New Roman" w:hAnsi="Times New Roman" w:cs="Times New Roman"/>
          <w:noProof/>
          <w:sz w:val="22"/>
          <w:szCs w:val="24"/>
        </w:rPr>
        <w:t>:</w:t>
      </w:r>
      <w:r w:rsidRPr="003327FB">
        <w:rPr>
          <w:rFonts w:ascii="Times New Roman" w:hAnsi="Times New Roman" w:cs="Times New Roman"/>
          <w:noProof/>
          <w:sz w:val="22"/>
          <w:szCs w:val="24"/>
        </w:rPr>
        <w:t xml:space="preserve"> 13–19. https://doi.org/10.1016/j.ocecoaman.2014.06.020</w:t>
      </w:r>
    </w:p>
    <w:p w14:paraId="2C98201C" w14:textId="7A92CC6A" w:rsidR="003327FB" w:rsidRPr="003327FB" w:rsidRDefault="003327FB" w:rsidP="003327FB">
      <w:pPr>
        <w:widowControl w:val="0"/>
        <w:autoSpaceDE w:val="0"/>
        <w:autoSpaceDN w:val="0"/>
        <w:adjustRightInd w:val="0"/>
        <w:spacing w:after="120" w:line="240" w:lineRule="auto"/>
        <w:ind w:left="480" w:hanging="480"/>
        <w:rPr>
          <w:rFonts w:ascii="Times New Roman" w:hAnsi="Times New Roman" w:cs="Times New Roman"/>
          <w:noProof/>
          <w:sz w:val="22"/>
          <w:szCs w:val="24"/>
        </w:rPr>
      </w:pPr>
      <w:r w:rsidRPr="003327FB">
        <w:rPr>
          <w:rFonts w:ascii="Times New Roman" w:hAnsi="Times New Roman" w:cs="Times New Roman"/>
          <w:noProof/>
          <w:sz w:val="22"/>
          <w:szCs w:val="24"/>
        </w:rPr>
        <w:t>Ferguson, SH, Kingsley, MCS, Higdon, JW. 2012. Killer whale (</w:t>
      </w:r>
      <w:r w:rsidRPr="00F83B28">
        <w:rPr>
          <w:rFonts w:ascii="Times New Roman" w:hAnsi="Times New Roman" w:cs="Times New Roman"/>
          <w:i/>
          <w:iCs/>
          <w:noProof/>
          <w:sz w:val="22"/>
          <w:szCs w:val="24"/>
        </w:rPr>
        <w:t>Orcinus orca</w:t>
      </w:r>
      <w:r w:rsidRPr="003327FB">
        <w:rPr>
          <w:rFonts w:ascii="Times New Roman" w:hAnsi="Times New Roman" w:cs="Times New Roman"/>
          <w:noProof/>
          <w:sz w:val="22"/>
          <w:szCs w:val="24"/>
        </w:rPr>
        <w:t xml:space="preserve">) predation in a multi-prey system. </w:t>
      </w:r>
      <w:r w:rsidRPr="003327FB">
        <w:rPr>
          <w:rFonts w:ascii="Times New Roman" w:hAnsi="Times New Roman" w:cs="Times New Roman"/>
          <w:i/>
          <w:iCs/>
          <w:noProof/>
          <w:sz w:val="22"/>
          <w:szCs w:val="24"/>
        </w:rPr>
        <w:t>Population Ecology</w:t>
      </w:r>
      <w:r w:rsidRPr="003327FB">
        <w:rPr>
          <w:rFonts w:ascii="Times New Roman" w:hAnsi="Times New Roman" w:cs="Times New Roman"/>
          <w:noProof/>
          <w:sz w:val="22"/>
          <w:szCs w:val="24"/>
        </w:rPr>
        <w:t xml:space="preserve"> 54(1): 31–41. https://doi.org/10.1007/s10144-011-0284-3</w:t>
      </w:r>
    </w:p>
    <w:p w14:paraId="63148CFD" w14:textId="18296C43" w:rsidR="003327FB" w:rsidRPr="003327FB" w:rsidRDefault="003327FB" w:rsidP="003327FB">
      <w:pPr>
        <w:widowControl w:val="0"/>
        <w:autoSpaceDE w:val="0"/>
        <w:autoSpaceDN w:val="0"/>
        <w:adjustRightInd w:val="0"/>
        <w:spacing w:after="120" w:line="240" w:lineRule="auto"/>
        <w:ind w:left="480" w:hanging="480"/>
        <w:rPr>
          <w:rFonts w:ascii="Times New Roman" w:hAnsi="Times New Roman" w:cs="Times New Roman"/>
          <w:noProof/>
          <w:sz w:val="22"/>
          <w:szCs w:val="24"/>
        </w:rPr>
      </w:pPr>
      <w:r w:rsidRPr="003327FB">
        <w:rPr>
          <w:rFonts w:ascii="Times New Roman" w:hAnsi="Times New Roman" w:cs="Times New Roman"/>
          <w:noProof/>
          <w:sz w:val="22"/>
          <w:szCs w:val="24"/>
        </w:rPr>
        <w:t>Ferguson, SH, Zhu, X, Young, BG, Yurkowski, DJ, Thiemann, GW, Fisk, AT, Muir, DCG. 2018. Geographic variation in ringed seal (</w:t>
      </w:r>
      <w:r w:rsidRPr="003327FB">
        <w:rPr>
          <w:rFonts w:ascii="Times New Roman" w:hAnsi="Times New Roman" w:cs="Times New Roman"/>
          <w:i/>
          <w:iCs/>
          <w:noProof/>
          <w:sz w:val="22"/>
          <w:szCs w:val="24"/>
        </w:rPr>
        <w:t>Pusa</w:t>
      </w:r>
      <w:r w:rsidRPr="003327FB">
        <w:rPr>
          <w:rFonts w:ascii="Times New Roman" w:hAnsi="Times New Roman" w:cs="Times New Roman"/>
          <w:noProof/>
          <w:sz w:val="22"/>
          <w:szCs w:val="24"/>
        </w:rPr>
        <w:t xml:space="preserve"> </w:t>
      </w:r>
      <w:r w:rsidRPr="003327FB">
        <w:rPr>
          <w:rFonts w:ascii="Times New Roman" w:hAnsi="Times New Roman" w:cs="Times New Roman"/>
          <w:i/>
          <w:iCs/>
          <w:noProof/>
          <w:sz w:val="22"/>
          <w:szCs w:val="24"/>
        </w:rPr>
        <w:t>hispida</w:t>
      </w:r>
      <w:r w:rsidRPr="003327FB">
        <w:rPr>
          <w:rFonts w:ascii="Times New Roman" w:hAnsi="Times New Roman" w:cs="Times New Roman"/>
          <w:noProof/>
          <w:sz w:val="22"/>
          <w:szCs w:val="24"/>
        </w:rPr>
        <w:t xml:space="preserve">) growth rate and body size. </w:t>
      </w:r>
      <w:r w:rsidRPr="003327FB">
        <w:rPr>
          <w:rFonts w:ascii="Times New Roman" w:hAnsi="Times New Roman" w:cs="Times New Roman"/>
          <w:i/>
          <w:iCs/>
          <w:noProof/>
          <w:sz w:val="22"/>
          <w:szCs w:val="24"/>
        </w:rPr>
        <w:t>Canadian Journal of Zoology</w:t>
      </w:r>
      <w:r w:rsidRPr="003327FB">
        <w:rPr>
          <w:rFonts w:ascii="Times New Roman" w:hAnsi="Times New Roman" w:cs="Times New Roman"/>
          <w:noProof/>
          <w:sz w:val="22"/>
          <w:szCs w:val="24"/>
        </w:rPr>
        <w:t xml:space="preserve"> 96(7): 649–659. https://doi.org/10.1139/cjz-2017-0213</w:t>
      </w:r>
    </w:p>
    <w:p w14:paraId="2671B64E" w14:textId="082AFC71" w:rsidR="003327FB" w:rsidRPr="003327FB" w:rsidRDefault="003327FB" w:rsidP="003327FB">
      <w:pPr>
        <w:widowControl w:val="0"/>
        <w:autoSpaceDE w:val="0"/>
        <w:autoSpaceDN w:val="0"/>
        <w:adjustRightInd w:val="0"/>
        <w:spacing w:after="120" w:line="240" w:lineRule="auto"/>
        <w:ind w:left="480" w:hanging="480"/>
        <w:rPr>
          <w:rFonts w:ascii="Times New Roman" w:hAnsi="Times New Roman" w:cs="Times New Roman"/>
          <w:noProof/>
          <w:sz w:val="22"/>
          <w:szCs w:val="24"/>
        </w:rPr>
      </w:pPr>
      <w:r w:rsidRPr="003327FB">
        <w:rPr>
          <w:rFonts w:ascii="Times New Roman" w:hAnsi="Times New Roman" w:cs="Times New Roman"/>
          <w:noProof/>
          <w:sz w:val="22"/>
          <w:szCs w:val="24"/>
        </w:rPr>
        <w:t>Finley, KJ, Evans, CR. 1983. Summer Diet of the Bearded Seal (</w:t>
      </w:r>
      <w:r w:rsidRPr="003327FB">
        <w:rPr>
          <w:rFonts w:ascii="Times New Roman" w:hAnsi="Times New Roman" w:cs="Times New Roman"/>
          <w:i/>
          <w:iCs/>
          <w:noProof/>
          <w:sz w:val="22"/>
          <w:szCs w:val="24"/>
        </w:rPr>
        <w:t>Erignathus barbatus</w:t>
      </w:r>
      <w:r w:rsidRPr="003327FB">
        <w:rPr>
          <w:rFonts w:ascii="Times New Roman" w:hAnsi="Times New Roman" w:cs="Times New Roman"/>
          <w:noProof/>
          <w:sz w:val="22"/>
          <w:szCs w:val="24"/>
        </w:rPr>
        <w:t xml:space="preserve">) in the Canadian High Arctic. </w:t>
      </w:r>
      <w:r w:rsidRPr="003327FB">
        <w:rPr>
          <w:rFonts w:ascii="Times New Roman" w:hAnsi="Times New Roman" w:cs="Times New Roman"/>
          <w:i/>
          <w:iCs/>
          <w:noProof/>
          <w:sz w:val="22"/>
          <w:szCs w:val="24"/>
        </w:rPr>
        <w:t>Arctic</w:t>
      </w:r>
      <w:r w:rsidRPr="003327FB">
        <w:rPr>
          <w:rFonts w:ascii="Times New Roman" w:hAnsi="Times New Roman" w:cs="Times New Roman"/>
          <w:noProof/>
          <w:sz w:val="22"/>
          <w:szCs w:val="24"/>
        </w:rPr>
        <w:t xml:space="preserve"> 36(1): 82–89. https://doi.org/10.14430/arctic2246</w:t>
      </w:r>
    </w:p>
    <w:p w14:paraId="736B937E" w14:textId="74233411" w:rsidR="003327FB" w:rsidRPr="003327FB" w:rsidRDefault="003327FB" w:rsidP="003327FB">
      <w:pPr>
        <w:widowControl w:val="0"/>
        <w:autoSpaceDE w:val="0"/>
        <w:autoSpaceDN w:val="0"/>
        <w:adjustRightInd w:val="0"/>
        <w:spacing w:after="120" w:line="240" w:lineRule="auto"/>
        <w:ind w:left="480" w:hanging="480"/>
        <w:rPr>
          <w:rFonts w:ascii="Times New Roman" w:hAnsi="Times New Roman" w:cs="Times New Roman"/>
          <w:noProof/>
          <w:sz w:val="22"/>
          <w:szCs w:val="24"/>
        </w:rPr>
      </w:pPr>
      <w:r w:rsidRPr="003327FB">
        <w:rPr>
          <w:rFonts w:ascii="Times New Roman" w:hAnsi="Times New Roman" w:cs="Times New Roman"/>
          <w:noProof/>
          <w:sz w:val="22"/>
          <w:szCs w:val="24"/>
        </w:rPr>
        <w:t>Finley, KJ, Gibb, EJ. 1982. Summer diet of the narwhal (</w:t>
      </w:r>
      <w:r w:rsidRPr="003327FB">
        <w:rPr>
          <w:rFonts w:ascii="Times New Roman" w:hAnsi="Times New Roman" w:cs="Times New Roman"/>
          <w:i/>
          <w:iCs/>
          <w:noProof/>
          <w:sz w:val="22"/>
          <w:szCs w:val="24"/>
        </w:rPr>
        <w:t>Monodon monoceros</w:t>
      </w:r>
      <w:r w:rsidRPr="003327FB">
        <w:rPr>
          <w:rFonts w:ascii="Times New Roman" w:hAnsi="Times New Roman" w:cs="Times New Roman"/>
          <w:noProof/>
          <w:sz w:val="22"/>
          <w:szCs w:val="24"/>
        </w:rPr>
        <w:t xml:space="preserve">) in Pond Inlet, northern Baffin Island. </w:t>
      </w:r>
      <w:r w:rsidRPr="003327FB">
        <w:rPr>
          <w:rFonts w:ascii="Times New Roman" w:hAnsi="Times New Roman" w:cs="Times New Roman"/>
          <w:i/>
          <w:iCs/>
          <w:noProof/>
          <w:sz w:val="22"/>
          <w:szCs w:val="24"/>
        </w:rPr>
        <w:t>Canadian Journal of Zoology</w:t>
      </w:r>
      <w:r w:rsidRPr="003327FB">
        <w:rPr>
          <w:rFonts w:ascii="Times New Roman" w:hAnsi="Times New Roman" w:cs="Times New Roman"/>
          <w:noProof/>
          <w:sz w:val="22"/>
          <w:szCs w:val="24"/>
        </w:rPr>
        <w:t xml:space="preserve"> 60</w:t>
      </w:r>
      <w:r w:rsidR="00E70332">
        <w:rPr>
          <w:rFonts w:ascii="Times New Roman" w:hAnsi="Times New Roman" w:cs="Times New Roman"/>
          <w:noProof/>
          <w:sz w:val="22"/>
          <w:szCs w:val="24"/>
        </w:rPr>
        <w:t>:</w:t>
      </w:r>
      <w:r w:rsidRPr="003327FB">
        <w:rPr>
          <w:rFonts w:ascii="Times New Roman" w:hAnsi="Times New Roman" w:cs="Times New Roman"/>
          <w:noProof/>
          <w:sz w:val="22"/>
          <w:szCs w:val="24"/>
        </w:rPr>
        <w:t xml:space="preserve"> 3353–3363.</w:t>
      </w:r>
    </w:p>
    <w:p w14:paraId="01063BB8" w14:textId="388ACB3E" w:rsidR="003327FB" w:rsidRPr="003327FB" w:rsidRDefault="003327FB" w:rsidP="003327FB">
      <w:pPr>
        <w:widowControl w:val="0"/>
        <w:autoSpaceDE w:val="0"/>
        <w:autoSpaceDN w:val="0"/>
        <w:adjustRightInd w:val="0"/>
        <w:spacing w:after="120" w:line="240" w:lineRule="auto"/>
        <w:ind w:left="480" w:hanging="480"/>
        <w:rPr>
          <w:rFonts w:ascii="Times New Roman" w:hAnsi="Times New Roman" w:cs="Times New Roman"/>
          <w:noProof/>
          <w:sz w:val="22"/>
          <w:szCs w:val="24"/>
        </w:rPr>
      </w:pPr>
      <w:r w:rsidRPr="003327FB">
        <w:rPr>
          <w:rFonts w:ascii="Times New Roman" w:hAnsi="Times New Roman" w:cs="Times New Roman"/>
          <w:noProof/>
          <w:sz w:val="22"/>
          <w:szCs w:val="24"/>
        </w:rPr>
        <w:t>Fisher, K , Stewart, REA</w:t>
      </w:r>
      <w:r w:rsidR="00E15FC8">
        <w:rPr>
          <w:rFonts w:ascii="Times New Roman" w:hAnsi="Times New Roman" w:cs="Times New Roman"/>
          <w:noProof/>
          <w:sz w:val="22"/>
          <w:szCs w:val="24"/>
        </w:rPr>
        <w:t>.</w:t>
      </w:r>
      <w:r w:rsidRPr="003327FB">
        <w:rPr>
          <w:rFonts w:ascii="Times New Roman" w:hAnsi="Times New Roman" w:cs="Times New Roman"/>
          <w:noProof/>
          <w:sz w:val="22"/>
          <w:szCs w:val="24"/>
        </w:rPr>
        <w:t xml:space="preserve"> 1997. Summer foods of Atlantic walrus, </w:t>
      </w:r>
      <w:r w:rsidRPr="003327FB">
        <w:rPr>
          <w:rFonts w:ascii="Times New Roman" w:hAnsi="Times New Roman" w:cs="Times New Roman"/>
          <w:i/>
          <w:iCs/>
          <w:noProof/>
          <w:sz w:val="22"/>
          <w:szCs w:val="24"/>
        </w:rPr>
        <w:t>Odobenus rosmarus rosmarus</w:t>
      </w:r>
      <w:r w:rsidRPr="003327FB">
        <w:rPr>
          <w:rFonts w:ascii="Times New Roman" w:hAnsi="Times New Roman" w:cs="Times New Roman"/>
          <w:noProof/>
          <w:sz w:val="22"/>
          <w:szCs w:val="24"/>
        </w:rPr>
        <w:t xml:space="preserve">, in northern Foxe Basin, Northwest Territories. </w:t>
      </w:r>
      <w:r w:rsidRPr="003327FB">
        <w:rPr>
          <w:rFonts w:ascii="Times New Roman" w:hAnsi="Times New Roman" w:cs="Times New Roman"/>
          <w:i/>
          <w:iCs/>
          <w:noProof/>
          <w:sz w:val="22"/>
          <w:szCs w:val="24"/>
        </w:rPr>
        <w:t>Canadian Journal of Zoology</w:t>
      </w:r>
      <w:r w:rsidRPr="003327FB">
        <w:rPr>
          <w:rFonts w:ascii="Times New Roman" w:hAnsi="Times New Roman" w:cs="Times New Roman"/>
          <w:noProof/>
          <w:sz w:val="22"/>
          <w:szCs w:val="24"/>
        </w:rPr>
        <w:t xml:space="preserve"> 75</w:t>
      </w:r>
      <w:r w:rsidR="00E70332">
        <w:rPr>
          <w:rFonts w:ascii="Times New Roman" w:hAnsi="Times New Roman" w:cs="Times New Roman"/>
          <w:noProof/>
          <w:sz w:val="22"/>
          <w:szCs w:val="24"/>
        </w:rPr>
        <w:t>:</w:t>
      </w:r>
      <w:r w:rsidRPr="003327FB">
        <w:rPr>
          <w:rFonts w:ascii="Times New Roman" w:hAnsi="Times New Roman" w:cs="Times New Roman"/>
          <w:noProof/>
          <w:sz w:val="22"/>
          <w:szCs w:val="24"/>
        </w:rPr>
        <w:t xml:space="preserve"> 1166–1175.</w:t>
      </w:r>
    </w:p>
    <w:p w14:paraId="672DA788" w14:textId="49C84D3A" w:rsidR="003327FB" w:rsidRPr="003327FB" w:rsidRDefault="003327FB" w:rsidP="003327FB">
      <w:pPr>
        <w:widowControl w:val="0"/>
        <w:autoSpaceDE w:val="0"/>
        <w:autoSpaceDN w:val="0"/>
        <w:adjustRightInd w:val="0"/>
        <w:spacing w:after="120" w:line="240" w:lineRule="auto"/>
        <w:ind w:left="480" w:hanging="480"/>
        <w:rPr>
          <w:rFonts w:ascii="Times New Roman" w:hAnsi="Times New Roman" w:cs="Times New Roman"/>
          <w:noProof/>
          <w:sz w:val="22"/>
          <w:szCs w:val="24"/>
        </w:rPr>
      </w:pPr>
      <w:r w:rsidRPr="003327FB">
        <w:rPr>
          <w:rFonts w:ascii="Times New Roman" w:hAnsi="Times New Roman" w:cs="Times New Roman"/>
          <w:noProof/>
          <w:sz w:val="22"/>
          <w:szCs w:val="24"/>
        </w:rPr>
        <w:t>Ford, JKB</w:t>
      </w:r>
      <w:r w:rsidR="00E15FC8">
        <w:rPr>
          <w:rFonts w:ascii="Times New Roman" w:hAnsi="Times New Roman" w:cs="Times New Roman"/>
          <w:noProof/>
          <w:sz w:val="22"/>
          <w:szCs w:val="24"/>
        </w:rPr>
        <w:t>.</w:t>
      </w:r>
      <w:r w:rsidRPr="003327FB">
        <w:rPr>
          <w:rFonts w:ascii="Times New Roman" w:hAnsi="Times New Roman" w:cs="Times New Roman"/>
          <w:noProof/>
          <w:sz w:val="22"/>
          <w:szCs w:val="24"/>
        </w:rPr>
        <w:t xml:space="preserve"> 2002. Killer Whale, </w:t>
      </w:r>
      <w:r w:rsidRPr="003327FB">
        <w:rPr>
          <w:rFonts w:ascii="Times New Roman" w:hAnsi="Times New Roman" w:cs="Times New Roman"/>
          <w:i/>
          <w:iCs/>
          <w:noProof/>
          <w:sz w:val="22"/>
          <w:szCs w:val="24"/>
        </w:rPr>
        <w:t>Orcinus orca</w:t>
      </w:r>
      <w:r w:rsidRPr="003327FB">
        <w:rPr>
          <w:rFonts w:ascii="Times New Roman" w:hAnsi="Times New Roman" w:cs="Times New Roman"/>
          <w:noProof/>
          <w:sz w:val="22"/>
          <w:szCs w:val="24"/>
        </w:rPr>
        <w:t>, in: Perrin, WF, Wursig, B, Thewissen, JGM.</w:t>
      </w:r>
      <w:r w:rsidR="00E15FC8">
        <w:rPr>
          <w:rFonts w:ascii="Times New Roman" w:hAnsi="Times New Roman" w:cs="Times New Roman"/>
          <w:noProof/>
          <w:sz w:val="22"/>
          <w:szCs w:val="24"/>
        </w:rPr>
        <w:t>,</w:t>
      </w:r>
      <w:r w:rsidRPr="003327FB">
        <w:rPr>
          <w:rFonts w:ascii="Times New Roman" w:hAnsi="Times New Roman" w:cs="Times New Roman"/>
          <w:noProof/>
          <w:sz w:val="22"/>
          <w:szCs w:val="24"/>
        </w:rPr>
        <w:t xml:space="preserve"> </w:t>
      </w:r>
      <w:r w:rsidR="00E15FC8">
        <w:rPr>
          <w:rFonts w:ascii="Times New Roman" w:hAnsi="Times New Roman" w:cs="Times New Roman"/>
          <w:noProof/>
          <w:sz w:val="22"/>
          <w:szCs w:val="24"/>
        </w:rPr>
        <w:t>e</w:t>
      </w:r>
      <w:r w:rsidRPr="003327FB">
        <w:rPr>
          <w:rFonts w:ascii="Times New Roman" w:hAnsi="Times New Roman" w:cs="Times New Roman"/>
          <w:noProof/>
          <w:sz w:val="22"/>
          <w:szCs w:val="24"/>
        </w:rPr>
        <w:t>d</w:t>
      </w:r>
      <w:r w:rsidR="00E70332">
        <w:rPr>
          <w:rFonts w:ascii="Times New Roman" w:hAnsi="Times New Roman" w:cs="Times New Roman"/>
          <w:noProof/>
          <w:sz w:val="22"/>
          <w:szCs w:val="24"/>
        </w:rPr>
        <w:t>itor</w:t>
      </w:r>
      <w:r w:rsidRPr="003327FB">
        <w:rPr>
          <w:rFonts w:ascii="Times New Roman" w:hAnsi="Times New Roman" w:cs="Times New Roman"/>
          <w:noProof/>
          <w:sz w:val="22"/>
          <w:szCs w:val="24"/>
        </w:rPr>
        <w:t>s, Encyclopedia of Marine Mammals. Academic Press, San Diego, CA, USA, pp. 669–676.</w:t>
      </w:r>
    </w:p>
    <w:p w14:paraId="5D80F442" w14:textId="244797EB" w:rsidR="003327FB" w:rsidRPr="003327FB" w:rsidRDefault="003327FB" w:rsidP="003327FB">
      <w:pPr>
        <w:widowControl w:val="0"/>
        <w:autoSpaceDE w:val="0"/>
        <w:autoSpaceDN w:val="0"/>
        <w:adjustRightInd w:val="0"/>
        <w:spacing w:after="120" w:line="240" w:lineRule="auto"/>
        <w:ind w:left="480" w:hanging="480"/>
        <w:rPr>
          <w:rFonts w:ascii="Times New Roman" w:hAnsi="Times New Roman" w:cs="Times New Roman"/>
          <w:noProof/>
          <w:sz w:val="22"/>
          <w:szCs w:val="24"/>
        </w:rPr>
      </w:pPr>
      <w:r w:rsidRPr="003327FB">
        <w:rPr>
          <w:rFonts w:ascii="Times New Roman" w:hAnsi="Times New Roman" w:cs="Times New Roman"/>
          <w:noProof/>
          <w:sz w:val="22"/>
          <w:szCs w:val="24"/>
        </w:rPr>
        <w:t xml:space="preserve">Forest, A, Galindo, V, Darnis, G, Pineault, S, Lalande, C, Tremblay, JÉ, Fortier, L. 2011. Carbon biomass, elemental ratios (C:N) and stable isotopic composition (δ13C, δ15N) of dominant calanoid copepods during the winter-to-summer transition in the Amundsen Gulf (Arctic Ocean). </w:t>
      </w:r>
      <w:r w:rsidRPr="003327FB">
        <w:rPr>
          <w:rFonts w:ascii="Times New Roman" w:hAnsi="Times New Roman" w:cs="Times New Roman"/>
          <w:i/>
          <w:iCs/>
          <w:noProof/>
          <w:sz w:val="22"/>
          <w:szCs w:val="24"/>
        </w:rPr>
        <w:t>Journal of Plankton Research</w:t>
      </w:r>
      <w:r w:rsidRPr="003327FB">
        <w:rPr>
          <w:rFonts w:ascii="Times New Roman" w:hAnsi="Times New Roman" w:cs="Times New Roman"/>
          <w:noProof/>
          <w:sz w:val="22"/>
          <w:szCs w:val="24"/>
        </w:rPr>
        <w:t xml:space="preserve"> 33(1): 161–178. https://doi.org/10.1093/plankt/fbq103</w:t>
      </w:r>
    </w:p>
    <w:p w14:paraId="372763D7" w14:textId="382A5E71" w:rsidR="003327FB" w:rsidRPr="00E70332" w:rsidRDefault="003327FB" w:rsidP="003327FB">
      <w:pPr>
        <w:widowControl w:val="0"/>
        <w:autoSpaceDE w:val="0"/>
        <w:autoSpaceDN w:val="0"/>
        <w:adjustRightInd w:val="0"/>
        <w:spacing w:after="120" w:line="240" w:lineRule="auto"/>
        <w:ind w:left="480" w:hanging="480"/>
        <w:rPr>
          <w:rFonts w:ascii="Times New Roman" w:hAnsi="Times New Roman" w:cs="Times New Roman"/>
          <w:noProof/>
          <w:sz w:val="22"/>
          <w:szCs w:val="24"/>
        </w:rPr>
      </w:pPr>
      <w:r w:rsidRPr="003327FB">
        <w:rPr>
          <w:rFonts w:ascii="Times New Roman" w:hAnsi="Times New Roman" w:cs="Times New Roman"/>
          <w:noProof/>
          <w:sz w:val="22"/>
          <w:szCs w:val="24"/>
        </w:rPr>
        <w:t xml:space="preserve">Frederiksen, M, Descamps, S, Erikstad, KE, Gaston, AJ, Gilchrist, HG, Grémillet, D, Johansen, KL, Kolbeinsson, Y, Linnebjerg, JF, Mallory, ML, Mcfarlane Tranquilla, LA, Merkel, FR, Montevecchi, WA, Mosbech, A, Reiertsen, TK, Robertson, GJ, Steen, H, Strøm, H, Thórarinsson, TL. 2016. Migration and wintering of a declining seabird, the thick-billed murre </w:t>
      </w:r>
      <w:r w:rsidRPr="00F83B28">
        <w:rPr>
          <w:rFonts w:ascii="Times New Roman" w:hAnsi="Times New Roman" w:cs="Times New Roman"/>
          <w:i/>
          <w:iCs/>
          <w:noProof/>
          <w:sz w:val="22"/>
          <w:szCs w:val="24"/>
        </w:rPr>
        <w:t>Uria lomvia</w:t>
      </w:r>
      <w:r w:rsidRPr="003327FB">
        <w:rPr>
          <w:rFonts w:ascii="Times New Roman" w:hAnsi="Times New Roman" w:cs="Times New Roman"/>
          <w:noProof/>
          <w:sz w:val="22"/>
          <w:szCs w:val="24"/>
        </w:rPr>
        <w:t xml:space="preserve">, on an ocean basin scale: </w:t>
      </w:r>
      <w:r w:rsidR="00E15FC8">
        <w:rPr>
          <w:rFonts w:ascii="Times New Roman" w:hAnsi="Times New Roman" w:cs="Times New Roman"/>
          <w:noProof/>
          <w:sz w:val="22"/>
          <w:szCs w:val="24"/>
        </w:rPr>
        <w:t>c</w:t>
      </w:r>
      <w:r w:rsidR="00E15FC8" w:rsidRPr="003327FB">
        <w:rPr>
          <w:rFonts w:ascii="Times New Roman" w:hAnsi="Times New Roman" w:cs="Times New Roman"/>
          <w:noProof/>
          <w:sz w:val="22"/>
          <w:szCs w:val="24"/>
        </w:rPr>
        <w:t xml:space="preserve">onservation </w:t>
      </w:r>
      <w:r w:rsidRPr="003327FB">
        <w:rPr>
          <w:rFonts w:ascii="Times New Roman" w:hAnsi="Times New Roman" w:cs="Times New Roman"/>
          <w:noProof/>
          <w:sz w:val="22"/>
          <w:szCs w:val="24"/>
        </w:rPr>
        <w:t xml:space="preserve">implications. </w:t>
      </w:r>
      <w:r w:rsidR="00E15FC8">
        <w:rPr>
          <w:rFonts w:ascii="Times New Roman" w:hAnsi="Times New Roman" w:cs="Times New Roman"/>
          <w:i/>
          <w:iCs/>
          <w:noProof/>
          <w:sz w:val="22"/>
          <w:szCs w:val="24"/>
        </w:rPr>
        <w:t>Biological Conservation</w:t>
      </w:r>
      <w:r w:rsidR="00E15FC8" w:rsidRPr="00E70332">
        <w:rPr>
          <w:rFonts w:ascii="Times New Roman" w:hAnsi="Times New Roman" w:cs="Times New Roman"/>
          <w:noProof/>
          <w:sz w:val="22"/>
          <w:szCs w:val="24"/>
        </w:rPr>
        <w:t xml:space="preserve"> </w:t>
      </w:r>
      <w:r w:rsidRPr="00E70332">
        <w:rPr>
          <w:rFonts w:ascii="Times New Roman" w:hAnsi="Times New Roman" w:cs="Times New Roman"/>
          <w:noProof/>
          <w:sz w:val="22"/>
          <w:szCs w:val="24"/>
        </w:rPr>
        <w:t>200</w:t>
      </w:r>
      <w:r w:rsidR="00E15FC8">
        <w:rPr>
          <w:rFonts w:ascii="Times New Roman" w:hAnsi="Times New Roman" w:cs="Times New Roman"/>
          <w:noProof/>
          <w:sz w:val="22"/>
          <w:szCs w:val="24"/>
        </w:rPr>
        <w:t>:</w:t>
      </w:r>
      <w:r w:rsidRPr="00E70332">
        <w:rPr>
          <w:rFonts w:ascii="Times New Roman" w:hAnsi="Times New Roman" w:cs="Times New Roman"/>
          <w:noProof/>
          <w:sz w:val="22"/>
          <w:szCs w:val="24"/>
        </w:rPr>
        <w:t xml:space="preserve"> 26–35. https://doi.org/10.1016/j.biocon.2016.05.011</w:t>
      </w:r>
    </w:p>
    <w:p w14:paraId="23B6F742" w14:textId="77777777" w:rsidR="00E70332" w:rsidRPr="00F83B28" w:rsidRDefault="00E70332" w:rsidP="00E70332">
      <w:pPr>
        <w:widowControl w:val="0"/>
        <w:autoSpaceDE w:val="0"/>
        <w:autoSpaceDN w:val="0"/>
        <w:adjustRightInd w:val="0"/>
        <w:spacing w:after="120"/>
        <w:ind w:left="480" w:hanging="480"/>
        <w:rPr>
          <w:rFonts w:ascii="Times New Roman" w:hAnsi="Times New Roman" w:cs="Times New Roman"/>
          <w:noProof/>
          <w:szCs w:val="24"/>
          <w:lang w:val="fr-CA"/>
        </w:rPr>
      </w:pPr>
      <w:r w:rsidRPr="00F83B28">
        <w:rPr>
          <w:rFonts w:ascii="Times New Roman" w:hAnsi="Times New Roman" w:cs="Times New Roman"/>
          <w:noProof/>
          <w:szCs w:val="24"/>
        </w:rPr>
        <w:t xml:space="preserve">Froese, R, Pauly, D. 2008. Editors. </w:t>
      </w:r>
      <w:r w:rsidRPr="00F83B28">
        <w:rPr>
          <w:rFonts w:ascii="Times New Roman" w:hAnsi="Times New Roman" w:cs="Times New Roman"/>
          <w:noProof/>
          <w:szCs w:val="24"/>
          <w:lang w:val="fr-CA"/>
        </w:rPr>
        <w:t xml:space="preserve">2022. Fishbase [WWW Document]. URL www.fishbase.org, version (08/2022). </w:t>
      </w:r>
    </w:p>
    <w:p w14:paraId="6853D204" w14:textId="64ADB1A0" w:rsidR="003327FB" w:rsidRPr="003327FB" w:rsidRDefault="003327FB" w:rsidP="003327FB">
      <w:pPr>
        <w:widowControl w:val="0"/>
        <w:autoSpaceDE w:val="0"/>
        <w:autoSpaceDN w:val="0"/>
        <w:adjustRightInd w:val="0"/>
        <w:spacing w:after="120" w:line="240" w:lineRule="auto"/>
        <w:ind w:left="480" w:hanging="480"/>
        <w:rPr>
          <w:rFonts w:ascii="Times New Roman" w:hAnsi="Times New Roman" w:cs="Times New Roman"/>
          <w:noProof/>
          <w:sz w:val="22"/>
          <w:szCs w:val="24"/>
        </w:rPr>
      </w:pPr>
      <w:r w:rsidRPr="00E70332">
        <w:rPr>
          <w:rFonts w:ascii="Times New Roman" w:hAnsi="Times New Roman" w:cs="Times New Roman"/>
          <w:noProof/>
          <w:sz w:val="22"/>
          <w:szCs w:val="24"/>
        </w:rPr>
        <w:t xml:space="preserve">Galicia, MP, Thiemann, GW, Dyck, MG, Ferguson, SH. 2021. </w:t>
      </w:r>
      <w:r w:rsidRPr="003327FB">
        <w:rPr>
          <w:rFonts w:ascii="Times New Roman" w:hAnsi="Times New Roman" w:cs="Times New Roman"/>
          <w:noProof/>
          <w:sz w:val="22"/>
          <w:szCs w:val="24"/>
        </w:rPr>
        <w:t xml:space="preserve">Polar bear diet composition reveals spatiotemporal distribution of Arctic marine mammals across Nunavut, Canada. </w:t>
      </w:r>
      <w:r w:rsidRPr="003327FB">
        <w:rPr>
          <w:rFonts w:ascii="Times New Roman" w:hAnsi="Times New Roman" w:cs="Times New Roman"/>
          <w:i/>
          <w:iCs/>
          <w:noProof/>
          <w:sz w:val="22"/>
          <w:szCs w:val="24"/>
        </w:rPr>
        <w:t>Ecological Indicators</w:t>
      </w:r>
      <w:r w:rsidRPr="003327FB">
        <w:rPr>
          <w:rFonts w:ascii="Times New Roman" w:hAnsi="Times New Roman" w:cs="Times New Roman"/>
          <w:noProof/>
          <w:sz w:val="22"/>
          <w:szCs w:val="24"/>
        </w:rPr>
        <w:t xml:space="preserve"> 132</w:t>
      </w:r>
      <w:r w:rsidR="00E15FC8">
        <w:rPr>
          <w:rFonts w:ascii="Times New Roman" w:hAnsi="Times New Roman" w:cs="Times New Roman"/>
          <w:noProof/>
          <w:sz w:val="22"/>
          <w:szCs w:val="24"/>
        </w:rPr>
        <w:t>:</w:t>
      </w:r>
      <w:r w:rsidRPr="003327FB">
        <w:rPr>
          <w:rFonts w:ascii="Times New Roman" w:hAnsi="Times New Roman" w:cs="Times New Roman"/>
          <w:noProof/>
          <w:sz w:val="22"/>
          <w:szCs w:val="24"/>
        </w:rPr>
        <w:t xml:space="preserve"> 108245. https://doi.org/10.1016/j.ecolind.2021.108245</w:t>
      </w:r>
    </w:p>
    <w:p w14:paraId="72ACE227" w14:textId="76842827" w:rsidR="003327FB" w:rsidRPr="003327FB" w:rsidRDefault="003327FB" w:rsidP="003327FB">
      <w:pPr>
        <w:widowControl w:val="0"/>
        <w:autoSpaceDE w:val="0"/>
        <w:autoSpaceDN w:val="0"/>
        <w:adjustRightInd w:val="0"/>
        <w:spacing w:after="120" w:line="240" w:lineRule="auto"/>
        <w:ind w:left="480" w:hanging="480"/>
        <w:rPr>
          <w:rFonts w:ascii="Times New Roman" w:hAnsi="Times New Roman" w:cs="Times New Roman"/>
          <w:noProof/>
          <w:sz w:val="22"/>
          <w:szCs w:val="24"/>
        </w:rPr>
      </w:pPr>
      <w:r w:rsidRPr="003327FB">
        <w:rPr>
          <w:rFonts w:ascii="Times New Roman" w:hAnsi="Times New Roman" w:cs="Times New Roman"/>
          <w:noProof/>
          <w:sz w:val="22"/>
          <w:szCs w:val="24"/>
        </w:rPr>
        <w:t>Galicia, MP, Thiemann, GW, Dyck, MG, Ferguson, SH. 2015. Characterization of polar bear (</w:t>
      </w:r>
      <w:r w:rsidRPr="00F83B28">
        <w:rPr>
          <w:rFonts w:ascii="Times New Roman" w:hAnsi="Times New Roman" w:cs="Times New Roman"/>
          <w:i/>
          <w:iCs/>
          <w:noProof/>
          <w:sz w:val="22"/>
          <w:szCs w:val="24"/>
        </w:rPr>
        <w:t>Ursus maritimus</w:t>
      </w:r>
      <w:r w:rsidRPr="003327FB">
        <w:rPr>
          <w:rFonts w:ascii="Times New Roman" w:hAnsi="Times New Roman" w:cs="Times New Roman"/>
          <w:noProof/>
          <w:sz w:val="22"/>
          <w:szCs w:val="24"/>
        </w:rPr>
        <w:t xml:space="preserve">) diets in the Canadian High Arctic. </w:t>
      </w:r>
      <w:r w:rsidRPr="003327FB">
        <w:rPr>
          <w:rFonts w:ascii="Times New Roman" w:hAnsi="Times New Roman" w:cs="Times New Roman"/>
          <w:i/>
          <w:iCs/>
          <w:noProof/>
          <w:sz w:val="22"/>
          <w:szCs w:val="24"/>
        </w:rPr>
        <w:t>Polar Biology</w:t>
      </w:r>
      <w:r w:rsidRPr="003327FB">
        <w:rPr>
          <w:rFonts w:ascii="Times New Roman" w:hAnsi="Times New Roman" w:cs="Times New Roman"/>
          <w:noProof/>
          <w:sz w:val="22"/>
          <w:szCs w:val="24"/>
        </w:rPr>
        <w:t xml:space="preserve"> (38): 1983–1992. https://doi.org/10.1007/s00300-015-1757-1</w:t>
      </w:r>
    </w:p>
    <w:p w14:paraId="6D6CF84A" w14:textId="470568FD" w:rsidR="003327FB" w:rsidRPr="003327FB" w:rsidRDefault="003327FB" w:rsidP="003327FB">
      <w:pPr>
        <w:widowControl w:val="0"/>
        <w:autoSpaceDE w:val="0"/>
        <w:autoSpaceDN w:val="0"/>
        <w:adjustRightInd w:val="0"/>
        <w:spacing w:after="120" w:line="240" w:lineRule="auto"/>
        <w:ind w:left="480" w:hanging="480"/>
        <w:rPr>
          <w:rFonts w:ascii="Times New Roman" w:hAnsi="Times New Roman" w:cs="Times New Roman"/>
          <w:noProof/>
          <w:sz w:val="22"/>
          <w:szCs w:val="24"/>
        </w:rPr>
      </w:pPr>
      <w:r w:rsidRPr="003327FB">
        <w:rPr>
          <w:rFonts w:ascii="Times New Roman" w:hAnsi="Times New Roman" w:cs="Times New Roman"/>
          <w:noProof/>
          <w:sz w:val="22"/>
          <w:szCs w:val="24"/>
        </w:rPr>
        <w:t>Garde, E, Hansen, SH, Ditlevsen, S, Tvermosegaard, KB, Hansen, J, Harding, KC, Heide-Jørgensen, MP. 2015. Life history parameters of narwhals (</w:t>
      </w:r>
      <w:r w:rsidRPr="00F83B28">
        <w:rPr>
          <w:rFonts w:ascii="Times New Roman" w:hAnsi="Times New Roman" w:cs="Times New Roman"/>
          <w:i/>
          <w:iCs/>
          <w:noProof/>
          <w:sz w:val="22"/>
          <w:szCs w:val="24"/>
        </w:rPr>
        <w:t>Monodon monoceros</w:t>
      </w:r>
      <w:r w:rsidRPr="003327FB">
        <w:rPr>
          <w:rFonts w:ascii="Times New Roman" w:hAnsi="Times New Roman" w:cs="Times New Roman"/>
          <w:noProof/>
          <w:sz w:val="22"/>
          <w:szCs w:val="24"/>
        </w:rPr>
        <w:t xml:space="preserve">) from Greenland. </w:t>
      </w:r>
      <w:r w:rsidRPr="003327FB">
        <w:rPr>
          <w:rFonts w:ascii="Times New Roman" w:hAnsi="Times New Roman" w:cs="Times New Roman"/>
          <w:i/>
          <w:iCs/>
          <w:noProof/>
          <w:sz w:val="22"/>
          <w:szCs w:val="24"/>
        </w:rPr>
        <w:t>Journal of Mammalogy</w:t>
      </w:r>
      <w:r w:rsidRPr="003327FB">
        <w:rPr>
          <w:rFonts w:ascii="Times New Roman" w:hAnsi="Times New Roman" w:cs="Times New Roman"/>
          <w:noProof/>
          <w:sz w:val="22"/>
          <w:szCs w:val="24"/>
        </w:rPr>
        <w:t xml:space="preserve"> 96(4): 866–879. https://doi.org/10.1093/jmammal/gyv110</w:t>
      </w:r>
    </w:p>
    <w:p w14:paraId="087E0E1F" w14:textId="26B4308F" w:rsidR="003327FB" w:rsidRPr="003327FB" w:rsidRDefault="003327FB" w:rsidP="003327FB">
      <w:pPr>
        <w:widowControl w:val="0"/>
        <w:autoSpaceDE w:val="0"/>
        <w:autoSpaceDN w:val="0"/>
        <w:adjustRightInd w:val="0"/>
        <w:spacing w:after="120" w:line="240" w:lineRule="auto"/>
        <w:ind w:left="480" w:hanging="480"/>
        <w:rPr>
          <w:rFonts w:ascii="Times New Roman" w:hAnsi="Times New Roman" w:cs="Times New Roman"/>
          <w:noProof/>
          <w:sz w:val="22"/>
          <w:szCs w:val="24"/>
        </w:rPr>
      </w:pPr>
      <w:r w:rsidRPr="003327FB">
        <w:rPr>
          <w:rFonts w:ascii="Times New Roman" w:hAnsi="Times New Roman" w:cs="Times New Roman"/>
          <w:noProof/>
          <w:sz w:val="22"/>
          <w:szCs w:val="24"/>
        </w:rPr>
        <w:t xml:space="preserve">Gaston, AJ, Bradstreet, MS. 1993. Intercolony differences in the summer diet of </w:t>
      </w:r>
      <w:r w:rsidR="00E15FC8">
        <w:rPr>
          <w:rFonts w:ascii="Times New Roman" w:hAnsi="Times New Roman" w:cs="Times New Roman"/>
          <w:noProof/>
          <w:sz w:val="22"/>
          <w:szCs w:val="24"/>
        </w:rPr>
        <w:t>t</w:t>
      </w:r>
      <w:r w:rsidRPr="003327FB">
        <w:rPr>
          <w:rFonts w:ascii="Times New Roman" w:hAnsi="Times New Roman" w:cs="Times New Roman"/>
          <w:noProof/>
          <w:sz w:val="22"/>
          <w:szCs w:val="24"/>
        </w:rPr>
        <w:t xml:space="preserve">hick-billed </w:t>
      </w:r>
      <w:r w:rsidR="00E15FC8">
        <w:rPr>
          <w:rFonts w:ascii="Times New Roman" w:hAnsi="Times New Roman" w:cs="Times New Roman"/>
          <w:noProof/>
          <w:sz w:val="22"/>
          <w:szCs w:val="24"/>
        </w:rPr>
        <w:t>m</w:t>
      </w:r>
      <w:r w:rsidRPr="003327FB">
        <w:rPr>
          <w:rFonts w:ascii="Times New Roman" w:hAnsi="Times New Roman" w:cs="Times New Roman"/>
          <w:noProof/>
          <w:sz w:val="22"/>
          <w:szCs w:val="24"/>
        </w:rPr>
        <w:t xml:space="preserve">urres in the eastern Canadian Arctic. </w:t>
      </w:r>
      <w:r w:rsidRPr="003327FB">
        <w:rPr>
          <w:rFonts w:ascii="Times New Roman" w:hAnsi="Times New Roman" w:cs="Times New Roman"/>
          <w:i/>
          <w:iCs/>
          <w:noProof/>
          <w:sz w:val="22"/>
          <w:szCs w:val="24"/>
        </w:rPr>
        <w:t>Canadian Journal of Zoology</w:t>
      </w:r>
      <w:r w:rsidRPr="003327FB">
        <w:rPr>
          <w:rFonts w:ascii="Times New Roman" w:hAnsi="Times New Roman" w:cs="Times New Roman"/>
          <w:noProof/>
          <w:sz w:val="22"/>
          <w:szCs w:val="24"/>
        </w:rPr>
        <w:t xml:space="preserve"> 71</w:t>
      </w:r>
      <w:r w:rsidR="00E15FC8">
        <w:rPr>
          <w:rFonts w:ascii="Times New Roman" w:hAnsi="Times New Roman" w:cs="Times New Roman"/>
          <w:noProof/>
          <w:sz w:val="22"/>
          <w:szCs w:val="24"/>
        </w:rPr>
        <w:t>:</w:t>
      </w:r>
      <w:r w:rsidRPr="003327FB">
        <w:rPr>
          <w:rFonts w:ascii="Times New Roman" w:hAnsi="Times New Roman" w:cs="Times New Roman"/>
          <w:noProof/>
          <w:sz w:val="22"/>
          <w:szCs w:val="24"/>
        </w:rPr>
        <w:t xml:space="preserve"> 1831–1840.</w:t>
      </w:r>
    </w:p>
    <w:p w14:paraId="66F069A4" w14:textId="69B79518" w:rsidR="003327FB" w:rsidRPr="003327FB" w:rsidRDefault="003327FB" w:rsidP="003327FB">
      <w:pPr>
        <w:widowControl w:val="0"/>
        <w:autoSpaceDE w:val="0"/>
        <w:autoSpaceDN w:val="0"/>
        <w:adjustRightInd w:val="0"/>
        <w:spacing w:after="120" w:line="240" w:lineRule="auto"/>
        <w:ind w:left="480" w:hanging="480"/>
        <w:rPr>
          <w:rFonts w:ascii="Times New Roman" w:hAnsi="Times New Roman" w:cs="Times New Roman"/>
          <w:noProof/>
          <w:sz w:val="22"/>
          <w:szCs w:val="24"/>
        </w:rPr>
      </w:pPr>
      <w:r w:rsidRPr="003327FB">
        <w:rPr>
          <w:rFonts w:ascii="Times New Roman" w:hAnsi="Times New Roman" w:cs="Times New Roman"/>
          <w:noProof/>
          <w:sz w:val="22"/>
          <w:szCs w:val="24"/>
        </w:rPr>
        <w:t xml:space="preserve">Gaston, AJ, Mallory, ML, Gilchrist, HG. 2012. Populations and trends of Canadian Arctic seabirds. </w:t>
      </w:r>
      <w:r w:rsidRPr="003327FB">
        <w:rPr>
          <w:rFonts w:ascii="Times New Roman" w:hAnsi="Times New Roman" w:cs="Times New Roman"/>
          <w:i/>
          <w:iCs/>
          <w:noProof/>
          <w:sz w:val="22"/>
          <w:szCs w:val="24"/>
        </w:rPr>
        <w:t>Polar Biology</w:t>
      </w:r>
      <w:r w:rsidRPr="003327FB">
        <w:rPr>
          <w:rFonts w:ascii="Times New Roman" w:hAnsi="Times New Roman" w:cs="Times New Roman"/>
          <w:noProof/>
          <w:sz w:val="22"/>
          <w:szCs w:val="24"/>
        </w:rPr>
        <w:t xml:space="preserve"> 35(8): 1221–1232. https://doi.org/10.1007/s00300-012-1168-5</w:t>
      </w:r>
    </w:p>
    <w:p w14:paraId="3011A321" w14:textId="42DFADEF" w:rsidR="003327FB" w:rsidRPr="003327FB" w:rsidRDefault="003327FB" w:rsidP="003327FB">
      <w:pPr>
        <w:widowControl w:val="0"/>
        <w:autoSpaceDE w:val="0"/>
        <w:autoSpaceDN w:val="0"/>
        <w:adjustRightInd w:val="0"/>
        <w:spacing w:after="120" w:line="240" w:lineRule="auto"/>
        <w:ind w:left="480" w:hanging="480"/>
        <w:rPr>
          <w:rFonts w:ascii="Times New Roman" w:hAnsi="Times New Roman" w:cs="Times New Roman"/>
          <w:noProof/>
          <w:sz w:val="22"/>
          <w:szCs w:val="24"/>
        </w:rPr>
      </w:pPr>
      <w:r w:rsidRPr="003327FB">
        <w:rPr>
          <w:rFonts w:ascii="Times New Roman" w:hAnsi="Times New Roman" w:cs="Times New Roman"/>
          <w:noProof/>
          <w:sz w:val="22"/>
          <w:szCs w:val="24"/>
        </w:rPr>
        <w:t>George, JC, Bada, J, Zeh, J, Scott, L, Brown, SE, O’Hara, T, Suydam, R. 1999. Age and growth estimates of bowhead whales (</w:t>
      </w:r>
      <w:r w:rsidRPr="00F83B28">
        <w:rPr>
          <w:rFonts w:ascii="Times New Roman" w:hAnsi="Times New Roman" w:cs="Times New Roman"/>
          <w:i/>
          <w:iCs/>
          <w:noProof/>
          <w:sz w:val="22"/>
          <w:szCs w:val="24"/>
        </w:rPr>
        <w:t>Balaena mysticetus</w:t>
      </w:r>
      <w:r w:rsidRPr="003327FB">
        <w:rPr>
          <w:rFonts w:ascii="Times New Roman" w:hAnsi="Times New Roman" w:cs="Times New Roman"/>
          <w:noProof/>
          <w:sz w:val="22"/>
          <w:szCs w:val="24"/>
        </w:rPr>
        <w:t xml:space="preserve">) via aspartic acid racemization. </w:t>
      </w:r>
      <w:r w:rsidRPr="003327FB">
        <w:rPr>
          <w:rFonts w:ascii="Times New Roman" w:hAnsi="Times New Roman" w:cs="Times New Roman"/>
          <w:i/>
          <w:iCs/>
          <w:noProof/>
          <w:sz w:val="22"/>
          <w:szCs w:val="24"/>
        </w:rPr>
        <w:t>Canadian Journal of Zoology</w:t>
      </w:r>
      <w:r w:rsidRPr="003327FB">
        <w:rPr>
          <w:rFonts w:ascii="Times New Roman" w:hAnsi="Times New Roman" w:cs="Times New Roman"/>
          <w:noProof/>
          <w:sz w:val="22"/>
          <w:szCs w:val="24"/>
        </w:rPr>
        <w:t xml:space="preserve"> 77</w:t>
      </w:r>
      <w:r w:rsidR="00E15FC8">
        <w:rPr>
          <w:rFonts w:ascii="Times New Roman" w:hAnsi="Times New Roman" w:cs="Times New Roman"/>
          <w:noProof/>
          <w:sz w:val="22"/>
          <w:szCs w:val="24"/>
        </w:rPr>
        <w:t>:</w:t>
      </w:r>
      <w:r w:rsidRPr="003327FB">
        <w:rPr>
          <w:rFonts w:ascii="Times New Roman" w:hAnsi="Times New Roman" w:cs="Times New Roman"/>
          <w:noProof/>
          <w:sz w:val="22"/>
          <w:szCs w:val="24"/>
        </w:rPr>
        <w:t xml:space="preserve"> 571–580.</w:t>
      </w:r>
    </w:p>
    <w:p w14:paraId="2FABE7B4" w14:textId="1A20791A" w:rsidR="003327FB" w:rsidRPr="003327FB" w:rsidRDefault="003327FB" w:rsidP="003327FB">
      <w:pPr>
        <w:widowControl w:val="0"/>
        <w:autoSpaceDE w:val="0"/>
        <w:autoSpaceDN w:val="0"/>
        <w:adjustRightInd w:val="0"/>
        <w:spacing w:after="120" w:line="240" w:lineRule="auto"/>
        <w:ind w:left="480" w:hanging="480"/>
        <w:rPr>
          <w:rFonts w:ascii="Times New Roman" w:hAnsi="Times New Roman" w:cs="Times New Roman"/>
          <w:noProof/>
          <w:sz w:val="22"/>
          <w:szCs w:val="24"/>
        </w:rPr>
      </w:pPr>
      <w:r w:rsidRPr="003327FB">
        <w:rPr>
          <w:rFonts w:ascii="Times New Roman" w:hAnsi="Times New Roman" w:cs="Times New Roman"/>
          <w:noProof/>
          <w:sz w:val="22"/>
          <w:szCs w:val="24"/>
        </w:rPr>
        <w:t>Giraldo, C, Stasko, A, Walkusz, W, Majewski, A, Rosenberg, B, Power, M, Swanson, H, Reist, JD. 2018. Feeding of Greenland halibut (</w:t>
      </w:r>
      <w:r w:rsidRPr="003327FB">
        <w:rPr>
          <w:rFonts w:ascii="Times New Roman" w:hAnsi="Times New Roman" w:cs="Times New Roman"/>
          <w:i/>
          <w:iCs/>
          <w:noProof/>
          <w:sz w:val="22"/>
          <w:szCs w:val="24"/>
        </w:rPr>
        <w:t>Reinhardtius hippoglossoides</w:t>
      </w:r>
      <w:r w:rsidRPr="003327FB">
        <w:rPr>
          <w:rFonts w:ascii="Times New Roman" w:hAnsi="Times New Roman" w:cs="Times New Roman"/>
          <w:noProof/>
          <w:sz w:val="22"/>
          <w:szCs w:val="24"/>
        </w:rPr>
        <w:t xml:space="preserve">) in the Canadian Beaufort Sea. </w:t>
      </w:r>
      <w:r w:rsidRPr="003327FB">
        <w:rPr>
          <w:rFonts w:ascii="Times New Roman" w:hAnsi="Times New Roman" w:cs="Times New Roman"/>
          <w:i/>
          <w:iCs/>
          <w:noProof/>
          <w:sz w:val="22"/>
          <w:szCs w:val="24"/>
        </w:rPr>
        <w:t>Journal of Marine Systems</w:t>
      </w:r>
      <w:r w:rsidRPr="003327FB">
        <w:rPr>
          <w:rFonts w:ascii="Times New Roman" w:hAnsi="Times New Roman" w:cs="Times New Roman"/>
          <w:noProof/>
          <w:sz w:val="22"/>
          <w:szCs w:val="24"/>
        </w:rPr>
        <w:t xml:space="preserve"> 183</w:t>
      </w:r>
      <w:r w:rsidR="00E15FC8">
        <w:rPr>
          <w:rFonts w:ascii="Times New Roman" w:hAnsi="Times New Roman" w:cs="Times New Roman"/>
          <w:noProof/>
          <w:sz w:val="22"/>
          <w:szCs w:val="24"/>
        </w:rPr>
        <w:t>:</w:t>
      </w:r>
      <w:r w:rsidRPr="003327FB">
        <w:rPr>
          <w:rFonts w:ascii="Times New Roman" w:hAnsi="Times New Roman" w:cs="Times New Roman"/>
          <w:noProof/>
          <w:sz w:val="22"/>
          <w:szCs w:val="24"/>
        </w:rPr>
        <w:t xml:space="preserve"> 32–41. https://doi.org/10.1016/j.jmarsys.2018.03.009</w:t>
      </w:r>
    </w:p>
    <w:p w14:paraId="70E4BF80" w14:textId="6AD294AA" w:rsidR="003327FB" w:rsidRPr="003327FB" w:rsidRDefault="003327FB" w:rsidP="003327FB">
      <w:pPr>
        <w:widowControl w:val="0"/>
        <w:autoSpaceDE w:val="0"/>
        <w:autoSpaceDN w:val="0"/>
        <w:adjustRightInd w:val="0"/>
        <w:spacing w:after="120" w:line="240" w:lineRule="auto"/>
        <w:ind w:left="480" w:hanging="480"/>
        <w:rPr>
          <w:rFonts w:ascii="Times New Roman" w:hAnsi="Times New Roman" w:cs="Times New Roman"/>
          <w:noProof/>
          <w:sz w:val="22"/>
          <w:szCs w:val="24"/>
        </w:rPr>
      </w:pPr>
      <w:r w:rsidRPr="003327FB">
        <w:rPr>
          <w:rFonts w:ascii="Times New Roman" w:hAnsi="Times New Roman" w:cs="Times New Roman"/>
          <w:noProof/>
          <w:sz w:val="22"/>
          <w:szCs w:val="24"/>
        </w:rPr>
        <w:t xml:space="preserve">Golikov, A V., Ceia, FR, Sabirov, RM, Belyaev, AN, Blicher, ME, Arboe, NH, Zakharov, D V., Xavier, JC. 2019. Food spectrum and trophic position of an Arctic cephalopod, </w:t>
      </w:r>
      <w:r w:rsidRPr="003327FB">
        <w:rPr>
          <w:rFonts w:ascii="Times New Roman" w:hAnsi="Times New Roman" w:cs="Times New Roman"/>
          <w:i/>
          <w:iCs/>
          <w:noProof/>
          <w:sz w:val="22"/>
          <w:szCs w:val="24"/>
        </w:rPr>
        <w:t xml:space="preserve">Rossia palpebrosa </w:t>
      </w:r>
      <w:r w:rsidRPr="003327FB">
        <w:rPr>
          <w:rFonts w:ascii="Times New Roman" w:hAnsi="Times New Roman" w:cs="Times New Roman"/>
          <w:noProof/>
          <w:sz w:val="22"/>
          <w:szCs w:val="24"/>
        </w:rPr>
        <w:t xml:space="preserve"> (Sepiolida), inferred by stomach contents and stable isotope (δ13C and δ15N) analyses. </w:t>
      </w:r>
      <w:r w:rsidRPr="003327FB">
        <w:rPr>
          <w:rFonts w:ascii="Times New Roman" w:hAnsi="Times New Roman" w:cs="Times New Roman"/>
          <w:i/>
          <w:iCs/>
          <w:noProof/>
          <w:sz w:val="22"/>
          <w:szCs w:val="24"/>
        </w:rPr>
        <w:t>Marine Ecology Progress Series</w:t>
      </w:r>
      <w:r w:rsidRPr="003327FB">
        <w:rPr>
          <w:rFonts w:ascii="Times New Roman" w:hAnsi="Times New Roman" w:cs="Times New Roman"/>
          <w:noProof/>
          <w:sz w:val="22"/>
          <w:szCs w:val="24"/>
        </w:rPr>
        <w:t xml:space="preserve"> 632</w:t>
      </w:r>
      <w:r w:rsidR="00E15FC8">
        <w:rPr>
          <w:rFonts w:ascii="Times New Roman" w:hAnsi="Times New Roman" w:cs="Times New Roman"/>
          <w:noProof/>
          <w:sz w:val="22"/>
          <w:szCs w:val="24"/>
        </w:rPr>
        <w:t>:</w:t>
      </w:r>
      <w:r w:rsidRPr="003327FB">
        <w:rPr>
          <w:rFonts w:ascii="Times New Roman" w:hAnsi="Times New Roman" w:cs="Times New Roman"/>
          <w:noProof/>
          <w:sz w:val="22"/>
          <w:szCs w:val="24"/>
        </w:rPr>
        <w:t xml:space="preserve"> 131–144. https://doi.org/10.3354/meps13152</w:t>
      </w:r>
    </w:p>
    <w:p w14:paraId="12938CE9" w14:textId="560C5B4B" w:rsidR="003327FB" w:rsidRPr="003327FB" w:rsidRDefault="003327FB" w:rsidP="003327FB">
      <w:pPr>
        <w:widowControl w:val="0"/>
        <w:autoSpaceDE w:val="0"/>
        <w:autoSpaceDN w:val="0"/>
        <w:adjustRightInd w:val="0"/>
        <w:spacing w:after="120" w:line="240" w:lineRule="auto"/>
        <w:ind w:left="480" w:hanging="480"/>
        <w:rPr>
          <w:rFonts w:ascii="Times New Roman" w:hAnsi="Times New Roman" w:cs="Times New Roman"/>
          <w:noProof/>
          <w:sz w:val="22"/>
          <w:szCs w:val="24"/>
        </w:rPr>
      </w:pPr>
      <w:r w:rsidRPr="003327FB">
        <w:rPr>
          <w:rFonts w:ascii="Times New Roman" w:hAnsi="Times New Roman" w:cs="Times New Roman"/>
          <w:noProof/>
          <w:sz w:val="22"/>
          <w:szCs w:val="24"/>
        </w:rPr>
        <w:t xml:space="preserve">Guénette, S, Heymans, SJJ, Christensen, V, Trites, AW. 2005. Ecosystem </w:t>
      </w:r>
      <w:r w:rsidR="00E15FC8">
        <w:rPr>
          <w:rFonts w:ascii="Times New Roman" w:hAnsi="Times New Roman" w:cs="Times New Roman"/>
          <w:noProof/>
          <w:sz w:val="22"/>
          <w:szCs w:val="24"/>
        </w:rPr>
        <w:t>m</w:t>
      </w:r>
      <w:r w:rsidRPr="003327FB">
        <w:rPr>
          <w:rFonts w:ascii="Times New Roman" w:hAnsi="Times New Roman" w:cs="Times New Roman"/>
          <w:noProof/>
          <w:sz w:val="22"/>
          <w:szCs w:val="24"/>
        </w:rPr>
        <w:t xml:space="preserve">odels of the Aleutian Islands and </w:t>
      </w:r>
      <w:r w:rsidR="00E15FC8">
        <w:rPr>
          <w:rFonts w:ascii="Times New Roman" w:hAnsi="Times New Roman" w:cs="Times New Roman"/>
          <w:noProof/>
          <w:sz w:val="22"/>
          <w:szCs w:val="24"/>
        </w:rPr>
        <w:t>s</w:t>
      </w:r>
      <w:r w:rsidRPr="003327FB">
        <w:rPr>
          <w:rFonts w:ascii="Times New Roman" w:hAnsi="Times New Roman" w:cs="Times New Roman"/>
          <w:noProof/>
          <w:sz w:val="22"/>
          <w:szCs w:val="24"/>
        </w:rPr>
        <w:t xml:space="preserve">outheast Alaska </w:t>
      </w:r>
      <w:r w:rsidR="00E15FC8">
        <w:rPr>
          <w:rFonts w:ascii="Times New Roman" w:hAnsi="Times New Roman" w:cs="Times New Roman"/>
          <w:noProof/>
          <w:sz w:val="22"/>
          <w:szCs w:val="24"/>
        </w:rPr>
        <w:t>s</w:t>
      </w:r>
      <w:r w:rsidRPr="003327FB">
        <w:rPr>
          <w:rFonts w:ascii="Times New Roman" w:hAnsi="Times New Roman" w:cs="Times New Roman"/>
          <w:noProof/>
          <w:sz w:val="22"/>
          <w:szCs w:val="24"/>
        </w:rPr>
        <w:t xml:space="preserve">how that </w:t>
      </w:r>
      <w:r w:rsidR="00E15FC8">
        <w:rPr>
          <w:rFonts w:ascii="Times New Roman" w:hAnsi="Times New Roman" w:cs="Times New Roman"/>
          <w:noProof/>
          <w:sz w:val="22"/>
          <w:szCs w:val="24"/>
        </w:rPr>
        <w:t>s</w:t>
      </w:r>
      <w:r w:rsidRPr="003327FB">
        <w:rPr>
          <w:rFonts w:ascii="Times New Roman" w:hAnsi="Times New Roman" w:cs="Times New Roman"/>
          <w:noProof/>
          <w:sz w:val="22"/>
          <w:szCs w:val="24"/>
        </w:rPr>
        <w:t xml:space="preserve">teller </w:t>
      </w:r>
      <w:r w:rsidR="00E15FC8">
        <w:rPr>
          <w:rFonts w:ascii="Times New Roman" w:hAnsi="Times New Roman" w:cs="Times New Roman"/>
          <w:noProof/>
          <w:sz w:val="22"/>
          <w:szCs w:val="24"/>
        </w:rPr>
        <w:t>s</w:t>
      </w:r>
      <w:r w:rsidRPr="003327FB">
        <w:rPr>
          <w:rFonts w:ascii="Times New Roman" w:hAnsi="Times New Roman" w:cs="Times New Roman"/>
          <w:noProof/>
          <w:sz w:val="22"/>
          <w:szCs w:val="24"/>
        </w:rPr>
        <w:t xml:space="preserve">ea </w:t>
      </w:r>
      <w:r w:rsidR="00E15FC8">
        <w:rPr>
          <w:rFonts w:ascii="Times New Roman" w:hAnsi="Times New Roman" w:cs="Times New Roman"/>
          <w:noProof/>
          <w:sz w:val="22"/>
          <w:szCs w:val="24"/>
        </w:rPr>
        <w:t>l</w:t>
      </w:r>
      <w:r w:rsidRPr="003327FB">
        <w:rPr>
          <w:rFonts w:ascii="Times New Roman" w:hAnsi="Times New Roman" w:cs="Times New Roman"/>
          <w:noProof/>
          <w:sz w:val="22"/>
          <w:szCs w:val="24"/>
        </w:rPr>
        <w:t xml:space="preserve">ions are </w:t>
      </w:r>
      <w:r w:rsidR="00E15FC8">
        <w:rPr>
          <w:rFonts w:ascii="Times New Roman" w:hAnsi="Times New Roman" w:cs="Times New Roman"/>
          <w:noProof/>
          <w:sz w:val="22"/>
          <w:szCs w:val="24"/>
        </w:rPr>
        <w:t>i</w:t>
      </w:r>
      <w:r w:rsidRPr="003327FB">
        <w:rPr>
          <w:rFonts w:ascii="Times New Roman" w:hAnsi="Times New Roman" w:cs="Times New Roman"/>
          <w:noProof/>
          <w:sz w:val="22"/>
          <w:szCs w:val="24"/>
        </w:rPr>
        <w:t xml:space="preserve">mpacted by </w:t>
      </w:r>
      <w:r w:rsidR="00E15FC8">
        <w:rPr>
          <w:rFonts w:ascii="Times New Roman" w:hAnsi="Times New Roman" w:cs="Times New Roman"/>
          <w:noProof/>
          <w:sz w:val="22"/>
          <w:szCs w:val="24"/>
        </w:rPr>
        <w:t>k</w:t>
      </w:r>
      <w:r w:rsidRPr="003327FB">
        <w:rPr>
          <w:rFonts w:ascii="Times New Roman" w:hAnsi="Times New Roman" w:cs="Times New Roman"/>
          <w:noProof/>
          <w:sz w:val="22"/>
          <w:szCs w:val="24"/>
        </w:rPr>
        <w:t xml:space="preserve">iller </w:t>
      </w:r>
      <w:r w:rsidR="00E15FC8">
        <w:rPr>
          <w:rFonts w:ascii="Times New Roman" w:hAnsi="Times New Roman" w:cs="Times New Roman"/>
          <w:noProof/>
          <w:sz w:val="22"/>
          <w:szCs w:val="24"/>
        </w:rPr>
        <w:t>w</w:t>
      </w:r>
      <w:r w:rsidRPr="003327FB">
        <w:rPr>
          <w:rFonts w:ascii="Times New Roman" w:hAnsi="Times New Roman" w:cs="Times New Roman"/>
          <w:noProof/>
          <w:sz w:val="22"/>
          <w:szCs w:val="24"/>
        </w:rPr>
        <w:t xml:space="preserve">hale </w:t>
      </w:r>
      <w:r w:rsidR="00E15FC8">
        <w:rPr>
          <w:rFonts w:ascii="Times New Roman" w:hAnsi="Times New Roman" w:cs="Times New Roman"/>
          <w:noProof/>
          <w:sz w:val="22"/>
          <w:szCs w:val="24"/>
        </w:rPr>
        <w:t>p</w:t>
      </w:r>
      <w:r w:rsidRPr="003327FB">
        <w:rPr>
          <w:rFonts w:ascii="Times New Roman" w:hAnsi="Times New Roman" w:cs="Times New Roman"/>
          <w:noProof/>
          <w:sz w:val="22"/>
          <w:szCs w:val="24"/>
        </w:rPr>
        <w:t xml:space="preserve">redation when </w:t>
      </w:r>
      <w:r w:rsidR="00E15FC8">
        <w:rPr>
          <w:rFonts w:ascii="Times New Roman" w:hAnsi="Times New Roman" w:cs="Times New Roman"/>
          <w:noProof/>
          <w:sz w:val="22"/>
          <w:szCs w:val="24"/>
        </w:rPr>
        <w:t>s</w:t>
      </w:r>
      <w:r w:rsidRPr="003327FB">
        <w:rPr>
          <w:rFonts w:ascii="Times New Roman" w:hAnsi="Times New Roman" w:cs="Times New Roman"/>
          <w:noProof/>
          <w:sz w:val="22"/>
          <w:szCs w:val="24"/>
        </w:rPr>
        <w:t xml:space="preserve">ea </w:t>
      </w:r>
      <w:r w:rsidR="00E15FC8">
        <w:rPr>
          <w:rFonts w:ascii="Times New Roman" w:hAnsi="Times New Roman" w:cs="Times New Roman"/>
          <w:noProof/>
          <w:sz w:val="22"/>
          <w:szCs w:val="24"/>
        </w:rPr>
        <w:t>l</w:t>
      </w:r>
      <w:r w:rsidRPr="003327FB">
        <w:rPr>
          <w:rFonts w:ascii="Times New Roman" w:hAnsi="Times New Roman" w:cs="Times New Roman"/>
          <w:noProof/>
          <w:sz w:val="22"/>
          <w:szCs w:val="24"/>
        </w:rPr>
        <w:t xml:space="preserve">ion </w:t>
      </w:r>
      <w:r w:rsidR="00E15FC8">
        <w:rPr>
          <w:rFonts w:ascii="Times New Roman" w:hAnsi="Times New Roman" w:cs="Times New Roman"/>
          <w:noProof/>
          <w:sz w:val="22"/>
          <w:szCs w:val="24"/>
        </w:rPr>
        <w:t>n</w:t>
      </w:r>
      <w:r w:rsidRPr="003327FB">
        <w:rPr>
          <w:rFonts w:ascii="Times New Roman" w:hAnsi="Times New Roman" w:cs="Times New Roman"/>
          <w:noProof/>
          <w:sz w:val="22"/>
          <w:szCs w:val="24"/>
        </w:rPr>
        <w:t xml:space="preserve">umbers are </w:t>
      </w:r>
      <w:r w:rsidR="00E15FC8">
        <w:rPr>
          <w:rFonts w:ascii="Times New Roman" w:hAnsi="Times New Roman" w:cs="Times New Roman"/>
          <w:noProof/>
          <w:sz w:val="22"/>
          <w:szCs w:val="24"/>
        </w:rPr>
        <w:t>l</w:t>
      </w:r>
      <w:r w:rsidRPr="003327FB">
        <w:rPr>
          <w:rFonts w:ascii="Times New Roman" w:hAnsi="Times New Roman" w:cs="Times New Roman"/>
          <w:noProof/>
          <w:sz w:val="22"/>
          <w:szCs w:val="24"/>
        </w:rPr>
        <w:t>ow.</w:t>
      </w:r>
      <w:r w:rsidR="00E15FC8" w:rsidRPr="00F83B28">
        <w:rPr>
          <w:rFonts w:ascii="Times New Roman" w:hAnsi="Times New Roman" w:cs="Times New Roman"/>
          <w:noProof/>
          <w:sz w:val="22"/>
          <w:szCs w:val="24"/>
        </w:rPr>
        <w:t>In:</w:t>
      </w:r>
      <w:r w:rsidR="00E15FC8" w:rsidRPr="00E15FC8">
        <w:rPr>
          <w:rFonts w:ascii="Times New Roman" w:hAnsi="Times New Roman" w:cs="Times New Roman"/>
          <w:i/>
          <w:iCs/>
          <w:noProof/>
          <w:sz w:val="22"/>
          <w:szCs w:val="24"/>
        </w:rPr>
        <w:t xml:space="preserve"> </w:t>
      </w:r>
      <w:r w:rsidR="00E15FC8" w:rsidRPr="00F83B28">
        <w:rPr>
          <w:rFonts w:ascii="Times New Roman" w:hAnsi="Times New Roman" w:cs="Times New Roman"/>
          <w:noProof/>
          <w:sz w:val="22"/>
          <w:szCs w:val="24"/>
        </w:rPr>
        <w:t>Piatt, JF, and Gende, SM. ed</w:t>
      </w:r>
      <w:r w:rsidR="00E15FC8">
        <w:rPr>
          <w:rFonts w:ascii="Times New Roman" w:hAnsi="Times New Roman" w:cs="Times New Roman"/>
          <w:noProof/>
          <w:sz w:val="22"/>
          <w:szCs w:val="24"/>
        </w:rPr>
        <w:t>itor</w:t>
      </w:r>
      <w:r w:rsidR="00E15FC8" w:rsidRPr="00F83B28">
        <w:rPr>
          <w:rFonts w:ascii="Times New Roman" w:hAnsi="Times New Roman" w:cs="Times New Roman"/>
          <w:noProof/>
          <w:sz w:val="22"/>
          <w:szCs w:val="24"/>
        </w:rPr>
        <w:t xml:space="preserve">s. </w:t>
      </w:r>
      <w:r w:rsidR="00E15FC8" w:rsidRPr="00E15FC8">
        <w:rPr>
          <w:rFonts w:ascii="Times New Roman" w:hAnsi="Times New Roman" w:cs="Times New Roman"/>
          <w:i/>
          <w:iCs/>
          <w:noProof/>
          <w:sz w:val="22"/>
          <w:szCs w:val="24"/>
        </w:rPr>
        <w:t xml:space="preserve">Proceedings of the Fourth Glacier Bay Science Symposium, </w:t>
      </w:r>
      <w:r w:rsidR="00E15FC8" w:rsidRPr="00F83B28">
        <w:rPr>
          <w:rFonts w:ascii="Times New Roman" w:hAnsi="Times New Roman" w:cs="Times New Roman"/>
          <w:noProof/>
          <w:sz w:val="22"/>
          <w:szCs w:val="24"/>
        </w:rPr>
        <w:t>October 26–28, 2004: U.S. Geological Survey Scientific Investigations Report 2007-5047, p. 150–154.</w:t>
      </w:r>
    </w:p>
    <w:p w14:paraId="4191806A" w14:textId="4E6CC38C" w:rsidR="003327FB" w:rsidRPr="003327FB" w:rsidRDefault="003327FB" w:rsidP="003327FB">
      <w:pPr>
        <w:widowControl w:val="0"/>
        <w:autoSpaceDE w:val="0"/>
        <w:autoSpaceDN w:val="0"/>
        <w:adjustRightInd w:val="0"/>
        <w:spacing w:after="120" w:line="240" w:lineRule="auto"/>
        <w:ind w:left="480" w:hanging="480"/>
        <w:rPr>
          <w:rFonts w:ascii="Times New Roman" w:hAnsi="Times New Roman" w:cs="Times New Roman"/>
          <w:noProof/>
          <w:sz w:val="22"/>
          <w:szCs w:val="24"/>
        </w:rPr>
      </w:pPr>
      <w:r w:rsidRPr="003327FB">
        <w:rPr>
          <w:rFonts w:ascii="Times New Roman" w:hAnsi="Times New Roman" w:cs="Times New Roman"/>
          <w:noProof/>
          <w:sz w:val="22"/>
          <w:szCs w:val="24"/>
        </w:rPr>
        <w:t>Hammill, MO, Mosnier, A, Gosselin, J-F, Higdon, JW, Stewart, DB, Doniol-Valcroze, T, Ferguson, SH, Dunn, JB. 2016. Estimating abundance and total allowable removals for walrus in the Hudson Bay-Davis Strait and south and east Hudson Bay stocks during September 2014.</w:t>
      </w:r>
      <w:r w:rsidR="00486053" w:rsidRPr="00486053">
        <w:t xml:space="preserve"> </w:t>
      </w:r>
      <w:r w:rsidR="00486053" w:rsidRPr="00017BD5">
        <w:rPr>
          <w:rFonts w:ascii="Times New Roman" w:hAnsi="Times New Roman" w:cs="Times New Roman"/>
          <w:i/>
          <w:iCs/>
          <w:noProof/>
          <w:sz w:val="22"/>
          <w:szCs w:val="24"/>
        </w:rPr>
        <w:t xml:space="preserve">DFO Canadian Science Advisory Secretariat. </w:t>
      </w:r>
      <w:r w:rsidR="00486053" w:rsidRPr="00486053">
        <w:rPr>
          <w:rFonts w:ascii="Times New Roman" w:hAnsi="Times New Roman" w:cs="Times New Roman"/>
          <w:noProof/>
          <w:sz w:val="22"/>
          <w:szCs w:val="24"/>
        </w:rPr>
        <w:t>Res</w:t>
      </w:r>
      <w:r w:rsidR="00486053">
        <w:rPr>
          <w:rFonts w:ascii="Times New Roman" w:hAnsi="Times New Roman" w:cs="Times New Roman"/>
          <w:noProof/>
          <w:sz w:val="22"/>
          <w:szCs w:val="24"/>
        </w:rPr>
        <w:t>earch</w:t>
      </w:r>
      <w:r w:rsidR="00486053" w:rsidRPr="00486053">
        <w:rPr>
          <w:rFonts w:ascii="Times New Roman" w:hAnsi="Times New Roman" w:cs="Times New Roman"/>
          <w:noProof/>
          <w:sz w:val="22"/>
          <w:szCs w:val="24"/>
        </w:rPr>
        <w:t xml:space="preserve"> Doc</w:t>
      </w:r>
      <w:r w:rsidR="00486053">
        <w:rPr>
          <w:rFonts w:ascii="Times New Roman" w:hAnsi="Times New Roman" w:cs="Times New Roman"/>
          <w:noProof/>
          <w:sz w:val="22"/>
          <w:szCs w:val="24"/>
        </w:rPr>
        <w:t>ument</w:t>
      </w:r>
      <w:r w:rsidR="00486053" w:rsidRPr="00486053">
        <w:rPr>
          <w:rFonts w:ascii="Times New Roman" w:hAnsi="Times New Roman" w:cs="Times New Roman"/>
          <w:noProof/>
          <w:sz w:val="22"/>
          <w:szCs w:val="24"/>
        </w:rPr>
        <w:t xml:space="preserve"> 2016/036. v + 37 p.</w:t>
      </w:r>
    </w:p>
    <w:p w14:paraId="05F83E13" w14:textId="76B28325" w:rsidR="003327FB" w:rsidRPr="003327FB" w:rsidRDefault="003327FB" w:rsidP="003327FB">
      <w:pPr>
        <w:widowControl w:val="0"/>
        <w:autoSpaceDE w:val="0"/>
        <w:autoSpaceDN w:val="0"/>
        <w:adjustRightInd w:val="0"/>
        <w:spacing w:after="120" w:line="240" w:lineRule="auto"/>
        <w:ind w:left="480" w:hanging="480"/>
        <w:rPr>
          <w:rFonts w:ascii="Times New Roman" w:hAnsi="Times New Roman" w:cs="Times New Roman"/>
          <w:noProof/>
          <w:sz w:val="22"/>
          <w:szCs w:val="24"/>
        </w:rPr>
      </w:pPr>
      <w:r w:rsidRPr="003327FB">
        <w:rPr>
          <w:rFonts w:ascii="Times New Roman" w:hAnsi="Times New Roman" w:cs="Times New Roman"/>
          <w:noProof/>
          <w:sz w:val="22"/>
          <w:szCs w:val="24"/>
        </w:rPr>
        <w:t xml:space="preserve">Hammill, MO, Stenson, G. 2006. Abundance of </w:t>
      </w:r>
      <w:r w:rsidR="00742514">
        <w:rPr>
          <w:rFonts w:ascii="Times New Roman" w:hAnsi="Times New Roman" w:cs="Times New Roman"/>
          <w:noProof/>
          <w:sz w:val="22"/>
          <w:szCs w:val="24"/>
        </w:rPr>
        <w:t>n</w:t>
      </w:r>
      <w:r w:rsidRPr="003327FB">
        <w:rPr>
          <w:rFonts w:ascii="Times New Roman" w:hAnsi="Times New Roman" w:cs="Times New Roman"/>
          <w:noProof/>
          <w:sz w:val="22"/>
          <w:szCs w:val="24"/>
        </w:rPr>
        <w:t>orthwest Atlantic hooded seals (1960-2005).</w:t>
      </w:r>
      <w:r w:rsidR="00486053" w:rsidRPr="00486053">
        <w:rPr>
          <w:rFonts w:ascii="Times New Roman" w:hAnsi="Times New Roman" w:cs="Times New Roman"/>
          <w:i/>
          <w:iCs/>
          <w:noProof/>
          <w:sz w:val="22"/>
          <w:szCs w:val="24"/>
        </w:rPr>
        <w:t xml:space="preserve"> </w:t>
      </w:r>
      <w:r w:rsidR="00486053" w:rsidRPr="00017BD5">
        <w:rPr>
          <w:rFonts w:ascii="Times New Roman" w:hAnsi="Times New Roman" w:cs="Times New Roman"/>
          <w:i/>
          <w:iCs/>
          <w:noProof/>
          <w:sz w:val="22"/>
          <w:szCs w:val="24"/>
        </w:rPr>
        <w:t xml:space="preserve">DFO Canadian Science Advisory Secretariat. </w:t>
      </w:r>
      <w:r w:rsidR="00486053" w:rsidRPr="00486053">
        <w:rPr>
          <w:rFonts w:ascii="Times New Roman" w:hAnsi="Times New Roman" w:cs="Times New Roman"/>
          <w:noProof/>
          <w:sz w:val="22"/>
          <w:szCs w:val="24"/>
        </w:rPr>
        <w:t>Res</w:t>
      </w:r>
      <w:r w:rsidR="00486053">
        <w:rPr>
          <w:rFonts w:ascii="Times New Roman" w:hAnsi="Times New Roman" w:cs="Times New Roman"/>
          <w:noProof/>
          <w:sz w:val="22"/>
          <w:szCs w:val="24"/>
        </w:rPr>
        <w:t>earch</w:t>
      </w:r>
      <w:r w:rsidR="00486053" w:rsidRPr="00486053">
        <w:rPr>
          <w:rFonts w:ascii="Times New Roman" w:hAnsi="Times New Roman" w:cs="Times New Roman"/>
          <w:noProof/>
          <w:sz w:val="22"/>
          <w:szCs w:val="24"/>
        </w:rPr>
        <w:t xml:space="preserve"> Doc</w:t>
      </w:r>
      <w:r w:rsidR="00486053">
        <w:rPr>
          <w:rFonts w:ascii="Times New Roman" w:hAnsi="Times New Roman" w:cs="Times New Roman"/>
          <w:noProof/>
          <w:sz w:val="22"/>
          <w:szCs w:val="24"/>
        </w:rPr>
        <w:t>ument</w:t>
      </w:r>
      <w:r w:rsidR="00742514">
        <w:rPr>
          <w:rFonts w:ascii="Times New Roman" w:hAnsi="Times New Roman" w:cs="Times New Roman"/>
          <w:noProof/>
          <w:sz w:val="22"/>
          <w:szCs w:val="24"/>
        </w:rPr>
        <w:t xml:space="preserve"> 2006/068. iii + 19 p.</w:t>
      </w:r>
    </w:p>
    <w:p w14:paraId="1F721108" w14:textId="3AEBA8DA" w:rsidR="003327FB" w:rsidRPr="003327FB" w:rsidRDefault="003327FB" w:rsidP="003327FB">
      <w:pPr>
        <w:widowControl w:val="0"/>
        <w:autoSpaceDE w:val="0"/>
        <w:autoSpaceDN w:val="0"/>
        <w:adjustRightInd w:val="0"/>
        <w:spacing w:after="120" w:line="240" w:lineRule="auto"/>
        <w:ind w:left="480" w:hanging="480"/>
        <w:rPr>
          <w:rFonts w:ascii="Times New Roman" w:hAnsi="Times New Roman" w:cs="Times New Roman"/>
          <w:noProof/>
          <w:sz w:val="22"/>
          <w:szCs w:val="24"/>
        </w:rPr>
      </w:pPr>
      <w:r w:rsidRPr="003327FB">
        <w:rPr>
          <w:rFonts w:ascii="Times New Roman" w:hAnsi="Times New Roman" w:cs="Times New Roman"/>
          <w:noProof/>
          <w:sz w:val="22"/>
          <w:szCs w:val="24"/>
        </w:rPr>
        <w:t xml:space="preserve">Hammill, MO, Stenson, GB. 2000. Estimated </w:t>
      </w:r>
      <w:r w:rsidR="00E558B0">
        <w:rPr>
          <w:rFonts w:ascii="Times New Roman" w:hAnsi="Times New Roman" w:cs="Times New Roman"/>
          <w:noProof/>
          <w:sz w:val="22"/>
          <w:szCs w:val="24"/>
        </w:rPr>
        <w:t>p</w:t>
      </w:r>
      <w:r w:rsidRPr="003327FB">
        <w:rPr>
          <w:rFonts w:ascii="Times New Roman" w:hAnsi="Times New Roman" w:cs="Times New Roman"/>
          <w:noProof/>
          <w:sz w:val="22"/>
          <w:szCs w:val="24"/>
        </w:rPr>
        <w:t xml:space="preserve">rey </w:t>
      </w:r>
      <w:r w:rsidR="00E558B0">
        <w:rPr>
          <w:rFonts w:ascii="Times New Roman" w:hAnsi="Times New Roman" w:cs="Times New Roman"/>
          <w:noProof/>
          <w:sz w:val="22"/>
          <w:szCs w:val="24"/>
        </w:rPr>
        <w:t>c</w:t>
      </w:r>
      <w:r w:rsidRPr="003327FB">
        <w:rPr>
          <w:rFonts w:ascii="Times New Roman" w:hAnsi="Times New Roman" w:cs="Times New Roman"/>
          <w:noProof/>
          <w:sz w:val="22"/>
          <w:szCs w:val="24"/>
        </w:rPr>
        <w:t xml:space="preserve">onsumption by </w:t>
      </w:r>
      <w:r w:rsidR="00E558B0">
        <w:rPr>
          <w:rFonts w:ascii="Times New Roman" w:hAnsi="Times New Roman" w:cs="Times New Roman"/>
          <w:noProof/>
          <w:sz w:val="22"/>
          <w:szCs w:val="24"/>
        </w:rPr>
        <w:t>h</w:t>
      </w:r>
      <w:r w:rsidRPr="003327FB">
        <w:rPr>
          <w:rFonts w:ascii="Times New Roman" w:hAnsi="Times New Roman" w:cs="Times New Roman"/>
          <w:noProof/>
          <w:sz w:val="22"/>
          <w:szCs w:val="24"/>
        </w:rPr>
        <w:t>arp seals (</w:t>
      </w:r>
      <w:r w:rsidRPr="003327FB">
        <w:rPr>
          <w:rFonts w:ascii="Times New Roman" w:hAnsi="Times New Roman" w:cs="Times New Roman"/>
          <w:i/>
          <w:iCs/>
          <w:noProof/>
          <w:sz w:val="22"/>
          <w:szCs w:val="24"/>
        </w:rPr>
        <w:t>Phoca groenlandica</w:t>
      </w:r>
      <w:r w:rsidRPr="003327FB">
        <w:rPr>
          <w:rFonts w:ascii="Times New Roman" w:hAnsi="Times New Roman" w:cs="Times New Roman"/>
          <w:noProof/>
          <w:sz w:val="22"/>
          <w:szCs w:val="24"/>
        </w:rPr>
        <w:t xml:space="preserve">), </w:t>
      </w:r>
      <w:r w:rsidR="00E558B0">
        <w:rPr>
          <w:rFonts w:ascii="Times New Roman" w:hAnsi="Times New Roman" w:cs="Times New Roman"/>
          <w:noProof/>
          <w:sz w:val="22"/>
          <w:szCs w:val="24"/>
        </w:rPr>
        <w:t>h</w:t>
      </w:r>
      <w:r w:rsidR="00E558B0" w:rsidRPr="003327FB">
        <w:rPr>
          <w:rFonts w:ascii="Times New Roman" w:hAnsi="Times New Roman" w:cs="Times New Roman"/>
          <w:noProof/>
          <w:sz w:val="22"/>
          <w:szCs w:val="24"/>
        </w:rPr>
        <w:t xml:space="preserve">ooded </w:t>
      </w:r>
      <w:r w:rsidRPr="003327FB">
        <w:rPr>
          <w:rFonts w:ascii="Times New Roman" w:hAnsi="Times New Roman" w:cs="Times New Roman"/>
          <w:noProof/>
          <w:sz w:val="22"/>
          <w:szCs w:val="24"/>
        </w:rPr>
        <w:t>seals (</w:t>
      </w:r>
      <w:r w:rsidRPr="003327FB">
        <w:rPr>
          <w:rFonts w:ascii="Times New Roman" w:hAnsi="Times New Roman" w:cs="Times New Roman"/>
          <w:i/>
          <w:iCs/>
          <w:noProof/>
          <w:sz w:val="22"/>
          <w:szCs w:val="24"/>
        </w:rPr>
        <w:t>Cystophora cristata</w:t>
      </w:r>
      <w:r w:rsidRPr="003327FB">
        <w:rPr>
          <w:rFonts w:ascii="Times New Roman" w:hAnsi="Times New Roman" w:cs="Times New Roman"/>
          <w:noProof/>
          <w:sz w:val="22"/>
          <w:szCs w:val="24"/>
        </w:rPr>
        <w:t xml:space="preserve">), </w:t>
      </w:r>
      <w:r w:rsidR="00E558B0">
        <w:rPr>
          <w:rFonts w:ascii="Times New Roman" w:hAnsi="Times New Roman" w:cs="Times New Roman"/>
          <w:noProof/>
          <w:sz w:val="22"/>
          <w:szCs w:val="24"/>
        </w:rPr>
        <w:t>g</w:t>
      </w:r>
      <w:r w:rsidR="00E558B0" w:rsidRPr="003327FB">
        <w:rPr>
          <w:rFonts w:ascii="Times New Roman" w:hAnsi="Times New Roman" w:cs="Times New Roman"/>
          <w:noProof/>
          <w:sz w:val="22"/>
          <w:szCs w:val="24"/>
        </w:rPr>
        <w:t xml:space="preserve">rey </w:t>
      </w:r>
      <w:r w:rsidRPr="003327FB">
        <w:rPr>
          <w:rFonts w:ascii="Times New Roman" w:hAnsi="Times New Roman" w:cs="Times New Roman"/>
          <w:noProof/>
          <w:sz w:val="22"/>
          <w:szCs w:val="24"/>
        </w:rPr>
        <w:t>seals (</w:t>
      </w:r>
      <w:r w:rsidRPr="003327FB">
        <w:rPr>
          <w:rFonts w:ascii="Times New Roman" w:hAnsi="Times New Roman" w:cs="Times New Roman"/>
          <w:i/>
          <w:iCs/>
          <w:noProof/>
          <w:sz w:val="22"/>
          <w:szCs w:val="24"/>
        </w:rPr>
        <w:t>Halichoerus grypus</w:t>
      </w:r>
      <w:r w:rsidRPr="003327FB">
        <w:rPr>
          <w:rFonts w:ascii="Times New Roman" w:hAnsi="Times New Roman" w:cs="Times New Roman"/>
          <w:noProof/>
          <w:sz w:val="22"/>
          <w:szCs w:val="24"/>
        </w:rPr>
        <w:t xml:space="preserve">) and </w:t>
      </w:r>
      <w:r w:rsidR="00E558B0">
        <w:rPr>
          <w:rFonts w:ascii="Times New Roman" w:hAnsi="Times New Roman" w:cs="Times New Roman"/>
          <w:noProof/>
          <w:sz w:val="22"/>
          <w:szCs w:val="24"/>
        </w:rPr>
        <w:t>h</w:t>
      </w:r>
      <w:r w:rsidRPr="003327FB">
        <w:rPr>
          <w:rFonts w:ascii="Times New Roman" w:hAnsi="Times New Roman" w:cs="Times New Roman"/>
          <w:noProof/>
          <w:sz w:val="22"/>
          <w:szCs w:val="24"/>
        </w:rPr>
        <w:t>arbour seals (</w:t>
      </w:r>
      <w:r w:rsidRPr="003327FB">
        <w:rPr>
          <w:rFonts w:ascii="Times New Roman" w:hAnsi="Times New Roman" w:cs="Times New Roman"/>
          <w:i/>
          <w:iCs/>
          <w:noProof/>
          <w:sz w:val="22"/>
          <w:szCs w:val="24"/>
        </w:rPr>
        <w:t>Phoca vitulina</w:t>
      </w:r>
      <w:r w:rsidRPr="003327FB">
        <w:rPr>
          <w:rFonts w:ascii="Times New Roman" w:hAnsi="Times New Roman" w:cs="Times New Roman"/>
          <w:noProof/>
          <w:sz w:val="22"/>
          <w:szCs w:val="24"/>
        </w:rPr>
        <w:t xml:space="preserve">) in Atlantic Canada. </w:t>
      </w:r>
      <w:r w:rsidRPr="003327FB">
        <w:rPr>
          <w:rFonts w:ascii="Times New Roman" w:hAnsi="Times New Roman" w:cs="Times New Roman"/>
          <w:i/>
          <w:iCs/>
          <w:noProof/>
          <w:sz w:val="22"/>
          <w:szCs w:val="24"/>
        </w:rPr>
        <w:t>J</w:t>
      </w:r>
      <w:r w:rsidR="00E558B0">
        <w:rPr>
          <w:rFonts w:ascii="Times New Roman" w:hAnsi="Times New Roman" w:cs="Times New Roman"/>
          <w:i/>
          <w:iCs/>
          <w:noProof/>
          <w:sz w:val="22"/>
          <w:szCs w:val="24"/>
        </w:rPr>
        <w:t>ournal of</w:t>
      </w:r>
      <w:r w:rsidRPr="003327FB">
        <w:rPr>
          <w:rFonts w:ascii="Times New Roman" w:hAnsi="Times New Roman" w:cs="Times New Roman"/>
          <w:i/>
          <w:iCs/>
          <w:noProof/>
          <w:sz w:val="22"/>
          <w:szCs w:val="24"/>
        </w:rPr>
        <w:t xml:space="preserve"> Northw</w:t>
      </w:r>
      <w:r w:rsidR="00E558B0">
        <w:rPr>
          <w:rFonts w:ascii="Times New Roman" w:hAnsi="Times New Roman" w:cs="Times New Roman"/>
          <w:i/>
          <w:iCs/>
          <w:noProof/>
          <w:sz w:val="22"/>
          <w:szCs w:val="24"/>
        </w:rPr>
        <w:t>est</w:t>
      </w:r>
      <w:r w:rsidRPr="003327FB">
        <w:rPr>
          <w:rFonts w:ascii="Times New Roman" w:hAnsi="Times New Roman" w:cs="Times New Roman"/>
          <w:i/>
          <w:iCs/>
          <w:noProof/>
          <w:sz w:val="22"/>
          <w:szCs w:val="24"/>
        </w:rPr>
        <w:t xml:space="preserve"> At</w:t>
      </w:r>
      <w:r w:rsidR="00E558B0">
        <w:rPr>
          <w:rFonts w:ascii="Times New Roman" w:hAnsi="Times New Roman" w:cs="Times New Roman"/>
          <w:i/>
          <w:iCs/>
          <w:noProof/>
          <w:sz w:val="22"/>
          <w:szCs w:val="24"/>
        </w:rPr>
        <w:t>lantic</w:t>
      </w:r>
      <w:r w:rsidRPr="003327FB">
        <w:rPr>
          <w:rFonts w:ascii="Times New Roman" w:hAnsi="Times New Roman" w:cs="Times New Roman"/>
          <w:i/>
          <w:iCs/>
          <w:noProof/>
          <w:sz w:val="22"/>
          <w:szCs w:val="24"/>
        </w:rPr>
        <w:t>. Fish</w:t>
      </w:r>
      <w:r w:rsidR="00E558B0">
        <w:rPr>
          <w:rFonts w:ascii="Times New Roman" w:hAnsi="Times New Roman" w:cs="Times New Roman"/>
          <w:i/>
          <w:iCs/>
          <w:noProof/>
          <w:sz w:val="22"/>
          <w:szCs w:val="24"/>
        </w:rPr>
        <w:t>eries</w:t>
      </w:r>
      <w:r w:rsidRPr="003327FB">
        <w:rPr>
          <w:rFonts w:ascii="Times New Roman" w:hAnsi="Times New Roman" w:cs="Times New Roman"/>
          <w:i/>
          <w:iCs/>
          <w:noProof/>
          <w:sz w:val="22"/>
          <w:szCs w:val="24"/>
        </w:rPr>
        <w:t xml:space="preserve"> Sci</w:t>
      </w:r>
      <w:r w:rsidR="00E558B0">
        <w:rPr>
          <w:rFonts w:ascii="Times New Roman" w:hAnsi="Times New Roman" w:cs="Times New Roman"/>
          <w:i/>
          <w:iCs/>
          <w:noProof/>
          <w:sz w:val="22"/>
          <w:szCs w:val="24"/>
        </w:rPr>
        <w:t>ence</w:t>
      </w:r>
      <w:r w:rsidRPr="003327FB">
        <w:rPr>
          <w:rFonts w:ascii="Times New Roman" w:hAnsi="Times New Roman" w:cs="Times New Roman"/>
          <w:noProof/>
          <w:sz w:val="22"/>
          <w:szCs w:val="24"/>
        </w:rPr>
        <w:t xml:space="preserve"> 26</w:t>
      </w:r>
      <w:r w:rsidR="00E558B0">
        <w:rPr>
          <w:rFonts w:ascii="Times New Roman" w:hAnsi="Times New Roman" w:cs="Times New Roman"/>
          <w:noProof/>
          <w:sz w:val="22"/>
          <w:szCs w:val="24"/>
        </w:rPr>
        <w:t>:</w:t>
      </w:r>
      <w:r w:rsidRPr="003327FB">
        <w:rPr>
          <w:rFonts w:ascii="Times New Roman" w:hAnsi="Times New Roman" w:cs="Times New Roman"/>
          <w:noProof/>
          <w:sz w:val="22"/>
          <w:szCs w:val="24"/>
        </w:rPr>
        <w:t xml:space="preserve"> 1–23.</w:t>
      </w:r>
    </w:p>
    <w:p w14:paraId="7604273C" w14:textId="7DB9957F" w:rsidR="003327FB" w:rsidRPr="003327FB" w:rsidRDefault="003327FB" w:rsidP="003327FB">
      <w:pPr>
        <w:widowControl w:val="0"/>
        <w:autoSpaceDE w:val="0"/>
        <w:autoSpaceDN w:val="0"/>
        <w:adjustRightInd w:val="0"/>
        <w:spacing w:after="120" w:line="240" w:lineRule="auto"/>
        <w:ind w:left="480" w:hanging="480"/>
        <w:rPr>
          <w:rFonts w:ascii="Times New Roman" w:hAnsi="Times New Roman" w:cs="Times New Roman"/>
          <w:noProof/>
          <w:sz w:val="22"/>
          <w:szCs w:val="24"/>
        </w:rPr>
      </w:pPr>
      <w:r w:rsidRPr="003327FB">
        <w:rPr>
          <w:rFonts w:ascii="Times New Roman" w:hAnsi="Times New Roman" w:cs="Times New Roman"/>
          <w:noProof/>
          <w:sz w:val="22"/>
          <w:szCs w:val="24"/>
        </w:rPr>
        <w:t xml:space="preserve">Hammill, MO, Stenson, GB, Doniol-Valcroze, T, Mosnier, A. 2015. Conservation of northwest Atlantic harp seals: Past success, future uncertainty? </w:t>
      </w:r>
      <w:r w:rsidRPr="003327FB">
        <w:rPr>
          <w:rFonts w:ascii="Times New Roman" w:hAnsi="Times New Roman" w:cs="Times New Roman"/>
          <w:i/>
          <w:iCs/>
          <w:noProof/>
          <w:sz w:val="22"/>
          <w:szCs w:val="24"/>
        </w:rPr>
        <w:t>Biological Conservation</w:t>
      </w:r>
      <w:r w:rsidRPr="003327FB">
        <w:rPr>
          <w:rFonts w:ascii="Times New Roman" w:hAnsi="Times New Roman" w:cs="Times New Roman"/>
          <w:noProof/>
          <w:sz w:val="22"/>
          <w:szCs w:val="24"/>
        </w:rPr>
        <w:t xml:space="preserve"> 192</w:t>
      </w:r>
      <w:r w:rsidR="00E558B0">
        <w:rPr>
          <w:rFonts w:ascii="Times New Roman" w:hAnsi="Times New Roman" w:cs="Times New Roman"/>
          <w:noProof/>
          <w:sz w:val="22"/>
          <w:szCs w:val="24"/>
        </w:rPr>
        <w:t>:</w:t>
      </w:r>
      <w:r w:rsidRPr="003327FB">
        <w:rPr>
          <w:rFonts w:ascii="Times New Roman" w:hAnsi="Times New Roman" w:cs="Times New Roman"/>
          <w:noProof/>
          <w:sz w:val="22"/>
          <w:szCs w:val="24"/>
        </w:rPr>
        <w:t xml:space="preserve"> 181–191. https://doi.org/10.1016/j.biocon.2015.09.016</w:t>
      </w:r>
    </w:p>
    <w:p w14:paraId="18622601" w14:textId="2343FAF8" w:rsidR="003327FB" w:rsidRPr="003327FB" w:rsidRDefault="003327FB" w:rsidP="003327FB">
      <w:pPr>
        <w:widowControl w:val="0"/>
        <w:autoSpaceDE w:val="0"/>
        <w:autoSpaceDN w:val="0"/>
        <w:adjustRightInd w:val="0"/>
        <w:spacing w:after="120" w:line="240" w:lineRule="auto"/>
        <w:ind w:left="480" w:hanging="480"/>
        <w:rPr>
          <w:rFonts w:ascii="Times New Roman" w:hAnsi="Times New Roman" w:cs="Times New Roman"/>
          <w:noProof/>
          <w:sz w:val="22"/>
          <w:szCs w:val="24"/>
        </w:rPr>
      </w:pPr>
      <w:r w:rsidRPr="003327FB">
        <w:rPr>
          <w:rFonts w:ascii="Times New Roman" w:hAnsi="Times New Roman" w:cs="Times New Roman"/>
          <w:noProof/>
          <w:sz w:val="22"/>
          <w:szCs w:val="24"/>
        </w:rPr>
        <w:t xml:space="preserve">Hammill, MO, Stenson, GB, Mosnier, A, Doniol-Valcroze, T. 2014. Abundance </w:t>
      </w:r>
      <w:r w:rsidR="00E558B0">
        <w:rPr>
          <w:rFonts w:ascii="Times New Roman" w:hAnsi="Times New Roman" w:cs="Times New Roman"/>
          <w:noProof/>
          <w:sz w:val="22"/>
          <w:szCs w:val="24"/>
        </w:rPr>
        <w:t>e</w:t>
      </w:r>
      <w:r w:rsidRPr="003327FB">
        <w:rPr>
          <w:rFonts w:ascii="Times New Roman" w:hAnsi="Times New Roman" w:cs="Times New Roman"/>
          <w:noProof/>
          <w:sz w:val="22"/>
          <w:szCs w:val="24"/>
        </w:rPr>
        <w:t xml:space="preserve">stimates of </w:t>
      </w:r>
      <w:r w:rsidR="00E558B0">
        <w:rPr>
          <w:rFonts w:ascii="Times New Roman" w:hAnsi="Times New Roman" w:cs="Times New Roman"/>
          <w:noProof/>
          <w:sz w:val="22"/>
          <w:szCs w:val="24"/>
        </w:rPr>
        <w:t>n</w:t>
      </w:r>
      <w:r w:rsidRPr="003327FB">
        <w:rPr>
          <w:rFonts w:ascii="Times New Roman" w:hAnsi="Times New Roman" w:cs="Times New Roman"/>
          <w:noProof/>
          <w:sz w:val="22"/>
          <w:szCs w:val="24"/>
        </w:rPr>
        <w:t xml:space="preserve">orthwest Atlantic </w:t>
      </w:r>
      <w:r w:rsidR="00E558B0">
        <w:rPr>
          <w:rFonts w:ascii="Times New Roman" w:hAnsi="Times New Roman" w:cs="Times New Roman"/>
          <w:noProof/>
          <w:sz w:val="22"/>
          <w:szCs w:val="24"/>
        </w:rPr>
        <w:t>h</w:t>
      </w:r>
      <w:r w:rsidR="00E558B0" w:rsidRPr="003327FB">
        <w:rPr>
          <w:rFonts w:ascii="Times New Roman" w:hAnsi="Times New Roman" w:cs="Times New Roman"/>
          <w:noProof/>
          <w:sz w:val="22"/>
          <w:szCs w:val="24"/>
        </w:rPr>
        <w:t xml:space="preserve">arp </w:t>
      </w:r>
      <w:r w:rsidRPr="003327FB">
        <w:rPr>
          <w:rFonts w:ascii="Times New Roman" w:hAnsi="Times New Roman" w:cs="Times New Roman"/>
          <w:noProof/>
          <w:sz w:val="22"/>
          <w:szCs w:val="24"/>
        </w:rPr>
        <w:t xml:space="preserve">seals and </w:t>
      </w:r>
      <w:r w:rsidR="00E558B0">
        <w:rPr>
          <w:rFonts w:ascii="Times New Roman" w:hAnsi="Times New Roman" w:cs="Times New Roman"/>
          <w:noProof/>
          <w:sz w:val="22"/>
          <w:szCs w:val="24"/>
        </w:rPr>
        <w:t>m</w:t>
      </w:r>
      <w:r w:rsidR="00E558B0" w:rsidRPr="003327FB">
        <w:rPr>
          <w:rFonts w:ascii="Times New Roman" w:hAnsi="Times New Roman" w:cs="Times New Roman"/>
          <w:noProof/>
          <w:sz w:val="22"/>
          <w:szCs w:val="24"/>
        </w:rPr>
        <w:t xml:space="preserve">anagement </w:t>
      </w:r>
      <w:r w:rsidRPr="003327FB">
        <w:rPr>
          <w:rFonts w:ascii="Times New Roman" w:hAnsi="Times New Roman" w:cs="Times New Roman"/>
          <w:noProof/>
          <w:sz w:val="22"/>
          <w:szCs w:val="24"/>
        </w:rPr>
        <w:t>advice for 2014.</w:t>
      </w:r>
      <w:r w:rsidR="00E558B0" w:rsidRPr="00E558B0">
        <w:rPr>
          <w:rFonts w:ascii="Times New Roman" w:hAnsi="Times New Roman" w:cs="Times New Roman"/>
          <w:i/>
          <w:iCs/>
          <w:noProof/>
          <w:sz w:val="22"/>
          <w:szCs w:val="24"/>
        </w:rPr>
        <w:t xml:space="preserve"> </w:t>
      </w:r>
      <w:r w:rsidR="00E558B0" w:rsidRPr="00017BD5">
        <w:rPr>
          <w:rFonts w:ascii="Times New Roman" w:hAnsi="Times New Roman" w:cs="Times New Roman"/>
          <w:i/>
          <w:iCs/>
          <w:noProof/>
          <w:sz w:val="22"/>
          <w:szCs w:val="24"/>
        </w:rPr>
        <w:t xml:space="preserve">DFO Canadian Science Advisory Secretariat. </w:t>
      </w:r>
      <w:r w:rsidR="00E558B0" w:rsidRPr="00486053">
        <w:rPr>
          <w:rFonts w:ascii="Times New Roman" w:hAnsi="Times New Roman" w:cs="Times New Roman"/>
          <w:noProof/>
          <w:sz w:val="22"/>
          <w:szCs w:val="24"/>
        </w:rPr>
        <w:t>Res</w:t>
      </w:r>
      <w:r w:rsidR="00E558B0">
        <w:rPr>
          <w:rFonts w:ascii="Times New Roman" w:hAnsi="Times New Roman" w:cs="Times New Roman"/>
          <w:noProof/>
          <w:sz w:val="22"/>
          <w:szCs w:val="24"/>
        </w:rPr>
        <w:t>earch</w:t>
      </w:r>
      <w:r w:rsidR="00E558B0" w:rsidRPr="00486053">
        <w:rPr>
          <w:rFonts w:ascii="Times New Roman" w:hAnsi="Times New Roman" w:cs="Times New Roman"/>
          <w:noProof/>
          <w:sz w:val="22"/>
          <w:szCs w:val="24"/>
        </w:rPr>
        <w:t xml:space="preserve"> Doc</w:t>
      </w:r>
      <w:r w:rsidR="00E558B0">
        <w:rPr>
          <w:rFonts w:ascii="Times New Roman" w:hAnsi="Times New Roman" w:cs="Times New Roman"/>
          <w:noProof/>
          <w:sz w:val="22"/>
          <w:szCs w:val="24"/>
        </w:rPr>
        <w:t>ument</w:t>
      </w:r>
      <w:r w:rsidR="00E558B0" w:rsidRPr="00486053">
        <w:rPr>
          <w:rFonts w:ascii="Times New Roman" w:hAnsi="Times New Roman" w:cs="Times New Roman"/>
          <w:noProof/>
          <w:sz w:val="22"/>
          <w:szCs w:val="24"/>
        </w:rPr>
        <w:t xml:space="preserve"> 201</w:t>
      </w:r>
      <w:r w:rsidR="00E558B0">
        <w:rPr>
          <w:rFonts w:ascii="Times New Roman" w:hAnsi="Times New Roman" w:cs="Times New Roman"/>
          <w:noProof/>
          <w:sz w:val="22"/>
          <w:szCs w:val="24"/>
        </w:rPr>
        <w:t>4</w:t>
      </w:r>
      <w:r w:rsidR="00E558B0" w:rsidRPr="00486053">
        <w:rPr>
          <w:rFonts w:ascii="Times New Roman" w:hAnsi="Times New Roman" w:cs="Times New Roman"/>
          <w:noProof/>
          <w:sz w:val="22"/>
          <w:szCs w:val="24"/>
        </w:rPr>
        <w:t>/0</w:t>
      </w:r>
      <w:r w:rsidR="00E558B0">
        <w:rPr>
          <w:rFonts w:ascii="Times New Roman" w:hAnsi="Times New Roman" w:cs="Times New Roman"/>
          <w:noProof/>
          <w:sz w:val="22"/>
          <w:szCs w:val="24"/>
        </w:rPr>
        <w:t>22</w:t>
      </w:r>
      <w:r w:rsidR="00E558B0" w:rsidRPr="00486053">
        <w:rPr>
          <w:rFonts w:ascii="Times New Roman" w:hAnsi="Times New Roman" w:cs="Times New Roman"/>
          <w:noProof/>
          <w:sz w:val="22"/>
          <w:szCs w:val="24"/>
        </w:rPr>
        <w:t>. v + 3</w:t>
      </w:r>
      <w:r w:rsidR="00E558B0">
        <w:rPr>
          <w:rFonts w:ascii="Times New Roman" w:hAnsi="Times New Roman" w:cs="Times New Roman"/>
          <w:noProof/>
          <w:sz w:val="22"/>
          <w:szCs w:val="24"/>
        </w:rPr>
        <w:t>3</w:t>
      </w:r>
      <w:r w:rsidR="00E558B0" w:rsidRPr="00486053">
        <w:rPr>
          <w:rFonts w:ascii="Times New Roman" w:hAnsi="Times New Roman" w:cs="Times New Roman"/>
          <w:noProof/>
          <w:sz w:val="22"/>
          <w:szCs w:val="24"/>
        </w:rPr>
        <w:t xml:space="preserve"> p.</w:t>
      </w:r>
    </w:p>
    <w:p w14:paraId="0858BBEC" w14:textId="01FFC6F4" w:rsidR="003327FB" w:rsidRPr="003327FB" w:rsidRDefault="003327FB" w:rsidP="003327FB">
      <w:pPr>
        <w:widowControl w:val="0"/>
        <w:autoSpaceDE w:val="0"/>
        <w:autoSpaceDN w:val="0"/>
        <w:adjustRightInd w:val="0"/>
        <w:spacing w:after="120" w:line="240" w:lineRule="auto"/>
        <w:ind w:left="480" w:hanging="480"/>
        <w:rPr>
          <w:rFonts w:ascii="Times New Roman" w:hAnsi="Times New Roman" w:cs="Times New Roman"/>
          <w:noProof/>
          <w:sz w:val="22"/>
          <w:szCs w:val="24"/>
        </w:rPr>
      </w:pPr>
      <w:r w:rsidRPr="003327FB">
        <w:rPr>
          <w:rFonts w:ascii="Times New Roman" w:hAnsi="Times New Roman" w:cs="Times New Roman"/>
          <w:noProof/>
          <w:sz w:val="22"/>
          <w:szCs w:val="24"/>
        </w:rPr>
        <w:t>Harter, BB, Elliott, KH, Divoky, GJ, Davoren, Gail, K. 2013. Arctic cod (</w:t>
      </w:r>
      <w:r w:rsidRPr="00F83B28">
        <w:rPr>
          <w:rFonts w:ascii="Times New Roman" w:hAnsi="Times New Roman" w:cs="Times New Roman"/>
          <w:i/>
          <w:iCs/>
          <w:noProof/>
          <w:sz w:val="22"/>
          <w:szCs w:val="24"/>
        </w:rPr>
        <w:t>Boreogadus saida</w:t>
      </w:r>
      <w:r w:rsidRPr="003327FB">
        <w:rPr>
          <w:rFonts w:ascii="Times New Roman" w:hAnsi="Times New Roman" w:cs="Times New Roman"/>
          <w:noProof/>
          <w:sz w:val="22"/>
          <w:szCs w:val="24"/>
        </w:rPr>
        <w:t xml:space="preserve">) as prey: fish length-energetics relationships in the Beaufort Sea and Hudson Bay. </w:t>
      </w:r>
      <w:r w:rsidRPr="003327FB">
        <w:rPr>
          <w:rFonts w:ascii="Times New Roman" w:hAnsi="Times New Roman" w:cs="Times New Roman"/>
          <w:i/>
          <w:iCs/>
          <w:noProof/>
          <w:sz w:val="22"/>
          <w:szCs w:val="24"/>
        </w:rPr>
        <w:t>Arctic</w:t>
      </w:r>
      <w:r w:rsidRPr="003327FB">
        <w:rPr>
          <w:rFonts w:ascii="Times New Roman" w:hAnsi="Times New Roman" w:cs="Times New Roman"/>
          <w:noProof/>
          <w:sz w:val="22"/>
          <w:szCs w:val="24"/>
        </w:rPr>
        <w:t xml:space="preserve"> 66(2): 191–196.</w:t>
      </w:r>
    </w:p>
    <w:p w14:paraId="4F2E121E" w14:textId="4C801D5C" w:rsidR="003327FB" w:rsidRPr="003327FB" w:rsidRDefault="003327FB" w:rsidP="003327FB">
      <w:pPr>
        <w:widowControl w:val="0"/>
        <w:autoSpaceDE w:val="0"/>
        <w:autoSpaceDN w:val="0"/>
        <w:adjustRightInd w:val="0"/>
        <w:spacing w:after="120" w:line="240" w:lineRule="auto"/>
        <w:ind w:left="480" w:hanging="480"/>
        <w:rPr>
          <w:rFonts w:ascii="Times New Roman" w:hAnsi="Times New Roman" w:cs="Times New Roman"/>
          <w:noProof/>
          <w:sz w:val="22"/>
          <w:szCs w:val="24"/>
        </w:rPr>
      </w:pPr>
      <w:r w:rsidRPr="003327FB">
        <w:rPr>
          <w:rFonts w:ascii="Times New Roman" w:hAnsi="Times New Roman" w:cs="Times New Roman"/>
          <w:noProof/>
          <w:sz w:val="22"/>
          <w:szCs w:val="24"/>
        </w:rPr>
        <w:t>Higdon, J. 2007. Status of knowledge on Killer Whales (</w:t>
      </w:r>
      <w:r w:rsidRPr="003327FB">
        <w:rPr>
          <w:rFonts w:ascii="Times New Roman" w:hAnsi="Times New Roman" w:cs="Times New Roman"/>
          <w:i/>
          <w:iCs/>
          <w:noProof/>
          <w:sz w:val="22"/>
          <w:szCs w:val="24"/>
        </w:rPr>
        <w:t>Orcinus orca</w:t>
      </w:r>
      <w:r w:rsidRPr="003327FB">
        <w:rPr>
          <w:rFonts w:ascii="Times New Roman" w:hAnsi="Times New Roman" w:cs="Times New Roman"/>
          <w:noProof/>
          <w:sz w:val="22"/>
          <w:szCs w:val="24"/>
        </w:rPr>
        <w:t>) in the Canadian Arctic.</w:t>
      </w:r>
      <w:r w:rsidR="00E558B0" w:rsidRPr="00E558B0">
        <w:rPr>
          <w:rFonts w:ascii="Times New Roman" w:hAnsi="Times New Roman" w:cs="Times New Roman"/>
          <w:i/>
          <w:iCs/>
          <w:noProof/>
          <w:sz w:val="22"/>
          <w:szCs w:val="24"/>
        </w:rPr>
        <w:t xml:space="preserve"> </w:t>
      </w:r>
      <w:r w:rsidR="00E558B0" w:rsidRPr="00017BD5">
        <w:rPr>
          <w:rFonts w:ascii="Times New Roman" w:hAnsi="Times New Roman" w:cs="Times New Roman"/>
          <w:i/>
          <w:iCs/>
          <w:noProof/>
          <w:sz w:val="22"/>
          <w:szCs w:val="24"/>
        </w:rPr>
        <w:t xml:space="preserve">DFO Canadian Science Advisory Secretariat. </w:t>
      </w:r>
      <w:r w:rsidR="00E558B0" w:rsidRPr="00486053">
        <w:rPr>
          <w:rFonts w:ascii="Times New Roman" w:hAnsi="Times New Roman" w:cs="Times New Roman"/>
          <w:noProof/>
          <w:sz w:val="22"/>
          <w:szCs w:val="24"/>
        </w:rPr>
        <w:t>Res</w:t>
      </w:r>
      <w:r w:rsidR="00E558B0">
        <w:rPr>
          <w:rFonts w:ascii="Times New Roman" w:hAnsi="Times New Roman" w:cs="Times New Roman"/>
          <w:noProof/>
          <w:sz w:val="22"/>
          <w:szCs w:val="24"/>
        </w:rPr>
        <w:t>earch</w:t>
      </w:r>
      <w:r w:rsidR="00E558B0" w:rsidRPr="00486053">
        <w:rPr>
          <w:rFonts w:ascii="Times New Roman" w:hAnsi="Times New Roman" w:cs="Times New Roman"/>
          <w:noProof/>
          <w:sz w:val="22"/>
          <w:szCs w:val="24"/>
        </w:rPr>
        <w:t xml:space="preserve"> Doc</w:t>
      </w:r>
      <w:r w:rsidR="00E558B0">
        <w:rPr>
          <w:rFonts w:ascii="Times New Roman" w:hAnsi="Times New Roman" w:cs="Times New Roman"/>
          <w:noProof/>
          <w:sz w:val="22"/>
          <w:szCs w:val="24"/>
        </w:rPr>
        <w:t>ument</w:t>
      </w:r>
      <w:r w:rsidR="00E558B0" w:rsidRPr="00486053">
        <w:rPr>
          <w:rFonts w:ascii="Times New Roman" w:hAnsi="Times New Roman" w:cs="Times New Roman"/>
          <w:noProof/>
          <w:sz w:val="22"/>
          <w:szCs w:val="24"/>
        </w:rPr>
        <w:t xml:space="preserve"> 20</w:t>
      </w:r>
      <w:r w:rsidR="00E558B0">
        <w:rPr>
          <w:rFonts w:ascii="Times New Roman" w:hAnsi="Times New Roman" w:cs="Times New Roman"/>
          <w:noProof/>
          <w:sz w:val="22"/>
          <w:szCs w:val="24"/>
        </w:rPr>
        <w:t>07</w:t>
      </w:r>
      <w:r w:rsidR="00E558B0" w:rsidRPr="00486053">
        <w:rPr>
          <w:rFonts w:ascii="Times New Roman" w:hAnsi="Times New Roman" w:cs="Times New Roman"/>
          <w:noProof/>
          <w:sz w:val="22"/>
          <w:szCs w:val="24"/>
        </w:rPr>
        <w:t>/0</w:t>
      </w:r>
      <w:r w:rsidR="00E558B0">
        <w:rPr>
          <w:rFonts w:ascii="Times New Roman" w:hAnsi="Times New Roman" w:cs="Times New Roman"/>
          <w:noProof/>
          <w:sz w:val="22"/>
          <w:szCs w:val="24"/>
        </w:rPr>
        <w:t>48</w:t>
      </w:r>
      <w:r w:rsidR="00E558B0" w:rsidRPr="00486053">
        <w:rPr>
          <w:rFonts w:ascii="Times New Roman" w:hAnsi="Times New Roman" w:cs="Times New Roman"/>
          <w:noProof/>
          <w:sz w:val="22"/>
          <w:szCs w:val="24"/>
        </w:rPr>
        <w:t xml:space="preserve">. </w:t>
      </w:r>
      <w:r w:rsidR="00E558B0">
        <w:rPr>
          <w:rFonts w:ascii="Times New Roman" w:hAnsi="Times New Roman" w:cs="Times New Roman"/>
          <w:noProof/>
          <w:sz w:val="22"/>
          <w:szCs w:val="24"/>
        </w:rPr>
        <w:t>iii</w:t>
      </w:r>
      <w:r w:rsidR="00E558B0" w:rsidRPr="00486053">
        <w:rPr>
          <w:rFonts w:ascii="Times New Roman" w:hAnsi="Times New Roman" w:cs="Times New Roman"/>
          <w:noProof/>
          <w:sz w:val="22"/>
          <w:szCs w:val="24"/>
        </w:rPr>
        <w:t xml:space="preserve"> + 37 p.</w:t>
      </w:r>
    </w:p>
    <w:p w14:paraId="3579EA62" w14:textId="69F33E65" w:rsidR="003327FB" w:rsidRPr="003327FB" w:rsidRDefault="003327FB" w:rsidP="003327FB">
      <w:pPr>
        <w:widowControl w:val="0"/>
        <w:autoSpaceDE w:val="0"/>
        <w:autoSpaceDN w:val="0"/>
        <w:adjustRightInd w:val="0"/>
        <w:spacing w:after="120" w:line="240" w:lineRule="auto"/>
        <w:ind w:left="480" w:hanging="480"/>
        <w:rPr>
          <w:rFonts w:ascii="Times New Roman" w:hAnsi="Times New Roman" w:cs="Times New Roman"/>
          <w:noProof/>
          <w:sz w:val="22"/>
          <w:szCs w:val="24"/>
        </w:rPr>
      </w:pPr>
      <w:r w:rsidRPr="003327FB">
        <w:rPr>
          <w:rFonts w:ascii="Times New Roman" w:hAnsi="Times New Roman" w:cs="Times New Roman"/>
          <w:noProof/>
          <w:sz w:val="22"/>
          <w:szCs w:val="24"/>
        </w:rPr>
        <w:t>Higdon, J, Byers, T, Brown, L, Ferguson, SH. 2012. Observations of killer whales (</w:t>
      </w:r>
      <w:r w:rsidRPr="00F83B28">
        <w:rPr>
          <w:rFonts w:ascii="Times New Roman" w:hAnsi="Times New Roman" w:cs="Times New Roman"/>
          <w:i/>
          <w:iCs/>
          <w:noProof/>
          <w:sz w:val="22"/>
          <w:szCs w:val="24"/>
        </w:rPr>
        <w:t>Orcinus orca</w:t>
      </w:r>
      <w:r w:rsidRPr="003327FB">
        <w:rPr>
          <w:rFonts w:ascii="Times New Roman" w:hAnsi="Times New Roman" w:cs="Times New Roman"/>
          <w:noProof/>
          <w:sz w:val="22"/>
          <w:szCs w:val="24"/>
        </w:rPr>
        <w:t xml:space="preserve">) in the Canadian Beaufort Sea. </w:t>
      </w:r>
      <w:r w:rsidRPr="003327FB">
        <w:rPr>
          <w:rFonts w:ascii="Times New Roman" w:hAnsi="Times New Roman" w:cs="Times New Roman"/>
          <w:i/>
          <w:iCs/>
          <w:noProof/>
          <w:sz w:val="22"/>
          <w:szCs w:val="24"/>
        </w:rPr>
        <w:t>Polar Record</w:t>
      </w:r>
      <w:r w:rsidRPr="003327FB">
        <w:rPr>
          <w:rFonts w:ascii="Times New Roman" w:hAnsi="Times New Roman" w:cs="Times New Roman"/>
          <w:noProof/>
          <w:sz w:val="22"/>
          <w:szCs w:val="24"/>
        </w:rPr>
        <w:t xml:space="preserve"> 49(250): 1–8. https://doi.org/10.1017/S0032247412000356</w:t>
      </w:r>
    </w:p>
    <w:p w14:paraId="21217125" w14:textId="246F5652" w:rsidR="003327FB" w:rsidRPr="003327FB" w:rsidRDefault="003327FB" w:rsidP="003327FB">
      <w:pPr>
        <w:widowControl w:val="0"/>
        <w:autoSpaceDE w:val="0"/>
        <w:autoSpaceDN w:val="0"/>
        <w:adjustRightInd w:val="0"/>
        <w:spacing w:after="120" w:line="240" w:lineRule="auto"/>
        <w:ind w:left="480" w:hanging="480"/>
        <w:rPr>
          <w:rFonts w:ascii="Times New Roman" w:hAnsi="Times New Roman" w:cs="Times New Roman"/>
          <w:noProof/>
          <w:sz w:val="22"/>
          <w:szCs w:val="24"/>
        </w:rPr>
      </w:pPr>
      <w:r w:rsidRPr="003327FB">
        <w:rPr>
          <w:rFonts w:ascii="Times New Roman" w:hAnsi="Times New Roman" w:cs="Times New Roman"/>
          <w:noProof/>
          <w:sz w:val="22"/>
          <w:szCs w:val="24"/>
        </w:rPr>
        <w:t xml:space="preserve">Hobson, KA, Fisk, A, Karnovsky, N, Holst, M, Gagnon, JM, Fortier, M. 2002. A stable isotope (δ13C, δ15N) model for the North Water food web: Implications for evaluating trophodynamics and the flow of energy and contaminants. </w:t>
      </w:r>
      <w:r w:rsidRPr="003327FB">
        <w:rPr>
          <w:rFonts w:ascii="Times New Roman" w:hAnsi="Times New Roman" w:cs="Times New Roman"/>
          <w:i/>
          <w:iCs/>
          <w:noProof/>
          <w:sz w:val="22"/>
          <w:szCs w:val="24"/>
        </w:rPr>
        <w:t>Deep-Sea Research Part II: Topical Studies in Oceanography</w:t>
      </w:r>
      <w:r w:rsidRPr="003327FB">
        <w:rPr>
          <w:rFonts w:ascii="Times New Roman" w:hAnsi="Times New Roman" w:cs="Times New Roman"/>
          <w:noProof/>
          <w:sz w:val="22"/>
          <w:szCs w:val="24"/>
        </w:rPr>
        <w:t xml:space="preserve"> 49(22–23): 5131–5150. https://doi.org/10.1016/S0967-0645(02)00182-0</w:t>
      </w:r>
    </w:p>
    <w:p w14:paraId="1AFE4D1E" w14:textId="5E4F3E69" w:rsidR="003327FB" w:rsidRPr="003327FB" w:rsidRDefault="003327FB" w:rsidP="003327FB">
      <w:pPr>
        <w:widowControl w:val="0"/>
        <w:autoSpaceDE w:val="0"/>
        <w:autoSpaceDN w:val="0"/>
        <w:adjustRightInd w:val="0"/>
        <w:spacing w:after="120" w:line="240" w:lineRule="auto"/>
        <w:ind w:left="480" w:hanging="480"/>
        <w:rPr>
          <w:rFonts w:ascii="Times New Roman" w:hAnsi="Times New Roman" w:cs="Times New Roman"/>
          <w:noProof/>
          <w:sz w:val="22"/>
          <w:szCs w:val="24"/>
        </w:rPr>
      </w:pPr>
      <w:r w:rsidRPr="003327FB">
        <w:rPr>
          <w:rFonts w:ascii="Times New Roman" w:hAnsi="Times New Roman" w:cs="Times New Roman"/>
          <w:noProof/>
          <w:sz w:val="22"/>
          <w:szCs w:val="24"/>
        </w:rPr>
        <w:t xml:space="preserve">Hobson, KA, Welch, HE. 1992. Determination of trophic relationships within a high Arctic marine food web using δ13C and δ15N analysis. </w:t>
      </w:r>
      <w:r w:rsidRPr="003327FB">
        <w:rPr>
          <w:rFonts w:ascii="Times New Roman" w:hAnsi="Times New Roman" w:cs="Times New Roman"/>
          <w:i/>
          <w:iCs/>
          <w:noProof/>
          <w:sz w:val="22"/>
          <w:szCs w:val="24"/>
        </w:rPr>
        <w:t>Marine Ecology Progress Series</w:t>
      </w:r>
      <w:r w:rsidRPr="003327FB">
        <w:rPr>
          <w:rFonts w:ascii="Times New Roman" w:hAnsi="Times New Roman" w:cs="Times New Roman"/>
          <w:noProof/>
          <w:sz w:val="22"/>
          <w:szCs w:val="24"/>
        </w:rPr>
        <w:t xml:space="preserve"> 84(1): 9–18. https://doi.org/10.3354/meps084009</w:t>
      </w:r>
    </w:p>
    <w:p w14:paraId="28E145FA" w14:textId="211A2BF2" w:rsidR="003327FB" w:rsidRPr="003327FB" w:rsidRDefault="003327FB" w:rsidP="003327FB">
      <w:pPr>
        <w:widowControl w:val="0"/>
        <w:autoSpaceDE w:val="0"/>
        <w:autoSpaceDN w:val="0"/>
        <w:adjustRightInd w:val="0"/>
        <w:spacing w:after="120" w:line="240" w:lineRule="auto"/>
        <w:ind w:left="480" w:hanging="480"/>
        <w:rPr>
          <w:rFonts w:ascii="Times New Roman" w:hAnsi="Times New Roman" w:cs="Times New Roman"/>
          <w:noProof/>
          <w:sz w:val="22"/>
          <w:szCs w:val="24"/>
        </w:rPr>
      </w:pPr>
      <w:r w:rsidRPr="003327FB">
        <w:rPr>
          <w:rFonts w:ascii="Times New Roman" w:hAnsi="Times New Roman" w:cs="Times New Roman"/>
          <w:noProof/>
          <w:sz w:val="22"/>
          <w:szCs w:val="24"/>
        </w:rPr>
        <w:t xml:space="preserve">Hoekstra, PF, O’Hara, TM, Fisk, AT, Borgå, K, Solomon, KR, Muir, DCG. 2003. Trophic transfer of persistent organochlorine contaminants (OCs) within an Arctic marine food web from the southern Beaufort-Chukchi Seas. </w:t>
      </w:r>
      <w:r w:rsidRPr="003327FB">
        <w:rPr>
          <w:rFonts w:ascii="Times New Roman" w:hAnsi="Times New Roman" w:cs="Times New Roman"/>
          <w:i/>
          <w:iCs/>
          <w:noProof/>
          <w:sz w:val="22"/>
          <w:szCs w:val="24"/>
        </w:rPr>
        <w:t>Environmental Pollution</w:t>
      </w:r>
      <w:r w:rsidRPr="003327FB">
        <w:rPr>
          <w:rFonts w:ascii="Times New Roman" w:hAnsi="Times New Roman" w:cs="Times New Roman"/>
          <w:noProof/>
          <w:sz w:val="22"/>
          <w:szCs w:val="24"/>
        </w:rPr>
        <w:t xml:space="preserve"> 124(3): 509–522. https://doi.org/10.1016/S0269-7491(02)00482-7</w:t>
      </w:r>
    </w:p>
    <w:p w14:paraId="654645A2" w14:textId="2797AC72" w:rsidR="003327FB" w:rsidRPr="003327FB" w:rsidRDefault="003327FB" w:rsidP="003327FB">
      <w:pPr>
        <w:widowControl w:val="0"/>
        <w:autoSpaceDE w:val="0"/>
        <w:autoSpaceDN w:val="0"/>
        <w:adjustRightInd w:val="0"/>
        <w:spacing w:after="120" w:line="240" w:lineRule="auto"/>
        <w:ind w:left="480" w:hanging="480"/>
        <w:rPr>
          <w:rFonts w:ascii="Times New Roman" w:hAnsi="Times New Roman" w:cs="Times New Roman"/>
          <w:noProof/>
          <w:sz w:val="22"/>
          <w:szCs w:val="24"/>
        </w:rPr>
      </w:pPr>
      <w:r w:rsidRPr="003327FB">
        <w:rPr>
          <w:rFonts w:ascii="Times New Roman" w:hAnsi="Times New Roman" w:cs="Times New Roman"/>
          <w:noProof/>
          <w:sz w:val="22"/>
          <w:szCs w:val="24"/>
        </w:rPr>
        <w:t>Holst, M, Stirling, I, Hobson, K</w:t>
      </w:r>
      <w:r w:rsidR="00E558B0">
        <w:rPr>
          <w:rFonts w:ascii="Times New Roman" w:hAnsi="Times New Roman" w:cs="Times New Roman"/>
          <w:noProof/>
          <w:sz w:val="22"/>
          <w:szCs w:val="24"/>
        </w:rPr>
        <w:t>A</w:t>
      </w:r>
      <w:r w:rsidRPr="003327FB">
        <w:rPr>
          <w:rFonts w:ascii="Times New Roman" w:hAnsi="Times New Roman" w:cs="Times New Roman"/>
          <w:noProof/>
          <w:sz w:val="22"/>
          <w:szCs w:val="24"/>
        </w:rPr>
        <w:t>. 2001. Diet of ringed seals (</w:t>
      </w:r>
      <w:r w:rsidRPr="003327FB">
        <w:rPr>
          <w:rFonts w:ascii="Times New Roman" w:hAnsi="Times New Roman" w:cs="Times New Roman"/>
          <w:i/>
          <w:iCs/>
          <w:noProof/>
          <w:sz w:val="22"/>
          <w:szCs w:val="24"/>
        </w:rPr>
        <w:t>Phoca hispida</w:t>
      </w:r>
      <w:r w:rsidRPr="003327FB">
        <w:rPr>
          <w:rFonts w:ascii="Times New Roman" w:hAnsi="Times New Roman" w:cs="Times New Roman"/>
          <w:noProof/>
          <w:sz w:val="22"/>
          <w:szCs w:val="24"/>
        </w:rPr>
        <w:t xml:space="preserve">) on the east and west sides of the North Water Polynya, northern Baffin Bay. </w:t>
      </w:r>
      <w:r w:rsidRPr="003327FB">
        <w:rPr>
          <w:rFonts w:ascii="Times New Roman" w:hAnsi="Times New Roman" w:cs="Times New Roman"/>
          <w:i/>
          <w:iCs/>
          <w:noProof/>
          <w:sz w:val="22"/>
          <w:szCs w:val="24"/>
        </w:rPr>
        <w:t>Marine Mammal Science</w:t>
      </w:r>
      <w:r w:rsidRPr="003327FB">
        <w:rPr>
          <w:rFonts w:ascii="Times New Roman" w:hAnsi="Times New Roman" w:cs="Times New Roman"/>
          <w:noProof/>
          <w:sz w:val="22"/>
          <w:szCs w:val="24"/>
        </w:rPr>
        <w:t xml:space="preserve"> 17(4): 888–908. https://doi.org/10.1111/j.1748-7692.2001.tb01304.x</w:t>
      </w:r>
    </w:p>
    <w:p w14:paraId="53EA526F" w14:textId="00BF62B7" w:rsidR="003327FB" w:rsidRPr="003327FB" w:rsidRDefault="003327FB" w:rsidP="003327FB">
      <w:pPr>
        <w:widowControl w:val="0"/>
        <w:autoSpaceDE w:val="0"/>
        <w:autoSpaceDN w:val="0"/>
        <w:adjustRightInd w:val="0"/>
        <w:spacing w:after="120" w:line="240" w:lineRule="auto"/>
        <w:ind w:left="480" w:hanging="480"/>
        <w:rPr>
          <w:rFonts w:ascii="Times New Roman" w:hAnsi="Times New Roman" w:cs="Times New Roman"/>
          <w:noProof/>
          <w:sz w:val="22"/>
          <w:szCs w:val="24"/>
        </w:rPr>
      </w:pPr>
      <w:r w:rsidRPr="003327FB">
        <w:rPr>
          <w:rFonts w:ascii="Times New Roman" w:hAnsi="Times New Roman" w:cs="Times New Roman"/>
          <w:noProof/>
          <w:sz w:val="22"/>
          <w:szCs w:val="24"/>
        </w:rPr>
        <w:t xml:space="preserve">Hoover, C, Pitcher, T, Christensen, V. 2013. Effects of hunting, fishing and climate change on the Hudson Bay marine ecosystem: I . Re-creating past changes 1970 – 2009. </w:t>
      </w:r>
      <w:r w:rsidRPr="003327FB">
        <w:rPr>
          <w:rFonts w:ascii="Times New Roman" w:hAnsi="Times New Roman" w:cs="Times New Roman"/>
          <w:i/>
          <w:iCs/>
          <w:noProof/>
          <w:sz w:val="22"/>
          <w:szCs w:val="24"/>
        </w:rPr>
        <w:t>Ecological Modelling</w:t>
      </w:r>
      <w:r w:rsidRPr="003327FB">
        <w:rPr>
          <w:rFonts w:ascii="Times New Roman" w:hAnsi="Times New Roman" w:cs="Times New Roman"/>
          <w:noProof/>
          <w:sz w:val="22"/>
          <w:szCs w:val="24"/>
        </w:rPr>
        <w:t xml:space="preserve"> 264</w:t>
      </w:r>
      <w:r w:rsidR="00E558B0">
        <w:rPr>
          <w:rFonts w:ascii="Times New Roman" w:hAnsi="Times New Roman" w:cs="Times New Roman"/>
          <w:noProof/>
          <w:sz w:val="22"/>
          <w:szCs w:val="24"/>
        </w:rPr>
        <w:t>:</w:t>
      </w:r>
      <w:r w:rsidRPr="003327FB">
        <w:rPr>
          <w:rFonts w:ascii="Times New Roman" w:hAnsi="Times New Roman" w:cs="Times New Roman"/>
          <w:noProof/>
          <w:sz w:val="22"/>
          <w:szCs w:val="24"/>
        </w:rPr>
        <w:t xml:space="preserve"> 130–142. https://doi.org/10.1016/j.ecolmodel.2013.02.005</w:t>
      </w:r>
    </w:p>
    <w:p w14:paraId="5F694C75" w14:textId="493ABD07" w:rsidR="003327FB" w:rsidRPr="003327FB" w:rsidRDefault="003327FB" w:rsidP="003327FB">
      <w:pPr>
        <w:widowControl w:val="0"/>
        <w:autoSpaceDE w:val="0"/>
        <w:autoSpaceDN w:val="0"/>
        <w:adjustRightInd w:val="0"/>
        <w:spacing w:after="120" w:line="240" w:lineRule="auto"/>
        <w:ind w:left="480" w:hanging="480"/>
        <w:rPr>
          <w:rFonts w:ascii="Times New Roman" w:hAnsi="Times New Roman" w:cs="Times New Roman"/>
          <w:noProof/>
          <w:sz w:val="22"/>
          <w:szCs w:val="24"/>
        </w:rPr>
      </w:pPr>
      <w:r w:rsidRPr="003327FB">
        <w:rPr>
          <w:rFonts w:ascii="Times New Roman" w:hAnsi="Times New Roman" w:cs="Times New Roman"/>
          <w:noProof/>
          <w:sz w:val="22"/>
          <w:szCs w:val="24"/>
        </w:rPr>
        <w:t xml:space="preserve">Hopcroft, RR, Clarke, C, Nelson, RJ, Raskoff, KA. 2005. Zooplankton communities of the Arctic’s Canada Basin: The contribution by smaller taxa. </w:t>
      </w:r>
      <w:r w:rsidRPr="003327FB">
        <w:rPr>
          <w:rFonts w:ascii="Times New Roman" w:hAnsi="Times New Roman" w:cs="Times New Roman"/>
          <w:i/>
          <w:iCs/>
          <w:noProof/>
          <w:sz w:val="22"/>
          <w:szCs w:val="24"/>
        </w:rPr>
        <w:t>Polar Biology</w:t>
      </w:r>
      <w:r w:rsidRPr="003327FB">
        <w:rPr>
          <w:rFonts w:ascii="Times New Roman" w:hAnsi="Times New Roman" w:cs="Times New Roman"/>
          <w:noProof/>
          <w:sz w:val="22"/>
          <w:szCs w:val="24"/>
        </w:rPr>
        <w:t xml:space="preserve"> 28(3): 198–206. https://doi.org/10.1007/s00300-004-0680-7</w:t>
      </w:r>
    </w:p>
    <w:p w14:paraId="65A70010" w14:textId="331259FD" w:rsidR="003327FB" w:rsidRPr="00F83B28" w:rsidRDefault="003327FB" w:rsidP="003327FB">
      <w:pPr>
        <w:widowControl w:val="0"/>
        <w:autoSpaceDE w:val="0"/>
        <w:autoSpaceDN w:val="0"/>
        <w:adjustRightInd w:val="0"/>
        <w:spacing w:after="120" w:line="240" w:lineRule="auto"/>
        <w:ind w:left="480" w:hanging="480"/>
        <w:rPr>
          <w:rFonts w:ascii="Times New Roman" w:hAnsi="Times New Roman" w:cs="Times New Roman"/>
          <w:noProof/>
          <w:sz w:val="22"/>
          <w:szCs w:val="24"/>
          <w:lang w:val="fr-CA"/>
        </w:rPr>
      </w:pPr>
      <w:r w:rsidRPr="003327FB">
        <w:rPr>
          <w:rFonts w:ascii="Times New Roman" w:hAnsi="Times New Roman" w:cs="Times New Roman"/>
          <w:noProof/>
          <w:sz w:val="22"/>
          <w:szCs w:val="24"/>
        </w:rPr>
        <w:t>Hopkins, CC</w:t>
      </w:r>
      <w:r w:rsidR="00896DC9">
        <w:rPr>
          <w:rFonts w:ascii="Times New Roman" w:hAnsi="Times New Roman" w:cs="Times New Roman"/>
          <w:noProof/>
          <w:sz w:val="22"/>
          <w:szCs w:val="24"/>
        </w:rPr>
        <w:t>E</w:t>
      </w:r>
      <w:r w:rsidRPr="003327FB">
        <w:rPr>
          <w:rFonts w:ascii="Times New Roman" w:hAnsi="Times New Roman" w:cs="Times New Roman"/>
          <w:noProof/>
          <w:sz w:val="22"/>
          <w:szCs w:val="24"/>
        </w:rPr>
        <w:t>,  Grotnes, PE, Eliassen, J</w:t>
      </w:r>
      <w:r w:rsidR="00896DC9">
        <w:rPr>
          <w:rFonts w:ascii="Times New Roman" w:hAnsi="Times New Roman" w:cs="Times New Roman"/>
          <w:noProof/>
          <w:sz w:val="22"/>
          <w:szCs w:val="24"/>
        </w:rPr>
        <w:t>-E</w:t>
      </w:r>
      <w:r w:rsidRPr="003327FB">
        <w:rPr>
          <w:rFonts w:ascii="Times New Roman" w:hAnsi="Times New Roman" w:cs="Times New Roman"/>
          <w:noProof/>
          <w:sz w:val="22"/>
          <w:szCs w:val="24"/>
        </w:rPr>
        <w:t xml:space="preserve">. 1989. Organization of a fjord community at 70° North: The pelagic food web in Balsfjord, northern Norway. </w:t>
      </w:r>
      <w:r w:rsidR="00896DC9" w:rsidRPr="00F83B28">
        <w:rPr>
          <w:rFonts w:ascii="Times New Roman" w:hAnsi="Times New Roman" w:cs="Times New Roman"/>
          <w:i/>
          <w:iCs/>
          <w:noProof/>
          <w:sz w:val="22"/>
          <w:szCs w:val="24"/>
          <w:lang w:val="fr-CA"/>
        </w:rPr>
        <w:t xml:space="preserve">Rapports et Proces-verbaux des Réunions. </w:t>
      </w:r>
      <w:r w:rsidR="00896DC9" w:rsidRPr="00F83B28">
        <w:rPr>
          <w:rFonts w:ascii="Times New Roman" w:hAnsi="Times New Roman" w:cs="Times New Roman"/>
          <w:noProof/>
          <w:sz w:val="22"/>
          <w:szCs w:val="24"/>
          <w:lang w:val="fr-CA"/>
        </w:rPr>
        <w:t>Conseil International pour l'Éxploration de la Mer.</w:t>
      </w:r>
      <w:r w:rsidRPr="00F83B28">
        <w:rPr>
          <w:rFonts w:ascii="Times New Roman" w:hAnsi="Times New Roman" w:cs="Times New Roman"/>
          <w:noProof/>
          <w:sz w:val="22"/>
          <w:szCs w:val="24"/>
          <w:lang w:val="fr-CA"/>
        </w:rPr>
        <w:t xml:space="preserve"> 188</w:t>
      </w:r>
      <w:r w:rsidR="00896DC9" w:rsidRPr="00F83B28">
        <w:rPr>
          <w:rFonts w:ascii="Times New Roman" w:hAnsi="Times New Roman" w:cs="Times New Roman"/>
          <w:noProof/>
          <w:sz w:val="22"/>
          <w:szCs w:val="24"/>
          <w:lang w:val="fr-CA"/>
        </w:rPr>
        <w:t>:</w:t>
      </w:r>
      <w:r w:rsidRPr="00F83B28">
        <w:rPr>
          <w:rFonts w:ascii="Times New Roman" w:hAnsi="Times New Roman" w:cs="Times New Roman"/>
          <w:noProof/>
          <w:sz w:val="22"/>
          <w:szCs w:val="24"/>
          <w:lang w:val="fr-CA"/>
        </w:rPr>
        <w:t xml:space="preserve"> 146–153.</w:t>
      </w:r>
    </w:p>
    <w:p w14:paraId="52BA64AA" w14:textId="736420EC" w:rsidR="003327FB" w:rsidRPr="003327FB" w:rsidRDefault="003327FB" w:rsidP="003327FB">
      <w:pPr>
        <w:widowControl w:val="0"/>
        <w:autoSpaceDE w:val="0"/>
        <w:autoSpaceDN w:val="0"/>
        <w:adjustRightInd w:val="0"/>
        <w:spacing w:after="120" w:line="240" w:lineRule="auto"/>
        <w:ind w:left="480" w:hanging="480"/>
        <w:rPr>
          <w:rFonts w:ascii="Times New Roman" w:hAnsi="Times New Roman" w:cs="Times New Roman"/>
          <w:noProof/>
          <w:sz w:val="22"/>
          <w:szCs w:val="24"/>
        </w:rPr>
      </w:pPr>
      <w:r w:rsidRPr="00F83B28">
        <w:rPr>
          <w:rFonts w:ascii="Times New Roman" w:hAnsi="Times New Roman" w:cs="Times New Roman"/>
          <w:noProof/>
          <w:sz w:val="22"/>
          <w:szCs w:val="24"/>
        </w:rPr>
        <w:t>Hunt, GL, Kato, H, McKinnell, SM</w:t>
      </w:r>
      <w:r w:rsidR="00644DF2" w:rsidRPr="00F83B28">
        <w:rPr>
          <w:rFonts w:ascii="Times New Roman" w:hAnsi="Times New Roman" w:cs="Times New Roman"/>
          <w:noProof/>
          <w:sz w:val="22"/>
          <w:szCs w:val="24"/>
        </w:rPr>
        <w:t>.</w:t>
      </w:r>
      <w:r w:rsidRPr="00F83B28">
        <w:rPr>
          <w:rFonts w:ascii="Times New Roman" w:hAnsi="Times New Roman" w:cs="Times New Roman"/>
          <w:noProof/>
          <w:sz w:val="22"/>
          <w:szCs w:val="24"/>
        </w:rPr>
        <w:t xml:space="preserve"> 2000. </w:t>
      </w:r>
      <w:r w:rsidRPr="003327FB">
        <w:rPr>
          <w:rFonts w:ascii="Times New Roman" w:hAnsi="Times New Roman" w:cs="Times New Roman"/>
          <w:noProof/>
          <w:sz w:val="22"/>
          <w:szCs w:val="24"/>
        </w:rPr>
        <w:t xml:space="preserve">Predation by marine birds and mammals in the subarctic North Pacific Ocean. </w:t>
      </w:r>
      <w:r w:rsidR="00644DF2" w:rsidRPr="00644DF2">
        <w:rPr>
          <w:rFonts w:ascii="Times New Roman" w:hAnsi="Times New Roman" w:cs="Times New Roman"/>
          <w:noProof/>
          <w:sz w:val="22"/>
          <w:szCs w:val="24"/>
        </w:rPr>
        <w:t>North Pacific Marine Science Organization</w:t>
      </w:r>
      <w:r w:rsidR="00644DF2">
        <w:rPr>
          <w:rFonts w:ascii="Times New Roman" w:hAnsi="Times New Roman" w:cs="Times New Roman"/>
          <w:noProof/>
          <w:sz w:val="22"/>
          <w:szCs w:val="24"/>
        </w:rPr>
        <w:t>.</w:t>
      </w:r>
      <w:r w:rsidR="00644DF2" w:rsidRPr="003327FB">
        <w:rPr>
          <w:rFonts w:ascii="Times New Roman" w:hAnsi="Times New Roman" w:cs="Times New Roman"/>
          <w:i/>
          <w:iCs/>
          <w:noProof/>
          <w:sz w:val="22"/>
          <w:szCs w:val="24"/>
        </w:rPr>
        <w:t xml:space="preserve"> </w:t>
      </w:r>
      <w:r w:rsidRPr="003327FB">
        <w:rPr>
          <w:rFonts w:ascii="Times New Roman" w:hAnsi="Times New Roman" w:cs="Times New Roman"/>
          <w:i/>
          <w:iCs/>
          <w:noProof/>
          <w:sz w:val="22"/>
          <w:szCs w:val="24"/>
        </w:rPr>
        <w:t>PICES Scientific Report</w:t>
      </w:r>
      <w:r w:rsidRPr="003327FB">
        <w:rPr>
          <w:rFonts w:ascii="Times New Roman" w:hAnsi="Times New Roman" w:cs="Times New Roman"/>
          <w:noProof/>
          <w:sz w:val="22"/>
          <w:szCs w:val="24"/>
        </w:rPr>
        <w:t xml:space="preserve"> </w:t>
      </w:r>
      <w:r w:rsidR="00644DF2">
        <w:rPr>
          <w:rFonts w:ascii="Times New Roman" w:hAnsi="Times New Roman" w:cs="Times New Roman"/>
          <w:noProof/>
          <w:sz w:val="22"/>
          <w:szCs w:val="24"/>
        </w:rPr>
        <w:t xml:space="preserve">No. </w:t>
      </w:r>
      <w:r w:rsidRPr="003327FB">
        <w:rPr>
          <w:rFonts w:ascii="Times New Roman" w:hAnsi="Times New Roman" w:cs="Times New Roman"/>
          <w:noProof/>
          <w:sz w:val="22"/>
          <w:szCs w:val="24"/>
        </w:rPr>
        <w:t>14</w:t>
      </w:r>
      <w:r w:rsidR="00644DF2" w:rsidRPr="00644DF2">
        <w:t xml:space="preserve"> </w:t>
      </w:r>
      <w:r w:rsidR="00644DF2">
        <w:rPr>
          <w:rFonts w:ascii="Times New Roman" w:hAnsi="Times New Roman" w:cs="Times New Roman"/>
          <w:noProof/>
          <w:sz w:val="22"/>
          <w:szCs w:val="24"/>
        </w:rPr>
        <w:t xml:space="preserve">iv + </w:t>
      </w:r>
      <w:r w:rsidR="00644DF2" w:rsidRPr="003327FB">
        <w:rPr>
          <w:rFonts w:ascii="Times New Roman" w:hAnsi="Times New Roman" w:cs="Times New Roman"/>
          <w:noProof/>
          <w:sz w:val="22"/>
          <w:szCs w:val="24"/>
        </w:rPr>
        <w:t>16</w:t>
      </w:r>
      <w:r w:rsidR="00644DF2">
        <w:rPr>
          <w:rFonts w:ascii="Times New Roman" w:hAnsi="Times New Roman" w:cs="Times New Roman"/>
          <w:noProof/>
          <w:sz w:val="22"/>
          <w:szCs w:val="24"/>
        </w:rPr>
        <w:t>4 p</w:t>
      </w:r>
      <w:r w:rsidRPr="003327FB">
        <w:rPr>
          <w:rFonts w:ascii="Times New Roman" w:hAnsi="Times New Roman" w:cs="Times New Roman"/>
          <w:noProof/>
          <w:sz w:val="22"/>
          <w:szCs w:val="24"/>
        </w:rPr>
        <w:t>.</w:t>
      </w:r>
    </w:p>
    <w:p w14:paraId="53B4BB74" w14:textId="634FEA61" w:rsidR="003327FB" w:rsidRPr="003327FB" w:rsidRDefault="003327FB" w:rsidP="003327FB">
      <w:pPr>
        <w:widowControl w:val="0"/>
        <w:autoSpaceDE w:val="0"/>
        <w:autoSpaceDN w:val="0"/>
        <w:adjustRightInd w:val="0"/>
        <w:spacing w:after="120" w:line="240" w:lineRule="auto"/>
        <w:ind w:left="480" w:hanging="480"/>
        <w:rPr>
          <w:rFonts w:ascii="Times New Roman" w:hAnsi="Times New Roman" w:cs="Times New Roman"/>
          <w:noProof/>
          <w:sz w:val="22"/>
          <w:szCs w:val="24"/>
        </w:rPr>
      </w:pPr>
      <w:r w:rsidRPr="003327FB">
        <w:rPr>
          <w:rFonts w:ascii="Times New Roman" w:hAnsi="Times New Roman" w:cs="Times New Roman"/>
          <w:noProof/>
          <w:sz w:val="22"/>
          <w:szCs w:val="24"/>
        </w:rPr>
        <w:t>Hussey, NE, Orr, J, Fisk, AT, Hedges, KJ, Ferguson, SH, Barkley, AN. 2018. Mark report satellite tags (mrPATs) to detail large-scale horizontal movements of deep water species: First results for the Greenland shark (</w:t>
      </w:r>
      <w:r w:rsidRPr="00F83B28">
        <w:rPr>
          <w:rFonts w:ascii="Times New Roman" w:hAnsi="Times New Roman" w:cs="Times New Roman"/>
          <w:i/>
          <w:iCs/>
          <w:noProof/>
          <w:sz w:val="22"/>
          <w:szCs w:val="24"/>
        </w:rPr>
        <w:t>Somniosus microcephalus</w:t>
      </w:r>
      <w:r w:rsidRPr="003327FB">
        <w:rPr>
          <w:rFonts w:ascii="Times New Roman" w:hAnsi="Times New Roman" w:cs="Times New Roman"/>
          <w:noProof/>
          <w:sz w:val="22"/>
          <w:szCs w:val="24"/>
        </w:rPr>
        <w:t xml:space="preserve">). </w:t>
      </w:r>
      <w:r w:rsidRPr="003327FB">
        <w:rPr>
          <w:rFonts w:ascii="Times New Roman" w:hAnsi="Times New Roman" w:cs="Times New Roman"/>
          <w:i/>
          <w:iCs/>
          <w:noProof/>
          <w:sz w:val="22"/>
          <w:szCs w:val="24"/>
        </w:rPr>
        <w:t>Deep-Sea Research Part I</w:t>
      </w:r>
      <w:r w:rsidRPr="003327FB">
        <w:rPr>
          <w:rFonts w:ascii="Times New Roman" w:hAnsi="Times New Roman" w:cs="Times New Roman"/>
          <w:noProof/>
          <w:sz w:val="22"/>
          <w:szCs w:val="24"/>
        </w:rPr>
        <w:t xml:space="preserve"> 134</w:t>
      </w:r>
      <w:r w:rsidR="00C7522A">
        <w:rPr>
          <w:rFonts w:ascii="Times New Roman" w:hAnsi="Times New Roman" w:cs="Times New Roman"/>
          <w:noProof/>
          <w:sz w:val="22"/>
          <w:szCs w:val="24"/>
        </w:rPr>
        <w:t>:</w:t>
      </w:r>
      <w:r w:rsidRPr="003327FB">
        <w:rPr>
          <w:rFonts w:ascii="Times New Roman" w:hAnsi="Times New Roman" w:cs="Times New Roman"/>
          <w:noProof/>
          <w:sz w:val="22"/>
          <w:szCs w:val="24"/>
        </w:rPr>
        <w:t xml:space="preserve"> 32–40. https://doi.org/10.1016/j.dsr.2018.03.002</w:t>
      </w:r>
    </w:p>
    <w:p w14:paraId="68CF3E10" w14:textId="043C01DC" w:rsidR="00C7522A" w:rsidRPr="00235624" w:rsidRDefault="00C7522A" w:rsidP="00C7522A">
      <w:pPr>
        <w:widowControl w:val="0"/>
        <w:autoSpaceDE w:val="0"/>
        <w:autoSpaceDN w:val="0"/>
        <w:adjustRightInd w:val="0"/>
        <w:spacing w:after="120"/>
        <w:ind w:left="480" w:hanging="480"/>
        <w:rPr>
          <w:rFonts w:ascii="Times New Roman" w:hAnsi="Times New Roman" w:cs="Times New Roman"/>
          <w:noProof/>
          <w:szCs w:val="24"/>
        </w:rPr>
      </w:pPr>
      <w:r>
        <w:rPr>
          <w:rFonts w:ascii="Times New Roman" w:hAnsi="Times New Roman" w:cs="Times New Roman"/>
          <w:noProof/>
          <w:szCs w:val="24"/>
        </w:rPr>
        <w:t>J</w:t>
      </w:r>
      <w:r w:rsidRPr="00235624">
        <w:rPr>
          <w:rFonts w:ascii="Times New Roman" w:hAnsi="Times New Roman" w:cs="Times New Roman"/>
          <w:noProof/>
          <w:szCs w:val="24"/>
        </w:rPr>
        <w:t xml:space="preserve">anjua, MY, Tallman, RF, Hedges, KJ, Martin, Z. 2015. An initial mass balance model of the </w:t>
      </w:r>
      <w:r>
        <w:rPr>
          <w:rFonts w:ascii="Times New Roman" w:hAnsi="Times New Roman" w:cs="Times New Roman"/>
          <w:noProof/>
          <w:szCs w:val="24"/>
        </w:rPr>
        <w:t>w</w:t>
      </w:r>
      <w:r w:rsidRPr="00235624">
        <w:rPr>
          <w:rFonts w:ascii="Times New Roman" w:hAnsi="Times New Roman" w:cs="Times New Roman"/>
          <w:noProof/>
          <w:szCs w:val="24"/>
        </w:rPr>
        <w:t xml:space="preserve">estern Baffin Bay </w:t>
      </w:r>
      <w:r>
        <w:rPr>
          <w:rFonts w:ascii="Times New Roman" w:hAnsi="Times New Roman" w:cs="Times New Roman"/>
          <w:noProof/>
          <w:szCs w:val="24"/>
        </w:rPr>
        <w:t>c</w:t>
      </w:r>
      <w:r w:rsidRPr="00235624">
        <w:rPr>
          <w:rFonts w:ascii="Times New Roman" w:hAnsi="Times New Roman" w:cs="Times New Roman"/>
          <w:noProof/>
          <w:szCs w:val="24"/>
        </w:rPr>
        <w:t xml:space="preserve">oastal and </w:t>
      </w:r>
      <w:r>
        <w:rPr>
          <w:rFonts w:ascii="Times New Roman" w:hAnsi="Times New Roman" w:cs="Times New Roman"/>
          <w:noProof/>
          <w:szCs w:val="24"/>
        </w:rPr>
        <w:t>s</w:t>
      </w:r>
      <w:r w:rsidRPr="00235624">
        <w:rPr>
          <w:rFonts w:ascii="Times New Roman" w:hAnsi="Times New Roman" w:cs="Times New Roman"/>
          <w:noProof/>
          <w:szCs w:val="24"/>
        </w:rPr>
        <w:t xml:space="preserve">helf </w:t>
      </w:r>
      <w:r>
        <w:rPr>
          <w:rFonts w:ascii="Times New Roman" w:hAnsi="Times New Roman" w:cs="Times New Roman"/>
          <w:noProof/>
          <w:szCs w:val="24"/>
        </w:rPr>
        <w:t>e</w:t>
      </w:r>
      <w:r w:rsidRPr="00235624">
        <w:rPr>
          <w:rFonts w:ascii="Times New Roman" w:hAnsi="Times New Roman" w:cs="Times New Roman"/>
          <w:noProof/>
          <w:szCs w:val="24"/>
        </w:rPr>
        <w:t xml:space="preserve">cosystem. </w:t>
      </w:r>
      <w:r>
        <w:rPr>
          <w:rFonts w:ascii="Times New Roman" w:hAnsi="Times New Roman" w:cs="Times New Roman"/>
          <w:noProof/>
          <w:szCs w:val="24"/>
        </w:rPr>
        <w:t>Canadian Technical Report of Fisheries and Aquatic Sciences.</w:t>
      </w:r>
      <w:r w:rsidRPr="00235624">
        <w:rPr>
          <w:rFonts w:ascii="Times New Roman" w:hAnsi="Times New Roman" w:cs="Times New Roman"/>
          <w:noProof/>
          <w:szCs w:val="24"/>
        </w:rPr>
        <w:t xml:space="preserve"> </w:t>
      </w:r>
      <w:r>
        <w:rPr>
          <w:rFonts w:ascii="Times New Roman" w:hAnsi="Times New Roman" w:cs="Times New Roman"/>
          <w:noProof/>
          <w:szCs w:val="24"/>
        </w:rPr>
        <w:t>S</w:t>
      </w:r>
      <w:r w:rsidRPr="00235624">
        <w:rPr>
          <w:rFonts w:ascii="Times New Roman" w:hAnsi="Times New Roman" w:cs="Times New Roman"/>
          <w:noProof/>
          <w:szCs w:val="24"/>
        </w:rPr>
        <w:t>ubmitted to DFO-ACCASP (unpublished) v</w:t>
      </w:r>
      <w:r>
        <w:rPr>
          <w:rFonts w:ascii="Times New Roman" w:hAnsi="Times New Roman" w:cs="Times New Roman"/>
          <w:noProof/>
          <w:szCs w:val="24"/>
        </w:rPr>
        <w:t>i</w:t>
      </w:r>
      <w:r w:rsidRPr="00235624">
        <w:rPr>
          <w:rFonts w:ascii="Times New Roman" w:hAnsi="Times New Roman" w:cs="Times New Roman"/>
          <w:noProof/>
          <w:szCs w:val="24"/>
        </w:rPr>
        <w:t xml:space="preserve"> + 4</w:t>
      </w:r>
      <w:r>
        <w:rPr>
          <w:rFonts w:ascii="Times New Roman" w:hAnsi="Times New Roman" w:cs="Times New Roman"/>
          <w:noProof/>
          <w:szCs w:val="24"/>
        </w:rPr>
        <w:t>2</w:t>
      </w:r>
      <w:r w:rsidRPr="00235624">
        <w:rPr>
          <w:rFonts w:ascii="Times New Roman" w:hAnsi="Times New Roman" w:cs="Times New Roman"/>
          <w:noProof/>
          <w:szCs w:val="24"/>
        </w:rPr>
        <w:t>.</w:t>
      </w:r>
      <w:r>
        <w:rPr>
          <w:rFonts w:ascii="Times New Roman" w:hAnsi="Times New Roman" w:cs="Times New Roman"/>
          <w:noProof/>
          <w:szCs w:val="24"/>
        </w:rPr>
        <w:t xml:space="preserve"> </w:t>
      </w:r>
    </w:p>
    <w:p w14:paraId="1D72B608" w14:textId="060B457A" w:rsidR="003327FB" w:rsidRPr="003327FB" w:rsidRDefault="003327FB" w:rsidP="003327FB">
      <w:pPr>
        <w:widowControl w:val="0"/>
        <w:autoSpaceDE w:val="0"/>
        <w:autoSpaceDN w:val="0"/>
        <w:adjustRightInd w:val="0"/>
        <w:spacing w:after="120" w:line="240" w:lineRule="auto"/>
        <w:ind w:left="480" w:hanging="480"/>
        <w:rPr>
          <w:rFonts w:ascii="Times New Roman" w:hAnsi="Times New Roman" w:cs="Times New Roman"/>
          <w:noProof/>
          <w:sz w:val="22"/>
          <w:szCs w:val="24"/>
        </w:rPr>
      </w:pPr>
      <w:r w:rsidRPr="00F83B28">
        <w:rPr>
          <w:rFonts w:ascii="Times New Roman" w:hAnsi="Times New Roman" w:cs="Times New Roman"/>
          <w:noProof/>
          <w:sz w:val="22"/>
          <w:szCs w:val="24"/>
          <w:lang w:val="fr-CA"/>
        </w:rPr>
        <w:t xml:space="preserve">Jørgensen, OA, Hvingel, C, Treble, MA. 2011. </w:t>
      </w:r>
      <w:r w:rsidRPr="003327FB">
        <w:rPr>
          <w:rFonts w:ascii="Times New Roman" w:hAnsi="Times New Roman" w:cs="Times New Roman"/>
          <w:noProof/>
          <w:sz w:val="22"/>
          <w:szCs w:val="24"/>
        </w:rPr>
        <w:t xml:space="preserve">Identification and </w:t>
      </w:r>
      <w:r w:rsidR="00C7522A">
        <w:rPr>
          <w:rFonts w:ascii="Times New Roman" w:hAnsi="Times New Roman" w:cs="Times New Roman"/>
          <w:noProof/>
          <w:sz w:val="22"/>
          <w:szCs w:val="24"/>
        </w:rPr>
        <w:t>m</w:t>
      </w:r>
      <w:r w:rsidRPr="003327FB">
        <w:rPr>
          <w:rFonts w:ascii="Times New Roman" w:hAnsi="Times New Roman" w:cs="Times New Roman"/>
          <w:noProof/>
          <w:sz w:val="22"/>
          <w:szCs w:val="24"/>
        </w:rPr>
        <w:t xml:space="preserve">apping of </w:t>
      </w:r>
      <w:r w:rsidR="00C7522A">
        <w:rPr>
          <w:rFonts w:ascii="Times New Roman" w:hAnsi="Times New Roman" w:cs="Times New Roman"/>
          <w:noProof/>
          <w:sz w:val="22"/>
          <w:szCs w:val="24"/>
        </w:rPr>
        <w:t>b</w:t>
      </w:r>
      <w:r w:rsidRPr="003327FB">
        <w:rPr>
          <w:rFonts w:ascii="Times New Roman" w:hAnsi="Times New Roman" w:cs="Times New Roman"/>
          <w:noProof/>
          <w:sz w:val="22"/>
          <w:szCs w:val="24"/>
        </w:rPr>
        <w:t xml:space="preserve">ottom </w:t>
      </w:r>
      <w:r w:rsidR="00C7522A">
        <w:rPr>
          <w:rFonts w:ascii="Times New Roman" w:hAnsi="Times New Roman" w:cs="Times New Roman"/>
          <w:noProof/>
          <w:sz w:val="22"/>
          <w:szCs w:val="24"/>
        </w:rPr>
        <w:t>f</w:t>
      </w:r>
      <w:r w:rsidRPr="003327FB">
        <w:rPr>
          <w:rFonts w:ascii="Times New Roman" w:hAnsi="Times New Roman" w:cs="Times New Roman"/>
          <w:noProof/>
          <w:sz w:val="22"/>
          <w:szCs w:val="24"/>
        </w:rPr>
        <w:t xml:space="preserve">ish </w:t>
      </w:r>
      <w:r w:rsidR="00C7522A">
        <w:rPr>
          <w:rFonts w:ascii="Times New Roman" w:hAnsi="Times New Roman" w:cs="Times New Roman"/>
          <w:noProof/>
          <w:sz w:val="22"/>
          <w:szCs w:val="24"/>
        </w:rPr>
        <w:t>a</w:t>
      </w:r>
      <w:r w:rsidRPr="003327FB">
        <w:rPr>
          <w:rFonts w:ascii="Times New Roman" w:hAnsi="Times New Roman" w:cs="Times New Roman"/>
          <w:noProof/>
          <w:sz w:val="22"/>
          <w:szCs w:val="24"/>
        </w:rPr>
        <w:t xml:space="preserve">ssemblages in </w:t>
      </w:r>
      <w:r w:rsidR="00C7522A">
        <w:rPr>
          <w:rFonts w:ascii="Times New Roman" w:hAnsi="Times New Roman" w:cs="Times New Roman"/>
          <w:noProof/>
          <w:sz w:val="22"/>
          <w:szCs w:val="24"/>
        </w:rPr>
        <w:t>n</w:t>
      </w:r>
      <w:r w:rsidR="00C7522A" w:rsidRPr="003327FB">
        <w:rPr>
          <w:rFonts w:ascii="Times New Roman" w:hAnsi="Times New Roman" w:cs="Times New Roman"/>
          <w:noProof/>
          <w:sz w:val="22"/>
          <w:szCs w:val="24"/>
        </w:rPr>
        <w:t xml:space="preserve">orthern </w:t>
      </w:r>
      <w:r w:rsidRPr="003327FB">
        <w:rPr>
          <w:rFonts w:ascii="Times New Roman" w:hAnsi="Times New Roman" w:cs="Times New Roman"/>
          <w:noProof/>
          <w:sz w:val="22"/>
          <w:szCs w:val="24"/>
        </w:rPr>
        <w:t xml:space="preserve">Baffin Bay. </w:t>
      </w:r>
      <w:r w:rsidRPr="003327FB">
        <w:rPr>
          <w:rFonts w:ascii="Times New Roman" w:hAnsi="Times New Roman" w:cs="Times New Roman"/>
          <w:i/>
          <w:iCs/>
          <w:noProof/>
          <w:sz w:val="22"/>
          <w:szCs w:val="24"/>
        </w:rPr>
        <w:t>Journal of Northwest Atlantic Fisheries Science</w:t>
      </w:r>
      <w:r w:rsidRPr="003327FB">
        <w:rPr>
          <w:rFonts w:ascii="Times New Roman" w:hAnsi="Times New Roman" w:cs="Times New Roman"/>
          <w:noProof/>
          <w:sz w:val="22"/>
          <w:szCs w:val="24"/>
        </w:rPr>
        <w:t xml:space="preserve"> 43</w:t>
      </w:r>
      <w:r w:rsidR="00C7522A">
        <w:rPr>
          <w:rFonts w:ascii="Times New Roman" w:hAnsi="Times New Roman" w:cs="Times New Roman"/>
          <w:noProof/>
          <w:sz w:val="22"/>
          <w:szCs w:val="24"/>
        </w:rPr>
        <w:t>:</w:t>
      </w:r>
      <w:r w:rsidRPr="003327FB">
        <w:rPr>
          <w:rFonts w:ascii="Times New Roman" w:hAnsi="Times New Roman" w:cs="Times New Roman"/>
          <w:noProof/>
          <w:sz w:val="22"/>
          <w:szCs w:val="24"/>
        </w:rPr>
        <w:t xml:space="preserve"> 65–79. https://doi.org/10.2960/J.v43.m666</w:t>
      </w:r>
    </w:p>
    <w:p w14:paraId="04BAF1B3" w14:textId="77777777" w:rsidR="00C7522A" w:rsidRPr="00235624" w:rsidRDefault="00C7522A" w:rsidP="00C7522A">
      <w:pPr>
        <w:widowControl w:val="0"/>
        <w:autoSpaceDE w:val="0"/>
        <w:autoSpaceDN w:val="0"/>
        <w:adjustRightInd w:val="0"/>
        <w:spacing w:after="120"/>
        <w:ind w:left="480" w:hanging="480"/>
        <w:rPr>
          <w:rFonts w:ascii="Times New Roman" w:hAnsi="Times New Roman" w:cs="Times New Roman"/>
          <w:noProof/>
          <w:szCs w:val="24"/>
        </w:rPr>
      </w:pPr>
      <w:r w:rsidRPr="00235624">
        <w:rPr>
          <w:rFonts w:ascii="Times New Roman" w:hAnsi="Times New Roman" w:cs="Times New Roman"/>
          <w:noProof/>
          <w:szCs w:val="24"/>
        </w:rPr>
        <w:t xml:space="preserve">Jørgensen, OA, Treble, MA. 2016. Assessment of the Greenland </w:t>
      </w:r>
      <w:r>
        <w:rPr>
          <w:rFonts w:ascii="Times New Roman" w:hAnsi="Times New Roman" w:cs="Times New Roman"/>
          <w:noProof/>
          <w:szCs w:val="24"/>
        </w:rPr>
        <w:t>h</w:t>
      </w:r>
      <w:r w:rsidRPr="00235624">
        <w:rPr>
          <w:rFonts w:ascii="Times New Roman" w:hAnsi="Times New Roman" w:cs="Times New Roman"/>
          <w:noProof/>
          <w:szCs w:val="24"/>
        </w:rPr>
        <w:t xml:space="preserve">alibut </w:t>
      </w:r>
      <w:r>
        <w:rPr>
          <w:rFonts w:ascii="Times New Roman" w:hAnsi="Times New Roman" w:cs="Times New Roman"/>
          <w:noProof/>
          <w:szCs w:val="24"/>
        </w:rPr>
        <w:t>s</w:t>
      </w:r>
      <w:r w:rsidRPr="00235624">
        <w:rPr>
          <w:rFonts w:ascii="Times New Roman" w:hAnsi="Times New Roman" w:cs="Times New Roman"/>
          <w:noProof/>
          <w:szCs w:val="24"/>
        </w:rPr>
        <w:t xml:space="preserve">tock </w:t>
      </w:r>
      <w:r>
        <w:rPr>
          <w:rFonts w:ascii="Times New Roman" w:hAnsi="Times New Roman" w:cs="Times New Roman"/>
          <w:noProof/>
          <w:szCs w:val="24"/>
        </w:rPr>
        <w:t>c</w:t>
      </w:r>
      <w:r w:rsidRPr="00235624">
        <w:rPr>
          <w:rFonts w:ascii="Times New Roman" w:hAnsi="Times New Roman" w:cs="Times New Roman"/>
          <w:noProof/>
          <w:szCs w:val="24"/>
        </w:rPr>
        <w:t>omponent in NAFO Subarea 0 + Division 1A Offshore + Divisions 1B-1F.</w:t>
      </w:r>
      <w:r>
        <w:rPr>
          <w:rFonts w:ascii="Times New Roman" w:hAnsi="Times New Roman" w:cs="Times New Roman"/>
          <w:noProof/>
          <w:szCs w:val="24"/>
        </w:rPr>
        <w:t xml:space="preserve"> Northwest Atlantic Fisheries Organization. </w:t>
      </w:r>
      <w:r w:rsidRPr="009915BB">
        <w:rPr>
          <w:rFonts w:ascii="Times New Roman" w:hAnsi="Times New Roman" w:cs="Times New Roman"/>
          <w:noProof/>
          <w:szCs w:val="24"/>
        </w:rPr>
        <w:t>NAFO SCR Doc.16/029</w:t>
      </w:r>
      <w:r>
        <w:rPr>
          <w:rFonts w:ascii="Times New Roman" w:hAnsi="Times New Roman" w:cs="Times New Roman"/>
          <w:noProof/>
          <w:szCs w:val="24"/>
        </w:rPr>
        <w:t xml:space="preserve"> </w:t>
      </w:r>
    </w:p>
    <w:p w14:paraId="1A5EA265" w14:textId="2D5B1CB3" w:rsidR="003327FB" w:rsidRPr="003327FB" w:rsidRDefault="003327FB" w:rsidP="003327FB">
      <w:pPr>
        <w:widowControl w:val="0"/>
        <w:autoSpaceDE w:val="0"/>
        <w:autoSpaceDN w:val="0"/>
        <w:adjustRightInd w:val="0"/>
        <w:spacing w:after="120" w:line="240" w:lineRule="auto"/>
        <w:ind w:left="480" w:hanging="480"/>
        <w:rPr>
          <w:rFonts w:ascii="Times New Roman" w:hAnsi="Times New Roman" w:cs="Times New Roman"/>
          <w:noProof/>
          <w:sz w:val="22"/>
          <w:szCs w:val="24"/>
        </w:rPr>
      </w:pPr>
      <w:r w:rsidRPr="003327FB">
        <w:rPr>
          <w:rFonts w:ascii="Times New Roman" w:hAnsi="Times New Roman" w:cs="Times New Roman"/>
          <w:noProof/>
          <w:sz w:val="22"/>
          <w:szCs w:val="24"/>
        </w:rPr>
        <w:t xml:space="preserve">Kapel, FO. 2000. Feeding habits of harp and hooded seals in Greenland waters. </w:t>
      </w:r>
      <w:r w:rsidRPr="003327FB">
        <w:rPr>
          <w:rFonts w:ascii="Times New Roman" w:hAnsi="Times New Roman" w:cs="Times New Roman"/>
          <w:i/>
          <w:iCs/>
          <w:noProof/>
          <w:sz w:val="22"/>
          <w:szCs w:val="24"/>
        </w:rPr>
        <w:t>NAMMCO Scientific Publications</w:t>
      </w:r>
      <w:r w:rsidRPr="003327FB">
        <w:rPr>
          <w:rFonts w:ascii="Times New Roman" w:hAnsi="Times New Roman" w:cs="Times New Roman"/>
          <w:noProof/>
          <w:sz w:val="22"/>
          <w:szCs w:val="24"/>
        </w:rPr>
        <w:t xml:space="preserve"> 2</w:t>
      </w:r>
      <w:r w:rsidR="009743E6">
        <w:rPr>
          <w:rFonts w:ascii="Times New Roman" w:hAnsi="Times New Roman" w:cs="Times New Roman"/>
          <w:noProof/>
          <w:sz w:val="22"/>
          <w:szCs w:val="24"/>
        </w:rPr>
        <w:t>:</w:t>
      </w:r>
      <w:r w:rsidRPr="003327FB">
        <w:rPr>
          <w:rFonts w:ascii="Times New Roman" w:hAnsi="Times New Roman" w:cs="Times New Roman"/>
          <w:noProof/>
          <w:sz w:val="22"/>
          <w:szCs w:val="24"/>
        </w:rPr>
        <w:t xml:space="preserve"> 50–64.</w:t>
      </w:r>
    </w:p>
    <w:p w14:paraId="3B88BBDB" w14:textId="1B68C11E" w:rsidR="003327FB" w:rsidRPr="003327FB" w:rsidRDefault="003327FB" w:rsidP="003327FB">
      <w:pPr>
        <w:widowControl w:val="0"/>
        <w:autoSpaceDE w:val="0"/>
        <w:autoSpaceDN w:val="0"/>
        <w:adjustRightInd w:val="0"/>
        <w:spacing w:after="120" w:line="240" w:lineRule="auto"/>
        <w:ind w:left="480" w:hanging="480"/>
        <w:rPr>
          <w:rFonts w:ascii="Times New Roman" w:hAnsi="Times New Roman" w:cs="Times New Roman"/>
          <w:noProof/>
          <w:sz w:val="22"/>
          <w:szCs w:val="24"/>
        </w:rPr>
      </w:pPr>
      <w:r w:rsidRPr="003327FB">
        <w:rPr>
          <w:rFonts w:ascii="Times New Roman" w:hAnsi="Times New Roman" w:cs="Times New Roman"/>
          <w:noProof/>
          <w:sz w:val="22"/>
          <w:szCs w:val="24"/>
        </w:rPr>
        <w:t xml:space="preserve">Karnovsky, N, Hobson, K, Iverson, S, Hunt, G. 2008. Seasonal changes in diets of seabirds in the North Water Polynya: a multiple-indicator approach. </w:t>
      </w:r>
      <w:r w:rsidRPr="003327FB">
        <w:rPr>
          <w:rFonts w:ascii="Times New Roman" w:hAnsi="Times New Roman" w:cs="Times New Roman"/>
          <w:i/>
          <w:iCs/>
          <w:noProof/>
          <w:sz w:val="22"/>
          <w:szCs w:val="24"/>
        </w:rPr>
        <w:t>Marine Ecology Progress Series</w:t>
      </w:r>
      <w:r w:rsidRPr="003327FB">
        <w:rPr>
          <w:rFonts w:ascii="Times New Roman" w:hAnsi="Times New Roman" w:cs="Times New Roman"/>
          <w:noProof/>
          <w:sz w:val="22"/>
          <w:szCs w:val="24"/>
        </w:rPr>
        <w:t xml:space="preserve"> 357</w:t>
      </w:r>
      <w:r w:rsidR="009743E6">
        <w:rPr>
          <w:rFonts w:ascii="Times New Roman" w:hAnsi="Times New Roman" w:cs="Times New Roman"/>
          <w:noProof/>
          <w:sz w:val="22"/>
          <w:szCs w:val="24"/>
        </w:rPr>
        <w:t>:</w:t>
      </w:r>
      <w:r w:rsidRPr="003327FB">
        <w:rPr>
          <w:rFonts w:ascii="Times New Roman" w:hAnsi="Times New Roman" w:cs="Times New Roman"/>
          <w:noProof/>
          <w:sz w:val="22"/>
          <w:szCs w:val="24"/>
        </w:rPr>
        <w:t xml:space="preserve"> 291–299. https://doi.org/10.3354/meps07295</w:t>
      </w:r>
    </w:p>
    <w:p w14:paraId="079B9F1F" w14:textId="1CC55752" w:rsidR="003327FB" w:rsidRPr="003327FB" w:rsidRDefault="003327FB" w:rsidP="003327FB">
      <w:pPr>
        <w:widowControl w:val="0"/>
        <w:autoSpaceDE w:val="0"/>
        <w:autoSpaceDN w:val="0"/>
        <w:adjustRightInd w:val="0"/>
        <w:spacing w:after="120" w:line="240" w:lineRule="auto"/>
        <w:ind w:left="480" w:hanging="480"/>
        <w:rPr>
          <w:rFonts w:ascii="Times New Roman" w:hAnsi="Times New Roman" w:cs="Times New Roman"/>
          <w:noProof/>
          <w:sz w:val="22"/>
          <w:szCs w:val="24"/>
        </w:rPr>
      </w:pPr>
      <w:r w:rsidRPr="003327FB">
        <w:rPr>
          <w:rFonts w:ascii="Times New Roman" w:hAnsi="Times New Roman" w:cs="Times New Roman"/>
          <w:noProof/>
          <w:sz w:val="22"/>
          <w:szCs w:val="24"/>
        </w:rPr>
        <w:t xml:space="preserve">Kelly, BP, Badajos, OH, Kunnasranta, M, Moran, JR, Martinez-Bakker, M, Wartzok, D, Boveng, P. 2010. Seasonal home ranges and fidelity to breeding sites among ringed seals. </w:t>
      </w:r>
      <w:r w:rsidRPr="003327FB">
        <w:rPr>
          <w:rFonts w:ascii="Times New Roman" w:hAnsi="Times New Roman" w:cs="Times New Roman"/>
          <w:i/>
          <w:iCs/>
          <w:noProof/>
          <w:sz w:val="22"/>
          <w:szCs w:val="24"/>
        </w:rPr>
        <w:t>Polar Biology</w:t>
      </w:r>
      <w:r w:rsidRPr="003327FB">
        <w:rPr>
          <w:rFonts w:ascii="Times New Roman" w:hAnsi="Times New Roman" w:cs="Times New Roman"/>
          <w:noProof/>
          <w:sz w:val="22"/>
          <w:szCs w:val="24"/>
        </w:rPr>
        <w:t xml:space="preserve"> 33(8): 1095–1109. https://doi.org/10.1007/s00300-010-0796-x</w:t>
      </w:r>
    </w:p>
    <w:p w14:paraId="78342493" w14:textId="59B399D6" w:rsidR="003327FB" w:rsidRPr="003327FB" w:rsidRDefault="003327FB" w:rsidP="003327FB">
      <w:pPr>
        <w:widowControl w:val="0"/>
        <w:autoSpaceDE w:val="0"/>
        <w:autoSpaceDN w:val="0"/>
        <w:adjustRightInd w:val="0"/>
        <w:spacing w:after="120" w:line="240" w:lineRule="auto"/>
        <w:ind w:left="480" w:hanging="480"/>
        <w:rPr>
          <w:rFonts w:ascii="Times New Roman" w:hAnsi="Times New Roman" w:cs="Times New Roman"/>
          <w:noProof/>
          <w:sz w:val="22"/>
          <w:szCs w:val="24"/>
        </w:rPr>
      </w:pPr>
      <w:r w:rsidRPr="003327FB">
        <w:rPr>
          <w:rFonts w:ascii="Times New Roman" w:hAnsi="Times New Roman" w:cs="Times New Roman"/>
          <w:noProof/>
          <w:sz w:val="22"/>
          <w:szCs w:val="24"/>
        </w:rPr>
        <w:t>Kingsley, MCS. 1998. The numbers of ringed seals (</w:t>
      </w:r>
      <w:r w:rsidRPr="00F83B28">
        <w:rPr>
          <w:rFonts w:ascii="Times New Roman" w:hAnsi="Times New Roman" w:cs="Times New Roman"/>
          <w:i/>
          <w:iCs/>
          <w:noProof/>
          <w:sz w:val="22"/>
          <w:szCs w:val="24"/>
        </w:rPr>
        <w:t>Phoca hispida</w:t>
      </w:r>
      <w:r w:rsidRPr="003327FB">
        <w:rPr>
          <w:rFonts w:ascii="Times New Roman" w:hAnsi="Times New Roman" w:cs="Times New Roman"/>
          <w:noProof/>
          <w:sz w:val="22"/>
          <w:szCs w:val="24"/>
        </w:rPr>
        <w:t xml:space="preserve">) in Baffin Bay and associated waters. </w:t>
      </w:r>
      <w:r w:rsidRPr="003327FB">
        <w:rPr>
          <w:rFonts w:ascii="Times New Roman" w:hAnsi="Times New Roman" w:cs="Times New Roman"/>
          <w:i/>
          <w:iCs/>
          <w:noProof/>
          <w:sz w:val="22"/>
          <w:szCs w:val="24"/>
        </w:rPr>
        <w:t>NAMMCO Scientific Publications</w:t>
      </w:r>
      <w:r w:rsidRPr="003327FB">
        <w:rPr>
          <w:rFonts w:ascii="Times New Roman" w:hAnsi="Times New Roman" w:cs="Times New Roman"/>
          <w:noProof/>
          <w:sz w:val="22"/>
          <w:szCs w:val="24"/>
        </w:rPr>
        <w:t xml:space="preserve"> I</w:t>
      </w:r>
      <w:r w:rsidR="009743E6">
        <w:rPr>
          <w:rFonts w:ascii="Times New Roman" w:hAnsi="Times New Roman" w:cs="Times New Roman"/>
          <w:noProof/>
          <w:sz w:val="22"/>
          <w:szCs w:val="24"/>
        </w:rPr>
        <w:t>:</w:t>
      </w:r>
      <w:r w:rsidRPr="003327FB">
        <w:rPr>
          <w:rFonts w:ascii="Times New Roman" w:hAnsi="Times New Roman" w:cs="Times New Roman"/>
          <w:noProof/>
          <w:sz w:val="22"/>
          <w:szCs w:val="24"/>
        </w:rPr>
        <w:t xml:space="preserve"> 181–196.</w:t>
      </w:r>
    </w:p>
    <w:p w14:paraId="036C2413" w14:textId="5A2197A8" w:rsidR="003327FB" w:rsidRPr="003327FB" w:rsidRDefault="003327FB" w:rsidP="003327FB">
      <w:pPr>
        <w:widowControl w:val="0"/>
        <w:autoSpaceDE w:val="0"/>
        <w:autoSpaceDN w:val="0"/>
        <w:adjustRightInd w:val="0"/>
        <w:spacing w:after="120" w:line="240" w:lineRule="auto"/>
        <w:ind w:left="480" w:hanging="480"/>
        <w:rPr>
          <w:rFonts w:ascii="Times New Roman" w:hAnsi="Times New Roman" w:cs="Times New Roman"/>
          <w:noProof/>
          <w:sz w:val="22"/>
          <w:szCs w:val="24"/>
        </w:rPr>
      </w:pPr>
      <w:r w:rsidRPr="003327FB">
        <w:rPr>
          <w:rFonts w:ascii="Times New Roman" w:hAnsi="Times New Roman" w:cs="Times New Roman"/>
          <w:noProof/>
          <w:sz w:val="22"/>
          <w:szCs w:val="24"/>
        </w:rPr>
        <w:t xml:space="preserve">Kiørboe, T. 2013. Zooplankton body composition. </w:t>
      </w:r>
      <w:r w:rsidRPr="003327FB">
        <w:rPr>
          <w:rFonts w:ascii="Times New Roman" w:hAnsi="Times New Roman" w:cs="Times New Roman"/>
          <w:i/>
          <w:iCs/>
          <w:noProof/>
          <w:sz w:val="22"/>
          <w:szCs w:val="24"/>
        </w:rPr>
        <w:t>Limnology and Oceanography</w:t>
      </w:r>
      <w:r w:rsidRPr="003327FB">
        <w:rPr>
          <w:rFonts w:ascii="Times New Roman" w:hAnsi="Times New Roman" w:cs="Times New Roman"/>
          <w:noProof/>
          <w:sz w:val="22"/>
          <w:szCs w:val="24"/>
        </w:rPr>
        <w:t xml:space="preserve"> 58(5): 1843–1850. https://doi.org/10.4319/lo.2013.58.5.1843</w:t>
      </w:r>
    </w:p>
    <w:p w14:paraId="66B0AC5D" w14:textId="55C3FDF8" w:rsidR="003327FB" w:rsidRPr="003327FB" w:rsidRDefault="003327FB" w:rsidP="003327FB">
      <w:pPr>
        <w:widowControl w:val="0"/>
        <w:autoSpaceDE w:val="0"/>
        <w:autoSpaceDN w:val="0"/>
        <w:adjustRightInd w:val="0"/>
        <w:spacing w:after="120" w:line="240" w:lineRule="auto"/>
        <w:ind w:left="480" w:hanging="480"/>
        <w:rPr>
          <w:rFonts w:ascii="Times New Roman" w:hAnsi="Times New Roman" w:cs="Times New Roman"/>
          <w:noProof/>
          <w:sz w:val="22"/>
          <w:szCs w:val="24"/>
        </w:rPr>
      </w:pPr>
      <w:r w:rsidRPr="003327FB">
        <w:rPr>
          <w:rFonts w:ascii="Times New Roman" w:hAnsi="Times New Roman" w:cs="Times New Roman"/>
          <w:noProof/>
          <w:sz w:val="22"/>
          <w:szCs w:val="24"/>
        </w:rPr>
        <w:t xml:space="preserve">Laidre, K, Heide-Jørgensen, M, Nielsen, T. 2007. Role of the bowhead whale as a predator in West Greenland. </w:t>
      </w:r>
      <w:r w:rsidRPr="003327FB">
        <w:rPr>
          <w:rFonts w:ascii="Times New Roman" w:hAnsi="Times New Roman" w:cs="Times New Roman"/>
          <w:i/>
          <w:iCs/>
          <w:noProof/>
          <w:sz w:val="22"/>
          <w:szCs w:val="24"/>
        </w:rPr>
        <w:t>Marine Ecology Progress Series</w:t>
      </w:r>
      <w:r w:rsidRPr="003327FB">
        <w:rPr>
          <w:rFonts w:ascii="Times New Roman" w:hAnsi="Times New Roman" w:cs="Times New Roman"/>
          <w:noProof/>
          <w:sz w:val="22"/>
          <w:szCs w:val="24"/>
        </w:rPr>
        <w:t xml:space="preserve"> 346</w:t>
      </w:r>
      <w:r w:rsidR="009743E6">
        <w:rPr>
          <w:rFonts w:ascii="Times New Roman" w:hAnsi="Times New Roman" w:cs="Times New Roman"/>
          <w:noProof/>
          <w:sz w:val="22"/>
          <w:szCs w:val="24"/>
        </w:rPr>
        <w:t>:</w:t>
      </w:r>
      <w:r w:rsidRPr="003327FB">
        <w:rPr>
          <w:rFonts w:ascii="Times New Roman" w:hAnsi="Times New Roman" w:cs="Times New Roman"/>
          <w:noProof/>
          <w:sz w:val="22"/>
          <w:szCs w:val="24"/>
        </w:rPr>
        <w:t xml:space="preserve"> 285–297. https://doi.org/10.3354/meps06995</w:t>
      </w:r>
    </w:p>
    <w:p w14:paraId="22D16638" w14:textId="5AF2E92F" w:rsidR="003327FB" w:rsidRPr="003327FB" w:rsidRDefault="003327FB" w:rsidP="003327FB">
      <w:pPr>
        <w:widowControl w:val="0"/>
        <w:autoSpaceDE w:val="0"/>
        <w:autoSpaceDN w:val="0"/>
        <w:adjustRightInd w:val="0"/>
        <w:spacing w:after="120" w:line="240" w:lineRule="auto"/>
        <w:ind w:left="480" w:hanging="480"/>
        <w:rPr>
          <w:rFonts w:ascii="Times New Roman" w:hAnsi="Times New Roman" w:cs="Times New Roman"/>
          <w:noProof/>
          <w:sz w:val="22"/>
          <w:szCs w:val="24"/>
        </w:rPr>
      </w:pPr>
      <w:r w:rsidRPr="00F83B28">
        <w:rPr>
          <w:rFonts w:ascii="Times New Roman" w:hAnsi="Times New Roman" w:cs="Times New Roman"/>
          <w:noProof/>
          <w:sz w:val="22"/>
          <w:szCs w:val="24"/>
          <w:lang w:val="fr-CA"/>
        </w:rPr>
        <w:t xml:space="preserve">Laidre, KL, Heide-Jørgensen, MP, Jørgensen, OA, Treble, MA. 2004. </w:t>
      </w:r>
      <w:r w:rsidRPr="003327FB">
        <w:rPr>
          <w:rFonts w:ascii="Times New Roman" w:hAnsi="Times New Roman" w:cs="Times New Roman"/>
          <w:noProof/>
          <w:sz w:val="22"/>
          <w:szCs w:val="24"/>
        </w:rPr>
        <w:t xml:space="preserve">Deep-ocean predation by a high Arctic cetacean. </w:t>
      </w:r>
      <w:r w:rsidRPr="003327FB">
        <w:rPr>
          <w:rFonts w:ascii="Times New Roman" w:hAnsi="Times New Roman" w:cs="Times New Roman"/>
          <w:i/>
          <w:iCs/>
          <w:noProof/>
          <w:sz w:val="22"/>
          <w:szCs w:val="24"/>
        </w:rPr>
        <w:t>ICES Journal of Marine Science</w:t>
      </w:r>
      <w:r w:rsidRPr="003327FB">
        <w:rPr>
          <w:rFonts w:ascii="Times New Roman" w:hAnsi="Times New Roman" w:cs="Times New Roman"/>
          <w:noProof/>
          <w:sz w:val="22"/>
          <w:szCs w:val="24"/>
        </w:rPr>
        <w:t xml:space="preserve"> 61</w:t>
      </w:r>
      <w:r w:rsidR="009743E6">
        <w:rPr>
          <w:rFonts w:ascii="Times New Roman" w:hAnsi="Times New Roman" w:cs="Times New Roman"/>
          <w:noProof/>
          <w:sz w:val="22"/>
          <w:szCs w:val="24"/>
        </w:rPr>
        <w:t>:</w:t>
      </w:r>
      <w:r w:rsidRPr="003327FB">
        <w:rPr>
          <w:rFonts w:ascii="Times New Roman" w:hAnsi="Times New Roman" w:cs="Times New Roman"/>
          <w:noProof/>
          <w:sz w:val="22"/>
          <w:szCs w:val="24"/>
        </w:rPr>
        <w:t xml:space="preserve"> 430–440. https://doi.org/10.1016/j.icesjms.2004.02.002</w:t>
      </w:r>
    </w:p>
    <w:p w14:paraId="564B448A" w14:textId="33E8A4F7" w:rsidR="003327FB" w:rsidRPr="003327FB" w:rsidRDefault="003327FB" w:rsidP="003327FB">
      <w:pPr>
        <w:widowControl w:val="0"/>
        <w:autoSpaceDE w:val="0"/>
        <w:autoSpaceDN w:val="0"/>
        <w:adjustRightInd w:val="0"/>
        <w:spacing w:after="120" w:line="240" w:lineRule="auto"/>
        <w:ind w:left="480" w:hanging="480"/>
        <w:rPr>
          <w:rFonts w:ascii="Times New Roman" w:hAnsi="Times New Roman" w:cs="Times New Roman"/>
          <w:noProof/>
          <w:sz w:val="22"/>
          <w:szCs w:val="24"/>
        </w:rPr>
      </w:pPr>
      <w:r w:rsidRPr="003327FB">
        <w:rPr>
          <w:rFonts w:ascii="Times New Roman" w:hAnsi="Times New Roman" w:cs="Times New Roman"/>
          <w:noProof/>
          <w:sz w:val="22"/>
          <w:szCs w:val="24"/>
        </w:rPr>
        <w:t xml:space="preserve">Leblanc, M, Gauthier, S, Garbus, SE, Mosbech, A, Fortier, L. 2019. The co-distribution of Arctic cod and its seabird predators across the marginal ice zone in Baffin Bay. </w:t>
      </w:r>
      <w:r w:rsidRPr="003327FB">
        <w:rPr>
          <w:rFonts w:ascii="Times New Roman" w:hAnsi="Times New Roman" w:cs="Times New Roman"/>
          <w:i/>
          <w:iCs/>
          <w:noProof/>
          <w:sz w:val="22"/>
          <w:szCs w:val="24"/>
        </w:rPr>
        <w:t>Elementa: Science of the Anthropocene</w:t>
      </w:r>
      <w:r w:rsidRPr="003327FB">
        <w:rPr>
          <w:rFonts w:ascii="Times New Roman" w:hAnsi="Times New Roman" w:cs="Times New Roman"/>
          <w:noProof/>
          <w:sz w:val="22"/>
          <w:szCs w:val="24"/>
        </w:rPr>
        <w:t xml:space="preserve"> 7</w:t>
      </w:r>
      <w:r w:rsidR="009743E6">
        <w:rPr>
          <w:rFonts w:ascii="Times New Roman" w:hAnsi="Times New Roman" w:cs="Times New Roman"/>
          <w:noProof/>
          <w:sz w:val="22"/>
          <w:szCs w:val="24"/>
        </w:rPr>
        <w:t>:</w:t>
      </w:r>
      <w:r w:rsidRPr="003327FB">
        <w:rPr>
          <w:rFonts w:ascii="Times New Roman" w:hAnsi="Times New Roman" w:cs="Times New Roman"/>
          <w:noProof/>
          <w:sz w:val="22"/>
          <w:szCs w:val="24"/>
        </w:rPr>
        <w:t xml:space="preserve"> 1–18.</w:t>
      </w:r>
    </w:p>
    <w:p w14:paraId="209145F1" w14:textId="7F0D58FD" w:rsidR="003327FB" w:rsidRPr="003327FB" w:rsidRDefault="003327FB" w:rsidP="003327FB">
      <w:pPr>
        <w:widowControl w:val="0"/>
        <w:autoSpaceDE w:val="0"/>
        <w:autoSpaceDN w:val="0"/>
        <w:adjustRightInd w:val="0"/>
        <w:spacing w:after="120" w:line="240" w:lineRule="auto"/>
        <w:ind w:left="480" w:hanging="480"/>
        <w:rPr>
          <w:rFonts w:ascii="Times New Roman" w:hAnsi="Times New Roman" w:cs="Times New Roman"/>
          <w:noProof/>
          <w:sz w:val="22"/>
          <w:szCs w:val="24"/>
        </w:rPr>
      </w:pPr>
      <w:r w:rsidRPr="003327FB">
        <w:rPr>
          <w:rFonts w:ascii="Times New Roman" w:hAnsi="Times New Roman" w:cs="Times New Roman"/>
          <w:noProof/>
          <w:sz w:val="22"/>
          <w:szCs w:val="24"/>
        </w:rPr>
        <w:t xml:space="preserve">Lefort, KJ, Garroway, CJ, Ferguson, SH. 2020. Killer whale abundance and predicted narwhal consumption in the Canadian Arctic. </w:t>
      </w:r>
      <w:r w:rsidRPr="003327FB">
        <w:rPr>
          <w:rFonts w:ascii="Times New Roman" w:hAnsi="Times New Roman" w:cs="Times New Roman"/>
          <w:i/>
          <w:iCs/>
          <w:noProof/>
          <w:sz w:val="22"/>
          <w:szCs w:val="24"/>
        </w:rPr>
        <w:t>Global Change Biology</w:t>
      </w:r>
      <w:r w:rsidRPr="003327FB">
        <w:rPr>
          <w:rFonts w:ascii="Times New Roman" w:hAnsi="Times New Roman" w:cs="Times New Roman"/>
          <w:noProof/>
          <w:sz w:val="22"/>
          <w:szCs w:val="24"/>
        </w:rPr>
        <w:t xml:space="preserve"> 26(8): 4276–4283. https://doi.org/10.1111/gcb.15152</w:t>
      </w:r>
    </w:p>
    <w:p w14:paraId="0034DFEF" w14:textId="3E1BEA21" w:rsidR="003327FB" w:rsidRPr="003327FB" w:rsidRDefault="003327FB" w:rsidP="003327FB">
      <w:pPr>
        <w:widowControl w:val="0"/>
        <w:autoSpaceDE w:val="0"/>
        <w:autoSpaceDN w:val="0"/>
        <w:adjustRightInd w:val="0"/>
        <w:spacing w:after="120" w:line="240" w:lineRule="auto"/>
        <w:ind w:left="480" w:hanging="480"/>
        <w:rPr>
          <w:rFonts w:ascii="Times New Roman" w:hAnsi="Times New Roman" w:cs="Times New Roman"/>
          <w:noProof/>
          <w:sz w:val="22"/>
          <w:szCs w:val="24"/>
        </w:rPr>
      </w:pPr>
      <w:r w:rsidRPr="003327FB">
        <w:rPr>
          <w:rFonts w:ascii="Times New Roman" w:hAnsi="Times New Roman" w:cs="Times New Roman"/>
          <w:noProof/>
          <w:sz w:val="22"/>
          <w:szCs w:val="24"/>
        </w:rPr>
        <w:t xml:space="preserve">Liu, H, Hopcroft, RR. 2008. Growth and development of </w:t>
      </w:r>
      <w:r w:rsidRPr="00F83B28">
        <w:rPr>
          <w:rFonts w:ascii="Times New Roman" w:hAnsi="Times New Roman" w:cs="Times New Roman"/>
          <w:i/>
          <w:iCs/>
          <w:noProof/>
          <w:sz w:val="22"/>
          <w:szCs w:val="24"/>
        </w:rPr>
        <w:t>Pseudocalanus</w:t>
      </w:r>
      <w:r w:rsidRPr="003327FB">
        <w:rPr>
          <w:rFonts w:ascii="Times New Roman" w:hAnsi="Times New Roman" w:cs="Times New Roman"/>
          <w:noProof/>
          <w:sz w:val="22"/>
          <w:szCs w:val="24"/>
        </w:rPr>
        <w:t xml:space="preserve"> spp. in the northern Gulf of Alaska. </w:t>
      </w:r>
      <w:r w:rsidRPr="003327FB">
        <w:rPr>
          <w:rFonts w:ascii="Times New Roman" w:hAnsi="Times New Roman" w:cs="Times New Roman"/>
          <w:i/>
          <w:iCs/>
          <w:noProof/>
          <w:sz w:val="22"/>
          <w:szCs w:val="24"/>
        </w:rPr>
        <w:t>Journal of Plankton Research</w:t>
      </w:r>
      <w:r w:rsidRPr="003327FB">
        <w:rPr>
          <w:rFonts w:ascii="Times New Roman" w:hAnsi="Times New Roman" w:cs="Times New Roman"/>
          <w:noProof/>
          <w:sz w:val="22"/>
          <w:szCs w:val="24"/>
        </w:rPr>
        <w:t xml:space="preserve"> 30(8): 923–935. https://doi.org/10.1093/plankt/fbn046</w:t>
      </w:r>
    </w:p>
    <w:p w14:paraId="077F7BD7" w14:textId="4FF1D685" w:rsidR="003327FB" w:rsidRPr="003327FB" w:rsidRDefault="003327FB" w:rsidP="003327FB">
      <w:pPr>
        <w:widowControl w:val="0"/>
        <w:autoSpaceDE w:val="0"/>
        <w:autoSpaceDN w:val="0"/>
        <w:adjustRightInd w:val="0"/>
        <w:spacing w:after="120" w:line="240" w:lineRule="auto"/>
        <w:ind w:left="480" w:hanging="480"/>
        <w:rPr>
          <w:rFonts w:ascii="Times New Roman" w:hAnsi="Times New Roman" w:cs="Times New Roman"/>
          <w:noProof/>
          <w:sz w:val="22"/>
          <w:szCs w:val="24"/>
        </w:rPr>
      </w:pPr>
      <w:r w:rsidRPr="003327FB">
        <w:rPr>
          <w:rFonts w:ascii="Times New Roman" w:hAnsi="Times New Roman" w:cs="Times New Roman"/>
          <w:noProof/>
          <w:sz w:val="22"/>
          <w:szCs w:val="24"/>
        </w:rPr>
        <w:t xml:space="preserve">Madsen, SD, Nielsen, TG, Hansen, BW. 2001. Annual population development and production by </w:t>
      </w:r>
      <w:r w:rsidRPr="00F83B28">
        <w:rPr>
          <w:rFonts w:ascii="Times New Roman" w:hAnsi="Times New Roman" w:cs="Times New Roman"/>
          <w:i/>
          <w:iCs/>
          <w:noProof/>
          <w:sz w:val="22"/>
          <w:szCs w:val="24"/>
        </w:rPr>
        <w:t>Calanus finmarchicus</w:t>
      </w:r>
      <w:r w:rsidRPr="003327FB">
        <w:rPr>
          <w:rFonts w:ascii="Times New Roman" w:hAnsi="Times New Roman" w:cs="Times New Roman"/>
          <w:noProof/>
          <w:sz w:val="22"/>
          <w:szCs w:val="24"/>
        </w:rPr>
        <w:t xml:space="preserve">, </w:t>
      </w:r>
      <w:r w:rsidRPr="00F83B28">
        <w:rPr>
          <w:rFonts w:ascii="Times New Roman" w:hAnsi="Times New Roman" w:cs="Times New Roman"/>
          <w:i/>
          <w:iCs/>
          <w:noProof/>
          <w:sz w:val="22"/>
          <w:szCs w:val="24"/>
        </w:rPr>
        <w:t>C. glacialis</w:t>
      </w:r>
      <w:r w:rsidRPr="003327FB">
        <w:rPr>
          <w:rFonts w:ascii="Times New Roman" w:hAnsi="Times New Roman" w:cs="Times New Roman"/>
          <w:noProof/>
          <w:sz w:val="22"/>
          <w:szCs w:val="24"/>
        </w:rPr>
        <w:t xml:space="preserve"> and </w:t>
      </w:r>
      <w:r w:rsidRPr="00F83B28">
        <w:rPr>
          <w:rFonts w:ascii="Times New Roman" w:hAnsi="Times New Roman" w:cs="Times New Roman"/>
          <w:i/>
          <w:iCs/>
          <w:noProof/>
          <w:sz w:val="22"/>
          <w:szCs w:val="24"/>
        </w:rPr>
        <w:t>C. hyperboreus</w:t>
      </w:r>
      <w:r w:rsidRPr="003327FB">
        <w:rPr>
          <w:rFonts w:ascii="Times New Roman" w:hAnsi="Times New Roman" w:cs="Times New Roman"/>
          <w:noProof/>
          <w:sz w:val="22"/>
          <w:szCs w:val="24"/>
        </w:rPr>
        <w:t xml:space="preserve"> in Disko Bay, western Greenland. </w:t>
      </w:r>
      <w:r w:rsidRPr="003327FB">
        <w:rPr>
          <w:rFonts w:ascii="Times New Roman" w:hAnsi="Times New Roman" w:cs="Times New Roman"/>
          <w:i/>
          <w:iCs/>
          <w:noProof/>
          <w:sz w:val="22"/>
          <w:szCs w:val="24"/>
        </w:rPr>
        <w:t>Marine Biology</w:t>
      </w:r>
      <w:r w:rsidRPr="003327FB">
        <w:rPr>
          <w:rFonts w:ascii="Times New Roman" w:hAnsi="Times New Roman" w:cs="Times New Roman"/>
          <w:noProof/>
          <w:sz w:val="22"/>
          <w:szCs w:val="24"/>
        </w:rPr>
        <w:t xml:space="preserve"> 139(1): 75–93. https://doi.org/10.1007/s002270100552</w:t>
      </w:r>
    </w:p>
    <w:p w14:paraId="40BE9A6F" w14:textId="0BBF80B0" w:rsidR="003327FB" w:rsidRPr="003327FB" w:rsidRDefault="003327FB" w:rsidP="003327FB">
      <w:pPr>
        <w:widowControl w:val="0"/>
        <w:autoSpaceDE w:val="0"/>
        <w:autoSpaceDN w:val="0"/>
        <w:adjustRightInd w:val="0"/>
        <w:spacing w:after="120" w:line="240" w:lineRule="auto"/>
        <w:ind w:left="480" w:hanging="480"/>
        <w:rPr>
          <w:rFonts w:ascii="Times New Roman" w:hAnsi="Times New Roman" w:cs="Times New Roman"/>
          <w:noProof/>
          <w:sz w:val="22"/>
          <w:szCs w:val="24"/>
        </w:rPr>
      </w:pPr>
      <w:r w:rsidRPr="003327FB">
        <w:rPr>
          <w:rFonts w:ascii="Times New Roman" w:hAnsi="Times New Roman" w:cs="Times New Roman"/>
          <w:noProof/>
          <w:sz w:val="22"/>
          <w:szCs w:val="24"/>
        </w:rPr>
        <w:t>Mallory, ML. 2006. The northern fulmar (</w:t>
      </w:r>
      <w:r w:rsidRPr="00F83B28">
        <w:rPr>
          <w:rFonts w:ascii="Times New Roman" w:hAnsi="Times New Roman" w:cs="Times New Roman"/>
          <w:i/>
          <w:iCs/>
          <w:noProof/>
          <w:sz w:val="22"/>
          <w:szCs w:val="24"/>
        </w:rPr>
        <w:t>Fulmarus glacialis</w:t>
      </w:r>
      <w:r w:rsidRPr="003327FB">
        <w:rPr>
          <w:rFonts w:ascii="Times New Roman" w:hAnsi="Times New Roman" w:cs="Times New Roman"/>
          <w:noProof/>
          <w:sz w:val="22"/>
          <w:szCs w:val="24"/>
        </w:rPr>
        <w:t xml:space="preserve">) in Arctic Canada: Ecology, threats, and what it tells us about marine environmental conditions. </w:t>
      </w:r>
      <w:r w:rsidRPr="003327FB">
        <w:rPr>
          <w:rFonts w:ascii="Times New Roman" w:hAnsi="Times New Roman" w:cs="Times New Roman"/>
          <w:i/>
          <w:iCs/>
          <w:noProof/>
          <w:sz w:val="22"/>
          <w:szCs w:val="24"/>
        </w:rPr>
        <w:t>Environmental Reviews</w:t>
      </w:r>
      <w:r w:rsidRPr="003327FB">
        <w:rPr>
          <w:rFonts w:ascii="Times New Roman" w:hAnsi="Times New Roman" w:cs="Times New Roman"/>
          <w:noProof/>
          <w:sz w:val="22"/>
          <w:szCs w:val="24"/>
        </w:rPr>
        <w:t xml:space="preserve"> 14(3): 187–216. https://doi.org/10.1139/A06-003</w:t>
      </w:r>
    </w:p>
    <w:p w14:paraId="6B37666F" w14:textId="4CB8A7A5" w:rsidR="003327FB" w:rsidRPr="003327FB" w:rsidRDefault="003327FB" w:rsidP="003327FB">
      <w:pPr>
        <w:widowControl w:val="0"/>
        <w:autoSpaceDE w:val="0"/>
        <w:autoSpaceDN w:val="0"/>
        <w:adjustRightInd w:val="0"/>
        <w:spacing w:after="120" w:line="240" w:lineRule="auto"/>
        <w:ind w:left="480" w:hanging="480"/>
        <w:rPr>
          <w:rFonts w:ascii="Times New Roman" w:hAnsi="Times New Roman" w:cs="Times New Roman"/>
          <w:noProof/>
          <w:sz w:val="22"/>
          <w:szCs w:val="24"/>
        </w:rPr>
      </w:pPr>
      <w:r w:rsidRPr="003327FB">
        <w:rPr>
          <w:rFonts w:ascii="Times New Roman" w:hAnsi="Times New Roman" w:cs="Times New Roman"/>
          <w:noProof/>
          <w:sz w:val="22"/>
          <w:szCs w:val="24"/>
        </w:rPr>
        <w:t xml:space="preserve">Mallory, ML, Forbes, MR. 2013. Behavioural and energetic constraints of reproduction: Distinguishing breeding from non-breeding northern fulmars at their colony. </w:t>
      </w:r>
      <w:r w:rsidRPr="003327FB">
        <w:rPr>
          <w:rFonts w:ascii="Times New Roman" w:hAnsi="Times New Roman" w:cs="Times New Roman"/>
          <w:i/>
          <w:iCs/>
          <w:noProof/>
          <w:sz w:val="22"/>
          <w:szCs w:val="24"/>
        </w:rPr>
        <w:t>Ecoscience</w:t>
      </w:r>
      <w:r w:rsidRPr="003327FB">
        <w:rPr>
          <w:rFonts w:ascii="Times New Roman" w:hAnsi="Times New Roman" w:cs="Times New Roman"/>
          <w:noProof/>
          <w:sz w:val="22"/>
          <w:szCs w:val="24"/>
        </w:rPr>
        <w:t xml:space="preserve"> 20(1): 48–54. https://doi.org/10.2980/20-1-3552</w:t>
      </w:r>
    </w:p>
    <w:p w14:paraId="4761A43D" w14:textId="6260C63A" w:rsidR="003327FB" w:rsidRPr="003327FB" w:rsidRDefault="003327FB" w:rsidP="003327FB">
      <w:pPr>
        <w:widowControl w:val="0"/>
        <w:autoSpaceDE w:val="0"/>
        <w:autoSpaceDN w:val="0"/>
        <w:adjustRightInd w:val="0"/>
        <w:spacing w:after="120" w:line="240" w:lineRule="auto"/>
        <w:ind w:left="480" w:hanging="480"/>
        <w:rPr>
          <w:rFonts w:ascii="Times New Roman" w:hAnsi="Times New Roman" w:cs="Times New Roman"/>
          <w:noProof/>
          <w:sz w:val="22"/>
          <w:szCs w:val="24"/>
        </w:rPr>
      </w:pPr>
      <w:r w:rsidRPr="003327FB">
        <w:rPr>
          <w:rFonts w:ascii="Times New Roman" w:hAnsi="Times New Roman" w:cs="Times New Roman"/>
          <w:noProof/>
          <w:sz w:val="22"/>
          <w:szCs w:val="24"/>
        </w:rPr>
        <w:t xml:space="preserve">Mallory, ML, Gaston, AJ, Gilchrist, HG. 2009. Sources of </w:t>
      </w:r>
      <w:r w:rsidR="00CE54E6">
        <w:rPr>
          <w:rFonts w:ascii="Times New Roman" w:hAnsi="Times New Roman" w:cs="Times New Roman"/>
          <w:noProof/>
          <w:sz w:val="22"/>
          <w:szCs w:val="24"/>
        </w:rPr>
        <w:t>b</w:t>
      </w:r>
      <w:r w:rsidR="00CE54E6" w:rsidRPr="003327FB">
        <w:rPr>
          <w:rFonts w:ascii="Times New Roman" w:hAnsi="Times New Roman" w:cs="Times New Roman"/>
          <w:noProof/>
          <w:sz w:val="22"/>
          <w:szCs w:val="24"/>
        </w:rPr>
        <w:t xml:space="preserve">reeding </w:t>
      </w:r>
      <w:r w:rsidR="00CE54E6">
        <w:rPr>
          <w:rFonts w:ascii="Times New Roman" w:hAnsi="Times New Roman" w:cs="Times New Roman"/>
          <w:noProof/>
          <w:sz w:val="22"/>
          <w:szCs w:val="24"/>
        </w:rPr>
        <w:t>s</w:t>
      </w:r>
      <w:r w:rsidRPr="003327FB">
        <w:rPr>
          <w:rFonts w:ascii="Times New Roman" w:hAnsi="Times New Roman" w:cs="Times New Roman"/>
          <w:noProof/>
          <w:sz w:val="22"/>
          <w:szCs w:val="24"/>
        </w:rPr>
        <w:t xml:space="preserve">eason </w:t>
      </w:r>
      <w:r w:rsidR="00CE54E6">
        <w:rPr>
          <w:rFonts w:ascii="Times New Roman" w:hAnsi="Times New Roman" w:cs="Times New Roman"/>
          <w:noProof/>
          <w:sz w:val="22"/>
          <w:szCs w:val="24"/>
        </w:rPr>
        <w:t>m</w:t>
      </w:r>
      <w:r w:rsidRPr="003327FB">
        <w:rPr>
          <w:rFonts w:ascii="Times New Roman" w:hAnsi="Times New Roman" w:cs="Times New Roman"/>
          <w:noProof/>
          <w:sz w:val="22"/>
          <w:szCs w:val="24"/>
        </w:rPr>
        <w:t xml:space="preserve">ortality in Canadian Arctic </w:t>
      </w:r>
      <w:r w:rsidR="00CE54E6">
        <w:rPr>
          <w:rFonts w:ascii="Times New Roman" w:hAnsi="Times New Roman" w:cs="Times New Roman"/>
          <w:noProof/>
          <w:sz w:val="22"/>
          <w:szCs w:val="24"/>
        </w:rPr>
        <w:t>s</w:t>
      </w:r>
      <w:r w:rsidRPr="003327FB">
        <w:rPr>
          <w:rFonts w:ascii="Times New Roman" w:hAnsi="Times New Roman" w:cs="Times New Roman"/>
          <w:noProof/>
          <w:sz w:val="22"/>
          <w:szCs w:val="24"/>
        </w:rPr>
        <w:t>eabirds</w:t>
      </w:r>
      <w:r w:rsidR="00CE54E6">
        <w:rPr>
          <w:rFonts w:ascii="Times New Roman" w:hAnsi="Times New Roman" w:cs="Times New Roman"/>
          <w:noProof/>
          <w:sz w:val="22"/>
          <w:szCs w:val="24"/>
        </w:rPr>
        <w:t xml:space="preserve">. </w:t>
      </w:r>
      <w:r w:rsidR="00CE54E6" w:rsidRPr="00F83B28">
        <w:rPr>
          <w:rFonts w:ascii="Times New Roman" w:hAnsi="Times New Roman" w:cs="Times New Roman"/>
          <w:i/>
          <w:iCs/>
          <w:noProof/>
          <w:sz w:val="22"/>
          <w:szCs w:val="24"/>
        </w:rPr>
        <w:t>Arctic</w:t>
      </w:r>
      <w:r w:rsidRPr="003327FB">
        <w:rPr>
          <w:rFonts w:ascii="Times New Roman" w:hAnsi="Times New Roman" w:cs="Times New Roman"/>
          <w:noProof/>
          <w:sz w:val="22"/>
          <w:szCs w:val="24"/>
        </w:rPr>
        <w:t xml:space="preserve"> </w:t>
      </w:r>
      <w:r w:rsidR="00CE54E6">
        <w:rPr>
          <w:rFonts w:ascii="Times New Roman" w:hAnsi="Times New Roman" w:cs="Times New Roman"/>
          <w:noProof/>
          <w:sz w:val="22"/>
          <w:szCs w:val="24"/>
        </w:rPr>
        <w:t>60(3): 333-341</w:t>
      </w:r>
      <w:r w:rsidRPr="003327FB">
        <w:rPr>
          <w:rFonts w:ascii="Times New Roman" w:hAnsi="Times New Roman" w:cs="Times New Roman"/>
          <w:noProof/>
          <w:sz w:val="22"/>
          <w:szCs w:val="24"/>
        </w:rPr>
        <w:t>.</w:t>
      </w:r>
    </w:p>
    <w:p w14:paraId="07E69201" w14:textId="35A197C8" w:rsidR="003327FB" w:rsidRPr="003327FB" w:rsidRDefault="003327FB" w:rsidP="003327FB">
      <w:pPr>
        <w:widowControl w:val="0"/>
        <w:autoSpaceDE w:val="0"/>
        <w:autoSpaceDN w:val="0"/>
        <w:adjustRightInd w:val="0"/>
        <w:spacing w:after="120" w:line="240" w:lineRule="auto"/>
        <w:ind w:left="480" w:hanging="480"/>
        <w:rPr>
          <w:rFonts w:ascii="Times New Roman" w:hAnsi="Times New Roman" w:cs="Times New Roman"/>
          <w:noProof/>
          <w:sz w:val="22"/>
          <w:szCs w:val="24"/>
        </w:rPr>
      </w:pPr>
      <w:r w:rsidRPr="003327FB">
        <w:rPr>
          <w:rFonts w:ascii="Times New Roman" w:hAnsi="Times New Roman" w:cs="Times New Roman"/>
          <w:noProof/>
          <w:sz w:val="22"/>
          <w:szCs w:val="24"/>
        </w:rPr>
        <w:t xml:space="preserve">Mallory, ML, Gaston, AJ, Provencher, JF, Wong, SNP, Anderson, C, Elliott, KH, Gilchrist, HG, Janssen, M, Lazarus, T, Patterson, A, Pirie-Dominix, L, Spencer, NC. 2019. Identifying key marine habitat sites for seabirds and sea ducks in the Canadian Arctic. </w:t>
      </w:r>
      <w:r w:rsidRPr="003327FB">
        <w:rPr>
          <w:rFonts w:ascii="Times New Roman" w:hAnsi="Times New Roman" w:cs="Times New Roman"/>
          <w:i/>
          <w:iCs/>
          <w:noProof/>
          <w:sz w:val="22"/>
          <w:szCs w:val="24"/>
        </w:rPr>
        <w:t>Environmental Reviews</w:t>
      </w:r>
      <w:r w:rsidRPr="003327FB">
        <w:rPr>
          <w:rFonts w:ascii="Times New Roman" w:hAnsi="Times New Roman" w:cs="Times New Roman"/>
          <w:noProof/>
          <w:sz w:val="22"/>
          <w:szCs w:val="24"/>
        </w:rPr>
        <w:t xml:space="preserve"> 27(2): 215–240. https://doi.org/10.1139/er-2018-0067</w:t>
      </w:r>
    </w:p>
    <w:p w14:paraId="337BDBAC" w14:textId="13489F0A" w:rsidR="003327FB" w:rsidRPr="003327FB" w:rsidRDefault="003327FB" w:rsidP="003327FB">
      <w:pPr>
        <w:widowControl w:val="0"/>
        <w:autoSpaceDE w:val="0"/>
        <w:autoSpaceDN w:val="0"/>
        <w:adjustRightInd w:val="0"/>
        <w:spacing w:after="120" w:line="240" w:lineRule="auto"/>
        <w:ind w:left="480" w:hanging="480"/>
        <w:rPr>
          <w:rFonts w:ascii="Times New Roman" w:hAnsi="Times New Roman" w:cs="Times New Roman"/>
          <w:noProof/>
          <w:sz w:val="22"/>
          <w:szCs w:val="24"/>
        </w:rPr>
      </w:pPr>
      <w:r w:rsidRPr="003327FB">
        <w:rPr>
          <w:rFonts w:ascii="Times New Roman" w:hAnsi="Times New Roman" w:cs="Times New Roman"/>
          <w:noProof/>
          <w:sz w:val="22"/>
          <w:szCs w:val="24"/>
        </w:rPr>
        <w:t xml:space="preserve">Massicotte, P, Amiraux, R, Amyot, M-P, Archambault, P. 2020. Green Edge ice camp campaigns: understanding the processes controlling the under-ice Arctic phytoplankton spring bloom. </w:t>
      </w:r>
      <w:r w:rsidRPr="003327FB">
        <w:rPr>
          <w:rFonts w:ascii="Times New Roman" w:hAnsi="Times New Roman" w:cs="Times New Roman"/>
          <w:i/>
          <w:iCs/>
          <w:noProof/>
          <w:sz w:val="22"/>
          <w:szCs w:val="24"/>
        </w:rPr>
        <w:t>Earth System Science Data</w:t>
      </w:r>
      <w:r w:rsidRPr="003327FB">
        <w:rPr>
          <w:rFonts w:ascii="Times New Roman" w:hAnsi="Times New Roman" w:cs="Times New Roman"/>
          <w:noProof/>
          <w:sz w:val="22"/>
          <w:szCs w:val="24"/>
        </w:rPr>
        <w:t xml:space="preserve"> 12</w:t>
      </w:r>
      <w:r w:rsidR="00CE54E6">
        <w:rPr>
          <w:rFonts w:ascii="Times New Roman" w:hAnsi="Times New Roman" w:cs="Times New Roman"/>
          <w:noProof/>
          <w:sz w:val="22"/>
          <w:szCs w:val="24"/>
        </w:rPr>
        <w:t>:</w:t>
      </w:r>
      <w:r w:rsidRPr="003327FB">
        <w:rPr>
          <w:rFonts w:ascii="Times New Roman" w:hAnsi="Times New Roman" w:cs="Times New Roman"/>
          <w:noProof/>
          <w:sz w:val="22"/>
          <w:szCs w:val="24"/>
        </w:rPr>
        <w:t xml:space="preserve"> 151–176.</w:t>
      </w:r>
    </w:p>
    <w:p w14:paraId="31A72EE0" w14:textId="6409EBC4" w:rsidR="003327FB" w:rsidRPr="003327FB" w:rsidRDefault="003327FB" w:rsidP="003327FB">
      <w:pPr>
        <w:widowControl w:val="0"/>
        <w:autoSpaceDE w:val="0"/>
        <w:autoSpaceDN w:val="0"/>
        <w:adjustRightInd w:val="0"/>
        <w:spacing w:after="120" w:line="240" w:lineRule="auto"/>
        <w:ind w:left="480" w:hanging="480"/>
        <w:rPr>
          <w:rFonts w:ascii="Times New Roman" w:hAnsi="Times New Roman" w:cs="Times New Roman"/>
          <w:noProof/>
          <w:sz w:val="22"/>
          <w:szCs w:val="24"/>
        </w:rPr>
      </w:pPr>
      <w:r w:rsidRPr="003327FB">
        <w:rPr>
          <w:rFonts w:ascii="Times New Roman" w:hAnsi="Times New Roman" w:cs="Times New Roman"/>
          <w:noProof/>
          <w:sz w:val="22"/>
          <w:szCs w:val="24"/>
        </w:rPr>
        <w:t xml:space="preserve">Massicotte, P, Amiraux, R, Amyot, M-P, Archambault, P, Ardyna, M, Arnaud, L, Artigue, L, Aubry, C, Ayotte, P, Bécu, G, Bélanger, S, Benner, R, Bittig, HC, Bricaud, A, Brossier, É, Bruyant, F, Chauvaud, L, Christiansen-Stowe, D, Claustre, H, Cornet-Barthaux, V, Coupel, P, Cox, C, Delaforge, A, Dezutter, T, Dimier, C, Dominé, F, Dufour, F, Dufresne, C, Dumont, D, Ehn, J, Else, B, Ferland, J, Forget, M-H, Fortier, L, Galí, M, Galindo, V, Gallinari, M, Garcia, N, Gérikas-Ribeiro, C, Gourdal, M, Gourvil, P, Goyens, C, Grondin, P-L, Guillot, P, Guilmette, C, Houssais, M-N, Joux, F, Lacour, L, Lacour, T, Lafond, A, Lagunas, J, Lalande, C, Laliberté, J, Lambert-Girard, S, Larivière, J, Lavaud, J, Le Gall, F, LeBaron, A, Leblanc, K, Legras, J, Lemire, M, Levasseur, M, Leymarie, E, Leynaert, A, Lopes dos Santos, A, Lourenço, A, Mah, D, Marec, C, Marie, D, Martin, N, Marty, C, Marty, S, Massé, G, Matsuoka, A, Matthes, L, Moriceau, B, Muller, P-E, Mundy, CJ, Neukermans, G, Oziel, L, Panagiotopoulos, C, Pangazi, J-J, Picard, G, Picheral, M, Pinczon du Sel, F, Pogorzelec, N, Probert, I, Queguiner, B, Raimbault, P, Ras, J, Rehm, E, Reimer, E, Rontani, J-F, Rysgaard, S, Saint-Béat, B, Sampei, M, Sansoulet, J, Schmidt, S, Sempéré, R, Sévigny, C, Shen, Y, Tragin, M, Tremblay, J-É, Vaulot, D, Verin, G, Vivier, F, Vladoiu, A, Whitehead, J, Babin, M. 2019. The Green Edge initiative: understanding the processes controlling the under-ice Arctic phytoplankton spring bloom. [WWW Document]. </w:t>
      </w:r>
      <w:r w:rsidRPr="003327FB">
        <w:rPr>
          <w:rFonts w:ascii="Times New Roman" w:hAnsi="Times New Roman" w:cs="Times New Roman"/>
          <w:i/>
          <w:iCs/>
          <w:noProof/>
          <w:sz w:val="22"/>
          <w:szCs w:val="24"/>
        </w:rPr>
        <w:t>SEANOE</w:t>
      </w:r>
      <w:r w:rsidRPr="003327FB">
        <w:rPr>
          <w:rFonts w:ascii="Times New Roman" w:hAnsi="Times New Roman" w:cs="Times New Roman"/>
          <w:noProof/>
          <w:sz w:val="22"/>
          <w:szCs w:val="24"/>
        </w:rPr>
        <w:t>. https://doi.org/10.5194/essd-2019-160</w:t>
      </w:r>
    </w:p>
    <w:p w14:paraId="75BE1599" w14:textId="6BA6B3B0" w:rsidR="003327FB" w:rsidRPr="003327FB" w:rsidRDefault="003327FB" w:rsidP="003327FB">
      <w:pPr>
        <w:widowControl w:val="0"/>
        <w:autoSpaceDE w:val="0"/>
        <w:autoSpaceDN w:val="0"/>
        <w:adjustRightInd w:val="0"/>
        <w:spacing w:after="120" w:line="240" w:lineRule="auto"/>
        <w:ind w:left="480" w:hanging="480"/>
        <w:rPr>
          <w:rFonts w:ascii="Times New Roman" w:hAnsi="Times New Roman" w:cs="Times New Roman"/>
          <w:noProof/>
          <w:sz w:val="22"/>
          <w:szCs w:val="24"/>
        </w:rPr>
      </w:pPr>
      <w:r w:rsidRPr="003327FB">
        <w:rPr>
          <w:rFonts w:ascii="Times New Roman" w:hAnsi="Times New Roman" w:cs="Times New Roman"/>
          <w:noProof/>
          <w:sz w:val="22"/>
          <w:szCs w:val="24"/>
        </w:rPr>
        <w:t>Matley, JK, Fisk, AT, Dick, TA. 2013. The foraging ecology of Arctic cod (</w:t>
      </w:r>
      <w:r w:rsidRPr="003327FB">
        <w:rPr>
          <w:rFonts w:ascii="Times New Roman" w:hAnsi="Times New Roman" w:cs="Times New Roman"/>
          <w:i/>
          <w:iCs/>
          <w:noProof/>
          <w:sz w:val="22"/>
          <w:szCs w:val="24"/>
        </w:rPr>
        <w:t>Boreogadus saida</w:t>
      </w:r>
      <w:r w:rsidRPr="003327FB">
        <w:rPr>
          <w:rFonts w:ascii="Times New Roman" w:hAnsi="Times New Roman" w:cs="Times New Roman"/>
          <w:noProof/>
          <w:sz w:val="22"/>
          <w:szCs w:val="24"/>
        </w:rPr>
        <w:t xml:space="preserve">) during open water (July–August) in Allen Bay, Arctic Canada. </w:t>
      </w:r>
      <w:r w:rsidRPr="003327FB">
        <w:rPr>
          <w:rFonts w:ascii="Times New Roman" w:hAnsi="Times New Roman" w:cs="Times New Roman"/>
          <w:i/>
          <w:iCs/>
          <w:noProof/>
          <w:sz w:val="22"/>
          <w:szCs w:val="24"/>
        </w:rPr>
        <w:t>Marine Biology</w:t>
      </w:r>
      <w:r w:rsidRPr="003327FB">
        <w:rPr>
          <w:rFonts w:ascii="Times New Roman" w:hAnsi="Times New Roman" w:cs="Times New Roman"/>
          <w:noProof/>
          <w:sz w:val="22"/>
          <w:szCs w:val="24"/>
        </w:rPr>
        <w:t xml:space="preserve"> 160</w:t>
      </w:r>
      <w:r w:rsidR="00CE54E6">
        <w:rPr>
          <w:rFonts w:ascii="Times New Roman" w:hAnsi="Times New Roman" w:cs="Times New Roman"/>
          <w:noProof/>
          <w:sz w:val="22"/>
          <w:szCs w:val="24"/>
        </w:rPr>
        <w:t>:</w:t>
      </w:r>
      <w:r w:rsidRPr="003327FB">
        <w:rPr>
          <w:rFonts w:ascii="Times New Roman" w:hAnsi="Times New Roman" w:cs="Times New Roman"/>
          <w:noProof/>
          <w:sz w:val="22"/>
          <w:szCs w:val="24"/>
        </w:rPr>
        <w:t xml:space="preserve"> 2993–3004. https://doi.org/10.1007/s00227-013-2289-2</w:t>
      </w:r>
    </w:p>
    <w:p w14:paraId="184F80B3" w14:textId="7495AE3D" w:rsidR="003327FB" w:rsidRPr="003327FB" w:rsidRDefault="003327FB" w:rsidP="003327FB">
      <w:pPr>
        <w:widowControl w:val="0"/>
        <w:autoSpaceDE w:val="0"/>
        <w:autoSpaceDN w:val="0"/>
        <w:adjustRightInd w:val="0"/>
        <w:spacing w:after="120" w:line="240" w:lineRule="auto"/>
        <w:ind w:left="480" w:hanging="480"/>
        <w:rPr>
          <w:rFonts w:ascii="Times New Roman" w:hAnsi="Times New Roman" w:cs="Times New Roman"/>
          <w:noProof/>
          <w:sz w:val="22"/>
          <w:szCs w:val="24"/>
        </w:rPr>
      </w:pPr>
      <w:r w:rsidRPr="003327FB">
        <w:rPr>
          <w:rFonts w:ascii="Times New Roman" w:hAnsi="Times New Roman" w:cs="Times New Roman"/>
          <w:noProof/>
          <w:sz w:val="22"/>
          <w:szCs w:val="24"/>
        </w:rPr>
        <w:t>Mckinney, M</w:t>
      </w:r>
      <w:r w:rsidR="00CE54E6">
        <w:rPr>
          <w:rFonts w:ascii="Times New Roman" w:hAnsi="Times New Roman" w:cs="Times New Roman"/>
          <w:noProof/>
          <w:sz w:val="22"/>
          <w:szCs w:val="24"/>
        </w:rPr>
        <w:t>A</w:t>
      </w:r>
      <w:r w:rsidRPr="003327FB">
        <w:rPr>
          <w:rFonts w:ascii="Times New Roman" w:hAnsi="Times New Roman" w:cs="Times New Roman"/>
          <w:noProof/>
          <w:sz w:val="22"/>
          <w:szCs w:val="24"/>
        </w:rPr>
        <w:t xml:space="preserve">., Iverson, SJ, Fisk, AT, Sonne, C, Rigét, FF, Letcher, RJ, Arts, MT, Born, EW, Rosing-Asvid, A, Dietz, R. 2013. Global change effects on the long-term feeding ecology and contaminant exposures of East Greenland polar bears. </w:t>
      </w:r>
      <w:r w:rsidRPr="003327FB">
        <w:rPr>
          <w:rFonts w:ascii="Times New Roman" w:hAnsi="Times New Roman" w:cs="Times New Roman"/>
          <w:i/>
          <w:iCs/>
          <w:noProof/>
          <w:sz w:val="22"/>
          <w:szCs w:val="24"/>
        </w:rPr>
        <w:t>Global Change Biology</w:t>
      </w:r>
      <w:r w:rsidRPr="003327FB">
        <w:rPr>
          <w:rFonts w:ascii="Times New Roman" w:hAnsi="Times New Roman" w:cs="Times New Roman"/>
          <w:noProof/>
          <w:sz w:val="22"/>
          <w:szCs w:val="24"/>
        </w:rPr>
        <w:t xml:space="preserve"> 19</w:t>
      </w:r>
      <w:r w:rsidR="00CE54E6">
        <w:rPr>
          <w:rFonts w:ascii="Times New Roman" w:hAnsi="Times New Roman" w:cs="Times New Roman"/>
          <w:noProof/>
          <w:sz w:val="22"/>
          <w:szCs w:val="24"/>
        </w:rPr>
        <w:t>:</w:t>
      </w:r>
      <w:r w:rsidRPr="003327FB">
        <w:rPr>
          <w:rFonts w:ascii="Times New Roman" w:hAnsi="Times New Roman" w:cs="Times New Roman"/>
          <w:noProof/>
          <w:sz w:val="22"/>
          <w:szCs w:val="24"/>
        </w:rPr>
        <w:t xml:space="preserve"> 2360–2372. https://doi.org/10.1111/gcb.12241</w:t>
      </w:r>
    </w:p>
    <w:p w14:paraId="3D091F14" w14:textId="6AD28574" w:rsidR="003327FB" w:rsidRPr="003327FB" w:rsidRDefault="003327FB" w:rsidP="003327FB">
      <w:pPr>
        <w:widowControl w:val="0"/>
        <w:autoSpaceDE w:val="0"/>
        <w:autoSpaceDN w:val="0"/>
        <w:adjustRightInd w:val="0"/>
        <w:spacing w:after="120" w:line="240" w:lineRule="auto"/>
        <w:ind w:left="480" w:hanging="480"/>
        <w:rPr>
          <w:rFonts w:ascii="Times New Roman" w:hAnsi="Times New Roman" w:cs="Times New Roman"/>
          <w:noProof/>
          <w:sz w:val="22"/>
          <w:szCs w:val="24"/>
        </w:rPr>
      </w:pPr>
      <w:r w:rsidRPr="003327FB">
        <w:rPr>
          <w:rFonts w:ascii="Times New Roman" w:hAnsi="Times New Roman" w:cs="Times New Roman"/>
          <w:noProof/>
          <w:sz w:val="22"/>
          <w:szCs w:val="24"/>
        </w:rPr>
        <w:t xml:space="preserve">Mclaren, PL. 1982. Spring </w:t>
      </w:r>
      <w:r w:rsidR="00CE54E6">
        <w:rPr>
          <w:rFonts w:ascii="Times New Roman" w:hAnsi="Times New Roman" w:cs="Times New Roman"/>
          <w:noProof/>
          <w:sz w:val="22"/>
          <w:szCs w:val="24"/>
        </w:rPr>
        <w:t>m</w:t>
      </w:r>
      <w:r w:rsidRPr="003327FB">
        <w:rPr>
          <w:rFonts w:ascii="Times New Roman" w:hAnsi="Times New Roman" w:cs="Times New Roman"/>
          <w:noProof/>
          <w:sz w:val="22"/>
          <w:szCs w:val="24"/>
        </w:rPr>
        <w:t xml:space="preserve">igration and </w:t>
      </w:r>
      <w:r w:rsidR="00CE54E6">
        <w:rPr>
          <w:rFonts w:ascii="Times New Roman" w:hAnsi="Times New Roman" w:cs="Times New Roman"/>
          <w:noProof/>
          <w:sz w:val="22"/>
          <w:szCs w:val="24"/>
        </w:rPr>
        <w:t>h</w:t>
      </w:r>
      <w:r w:rsidRPr="003327FB">
        <w:rPr>
          <w:rFonts w:ascii="Times New Roman" w:hAnsi="Times New Roman" w:cs="Times New Roman"/>
          <w:noProof/>
          <w:sz w:val="22"/>
          <w:szCs w:val="24"/>
        </w:rPr>
        <w:t xml:space="preserve">abitat </w:t>
      </w:r>
      <w:r w:rsidR="00CE54E6">
        <w:rPr>
          <w:rFonts w:ascii="Times New Roman" w:hAnsi="Times New Roman" w:cs="Times New Roman"/>
          <w:noProof/>
          <w:sz w:val="22"/>
          <w:szCs w:val="24"/>
        </w:rPr>
        <w:t>u</w:t>
      </w:r>
      <w:r w:rsidRPr="003327FB">
        <w:rPr>
          <w:rFonts w:ascii="Times New Roman" w:hAnsi="Times New Roman" w:cs="Times New Roman"/>
          <w:noProof/>
          <w:sz w:val="22"/>
          <w:szCs w:val="24"/>
        </w:rPr>
        <w:t xml:space="preserve">se by </w:t>
      </w:r>
      <w:r w:rsidR="00CE54E6">
        <w:rPr>
          <w:rFonts w:ascii="Times New Roman" w:hAnsi="Times New Roman" w:cs="Times New Roman"/>
          <w:noProof/>
          <w:sz w:val="22"/>
          <w:szCs w:val="24"/>
        </w:rPr>
        <w:t>s</w:t>
      </w:r>
      <w:r w:rsidRPr="003327FB">
        <w:rPr>
          <w:rFonts w:ascii="Times New Roman" w:hAnsi="Times New Roman" w:cs="Times New Roman"/>
          <w:noProof/>
          <w:sz w:val="22"/>
          <w:szCs w:val="24"/>
        </w:rPr>
        <w:t xml:space="preserve">eabirds in </w:t>
      </w:r>
      <w:r w:rsidR="00CE54E6">
        <w:rPr>
          <w:rFonts w:ascii="Times New Roman" w:hAnsi="Times New Roman" w:cs="Times New Roman"/>
          <w:noProof/>
          <w:sz w:val="22"/>
          <w:szCs w:val="24"/>
        </w:rPr>
        <w:t>e</w:t>
      </w:r>
      <w:r w:rsidRPr="003327FB">
        <w:rPr>
          <w:rFonts w:ascii="Times New Roman" w:hAnsi="Times New Roman" w:cs="Times New Roman"/>
          <w:noProof/>
          <w:sz w:val="22"/>
          <w:szCs w:val="24"/>
        </w:rPr>
        <w:t xml:space="preserve">astern Lancaster Sound and </w:t>
      </w:r>
      <w:r w:rsidR="00CE54E6">
        <w:rPr>
          <w:rFonts w:ascii="Times New Roman" w:hAnsi="Times New Roman" w:cs="Times New Roman"/>
          <w:noProof/>
          <w:sz w:val="22"/>
          <w:szCs w:val="24"/>
        </w:rPr>
        <w:t>w</w:t>
      </w:r>
      <w:r w:rsidRPr="003327FB">
        <w:rPr>
          <w:rFonts w:ascii="Times New Roman" w:hAnsi="Times New Roman" w:cs="Times New Roman"/>
          <w:noProof/>
          <w:sz w:val="22"/>
          <w:szCs w:val="24"/>
        </w:rPr>
        <w:t xml:space="preserve">estern Baffin Bay. </w:t>
      </w:r>
      <w:r w:rsidRPr="003327FB">
        <w:rPr>
          <w:rFonts w:ascii="Times New Roman" w:hAnsi="Times New Roman" w:cs="Times New Roman"/>
          <w:i/>
          <w:iCs/>
          <w:noProof/>
          <w:sz w:val="22"/>
          <w:szCs w:val="24"/>
        </w:rPr>
        <w:t>Arctic</w:t>
      </w:r>
      <w:r w:rsidRPr="003327FB">
        <w:rPr>
          <w:rFonts w:ascii="Times New Roman" w:hAnsi="Times New Roman" w:cs="Times New Roman"/>
          <w:noProof/>
          <w:sz w:val="22"/>
          <w:szCs w:val="24"/>
        </w:rPr>
        <w:t xml:space="preserve"> 35(1): 88–111.</w:t>
      </w:r>
    </w:p>
    <w:p w14:paraId="21FA2A1E" w14:textId="2956B67E" w:rsidR="003327FB" w:rsidRPr="003327FB" w:rsidRDefault="003327FB" w:rsidP="003327FB">
      <w:pPr>
        <w:widowControl w:val="0"/>
        <w:autoSpaceDE w:val="0"/>
        <w:autoSpaceDN w:val="0"/>
        <w:adjustRightInd w:val="0"/>
        <w:spacing w:after="120" w:line="240" w:lineRule="auto"/>
        <w:ind w:left="480" w:hanging="480"/>
        <w:rPr>
          <w:rFonts w:ascii="Times New Roman" w:hAnsi="Times New Roman" w:cs="Times New Roman"/>
          <w:noProof/>
          <w:sz w:val="22"/>
          <w:szCs w:val="24"/>
        </w:rPr>
      </w:pPr>
      <w:r w:rsidRPr="003327FB">
        <w:rPr>
          <w:rFonts w:ascii="Times New Roman" w:hAnsi="Times New Roman" w:cs="Times New Roman"/>
          <w:noProof/>
          <w:sz w:val="22"/>
          <w:szCs w:val="24"/>
        </w:rPr>
        <w:t xml:space="preserve">Mecklenburg, CW, Møller, PR, Steinke, D. 2011. Biodiversity of arctic marine fishes: taxonomy and zoogeography. </w:t>
      </w:r>
      <w:r w:rsidRPr="003327FB">
        <w:rPr>
          <w:rFonts w:ascii="Times New Roman" w:hAnsi="Times New Roman" w:cs="Times New Roman"/>
          <w:i/>
          <w:iCs/>
          <w:noProof/>
          <w:sz w:val="22"/>
          <w:szCs w:val="24"/>
        </w:rPr>
        <w:t>Marine Biodiversity</w:t>
      </w:r>
      <w:r w:rsidRPr="003327FB">
        <w:rPr>
          <w:rFonts w:ascii="Times New Roman" w:hAnsi="Times New Roman" w:cs="Times New Roman"/>
          <w:noProof/>
          <w:sz w:val="22"/>
          <w:szCs w:val="24"/>
        </w:rPr>
        <w:t xml:space="preserve"> 41</w:t>
      </w:r>
      <w:r w:rsidR="00CE54E6">
        <w:rPr>
          <w:rFonts w:ascii="Times New Roman" w:hAnsi="Times New Roman" w:cs="Times New Roman"/>
          <w:noProof/>
          <w:sz w:val="22"/>
          <w:szCs w:val="24"/>
        </w:rPr>
        <w:t>:</w:t>
      </w:r>
      <w:r w:rsidRPr="003327FB">
        <w:rPr>
          <w:rFonts w:ascii="Times New Roman" w:hAnsi="Times New Roman" w:cs="Times New Roman"/>
          <w:noProof/>
          <w:sz w:val="22"/>
          <w:szCs w:val="24"/>
        </w:rPr>
        <w:t xml:space="preserve"> 109–140. https://doi.org/10.1007/s12526-010-0070-z</w:t>
      </w:r>
    </w:p>
    <w:p w14:paraId="152E914D" w14:textId="55379323" w:rsidR="003327FB" w:rsidRPr="003327FB" w:rsidRDefault="003327FB" w:rsidP="003327FB">
      <w:pPr>
        <w:widowControl w:val="0"/>
        <w:autoSpaceDE w:val="0"/>
        <w:autoSpaceDN w:val="0"/>
        <w:adjustRightInd w:val="0"/>
        <w:spacing w:after="120" w:line="240" w:lineRule="auto"/>
        <w:ind w:left="480" w:hanging="480"/>
        <w:rPr>
          <w:rFonts w:ascii="Times New Roman" w:hAnsi="Times New Roman" w:cs="Times New Roman"/>
          <w:noProof/>
          <w:sz w:val="22"/>
          <w:szCs w:val="24"/>
        </w:rPr>
      </w:pPr>
      <w:r w:rsidRPr="003327FB">
        <w:rPr>
          <w:rFonts w:ascii="Times New Roman" w:hAnsi="Times New Roman" w:cs="Times New Roman"/>
          <w:noProof/>
          <w:sz w:val="22"/>
          <w:szCs w:val="24"/>
        </w:rPr>
        <w:t>Merkel, F, Barry, T., 2008. Seabird harvest in the Arctic.</w:t>
      </w:r>
      <w:r w:rsidR="00CE54E6">
        <w:rPr>
          <w:rFonts w:ascii="Times New Roman" w:hAnsi="Times New Roman" w:cs="Times New Roman"/>
          <w:noProof/>
          <w:sz w:val="22"/>
          <w:szCs w:val="24"/>
        </w:rPr>
        <w:t xml:space="preserve"> </w:t>
      </w:r>
      <w:r w:rsidR="00CE54E6" w:rsidRPr="00CE54E6">
        <w:rPr>
          <w:rFonts w:ascii="Times New Roman" w:hAnsi="Times New Roman" w:cs="Times New Roman"/>
          <w:noProof/>
          <w:sz w:val="22"/>
          <w:szCs w:val="24"/>
        </w:rPr>
        <w:t>CAFF International Secretariat, Circumpolar Seabird Group (CBird), CAFF Technical Report No. 16.</w:t>
      </w:r>
    </w:p>
    <w:p w14:paraId="3688E6A1" w14:textId="7EA3C348" w:rsidR="003327FB" w:rsidRPr="003327FB" w:rsidRDefault="003327FB" w:rsidP="003327FB">
      <w:pPr>
        <w:widowControl w:val="0"/>
        <w:autoSpaceDE w:val="0"/>
        <w:autoSpaceDN w:val="0"/>
        <w:adjustRightInd w:val="0"/>
        <w:spacing w:after="120" w:line="240" w:lineRule="auto"/>
        <w:ind w:left="480" w:hanging="480"/>
        <w:rPr>
          <w:rFonts w:ascii="Times New Roman" w:hAnsi="Times New Roman" w:cs="Times New Roman"/>
          <w:noProof/>
          <w:sz w:val="22"/>
          <w:szCs w:val="24"/>
        </w:rPr>
      </w:pPr>
      <w:r w:rsidRPr="003327FB">
        <w:rPr>
          <w:rFonts w:ascii="Times New Roman" w:hAnsi="Times New Roman" w:cs="Times New Roman"/>
          <w:noProof/>
          <w:sz w:val="22"/>
          <w:szCs w:val="24"/>
        </w:rPr>
        <w:t xml:space="preserve">Mumm, N. 1991. Zur sommerlichen Verteilung des Mesozooplanktons im Nansen-Becken, Norpolarmeer. </w:t>
      </w:r>
      <w:r w:rsidRPr="003327FB">
        <w:rPr>
          <w:rFonts w:ascii="Times New Roman" w:hAnsi="Times New Roman" w:cs="Times New Roman"/>
          <w:i/>
          <w:iCs/>
          <w:noProof/>
          <w:sz w:val="22"/>
          <w:szCs w:val="24"/>
        </w:rPr>
        <w:t>Berichte zur Polarforschung</w:t>
      </w:r>
      <w:r w:rsidRPr="003327FB">
        <w:rPr>
          <w:rFonts w:ascii="Times New Roman" w:hAnsi="Times New Roman" w:cs="Times New Roman"/>
          <w:noProof/>
          <w:sz w:val="22"/>
          <w:szCs w:val="24"/>
        </w:rPr>
        <w:t xml:space="preserve"> 92</w:t>
      </w:r>
      <w:r w:rsidR="00CE54E6">
        <w:rPr>
          <w:rFonts w:ascii="Times New Roman" w:hAnsi="Times New Roman" w:cs="Times New Roman"/>
          <w:noProof/>
          <w:sz w:val="22"/>
          <w:szCs w:val="24"/>
        </w:rPr>
        <w:t>:</w:t>
      </w:r>
      <w:r w:rsidRPr="003327FB">
        <w:rPr>
          <w:rFonts w:ascii="Times New Roman" w:hAnsi="Times New Roman" w:cs="Times New Roman"/>
          <w:noProof/>
          <w:sz w:val="22"/>
          <w:szCs w:val="24"/>
        </w:rPr>
        <w:t xml:space="preserve"> 146.</w:t>
      </w:r>
    </w:p>
    <w:p w14:paraId="3D04760C" w14:textId="738F4EC8" w:rsidR="003327FB" w:rsidRPr="003327FB" w:rsidRDefault="003327FB" w:rsidP="003327FB">
      <w:pPr>
        <w:widowControl w:val="0"/>
        <w:autoSpaceDE w:val="0"/>
        <w:autoSpaceDN w:val="0"/>
        <w:adjustRightInd w:val="0"/>
        <w:spacing w:after="120" w:line="240" w:lineRule="auto"/>
        <w:ind w:left="480" w:hanging="480"/>
        <w:rPr>
          <w:rFonts w:ascii="Times New Roman" w:hAnsi="Times New Roman" w:cs="Times New Roman"/>
          <w:noProof/>
          <w:sz w:val="22"/>
          <w:szCs w:val="24"/>
        </w:rPr>
      </w:pPr>
      <w:r w:rsidRPr="003327FB">
        <w:rPr>
          <w:rFonts w:ascii="Times New Roman" w:hAnsi="Times New Roman" w:cs="Times New Roman"/>
          <w:noProof/>
          <w:sz w:val="22"/>
          <w:szCs w:val="24"/>
        </w:rPr>
        <w:t xml:space="preserve">NAMMCO. 2018. Report of the NAMMCO </w:t>
      </w:r>
      <w:r w:rsidR="00CE54E6">
        <w:rPr>
          <w:rFonts w:ascii="Times New Roman" w:hAnsi="Times New Roman" w:cs="Times New Roman"/>
          <w:noProof/>
          <w:sz w:val="22"/>
          <w:szCs w:val="24"/>
        </w:rPr>
        <w:t>g</w:t>
      </w:r>
      <w:r w:rsidR="00CE54E6" w:rsidRPr="003327FB">
        <w:rPr>
          <w:rFonts w:ascii="Times New Roman" w:hAnsi="Times New Roman" w:cs="Times New Roman"/>
          <w:noProof/>
          <w:sz w:val="22"/>
          <w:szCs w:val="24"/>
        </w:rPr>
        <w:t xml:space="preserve">lobal </w:t>
      </w:r>
      <w:r w:rsidR="00CE54E6">
        <w:rPr>
          <w:rFonts w:ascii="Times New Roman" w:hAnsi="Times New Roman" w:cs="Times New Roman"/>
          <w:noProof/>
          <w:sz w:val="22"/>
          <w:szCs w:val="24"/>
        </w:rPr>
        <w:t>r</w:t>
      </w:r>
      <w:r w:rsidR="00CE54E6" w:rsidRPr="003327FB">
        <w:rPr>
          <w:rFonts w:ascii="Times New Roman" w:hAnsi="Times New Roman" w:cs="Times New Roman"/>
          <w:noProof/>
          <w:sz w:val="22"/>
          <w:szCs w:val="24"/>
        </w:rPr>
        <w:t xml:space="preserve">eview </w:t>
      </w:r>
      <w:r w:rsidRPr="003327FB">
        <w:rPr>
          <w:rFonts w:ascii="Times New Roman" w:hAnsi="Times New Roman" w:cs="Times New Roman"/>
          <w:noProof/>
          <w:sz w:val="22"/>
          <w:szCs w:val="24"/>
        </w:rPr>
        <w:t xml:space="preserve">of </w:t>
      </w:r>
      <w:r w:rsidR="00CE54E6">
        <w:rPr>
          <w:rFonts w:ascii="Times New Roman" w:hAnsi="Times New Roman" w:cs="Times New Roman"/>
          <w:noProof/>
          <w:sz w:val="22"/>
          <w:szCs w:val="24"/>
        </w:rPr>
        <w:t>m</w:t>
      </w:r>
      <w:r w:rsidR="00CE54E6" w:rsidRPr="003327FB">
        <w:rPr>
          <w:rFonts w:ascii="Times New Roman" w:hAnsi="Times New Roman" w:cs="Times New Roman"/>
          <w:noProof/>
          <w:sz w:val="22"/>
          <w:szCs w:val="24"/>
        </w:rPr>
        <w:t>onodontids</w:t>
      </w:r>
      <w:r w:rsidRPr="003327FB">
        <w:rPr>
          <w:rFonts w:ascii="Times New Roman" w:hAnsi="Times New Roman" w:cs="Times New Roman"/>
          <w:noProof/>
          <w:sz w:val="22"/>
          <w:szCs w:val="24"/>
        </w:rPr>
        <w:t>. 13-16 March 2017. Hillerød, Denmark.</w:t>
      </w:r>
      <w:r w:rsidR="00CE54E6">
        <w:rPr>
          <w:rFonts w:ascii="Times New Roman" w:hAnsi="Times New Roman" w:cs="Times New Roman"/>
          <w:noProof/>
          <w:sz w:val="22"/>
          <w:szCs w:val="24"/>
        </w:rPr>
        <w:t xml:space="preserve"> </w:t>
      </w:r>
      <w:r w:rsidR="00CE54E6" w:rsidRPr="00CE54E6">
        <w:rPr>
          <w:rFonts w:ascii="Times New Roman" w:hAnsi="Times New Roman" w:cs="Times New Roman"/>
          <w:noProof/>
          <w:sz w:val="22"/>
          <w:szCs w:val="24"/>
        </w:rPr>
        <w:t>Available at https://nammco.no/topics/sc-working-group-reports</w:t>
      </w:r>
      <w:r w:rsidR="00CE54E6">
        <w:rPr>
          <w:rFonts w:ascii="Times New Roman" w:hAnsi="Times New Roman" w:cs="Times New Roman"/>
          <w:noProof/>
          <w:sz w:val="22"/>
          <w:szCs w:val="24"/>
        </w:rPr>
        <w:t>/</w:t>
      </w:r>
    </w:p>
    <w:p w14:paraId="6F316FBE" w14:textId="12587AD5" w:rsidR="003327FB" w:rsidRPr="003327FB" w:rsidRDefault="003327FB" w:rsidP="003327FB">
      <w:pPr>
        <w:widowControl w:val="0"/>
        <w:autoSpaceDE w:val="0"/>
        <w:autoSpaceDN w:val="0"/>
        <w:adjustRightInd w:val="0"/>
        <w:spacing w:after="120" w:line="240" w:lineRule="auto"/>
        <w:ind w:left="480" w:hanging="480"/>
        <w:rPr>
          <w:rFonts w:ascii="Times New Roman" w:hAnsi="Times New Roman" w:cs="Times New Roman"/>
          <w:noProof/>
          <w:sz w:val="22"/>
          <w:szCs w:val="24"/>
        </w:rPr>
      </w:pPr>
      <w:r w:rsidRPr="003327FB">
        <w:rPr>
          <w:rFonts w:ascii="Times New Roman" w:hAnsi="Times New Roman" w:cs="Times New Roman"/>
          <w:noProof/>
          <w:sz w:val="22"/>
          <w:szCs w:val="24"/>
        </w:rPr>
        <w:t xml:space="preserve">NAMMCO. </w:t>
      </w:r>
      <w:r w:rsidR="00CE54E6" w:rsidRPr="003327FB">
        <w:rPr>
          <w:rFonts w:ascii="Times New Roman" w:hAnsi="Times New Roman" w:cs="Times New Roman"/>
          <w:noProof/>
          <w:sz w:val="22"/>
          <w:szCs w:val="24"/>
        </w:rPr>
        <w:t>20</w:t>
      </w:r>
      <w:r w:rsidR="00CE54E6">
        <w:rPr>
          <w:rFonts w:ascii="Times New Roman" w:hAnsi="Times New Roman" w:cs="Times New Roman"/>
          <w:noProof/>
          <w:sz w:val="22"/>
          <w:szCs w:val="24"/>
        </w:rPr>
        <w:t>16</w:t>
      </w:r>
      <w:r w:rsidRPr="003327FB">
        <w:rPr>
          <w:rFonts w:ascii="Times New Roman" w:hAnsi="Times New Roman" w:cs="Times New Roman"/>
          <w:noProof/>
          <w:sz w:val="22"/>
          <w:szCs w:val="24"/>
        </w:rPr>
        <w:t>. Report of the NAMMCO working group on coastal seals.</w:t>
      </w:r>
      <w:r w:rsidR="00CE54E6">
        <w:rPr>
          <w:rFonts w:ascii="Times New Roman" w:hAnsi="Times New Roman" w:cs="Times New Roman"/>
          <w:noProof/>
          <w:sz w:val="22"/>
          <w:szCs w:val="24"/>
        </w:rPr>
        <w:t xml:space="preserve"> 1</w:t>
      </w:r>
      <w:r w:rsidR="00CE54E6" w:rsidRPr="003327FB">
        <w:rPr>
          <w:rFonts w:ascii="Times New Roman" w:hAnsi="Times New Roman" w:cs="Times New Roman"/>
          <w:noProof/>
          <w:sz w:val="22"/>
          <w:szCs w:val="24"/>
        </w:rPr>
        <w:t>-</w:t>
      </w:r>
      <w:r w:rsidR="00CE54E6">
        <w:rPr>
          <w:rFonts w:ascii="Times New Roman" w:hAnsi="Times New Roman" w:cs="Times New Roman"/>
          <w:noProof/>
          <w:sz w:val="22"/>
          <w:szCs w:val="24"/>
        </w:rPr>
        <w:t>4</w:t>
      </w:r>
      <w:r w:rsidR="00CE54E6" w:rsidRPr="003327FB">
        <w:rPr>
          <w:rFonts w:ascii="Times New Roman" w:hAnsi="Times New Roman" w:cs="Times New Roman"/>
          <w:noProof/>
          <w:sz w:val="22"/>
          <w:szCs w:val="24"/>
        </w:rPr>
        <w:t xml:space="preserve"> March 201</w:t>
      </w:r>
      <w:r w:rsidR="00CE54E6">
        <w:rPr>
          <w:rFonts w:ascii="Times New Roman" w:hAnsi="Times New Roman" w:cs="Times New Roman"/>
          <w:noProof/>
          <w:sz w:val="22"/>
          <w:szCs w:val="24"/>
        </w:rPr>
        <w:t>6</w:t>
      </w:r>
      <w:r w:rsidR="00CE54E6" w:rsidRPr="003327FB">
        <w:rPr>
          <w:rFonts w:ascii="Times New Roman" w:hAnsi="Times New Roman" w:cs="Times New Roman"/>
          <w:noProof/>
          <w:sz w:val="22"/>
          <w:szCs w:val="24"/>
        </w:rPr>
        <w:t xml:space="preserve">. </w:t>
      </w:r>
      <w:r w:rsidR="00CE54E6">
        <w:rPr>
          <w:rFonts w:ascii="Times New Roman" w:hAnsi="Times New Roman" w:cs="Times New Roman"/>
          <w:noProof/>
          <w:sz w:val="22"/>
          <w:szCs w:val="24"/>
        </w:rPr>
        <w:t>Reykjavik</w:t>
      </w:r>
      <w:r w:rsidR="00CE54E6" w:rsidRPr="003327FB">
        <w:rPr>
          <w:rFonts w:ascii="Times New Roman" w:hAnsi="Times New Roman" w:cs="Times New Roman"/>
          <w:noProof/>
          <w:sz w:val="22"/>
          <w:szCs w:val="24"/>
        </w:rPr>
        <w:t xml:space="preserve">, </w:t>
      </w:r>
      <w:r w:rsidR="00CE54E6">
        <w:rPr>
          <w:rFonts w:ascii="Times New Roman" w:hAnsi="Times New Roman" w:cs="Times New Roman"/>
          <w:noProof/>
          <w:sz w:val="22"/>
          <w:szCs w:val="24"/>
        </w:rPr>
        <w:t>Iceland</w:t>
      </w:r>
      <w:r w:rsidR="00CE54E6" w:rsidRPr="003327FB">
        <w:rPr>
          <w:rFonts w:ascii="Times New Roman" w:hAnsi="Times New Roman" w:cs="Times New Roman"/>
          <w:noProof/>
          <w:sz w:val="22"/>
          <w:szCs w:val="24"/>
        </w:rPr>
        <w:t>.</w:t>
      </w:r>
    </w:p>
    <w:p w14:paraId="5698AD81" w14:textId="676CE670" w:rsidR="003327FB" w:rsidRPr="003327FB" w:rsidRDefault="003327FB" w:rsidP="003327FB">
      <w:pPr>
        <w:widowControl w:val="0"/>
        <w:autoSpaceDE w:val="0"/>
        <w:autoSpaceDN w:val="0"/>
        <w:adjustRightInd w:val="0"/>
        <w:spacing w:after="120" w:line="240" w:lineRule="auto"/>
        <w:ind w:left="480" w:hanging="480"/>
        <w:rPr>
          <w:rFonts w:ascii="Times New Roman" w:hAnsi="Times New Roman" w:cs="Times New Roman"/>
          <w:noProof/>
          <w:sz w:val="22"/>
          <w:szCs w:val="24"/>
        </w:rPr>
      </w:pPr>
      <w:r w:rsidRPr="003327FB">
        <w:rPr>
          <w:rFonts w:ascii="Times New Roman" w:hAnsi="Times New Roman" w:cs="Times New Roman"/>
          <w:noProof/>
          <w:sz w:val="22"/>
          <w:szCs w:val="24"/>
        </w:rPr>
        <w:t>Nielsen, J, Christiansen, JS, Grønkjær, P, Bushnell, P, Steffensen, JF, Kiilerich, HO, Præbel, K, Hedeholm, R. 2019. Greenland shark (</w:t>
      </w:r>
      <w:r w:rsidRPr="003327FB">
        <w:rPr>
          <w:rFonts w:ascii="Times New Roman" w:hAnsi="Times New Roman" w:cs="Times New Roman"/>
          <w:i/>
          <w:iCs/>
          <w:noProof/>
          <w:sz w:val="22"/>
          <w:szCs w:val="24"/>
        </w:rPr>
        <w:t>Somniosus microcephalus</w:t>
      </w:r>
      <w:r w:rsidRPr="003327FB">
        <w:rPr>
          <w:rFonts w:ascii="Times New Roman" w:hAnsi="Times New Roman" w:cs="Times New Roman"/>
          <w:noProof/>
          <w:sz w:val="22"/>
          <w:szCs w:val="24"/>
        </w:rPr>
        <w:t xml:space="preserve">) stomach contents and stable isotope values reveal an ontogenic dietary shift. </w:t>
      </w:r>
      <w:r w:rsidRPr="003327FB">
        <w:rPr>
          <w:rFonts w:ascii="Times New Roman" w:hAnsi="Times New Roman" w:cs="Times New Roman"/>
          <w:i/>
          <w:iCs/>
          <w:noProof/>
          <w:sz w:val="22"/>
          <w:szCs w:val="24"/>
        </w:rPr>
        <w:t>Frontiers in Marine Science</w:t>
      </w:r>
      <w:r w:rsidRPr="003327FB">
        <w:rPr>
          <w:rFonts w:ascii="Times New Roman" w:hAnsi="Times New Roman" w:cs="Times New Roman"/>
          <w:noProof/>
          <w:sz w:val="22"/>
          <w:szCs w:val="24"/>
        </w:rPr>
        <w:t xml:space="preserve"> 6(125): 1–11. https://doi.org/10.3389/fmars.2019.00125</w:t>
      </w:r>
    </w:p>
    <w:p w14:paraId="3A4513D7" w14:textId="599245D2" w:rsidR="003327FB" w:rsidRPr="003327FB" w:rsidRDefault="003327FB" w:rsidP="003327FB">
      <w:pPr>
        <w:widowControl w:val="0"/>
        <w:autoSpaceDE w:val="0"/>
        <w:autoSpaceDN w:val="0"/>
        <w:adjustRightInd w:val="0"/>
        <w:spacing w:after="120" w:line="240" w:lineRule="auto"/>
        <w:ind w:left="480" w:hanging="480"/>
        <w:rPr>
          <w:rFonts w:ascii="Times New Roman" w:hAnsi="Times New Roman" w:cs="Times New Roman"/>
          <w:noProof/>
          <w:sz w:val="22"/>
          <w:szCs w:val="24"/>
        </w:rPr>
      </w:pPr>
      <w:r w:rsidRPr="003327FB">
        <w:rPr>
          <w:rFonts w:ascii="Times New Roman" w:hAnsi="Times New Roman" w:cs="Times New Roman"/>
          <w:noProof/>
          <w:sz w:val="22"/>
          <w:szCs w:val="24"/>
        </w:rPr>
        <w:t>Nunavut Department of Environment Fisheries and Sealing Division., 2018. Common fishes of Nunavut. Inhabit Media Incorporated.</w:t>
      </w:r>
      <w:r w:rsidR="00FC53E8">
        <w:rPr>
          <w:rFonts w:ascii="Times New Roman" w:hAnsi="Times New Roman" w:cs="Times New Roman"/>
          <w:noProof/>
          <w:sz w:val="22"/>
          <w:szCs w:val="24"/>
        </w:rPr>
        <w:t xml:space="preserve"> 368 p.</w:t>
      </w:r>
    </w:p>
    <w:p w14:paraId="0717011E" w14:textId="57D14535" w:rsidR="003327FB" w:rsidRPr="003327FB" w:rsidRDefault="003327FB" w:rsidP="003327FB">
      <w:pPr>
        <w:widowControl w:val="0"/>
        <w:autoSpaceDE w:val="0"/>
        <w:autoSpaceDN w:val="0"/>
        <w:adjustRightInd w:val="0"/>
        <w:spacing w:after="120" w:line="240" w:lineRule="auto"/>
        <w:ind w:left="480" w:hanging="480"/>
        <w:rPr>
          <w:rFonts w:ascii="Times New Roman" w:hAnsi="Times New Roman" w:cs="Times New Roman"/>
          <w:noProof/>
          <w:sz w:val="22"/>
          <w:szCs w:val="24"/>
        </w:rPr>
      </w:pPr>
      <w:r w:rsidRPr="003327FB">
        <w:rPr>
          <w:rFonts w:ascii="Times New Roman" w:hAnsi="Times New Roman" w:cs="Times New Roman"/>
          <w:noProof/>
          <w:sz w:val="22"/>
          <w:szCs w:val="24"/>
        </w:rPr>
        <w:t xml:space="preserve">Ochoa-Acuña, HG, Mcnab, BK, Miller, EH. 2008. Seasonal energetics of northern phocid seals. </w:t>
      </w:r>
      <w:r w:rsidRPr="003327FB">
        <w:rPr>
          <w:rFonts w:ascii="Times New Roman" w:hAnsi="Times New Roman" w:cs="Times New Roman"/>
          <w:i/>
          <w:iCs/>
          <w:noProof/>
          <w:sz w:val="22"/>
          <w:szCs w:val="24"/>
        </w:rPr>
        <w:t>Comparative Biochemistry and Physiology, Part A</w:t>
      </w:r>
      <w:r w:rsidRPr="003327FB">
        <w:rPr>
          <w:rFonts w:ascii="Times New Roman" w:hAnsi="Times New Roman" w:cs="Times New Roman"/>
          <w:noProof/>
          <w:sz w:val="22"/>
          <w:szCs w:val="24"/>
        </w:rPr>
        <w:t xml:space="preserve"> 152</w:t>
      </w:r>
      <w:r w:rsidR="00FC53E8">
        <w:rPr>
          <w:rFonts w:ascii="Times New Roman" w:hAnsi="Times New Roman" w:cs="Times New Roman"/>
          <w:noProof/>
          <w:sz w:val="22"/>
          <w:szCs w:val="24"/>
        </w:rPr>
        <w:t>:</w:t>
      </w:r>
      <w:r w:rsidRPr="003327FB">
        <w:rPr>
          <w:rFonts w:ascii="Times New Roman" w:hAnsi="Times New Roman" w:cs="Times New Roman"/>
          <w:noProof/>
          <w:sz w:val="22"/>
          <w:szCs w:val="24"/>
        </w:rPr>
        <w:t xml:space="preserve"> 341–350. https://doi.org/10.1016/j.cbpa.2008.11.008</w:t>
      </w:r>
    </w:p>
    <w:p w14:paraId="18927F7E" w14:textId="1258D906" w:rsidR="003327FB" w:rsidRPr="003327FB" w:rsidRDefault="003327FB" w:rsidP="003327FB">
      <w:pPr>
        <w:widowControl w:val="0"/>
        <w:autoSpaceDE w:val="0"/>
        <w:autoSpaceDN w:val="0"/>
        <w:adjustRightInd w:val="0"/>
        <w:spacing w:after="120" w:line="240" w:lineRule="auto"/>
        <w:ind w:left="480" w:hanging="480"/>
        <w:rPr>
          <w:rFonts w:ascii="Times New Roman" w:hAnsi="Times New Roman" w:cs="Times New Roman"/>
          <w:noProof/>
          <w:sz w:val="22"/>
          <w:szCs w:val="24"/>
        </w:rPr>
      </w:pPr>
      <w:r w:rsidRPr="003327FB">
        <w:rPr>
          <w:rFonts w:ascii="Times New Roman" w:hAnsi="Times New Roman" w:cs="Times New Roman"/>
          <w:noProof/>
          <w:sz w:val="22"/>
          <w:szCs w:val="24"/>
        </w:rPr>
        <w:t>Ogloff, WR, Ferguson, SH, Fisk, AT, Marcoux, M, Hussey, NE, Jaworenko, A, Yurkowski, DJ. 2021. Long-distance movements and associated diving behaviour of ringed seals (</w:t>
      </w:r>
      <w:r w:rsidRPr="003327FB">
        <w:rPr>
          <w:rFonts w:ascii="Times New Roman" w:hAnsi="Times New Roman" w:cs="Times New Roman"/>
          <w:i/>
          <w:iCs/>
          <w:noProof/>
          <w:sz w:val="22"/>
          <w:szCs w:val="24"/>
        </w:rPr>
        <w:t>Pusa hispida</w:t>
      </w:r>
      <w:r w:rsidRPr="003327FB">
        <w:rPr>
          <w:rFonts w:ascii="Times New Roman" w:hAnsi="Times New Roman" w:cs="Times New Roman"/>
          <w:noProof/>
          <w:sz w:val="22"/>
          <w:szCs w:val="24"/>
        </w:rPr>
        <w:t xml:space="preserve">) in the eastern Canadian Arctic. </w:t>
      </w:r>
      <w:r w:rsidRPr="003327FB">
        <w:rPr>
          <w:rFonts w:ascii="Times New Roman" w:hAnsi="Times New Roman" w:cs="Times New Roman"/>
          <w:i/>
          <w:iCs/>
          <w:noProof/>
          <w:sz w:val="22"/>
          <w:szCs w:val="24"/>
        </w:rPr>
        <w:t>Arctic Science</w:t>
      </w:r>
      <w:r w:rsidRPr="003327FB">
        <w:rPr>
          <w:rFonts w:ascii="Times New Roman" w:hAnsi="Times New Roman" w:cs="Times New Roman"/>
          <w:noProof/>
          <w:sz w:val="22"/>
          <w:szCs w:val="24"/>
        </w:rPr>
        <w:t xml:space="preserve"> 00</w:t>
      </w:r>
      <w:r w:rsidR="00FC53E8">
        <w:rPr>
          <w:rFonts w:ascii="Times New Roman" w:hAnsi="Times New Roman" w:cs="Times New Roman"/>
          <w:noProof/>
          <w:sz w:val="22"/>
          <w:szCs w:val="24"/>
        </w:rPr>
        <w:t>:</w:t>
      </w:r>
      <w:r w:rsidRPr="003327FB">
        <w:rPr>
          <w:rFonts w:ascii="Times New Roman" w:hAnsi="Times New Roman" w:cs="Times New Roman"/>
          <w:noProof/>
          <w:sz w:val="22"/>
          <w:szCs w:val="24"/>
        </w:rPr>
        <w:t xml:space="preserve"> 1–18. https://doi.org/10.1139/as-2019-0042</w:t>
      </w:r>
    </w:p>
    <w:p w14:paraId="4731C2F7" w14:textId="758A7BB1" w:rsidR="003327FB" w:rsidRPr="003327FB" w:rsidRDefault="003327FB" w:rsidP="003327FB">
      <w:pPr>
        <w:widowControl w:val="0"/>
        <w:autoSpaceDE w:val="0"/>
        <w:autoSpaceDN w:val="0"/>
        <w:adjustRightInd w:val="0"/>
        <w:spacing w:after="120" w:line="240" w:lineRule="auto"/>
        <w:ind w:left="480" w:hanging="480"/>
        <w:rPr>
          <w:rFonts w:ascii="Times New Roman" w:hAnsi="Times New Roman" w:cs="Times New Roman"/>
          <w:noProof/>
          <w:sz w:val="22"/>
          <w:szCs w:val="24"/>
        </w:rPr>
      </w:pPr>
      <w:r w:rsidRPr="003327FB">
        <w:rPr>
          <w:rFonts w:ascii="Times New Roman" w:hAnsi="Times New Roman" w:cs="Times New Roman"/>
          <w:noProof/>
          <w:sz w:val="22"/>
          <w:szCs w:val="24"/>
        </w:rPr>
        <w:t>Orr, DC, Bowering, WR. 1997. A multivariate analysis of food and feeding trends among Greenland halibut (</w:t>
      </w:r>
      <w:r w:rsidRPr="00F83B28">
        <w:rPr>
          <w:rFonts w:ascii="Times New Roman" w:hAnsi="Times New Roman" w:cs="Times New Roman"/>
          <w:i/>
          <w:iCs/>
          <w:noProof/>
          <w:sz w:val="22"/>
          <w:szCs w:val="24"/>
        </w:rPr>
        <w:t>Reinhardtius hippoglossoides</w:t>
      </w:r>
      <w:r w:rsidRPr="003327FB">
        <w:rPr>
          <w:rFonts w:ascii="Times New Roman" w:hAnsi="Times New Roman" w:cs="Times New Roman"/>
          <w:noProof/>
          <w:sz w:val="22"/>
          <w:szCs w:val="24"/>
        </w:rPr>
        <w:t xml:space="preserve">) sampled in Davis Strait, during 1986. </w:t>
      </w:r>
      <w:r w:rsidRPr="003327FB">
        <w:rPr>
          <w:rFonts w:ascii="Times New Roman" w:hAnsi="Times New Roman" w:cs="Times New Roman"/>
          <w:i/>
          <w:iCs/>
          <w:noProof/>
          <w:sz w:val="22"/>
          <w:szCs w:val="24"/>
        </w:rPr>
        <w:t>ICES Journal of Marine Science</w:t>
      </w:r>
      <w:r w:rsidRPr="003327FB">
        <w:rPr>
          <w:rFonts w:ascii="Times New Roman" w:hAnsi="Times New Roman" w:cs="Times New Roman"/>
          <w:noProof/>
          <w:sz w:val="22"/>
          <w:szCs w:val="24"/>
        </w:rPr>
        <w:t xml:space="preserve"> 54</w:t>
      </w:r>
      <w:r w:rsidR="00FC53E8">
        <w:rPr>
          <w:rFonts w:ascii="Times New Roman" w:hAnsi="Times New Roman" w:cs="Times New Roman"/>
          <w:noProof/>
          <w:sz w:val="22"/>
          <w:szCs w:val="24"/>
        </w:rPr>
        <w:t>:</w:t>
      </w:r>
      <w:r w:rsidRPr="003327FB">
        <w:rPr>
          <w:rFonts w:ascii="Times New Roman" w:hAnsi="Times New Roman" w:cs="Times New Roman"/>
          <w:noProof/>
          <w:sz w:val="22"/>
          <w:szCs w:val="24"/>
        </w:rPr>
        <w:t xml:space="preserve"> 819–829.</w:t>
      </w:r>
    </w:p>
    <w:p w14:paraId="5B114E6D" w14:textId="5CB81E33" w:rsidR="003327FB" w:rsidRPr="003327FB" w:rsidRDefault="003327FB" w:rsidP="003327FB">
      <w:pPr>
        <w:widowControl w:val="0"/>
        <w:autoSpaceDE w:val="0"/>
        <w:autoSpaceDN w:val="0"/>
        <w:adjustRightInd w:val="0"/>
        <w:spacing w:after="120" w:line="240" w:lineRule="auto"/>
        <w:ind w:left="480" w:hanging="480"/>
        <w:rPr>
          <w:rFonts w:ascii="Times New Roman" w:hAnsi="Times New Roman" w:cs="Times New Roman"/>
          <w:noProof/>
          <w:sz w:val="22"/>
          <w:szCs w:val="24"/>
        </w:rPr>
      </w:pPr>
      <w:r w:rsidRPr="003327FB">
        <w:rPr>
          <w:rFonts w:ascii="Times New Roman" w:hAnsi="Times New Roman" w:cs="Times New Roman"/>
          <w:noProof/>
          <w:sz w:val="22"/>
          <w:szCs w:val="24"/>
        </w:rPr>
        <w:t xml:space="preserve">Oziel, L, Massicotte, P, Randelhoff, A, Ferland, J, Vladoiu, A, Lacour, L, Galindo, V, Lambert-Girard, S, Dumont, D, Cuypers, Y, Bouruet-Aubertot, P, Mundy, C-J, Ehn, J, Bécu, G, Marec, C, Forget, M-H, Garcia, N, Coupel, P, Raimbault, P, Houssais, M-N, Babin, M. 2019. Environmental factors influencing the seasonal dynamics of spring algal blooms in and beneath sea ice in western Baffin Bay. </w:t>
      </w:r>
      <w:r w:rsidRPr="003327FB">
        <w:rPr>
          <w:rFonts w:ascii="Times New Roman" w:hAnsi="Times New Roman" w:cs="Times New Roman"/>
          <w:i/>
          <w:iCs/>
          <w:noProof/>
          <w:sz w:val="22"/>
          <w:szCs w:val="24"/>
        </w:rPr>
        <w:t>Elem</w:t>
      </w:r>
      <w:r w:rsidR="00FC53E8">
        <w:rPr>
          <w:rFonts w:ascii="Times New Roman" w:hAnsi="Times New Roman" w:cs="Times New Roman"/>
          <w:i/>
          <w:iCs/>
          <w:noProof/>
          <w:sz w:val="22"/>
          <w:szCs w:val="24"/>
        </w:rPr>
        <w:t>enta:</w:t>
      </w:r>
      <w:r w:rsidRPr="003327FB">
        <w:rPr>
          <w:rFonts w:ascii="Times New Roman" w:hAnsi="Times New Roman" w:cs="Times New Roman"/>
          <w:i/>
          <w:iCs/>
          <w:noProof/>
          <w:sz w:val="22"/>
          <w:szCs w:val="24"/>
        </w:rPr>
        <w:t xml:space="preserve"> Sci</w:t>
      </w:r>
      <w:r w:rsidR="00FC53E8">
        <w:rPr>
          <w:rFonts w:ascii="Times New Roman" w:hAnsi="Times New Roman" w:cs="Times New Roman"/>
          <w:i/>
          <w:iCs/>
          <w:noProof/>
          <w:sz w:val="22"/>
          <w:szCs w:val="24"/>
        </w:rPr>
        <w:t>ence of the</w:t>
      </w:r>
      <w:r w:rsidRPr="003327FB">
        <w:rPr>
          <w:rFonts w:ascii="Times New Roman" w:hAnsi="Times New Roman" w:cs="Times New Roman"/>
          <w:i/>
          <w:iCs/>
          <w:noProof/>
          <w:sz w:val="22"/>
          <w:szCs w:val="24"/>
        </w:rPr>
        <w:t xml:space="preserve"> Anth</w:t>
      </w:r>
      <w:r w:rsidR="00FC53E8">
        <w:rPr>
          <w:rFonts w:ascii="Times New Roman" w:hAnsi="Times New Roman" w:cs="Times New Roman"/>
          <w:i/>
          <w:iCs/>
          <w:noProof/>
          <w:sz w:val="22"/>
          <w:szCs w:val="24"/>
        </w:rPr>
        <w:t>ropocene</w:t>
      </w:r>
      <w:r w:rsidRPr="003327FB">
        <w:rPr>
          <w:rFonts w:ascii="Times New Roman" w:hAnsi="Times New Roman" w:cs="Times New Roman"/>
          <w:noProof/>
          <w:sz w:val="22"/>
          <w:szCs w:val="24"/>
        </w:rPr>
        <w:t xml:space="preserve"> 7(1): 34. https://doi.org/10.1525/elementa.372</w:t>
      </w:r>
    </w:p>
    <w:p w14:paraId="41FA9D7D" w14:textId="1AAB282A" w:rsidR="003327FB" w:rsidRPr="003327FB" w:rsidRDefault="003327FB" w:rsidP="003327FB">
      <w:pPr>
        <w:widowControl w:val="0"/>
        <w:autoSpaceDE w:val="0"/>
        <w:autoSpaceDN w:val="0"/>
        <w:adjustRightInd w:val="0"/>
        <w:spacing w:after="120" w:line="240" w:lineRule="auto"/>
        <w:ind w:left="480" w:hanging="480"/>
        <w:rPr>
          <w:rFonts w:ascii="Times New Roman" w:hAnsi="Times New Roman" w:cs="Times New Roman"/>
          <w:noProof/>
          <w:sz w:val="22"/>
          <w:szCs w:val="24"/>
        </w:rPr>
      </w:pPr>
      <w:r w:rsidRPr="003327FB">
        <w:rPr>
          <w:rFonts w:ascii="Times New Roman" w:hAnsi="Times New Roman" w:cs="Times New Roman"/>
          <w:noProof/>
          <w:sz w:val="22"/>
          <w:szCs w:val="24"/>
        </w:rPr>
        <w:t xml:space="preserve">Pagano, AM, Durner, GM, Rode, KD, Atwood, TC, Atkinson, SN, Peacock, E, Costa, DP, Owen, MA, Williams, TM. 2018. High-energy, high-fat lifestyle challenges an Arctic apex predator, the polar bear, </w:t>
      </w:r>
      <w:r w:rsidRPr="00F83B28">
        <w:rPr>
          <w:rFonts w:ascii="Times New Roman" w:hAnsi="Times New Roman" w:cs="Times New Roman"/>
          <w:i/>
          <w:iCs/>
          <w:noProof/>
          <w:sz w:val="22"/>
          <w:szCs w:val="24"/>
        </w:rPr>
        <w:t>Science</w:t>
      </w:r>
      <w:r w:rsidR="00FC53E8" w:rsidRPr="00FC53E8">
        <w:t xml:space="preserve"> </w:t>
      </w:r>
      <w:r w:rsidR="00FC53E8" w:rsidRPr="00FC53E8">
        <w:rPr>
          <w:rFonts w:ascii="Times New Roman" w:hAnsi="Times New Roman" w:cs="Times New Roman"/>
          <w:noProof/>
          <w:sz w:val="22"/>
          <w:szCs w:val="24"/>
        </w:rPr>
        <w:t>359</w:t>
      </w:r>
      <w:r w:rsidR="00FC53E8">
        <w:rPr>
          <w:rFonts w:ascii="Times New Roman" w:hAnsi="Times New Roman" w:cs="Times New Roman"/>
          <w:noProof/>
          <w:sz w:val="22"/>
          <w:szCs w:val="24"/>
        </w:rPr>
        <w:t>:</w:t>
      </w:r>
      <w:r w:rsidR="00FC53E8" w:rsidRPr="00FC53E8">
        <w:rPr>
          <w:rFonts w:ascii="Times New Roman" w:hAnsi="Times New Roman" w:cs="Times New Roman"/>
          <w:noProof/>
          <w:sz w:val="22"/>
          <w:szCs w:val="24"/>
        </w:rPr>
        <w:t xml:space="preserve"> 568–572 </w:t>
      </w:r>
    </w:p>
    <w:p w14:paraId="4678A1D8" w14:textId="3330A00F" w:rsidR="003327FB" w:rsidRPr="003327FB" w:rsidRDefault="003327FB" w:rsidP="003327FB">
      <w:pPr>
        <w:widowControl w:val="0"/>
        <w:autoSpaceDE w:val="0"/>
        <w:autoSpaceDN w:val="0"/>
        <w:adjustRightInd w:val="0"/>
        <w:spacing w:after="120" w:line="240" w:lineRule="auto"/>
        <w:ind w:left="480" w:hanging="480"/>
        <w:rPr>
          <w:rFonts w:ascii="Times New Roman" w:hAnsi="Times New Roman" w:cs="Times New Roman"/>
          <w:noProof/>
          <w:sz w:val="22"/>
          <w:szCs w:val="24"/>
        </w:rPr>
      </w:pPr>
      <w:r w:rsidRPr="003327FB">
        <w:rPr>
          <w:rFonts w:ascii="Times New Roman" w:hAnsi="Times New Roman" w:cs="Times New Roman"/>
          <w:noProof/>
          <w:sz w:val="22"/>
          <w:szCs w:val="24"/>
        </w:rPr>
        <w:t xml:space="preserve">Palomares, MLD, Pauly, D. 1998. Predicting food consumption of fish populations as functions of mortality,food type, morphometrics, temperature and salinity. </w:t>
      </w:r>
      <w:r w:rsidRPr="003327FB">
        <w:rPr>
          <w:rFonts w:ascii="Times New Roman" w:hAnsi="Times New Roman" w:cs="Times New Roman"/>
          <w:i/>
          <w:iCs/>
          <w:noProof/>
          <w:sz w:val="22"/>
          <w:szCs w:val="24"/>
        </w:rPr>
        <w:t>Marine and Freshwater Research</w:t>
      </w:r>
      <w:r w:rsidRPr="003327FB">
        <w:rPr>
          <w:rFonts w:ascii="Times New Roman" w:hAnsi="Times New Roman" w:cs="Times New Roman"/>
          <w:noProof/>
          <w:sz w:val="22"/>
          <w:szCs w:val="24"/>
        </w:rPr>
        <w:t xml:space="preserve"> 49</w:t>
      </w:r>
      <w:r w:rsidR="00FC53E8">
        <w:rPr>
          <w:rFonts w:ascii="Times New Roman" w:hAnsi="Times New Roman" w:cs="Times New Roman"/>
          <w:noProof/>
          <w:sz w:val="22"/>
          <w:szCs w:val="24"/>
        </w:rPr>
        <w:t>:</w:t>
      </w:r>
      <w:r w:rsidRPr="003327FB">
        <w:rPr>
          <w:rFonts w:ascii="Times New Roman" w:hAnsi="Times New Roman" w:cs="Times New Roman"/>
          <w:noProof/>
          <w:sz w:val="22"/>
          <w:szCs w:val="24"/>
        </w:rPr>
        <w:t xml:space="preserve"> 447–453.</w:t>
      </w:r>
    </w:p>
    <w:p w14:paraId="1CE5C8B7" w14:textId="25A2F187" w:rsidR="003327FB" w:rsidRPr="00F83B28" w:rsidRDefault="003327FB" w:rsidP="003327FB">
      <w:pPr>
        <w:widowControl w:val="0"/>
        <w:autoSpaceDE w:val="0"/>
        <w:autoSpaceDN w:val="0"/>
        <w:adjustRightInd w:val="0"/>
        <w:spacing w:after="120" w:line="240" w:lineRule="auto"/>
        <w:ind w:left="480" w:hanging="480"/>
        <w:rPr>
          <w:rFonts w:ascii="Times New Roman" w:hAnsi="Times New Roman" w:cs="Times New Roman"/>
          <w:noProof/>
          <w:sz w:val="22"/>
          <w:szCs w:val="24"/>
          <w:lang w:val="fr-CA"/>
        </w:rPr>
      </w:pPr>
      <w:r w:rsidRPr="003327FB">
        <w:rPr>
          <w:rFonts w:ascii="Times New Roman" w:hAnsi="Times New Roman" w:cs="Times New Roman"/>
          <w:noProof/>
          <w:sz w:val="22"/>
          <w:szCs w:val="24"/>
        </w:rPr>
        <w:t xml:space="preserve">Pauly, D. 1980. On the interrelationships between natural mortality, growth parameters, and mean environmental temperature in 175 fish stocks. </w:t>
      </w:r>
      <w:r w:rsidRPr="00F83B28">
        <w:rPr>
          <w:rFonts w:ascii="Times New Roman" w:hAnsi="Times New Roman" w:cs="Times New Roman"/>
          <w:i/>
          <w:iCs/>
          <w:noProof/>
          <w:sz w:val="22"/>
          <w:szCs w:val="24"/>
          <w:lang w:val="fr-CA"/>
        </w:rPr>
        <w:t xml:space="preserve">Journal du Conseil </w:t>
      </w:r>
      <w:r w:rsidR="00FC53E8">
        <w:rPr>
          <w:rFonts w:ascii="Times New Roman" w:hAnsi="Times New Roman" w:cs="Times New Roman"/>
          <w:i/>
          <w:iCs/>
          <w:noProof/>
          <w:sz w:val="22"/>
          <w:szCs w:val="24"/>
          <w:lang w:val="fr-CA"/>
        </w:rPr>
        <w:t>I</w:t>
      </w:r>
      <w:r w:rsidRPr="00F83B28">
        <w:rPr>
          <w:rFonts w:ascii="Times New Roman" w:hAnsi="Times New Roman" w:cs="Times New Roman"/>
          <w:i/>
          <w:iCs/>
          <w:noProof/>
          <w:sz w:val="22"/>
          <w:szCs w:val="24"/>
          <w:lang w:val="fr-CA"/>
        </w:rPr>
        <w:t>nternational pour l’Exploration de la Mer</w:t>
      </w:r>
      <w:r w:rsidRPr="00F83B28">
        <w:rPr>
          <w:rFonts w:ascii="Times New Roman" w:hAnsi="Times New Roman" w:cs="Times New Roman"/>
          <w:noProof/>
          <w:sz w:val="22"/>
          <w:szCs w:val="24"/>
          <w:lang w:val="fr-CA"/>
        </w:rPr>
        <w:t xml:space="preserve"> 39(3): 175–192. https://doi.org/10.1093/icesjms/39.2.175</w:t>
      </w:r>
    </w:p>
    <w:p w14:paraId="3651E7E0" w14:textId="7718A1E1" w:rsidR="003327FB" w:rsidRPr="003327FB" w:rsidRDefault="003327FB" w:rsidP="003327FB">
      <w:pPr>
        <w:widowControl w:val="0"/>
        <w:autoSpaceDE w:val="0"/>
        <w:autoSpaceDN w:val="0"/>
        <w:adjustRightInd w:val="0"/>
        <w:spacing w:after="120" w:line="240" w:lineRule="auto"/>
        <w:ind w:left="480" w:hanging="480"/>
        <w:rPr>
          <w:rFonts w:ascii="Times New Roman" w:hAnsi="Times New Roman" w:cs="Times New Roman"/>
          <w:noProof/>
          <w:sz w:val="22"/>
          <w:szCs w:val="24"/>
        </w:rPr>
      </w:pPr>
      <w:r w:rsidRPr="003327FB">
        <w:rPr>
          <w:rFonts w:ascii="Times New Roman" w:hAnsi="Times New Roman" w:cs="Times New Roman"/>
          <w:noProof/>
          <w:sz w:val="22"/>
          <w:szCs w:val="24"/>
        </w:rPr>
        <w:t>Plagányi, ÉE, Essington, TE. 2014. When the SURF</w:t>
      </w:r>
      <w:r w:rsidR="00FC53E8">
        <w:rPr>
          <w:rFonts w:ascii="Times New Roman" w:hAnsi="Times New Roman" w:cs="Times New Roman"/>
          <w:noProof/>
          <w:sz w:val="22"/>
          <w:szCs w:val="24"/>
        </w:rPr>
        <w:t>'</w:t>
      </w:r>
      <w:r w:rsidRPr="003327FB">
        <w:rPr>
          <w:rFonts w:ascii="Times New Roman" w:hAnsi="Times New Roman" w:cs="Times New Roman"/>
          <w:noProof/>
          <w:sz w:val="22"/>
          <w:szCs w:val="24"/>
        </w:rPr>
        <w:t xml:space="preserve">s up, forage fish are key. </w:t>
      </w:r>
      <w:r w:rsidRPr="003327FB">
        <w:rPr>
          <w:rFonts w:ascii="Times New Roman" w:hAnsi="Times New Roman" w:cs="Times New Roman"/>
          <w:i/>
          <w:iCs/>
          <w:noProof/>
          <w:sz w:val="22"/>
          <w:szCs w:val="24"/>
        </w:rPr>
        <w:t>Fisheries Research</w:t>
      </w:r>
      <w:r w:rsidRPr="003327FB">
        <w:rPr>
          <w:rFonts w:ascii="Times New Roman" w:hAnsi="Times New Roman" w:cs="Times New Roman"/>
          <w:noProof/>
          <w:sz w:val="22"/>
          <w:szCs w:val="24"/>
        </w:rPr>
        <w:t xml:space="preserve"> 159</w:t>
      </w:r>
      <w:r w:rsidR="00FC53E8">
        <w:rPr>
          <w:rFonts w:ascii="Times New Roman" w:hAnsi="Times New Roman" w:cs="Times New Roman"/>
          <w:noProof/>
          <w:sz w:val="22"/>
          <w:szCs w:val="24"/>
        </w:rPr>
        <w:t>:</w:t>
      </w:r>
      <w:r w:rsidRPr="003327FB">
        <w:rPr>
          <w:rFonts w:ascii="Times New Roman" w:hAnsi="Times New Roman" w:cs="Times New Roman"/>
          <w:noProof/>
          <w:sz w:val="22"/>
          <w:szCs w:val="24"/>
        </w:rPr>
        <w:t xml:space="preserve"> 68–74. https://doi.org/10.1016/j.fishres.2014.05.011</w:t>
      </w:r>
    </w:p>
    <w:p w14:paraId="7F395C94" w14:textId="07072CC7" w:rsidR="003327FB" w:rsidRPr="003327FB" w:rsidRDefault="003327FB" w:rsidP="003327FB">
      <w:pPr>
        <w:widowControl w:val="0"/>
        <w:autoSpaceDE w:val="0"/>
        <w:autoSpaceDN w:val="0"/>
        <w:adjustRightInd w:val="0"/>
        <w:spacing w:after="120" w:line="240" w:lineRule="auto"/>
        <w:ind w:left="480" w:hanging="480"/>
        <w:rPr>
          <w:rFonts w:ascii="Times New Roman" w:hAnsi="Times New Roman" w:cs="Times New Roman"/>
          <w:noProof/>
          <w:sz w:val="22"/>
          <w:szCs w:val="24"/>
        </w:rPr>
      </w:pPr>
      <w:r w:rsidRPr="003327FB">
        <w:rPr>
          <w:rFonts w:ascii="Times New Roman" w:hAnsi="Times New Roman" w:cs="Times New Roman"/>
          <w:noProof/>
          <w:sz w:val="22"/>
          <w:szCs w:val="24"/>
        </w:rPr>
        <w:t xml:space="preserve">Pomerleau, C, Lesage, V, Ferguson, SH, Winkler, G, Petersen, SD, Higdon, JW. 2012. Prey assemblage isotopic variability as a tool for assessing diet and the spatial distribution of bowhead whale Balaena mysticetus foraging in the Canadian eastern Arctic. </w:t>
      </w:r>
      <w:r w:rsidRPr="003327FB">
        <w:rPr>
          <w:rFonts w:ascii="Times New Roman" w:hAnsi="Times New Roman" w:cs="Times New Roman"/>
          <w:i/>
          <w:iCs/>
          <w:noProof/>
          <w:sz w:val="22"/>
          <w:szCs w:val="24"/>
        </w:rPr>
        <w:t>Marine Ecology Progress Series</w:t>
      </w:r>
      <w:r w:rsidRPr="003327FB">
        <w:rPr>
          <w:rFonts w:ascii="Times New Roman" w:hAnsi="Times New Roman" w:cs="Times New Roman"/>
          <w:noProof/>
          <w:sz w:val="22"/>
          <w:szCs w:val="24"/>
        </w:rPr>
        <w:t xml:space="preserve"> 469</w:t>
      </w:r>
      <w:r w:rsidR="00FC53E8">
        <w:rPr>
          <w:rFonts w:ascii="Times New Roman" w:hAnsi="Times New Roman" w:cs="Times New Roman"/>
          <w:noProof/>
          <w:sz w:val="22"/>
          <w:szCs w:val="24"/>
        </w:rPr>
        <w:t>:</w:t>
      </w:r>
      <w:r w:rsidRPr="003327FB">
        <w:rPr>
          <w:rFonts w:ascii="Times New Roman" w:hAnsi="Times New Roman" w:cs="Times New Roman"/>
          <w:noProof/>
          <w:sz w:val="22"/>
          <w:szCs w:val="24"/>
        </w:rPr>
        <w:t xml:space="preserve"> 161–174. https://doi.org/10.3354/meps10004</w:t>
      </w:r>
    </w:p>
    <w:p w14:paraId="0887F3CB" w14:textId="77777777" w:rsidR="00FC53E8" w:rsidRPr="00F83B28" w:rsidRDefault="00FC53E8" w:rsidP="00FC53E8">
      <w:pPr>
        <w:widowControl w:val="0"/>
        <w:autoSpaceDE w:val="0"/>
        <w:autoSpaceDN w:val="0"/>
        <w:adjustRightInd w:val="0"/>
        <w:spacing w:after="120"/>
        <w:ind w:left="480" w:hanging="480"/>
        <w:rPr>
          <w:rFonts w:ascii="Times New Roman" w:hAnsi="Times New Roman" w:cs="Times New Roman"/>
          <w:noProof/>
          <w:szCs w:val="24"/>
          <w:lang w:val="pt-PT"/>
        </w:rPr>
      </w:pPr>
      <w:r w:rsidRPr="00235624">
        <w:rPr>
          <w:rFonts w:ascii="Times New Roman" w:hAnsi="Times New Roman" w:cs="Times New Roman"/>
          <w:noProof/>
          <w:szCs w:val="24"/>
        </w:rPr>
        <w:t>Priest, H, Usher, PJ. 2004. The Nunavut wildlife harvest study.</w:t>
      </w:r>
      <w:r>
        <w:rPr>
          <w:rFonts w:ascii="Times New Roman" w:hAnsi="Times New Roman" w:cs="Times New Roman"/>
          <w:noProof/>
          <w:szCs w:val="24"/>
        </w:rPr>
        <w:t xml:space="preserve"> Nunavut Wildlife Management Board report. </w:t>
      </w:r>
      <w:r w:rsidRPr="00F83B28">
        <w:rPr>
          <w:rFonts w:ascii="Times New Roman" w:hAnsi="Times New Roman" w:cs="Times New Roman"/>
          <w:noProof/>
          <w:szCs w:val="24"/>
          <w:lang w:val="pt-PT"/>
        </w:rPr>
        <w:t xml:space="preserve">Nunavut, Canada. p. 1-822. https://www.nwmb.com/inu/publications/harvest-study/1824-156-nwhs-report-2004-156-0003/file </w:t>
      </w:r>
    </w:p>
    <w:p w14:paraId="11EA01D8" w14:textId="6D6CB4C1" w:rsidR="003327FB" w:rsidRPr="003327FB" w:rsidRDefault="003327FB" w:rsidP="003327FB">
      <w:pPr>
        <w:widowControl w:val="0"/>
        <w:autoSpaceDE w:val="0"/>
        <w:autoSpaceDN w:val="0"/>
        <w:adjustRightInd w:val="0"/>
        <w:spacing w:after="120" w:line="240" w:lineRule="auto"/>
        <w:ind w:left="480" w:hanging="480"/>
        <w:rPr>
          <w:rFonts w:ascii="Times New Roman" w:hAnsi="Times New Roman" w:cs="Times New Roman"/>
          <w:noProof/>
          <w:sz w:val="22"/>
          <w:szCs w:val="24"/>
        </w:rPr>
      </w:pPr>
      <w:r w:rsidRPr="00F83B28">
        <w:rPr>
          <w:rFonts w:ascii="Times New Roman" w:hAnsi="Times New Roman" w:cs="Times New Roman"/>
          <w:noProof/>
          <w:sz w:val="22"/>
          <w:szCs w:val="24"/>
          <w:lang w:val="pt-PT"/>
        </w:rPr>
        <w:t xml:space="preserve">Randelhoff, A, Oziel, L, Massicotte, P, Bécu, G, Galí, M, Lacour, L, Dumont, D, Vladoiu, A, Marec, C, Bruyant, F, Houssais, M-N, Tremblay, J-É, Deslongchamps, G, Babin, M. 2019. </w:t>
      </w:r>
      <w:r w:rsidRPr="003327FB">
        <w:rPr>
          <w:rFonts w:ascii="Times New Roman" w:hAnsi="Times New Roman" w:cs="Times New Roman"/>
          <w:noProof/>
          <w:sz w:val="22"/>
          <w:szCs w:val="24"/>
        </w:rPr>
        <w:t xml:space="preserve">The evolution of light and vertical mixing across a phytoplankton ice-edge bloom. </w:t>
      </w:r>
      <w:r w:rsidRPr="003327FB">
        <w:rPr>
          <w:rFonts w:ascii="Times New Roman" w:hAnsi="Times New Roman" w:cs="Times New Roman"/>
          <w:i/>
          <w:iCs/>
          <w:noProof/>
          <w:sz w:val="22"/>
          <w:szCs w:val="24"/>
        </w:rPr>
        <w:t>Elem</w:t>
      </w:r>
      <w:r w:rsidR="00FC53E8">
        <w:rPr>
          <w:rFonts w:ascii="Times New Roman" w:hAnsi="Times New Roman" w:cs="Times New Roman"/>
          <w:i/>
          <w:iCs/>
          <w:noProof/>
          <w:sz w:val="22"/>
          <w:szCs w:val="24"/>
        </w:rPr>
        <w:t>enta:</w:t>
      </w:r>
      <w:r w:rsidRPr="003327FB">
        <w:rPr>
          <w:rFonts w:ascii="Times New Roman" w:hAnsi="Times New Roman" w:cs="Times New Roman"/>
          <w:i/>
          <w:iCs/>
          <w:noProof/>
          <w:sz w:val="22"/>
          <w:szCs w:val="24"/>
        </w:rPr>
        <w:t xml:space="preserve"> Sci</w:t>
      </w:r>
      <w:r w:rsidR="00FC53E8">
        <w:rPr>
          <w:rFonts w:ascii="Times New Roman" w:hAnsi="Times New Roman" w:cs="Times New Roman"/>
          <w:i/>
          <w:iCs/>
          <w:noProof/>
          <w:sz w:val="22"/>
          <w:szCs w:val="24"/>
        </w:rPr>
        <w:t>ence of the</w:t>
      </w:r>
      <w:r w:rsidRPr="003327FB">
        <w:rPr>
          <w:rFonts w:ascii="Times New Roman" w:hAnsi="Times New Roman" w:cs="Times New Roman"/>
          <w:i/>
          <w:iCs/>
          <w:noProof/>
          <w:sz w:val="22"/>
          <w:szCs w:val="24"/>
        </w:rPr>
        <w:t xml:space="preserve"> Anth</w:t>
      </w:r>
      <w:r w:rsidR="00FC53E8">
        <w:rPr>
          <w:rFonts w:ascii="Times New Roman" w:hAnsi="Times New Roman" w:cs="Times New Roman"/>
          <w:i/>
          <w:iCs/>
          <w:noProof/>
          <w:sz w:val="22"/>
          <w:szCs w:val="24"/>
        </w:rPr>
        <w:t>ropocene</w:t>
      </w:r>
      <w:r w:rsidRPr="003327FB">
        <w:rPr>
          <w:rFonts w:ascii="Times New Roman" w:hAnsi="Times New Roman" w:cs="Times New Roman"/>
          <w:noProof/>
          <w:sz w:val="22"/>
          <w:szCs w:val="24"/>
        </w:rPr>
        <w:t xml:space="preserve"> 7(1): 20. https://doi.org/10.1525/elementa.357</w:t>
      </w:r>
    </w:p>
    <w:p w14:paraId="595563C7" w14:textId="7E5F39FC" w:rsidR="003327FB" w:rsidRPr="003327FB" w:rsidRDefault="003327FB" w:rsidP="003327FB">
      <w:pPr>
        <w:widowControl w:val="0"/>
        <w:autoSpaceDE w:val="0"/>
        <w:autoSpaceDN w:val="0"/>
        <w:adjustRightInd w:val="0"/>
        <w:spacing w:after="120" w:line="240" w:lineRule="auto"/>
        <w:ind w:left="480" w:hanging="480"/>
        <w:rPr>
          <w:rFonts w:ascii="Times New Roman" w:hAnsi="Times New Roman" w:cs="Times New Roman"/>
          <w:noProof/>
          <w:sz w:val="22"/>
          <w:szCs w:val="24"/>
        </w:rPr>
      </w:pPr>
      <w:r w:rsidRPr="003327FB">
        <w:rPr>
          <w:rFonts w:ascii="Times New Roman" w:hAnsi="Times New Roman" w:cs="Times New Roman"/>
          <w:noProof/>
          <w:sz w:val="22"/>
          <w:szCs w:val="24"/>
        </w:rPr>
        <w:t>Reeves, RR. 1998. Distribution, abundance and biology of ringed seals (</w:t>
      </w:r>
      <w:r w:rsidRPr="00F83B28">
        <w:rPr>
          <w:rFonts w:ascii="Times New Roman" w:hAnsi="Times New Roman" w:cs="Times New Roman"/>
          <w:i/>
          <w:iCs/>
          <w:noProof/>
          <w:sz w:val="22"/>
          <w:szCs w:val="24"/>
        </w:rPr>
        <w:t>Phoca hispida</w:t>
      </w:r>
      <w:r w:rsidRPr="003327FB">
        <w:rPr>
          <w:rFonts w:ascii="Times New Roman" w:hAnsi="Times New Roman" w:cs="Times New Roman"/>
          <w:noProof/>
          <w:sz w:val="22"/>
          <w:szCs w:val="24"/>
        </w:rPr>
        <w:t xml:space="preserve">): an overview. </w:t>
      </w:r>
      <w:r w:rsidRPr="003327FB">
        <w:rPr>
          <w:rFonts w:ascii="Times New Roman" w:hAnsi="Times New Roman" w:cs="Times New Roman"/>
          <w:i/>
          <w:iCs/>
          <w:noProof/>
          <w:sz w:val="22"/>
          <w:szCs w:val="24"/>
        </w:rPr>
        <w:t>NAMMCO Scientific Publications</w:t>
      </w:r>
      <w:r w:rsidRPr="003327FB">
        <w:rPr>
          <w:rFonts w:ascii="Times New Roman" w:hAnsi="Times New Roman" w:cs="Times New Roman"/>
          <w:noProof/>
          <w:sz w:val="22"/>
          <w:szCs w:val="24"/>
        </w:rPr>
        <w:t xml:space="preserve"> 1</w:t>
      </w:r>
      <w:r w:rsidR="00FC53E8">
        <w:rPr>
          <w:rFonts w:ascii="Times New Roman" w:hAnsi="Times New Roman" w:cs="Times New Roman"/>
          <w:noProof/>
          <w:sz w:val="22"/>
          <w:szCs w:val="24"/>
        </w:rPr>
        <w:t>:</w:t>
      </w:r>
      <w:r w:rsidRPr="003327FB">
        <w:rPr>
          <w:rFonts w:ascii="Times New Roman" w:hAnsi="Times New Roman" w:cs="Times New Roman"/>
          <w:noProof/>
          <w:sz w:val="22"/>
          <w:szCs w:val="24"/>
        </w:rPr>
        <w:t xml:space="preserve"> 9–45. https://doi.org/10.7557/3.2979</w:t>
      </w:r>
    </w:p>
    <w:p w14:paraId="3BE1BEDB" w14:textId="26406BB7" w:rsidR="003327FB" w:rsidRPr="003327FB" w:rsidRDefault="003327FB" w:rsidP="003327FB">
      <w:pPr>
        <w:widowControl w:val="0"/>
        <w:autoSpaceDE w:val="0"/>
        <w:autoSpaceDN w:val="0"/>
        <w:adjustRightInd w:val="0"/>
        <w:spacing w:after="120" w:line="240" w:lineRule="auto"/>
        <w:ind w:left="480" w:hanging="480"/>
        <w:rPr>
          <w:rFonts w:ascii="Times New Roman" w:hAnsi="Times New Roman" w:cs="Times New Roman"/>
          <w:noProof/>
          <w:sz w:val="22"/>
          <w:szCs w:val="24"/>
        </w:rPr>
      </w:pPr>
      <w:r w:rsidRPr="003327FB">
        <w:rPr>
          <w:rFonts w:ascii="Times New Roman" w:hAnsi="Times New Roman" w:cs="Times New Roman"/>
          <w:noProof/>
          <w:sz w:val="22"/>
          <w:szCs w:val="24"/>
        </w:rPr>
        <w:t xml:space="preserve">Sabatini, M, Kiørboe, T. 1994. Egg production, growth and development of the cyclopoid copepod Oithona similis. </w:t>
      </w:r>
      <w:r w:rsidRPr="003327FB">
        <w:rPr>
          <w:rFonts w:ascii="Times New Roman" w:hAnsi="Times New Roman" w:cs="Times New Roman"/>
          <w:i/>
          <w:iCs/>
          <w:noProof/>
          <w:sz w:val="22"/>
          <w:szCs w:val="24"/>
        </w:rPr>
        <w:t>Journal of Plankton Research</w:t>
      </w:r>
      <w:r w:rsidRPr="003327FB">
        <w:rPr>
          <w:rFonts w:ascii="Times New Roman" w:hAnsi="Times New Roman" w:cs="Times New Roman"/>
          <w:noProof/>
          <w:sz w:val="22"/>
          <w:szCs w:val="24"/>
        </w:rPr>
        <w:t xml:space="preserve"> 16(10): 1329–1351. https://doi.org/10.1093/plankt/16.10.1329</w:t>
      </w:r>
    </w:p>
    <w:p w14:paraId="5E63B12C" w14:textId="10710601" w:rsidR="003327FB" w:rsidRPr="003327FB" w:rsidRDefault="003327FB" w:rsidP="003327FB">
      <w:pPr>
        <w:widowControl w:val="0"/>
        <w:autoSpaceDE w:val="0"/>
        <w:autoSpaceDN w:val="0"/>
        <w:adjustRightInd w:val="0"/>
        <w:spacing w:after="120" w:line="240" w:lineRule="auto"/>
        <w:ind w:left="480" w:hanging="480"/>
        <w:rPr>
          <w:rFonts w:ascii="Times New Roman" w:hAnsi="Times New Roman" w:cs="Times New Roman"/>
          <w:noProof/>
          <w:sz w:val="22"/>
          <w:szCs w:val="24"/>
        </w:rPr>
      </w:pPr>
      <w:r w:rsidRPr="003327FB">
        <w:rPr>
          <w:rFonts w:ascii="Times New Roman" w:hAnsi="Times New Roman" w:cs="Times New Roman"/>
          <w:noProof/>
          <w:sz w:val="22"/>
          <w:szCs w:val="24"/>
        </w:rPr>
        <w:t xml:space="preserve">Saint-Béat, B, Fath, BD, Aubry, C, Colombet, J, Dinasquet, J, Fortier, L, Galindo, V, Grondin, P-L, Joux, F, Lalande, C, LeBlanc, M, Raimbault, P, Sime-Ngando, T, Tremblay, J-E, Vaulot, D, Maps, F, Babin, M, Deming, JW, Bowman, J. 2020. Contrasting pelagic ecosystem functioning in eastern and western Baffin Bay revealed by trophic network modeling. </w:t>
      </w:r>
      <w:r w:rsidRPr="003327FB">
        <w:rPr>
          <w:rFonts w:ascii="Times New Roman" w:hAnsi="Times New Roman" w:cs="Times New Roman"/>
          <w:i/>
          <w:iCs/>
          <w:noProof/>
          <w:sz w:val="22"/>
          <w:szCs w:val="24"/>
        </w:rPr>
        <w:t>Elem</w:t>
      </w:r>
      <w:r w:rsidR="00FC53E8">
        <w:rPr>
          <w:rFonts w:ascii="Times New Roman" w:hAnsi="Times New Roman" w:cs="Times New Roman"/>
          <w:i/>
          <w:iCs/>
          <w:noProof/>
          <w:sz w:val="22"/>
          <w:szCs w:val="24"/>
        </w:rPr>
        <w:t>enta:</w:t>
      </w:r>
      <w:r w:rsidRPr="003327FB">
        <w:rPr>
          <w:rFonts w:ascii="Times New Roman" w:hAnsi="Times New Roman" w:cs="Times New Roman"/>
          <w:i/>
          <w:iCs/>
          <w:noProof/>
          <w:sz w:val="22"/>
          <w:szCs w:val="24"/>
        </w:rPr>
        <w:t xml:space="preserve"> Sci</w:t>
      </w:r>
      <w:r w:rsidR="00FC53E8">
        <w:rPr>
          <w:rFonts w:ascii="Times New Roman" w:hAnsi="Times New Roman" w:cs="Times New Roman"/>
          <w:i/>
          <w:iCs/>
          <w:noProof/>
          <w:sz w:val="22"/>
          <w:szCs w:val="24"/>
        </w:rPr>
        <w:t>ence of the</w:t>
      </w:r>
      <w:r w:rsidRPr="003327FB">
        <w:rPr>
          <w:rFonts w:ascii="Times New Roman" w:hAnsi="Times New Roman" w:cs="Times New Roman"/>
          <w:i/>
          <w:iCs/>
          <w:noProof/>
          <w:sz w:val="22"/>
          <w:szCs w:val="24"/>
        </w:rPr>
        <w:t xml:space="preserve"> Anth</w:t>
      </w:r>
      <w:r w:rsidR="00FC53E8">
        <w:rPr>
          <w:rFonts w:ascii="Times New Roman" w:hAnsi="Times New Roman" w:cs="Times New Roman"/>
          <w:i/>
          <w:iCs/>
          <w:noProof/>
          <w:sz w:val="22"/>
          <w:szCs w:val="24"/>
        </w:rPr>
        <w:t>ropocene</w:t>
      </w:r>
      <w:r w:rsidRPr="003327FB">
        <w:rPr>
          <w:rFonts w:ascii="Times New Roman" w:hAnsi="Times New Roman" w:cs="Times New Roman"/>
          <w:noProof/>
          <w:sz w:val="22"/>
          <w:szCs w:val="24"/>
        </w:rPr>
        <w:t xml:space="preserve"> 8</w:t>
      </w:r>
      <w:r w:rsidR="00FC53E8">
        <w:rPr>
          <w:rFonts w:ascii="Times New Roman" w:hAnsi="Times New Roman" w:cs="Times New Roman"/>
          <w:noProof/>
          <w:sz w:val="22"/>
          <w:szCs w:val="24"/>
        </w:rPr>
        <w:t>:</w:t>
      </w:r>
      <w:r w:rsidRPr="003327FB">
        <w:rPr>
          <w:rFonts w:ascii="Times New Roman" w:hAnsi="Times New Roman" w:cs="Times New Roman"/>
          <w:noProof/>
          <w:sz w:val="22"/>
          <w:szCs w:val="24"/>
        </w:rPr>
        <w:t xml:space="preserve"> 1–24. https://doi.org/10.1525/elementa.397</w:t>
      </w:r>
    </w:p>
    <w:p w14:paraId="3190C81E" w14:textId="5B000285" w:rsidR="003327FB" w:rsidRPr="003327FB" w:rsidRDefault="003327FB" w:rsidP="003327FB">
      <w:pPr>
        <w:widowControl w:val="0"/>
        <w:autoSpaceDE w:val="0"/>
        <w:autoSpaceDN w:val="0"/>
        <w:adjustRightInd w:val="0"/>
        <w:spacing w:after="120" w:line="240" w:lineRule="auto"/>
        <w:ind w:left="480" w:hanging="480"/>
        <w:rPr>
          <w:rFonts w:ascii="Times New Roman" w:hAnsi="Times New Roman" w:cs="Times New Roman"/>
          <w:noProof/>
          <w:sz w:val="22"/>
          <w:szCs w:val="24"/>
        </w:rPr>
      </w:pPr>
      <w:r w:rsidRPr="003327FB">
        <w:rPr>
          <w:rFonts w:ascii="Times New Roman" w:hAnsi="Times New Roman" w:cs="Times New Roman"/>
          <w:noProof/>
          <w:sz w:val="22"/>
          <w:szCs w:val="24"/>
        </w:rPr>
        <w:t xml:space="preserve">Sameoto, DD. 1980. Relationships between stomach contents and vertical migration in Meganyctiphanes norvegica, </w:t>
      </w:r>
      <w:r w:rsidRPr="003327FB">
        <w:rPr>
          <w:rFonts w:ascii="Times New Roman" w:hAnsi="Times New Roman" w:cs="Times New Roman"/>
          <w:i/>
          <w:iCs/>
          <w:noProof/>
          <w:sz w:val="22"/>
          <w:szCs w:val="24"/>
        </w:rPr>
        <w:t>Thysanoessa raschii</w:t>
      </w:r>
      <w:r w:rsidRPr="003327FB">
        <w:rPr>
          <w:rFonts w:ascii="Times New Roman" w:hAnsi="Times New Roman" w:cs="Times New Roman"/>
          <w:noProof/>
          <w:sz w:val="22"/>
          <w:szCs w:val="24"/>
        </w:rPr>
        <w:t xml:space="preserve"> and </w:t>
      </w:r>
      <w:r w:rsidRPr="003327FB">
        <w:rPr>
          <w:rFonts w:ascii="Times New Roman" w:hAnsi="Times New Roman" w:cs="Times New Roman"/>
          <w:i/>
          <w:iCs/>
          <w:noProof/>
          <w:sz w:val="22"/>
          <w:szCs w:val="24"/>
        </w:rPr>
        <w:t>T. inermis</w:t>
      </w:r>
      <w:r w:rsidRPr="003327FB">
        <w:rPr>
          <w:rFonts w:ascii="Times New Roman" w:hAnsi="Times New Roman" w:cs="Times New Roman"/>
          <w:noProof/>
          <w:sz w:val="22"/>
          <w:szCs w:val="24"/>
        </w:rPr>
        <w:t xml:space="preserve"> (Crustacea Euphausiacea). </w:t>
      </w:r>
      <w:r w:rsidRPr="003327FB">
        <w:rPr>
          <w:rFonts w:ascii="Times New Roman" w:hAnsi="Times New Roman" w:cs="Times New Roman"/>
          <w:i/>
          <w:iCs/>
          <w:noProof/>
          <w:sz w:val="22"/>
          <w:szCs w:val="24"/>
        </w:rPr>
        <w:t>Journal of Plankton Research</w:t>
      </w:r>
      <w:r w:rsidRPr="003327FB">
        <w:rPr>
          <w:rFonts w:ascii="Times New Roman" w:hAnsi="Times New Roman" w:cs="Times New Roman"/>
          <w:noProof/>
          <w:sz w:val="22"/>
          <w:szCs w:val="24"/>
        </w:rPr>
        <w:t xml:space="preserve"> 2(2): 129–143.</w:t>
      </w:r>
    </w:p>
    <w:p w14:paraId="1A59E64A" w14:textId="43581C67" w:rsidR="003327FB" w:rsidRPr="003327FB" w:rsidRDefault="003327FB" w:rsidP="003327FB">
      <w:pPr>
        <w:widowControl w:val="0"/>
        <w:autoSpaceDE w:val="0"/>
        <w:autoSpaceDN w:val="0"/>
        <w:adjustRightInd w:val="0"/>
        <w:spacing w:after="120" w:line="240" w:lineRule="auto"/>
        <w:ind w:left="480" w:hanging="480"/>
        <w:rPr>
          <w:rFonts w:ascii="Times New Roman" w:hAnsi="Times New Roman" w:cs="Times New Roman"/>
          <w:noProof/>
          <w:sz w:val="22"/>
          <w:szCs w:val="24"/>
        </w:rPr>
      </w:pPr>
      <w:r w:rsidRPr="003327FB">
        <w:rPr>
          <w:rFonts w:ascii="Times New Roman" w:hAnsi="Times New Roman" w:cs="Times New Roman"/>
          <w:noProof/>
          <w:sz w:val="22"/>
          <w:szCs w:val="24"/>
        </w:rPr>
        <w:t>Schreiber, EA, Burger, J.</w:t>
      </w:r>
      <w:r w:rsidR="00FC53E8">
        <w:rPr>
          <w:rFonts w:ascii="Times New Roman" w:hAnsi="Times New Roman" w:cs="Times New Roman"/>
          <w:noProof/>
          <w:sz w:val="22"/>
          <w:szCs w:val="24"/>
        </w:rPr>
        <w:t xml:space="preserve"> editors</w:t>
      </w:r>
      <w:r w:rsidRPr="003327FB">
        <w:rPr>
          <w:rFonts w:ascii="Times New Roman" w:hAnsi="Times New Roman" w:cs="Times New Roman"/>
          <w:noProof/>
          <w:sz w:val="22"/>
          <w:szCs w:val="24"/>
        </w:rPr>
        <w:t xml:space="preserve"> 2001. </w:t>
      </w:r>
      <w:r w:rsidRPr="00F83B28">
        <w:rPr>
          <w:rFonts w:ascii="Times New Roman" w:hAnsi="Times New Roman" w:cs="Times New Roman"/>
          <w:i/>
          <w:iCs/>
          <w:noProof/>
          <w:sz w:val="22"/>
          <w:szCs w:val="24"/>
        </w:rPr>
        <w:t>Biology of marine birds</w:t>
      </w:r>
      <w:r w:rsidR="00FC53E8">
        <w:rPr>
          <w:rFonts w:ascii="Times New Roman" w:hAnsi="Times New Roman" w:cs="Times New Roman"/>
          <w:noProof/>
          <w:sz w:val="22"/>
          <w:szCs w:val="24"/>
        </w:rPr>
        <w:t xml:space="preserve">. </w:t>
      </w:r>
      <w:r w:rsidRPr="003327FB">
        <w:rPr>
          <w:rFonts w:ascii="Times New Roman" w:hAnsi="Times New Roman" w:cs="Times New Roman"/>
          <w:noProof/>
          <w:sz w:val="22"/>
          <w:szCs w:val="24"/>
        </w:rPr>
        <w:t xml:space="preserve">. </w:t>
      </w:r>
      <w:r w:rsidR="00806CE8">
        <w:rPr>
          <w:rFonts w:ascii="Times New Roman" w:hAnsi="Times New Roman" w:cs="Times New Roman"/>
          <w:noProof/>
          <w:sz w:val="22"/>
          <w:szCs w:val="24"/>
        </w:rPr>
        <w:t xml:space="preserve"> Boca Raton, FL: CRC Press</w:t>
      </w:r>
    </w:p>
    <w:p w14:paraId="05E471FD" w14:textId="26467B07" w:rsidR="003327FB" w:rsidRPr="003327FB" w:rsidRDefault="003327FB" w:rsidP="003327FB">
      <w:pPr>
        <w:widowControl w:val="0"/>
        <w:autoSpaceDE w:val="0"/>
        <w:autoSpaceDN w:val="0"/>
        <w:adjustRightInd w:val="0"/>
        <w:spacing w:after="120" w:line="240" w:lineRule="auto"/>
        <w:ind w:left="480" w:hanging="480"/>
        <w:rPr>
          <w:rFonts w:ascii="Times New Roman" w:hAnsi="Times New Roman" w:cs="Times New Roman"/>
          <w:noProof/>
          <w:sz w:val="22"/>
          <w:szCs w:val="24"/>
        </w:rPr>
      </w:pPr>
      <w:r w:rsidRPr="003327FB">
        <w:rPr>
          <w:rFonts w:ascii="Times New Roman" w:hAnsi="Times New Roman" w:cs="Times New Roman"/>
          <w:noProof/>
          <w:sz w:val="22"/>
          <w:szCs w:val="24"/>
        </w:rPr>
        <w:t xml:space="preserve">Shumway, SE, Perkins, HC, Schick, DF, Stickney, AP. 1985. Synopsis of biological data on the pink shrimp, </w:t>
      </w:r>
      <w:r w:rsidRPr="00F83B28">
        <w:rPr>
          <w:rFonts w:ascii="Times New Roman" w:hAnsi="Times New Roman" w:cs="Times New Roman"/>
          <w:i/>
          <w:iCs/>
          <w:noProof/>
          <w:sz w:val="22"/>
          <w:szCs w:val="24"/>
        </w:rPr>
        <w:t>Pandalus borealis</w:t>
      </w:r>
      <w:r w:rsidRPr="003327FB">
        <w:rPr>
          <w:rFonts w:ascii="Times New Roman" w:hAnsi="Times New Roman" w:cs="Times New Roman"/>
          <w:noProof/>
          <w:sz w:val="22"/>
          <w:szCs w:val="24"/>
        </w:rPr>
        <w:t xml:space="preserve"> Kroyer, 1838, </w:t>
      </w:r>
      <w:r w:rsidRPr="00F83B28">
        <w:rPr>
          <w:rFonts w:ascii="Times New Roman" w:hAnsi="Times New Roman" w:cs="Times New Roman"/>
          <w:i/>
          <w:iCs/>
          <w:noProof/>
          <w:sz w:val="22"/>
          <w:szCs w:val="24"/>
        </w:rPr>
        <w:t>NOAA Technical Report</w:t>
      </w:r>
      <w:r w:rsidRPr="003327FB">
        <w:rPr>
          <w:rFonts w:ascii="Times New Roman" w:hAnsi="Times New Roman" w:cs="Times New Roman"/>
          <w:noProof/>
          <w:sz w:val="22"/>
          <w:szCs w:val="24"/>
        </w:rPr>
        <w:t xml:space="preserve"> NMFS 30 FAO Fisheries Synopsis No. 144.</w:t>
      </w:r>
    </w:p>
    <w:p w14:paraId="27F5A6DE" w14:textId="59243146" w:rsidR="003327FB" w:rsidRPr="003327FB" w:rsidRDefault="003327FB" w:rsidP="003327FB">
      <w:pPr>
        <w:widowControl w:val="0"/>
        <w:autoSpaceDE w:val="0"/>
        <w:autoSpaceDN w:val="0"/>
        <w:adjustRightInd w:val="0"/>
        <w:spacing w:after="120" w:line="240" w:lineRule="auto"/>
        <w:ind w:left="480" w:hanging="480"/>
        <w:rPr>
          <w:rFonts w:ascii="Times New Roman" w:hAnsi="Times New Roman" w:cs="Times New Roman"/>
          <w:noProof/>
          <w:sz w:val="22"/>
          <w:szCs w:val="24"/>
        </w:rPr>
      </w:pPr>
      <w:r w:rsidRPr="003327FB">
        <w:rPr>
          <w:rFonts w:ascii="Times New Roman" w:hAnsi="Times New Roman" w:cs="Times New Roman"/>
          <w:noProof/>
          <w:sz w:val="22"/>
          <w:szCs w:val="24"/>
        </w:rPr>
        <w:t xml:space="preserve">Sifred, TD., 2005. Assessment of a </w:t>
      </w:r>
      <w:r w:rsidR="00806CE8">
        <w:rPr>
          <w:rFonts w:ascii="Times New Roman" w:hAnsi="Times New Roman" w:cs="Times New Roman"/>
          <w:noProof/>
          <w:sz w:val="22"/>
          <w:szCs w:val="24"/>
        </w:rPr>
        <w:t>c</w:t>
      </w:r>
      <w:r w:rsidRPr="003327FB">
        <w:rPr>
          <w:rFonts w:ascii="Times New Roman" w:hAnsi="Times New Roman" w:cs="Times New Roman"/>
          <w:noProof/>
          <w:sz w:val="22"/>
          <w:szCs w:val="24"/>
        </w:rPr>
        <w:t xml:space="preserve">lam </w:t>
      </w:r>
      <w:r w:rsidR="00806CE8">
        <w:rPr>
          <w:rFonts w:ascii="Times New Roman" w:hAnsi="Times New Roman" w:cs="Times New Roman"/>
          <w:noProof/>
          <w:sz w:val="22"/>
          <w:szCs w:val="24"/>
        </w:rPr>
        <w:t>f</w:t>
      </w:r>
      <w:r w:rsidRPr="003327FB">
        <w:rPr>
          <w:rFonts w:ascii="Times New Roman" w:hAnsi="Times New Roman" w:cs="Times New Roman"/>
          <w:noProof/>
          <w:sz w:val="22"/>
          <w:szCs w:val="24"/>
        </w:rPr>
        <w:t>ishery near Qikiqtarjuaq, Nunavut.</w:t>
      </w:r>
      <w:r w:rsidR="00806CE8">
        <w:rPr>
          <w:rFonts w:ascii="Times New Roman" w:hAnsi="Times New Roman" w:cs="Times New Roman"/>
          <w:noProof/>
          <w:sz w:val="22"/>
          <w:szCs w:val="24"/>
        </w:rPr>
        <w:t xml:space="preserve"> Canadian Technical Report of Fisheries and Aquatic Sciences. vii + 59 p.</w:t>
      </w:r>
    </w:p>
    <w:p w14:paraId="160F4FB8" w14:textId="5C8335A7" w:rsidR="003327FB" w:rsidRPr="003327FB" w:rsidRDefault="003327FB" w:rsidP="003327FB">
      <w:pPr>
        <w:widowControl w:val="0"/>
        <w:autoSpaceDE w:val="0"/>
        <w:autoSpaceDN w:val="0"/>
        <w:adjustRightInd w:val="0"/>
        <w:spacing w:after="120" w:line="240" w:lineRule="auto"/>
        <w:ind w:left="480" w:hanging="480"/>
        <w:rPr>
          <w:rFonts w:ascii="Times New Roman" w:hAnsi="Times New Roman" w:cs="Times New Roman"/>
          <w:noProof/>
          <w:sz w:val="22"/>
          <w:szCs w:val="24"/>
        </w:rPr>
      </w:pPr>
      <w:r w:rsidRPr="003327FB">
        <w:rPr>
          <w:rFonts w:ascii="Times New Roman" w:hAnsi="Times New Roman" w:cs="Times New Roman"/>
          <w:noProof/>
          <w:sz w:val="22"/>
          <w:szCs w:val="24"/>
        </w:rPr>
        <w:t xml:space="preserve">Spares, AD, Stokesbury, MJW, O’Dor, RK, Dick, TA. 2012. Temperature, salinity and prey availability shape the marine migration of Arctic char, Salvelinus alpinus, in a macrotidal estuary. </w:t>
      </w:r>
      <w:r w:rsidRPr="003327FB">
        <w:rPr>
          <w:rFonts w:ascii="Times New Roman" w:hAnsi="Times New Roman" w:cs="Times New Roman"/>
          <w:i/>
          <w:iCs/>
          <w:noProof/>
          <w:sz w:val="22"/>
          <w:szCs w:val="24"/>
        </w:rPr>
        <w:t>Marine Biology</w:t>
      </w:r>
      <w:r w:rsidRPr="003327FB">
        <w:rPr>
          <w:rFonts w:ascii="Times New Roman" w:hAnsi="Times New Roman" w:cs="Times New Roman"/>
          <w:noProof/>
          <w:sz w:val="22"/>
          <w:szCs w:val="24"/>
        </w:rPr>
        <w:t xml:space="preserve"> 159</w:t>
      </w:r>
      <w:r w:rsidR="00806CE8">
        <w:rPr>
          <w:rFonts w:ascii="Times New Roman" w:hAnsi="Times New Roman" w:cs="Times New Roman"/>
          <w:noProof/>
          <w:sz w:val="22"/>
          <w:szCs w:val="24"/>
        </w:rPr>
        <w:t>:</w:t>
      </w:r>
      <w:r w:rsidRPr="003327FB">
        <w:rPr>
          <w:rFonts w:ascii="Times New Roman" w:hAnsi="Times New Roman" w:cs="Times New Roman"/>
          <w:noProof/>
          <w:sz w:val="22"/>
          <w:szCs w:val="24"/>
        </w:rPr>
        <w:t xml:space="preserve"> 1633–1646. https://doi.org/10.1007/s00227-012-1949-y</w:t>
      </w:r>
    </w:p>
    <w:p w14:paraId="6471FABE" w14:textId="3F683067" w:rsidR="003327FB" w:rsidRPr="003327FB" w:rsidRDefault="003327FB" w:rsidP="003327FB">
      <w:pPr>
        <w:widowControl w:val="0"/>
        <w:autoSpaceDE w:val="0"/>
        <w:autoSpaceDN w:val="0"/>
        <w:adjustRightInd w:val="0"/>
        <w:spacing w:after="120" w:line="240" w:lineRule="auto"/>
        <w:ind w:left="480" w:hanging="480"/>
        <w:rPr>
          <w:rFonts w:ascii="Times New Roman" w:hAnsi="Times New Roman" w:cs="Times New Roman"/>
          <w:noProof/>
          <w:sz w:val="22"/>
          <w:szCs w:val="24"/>
        </w:rPr>
      </w:pPr>
      <w:r w:rsidRPr="003327FB">
        <w:rPr>
          <w:rFonts w:ascii="Times New Roman" w:hAnsi="Times New Roman" w:cs="Times New Roman"/>
          <w:noProof/>
          <w:sz w:val="22"/>
          <w:szCs w:val="24"/>
        </w:rPr>
        <w:t xml:space="preserve">Stirling, I. 2002. Polar </w:t>
      </w:r>
      <w:r w:rsidR="00806CE8">
        <w:rPr>
          <w:rFonts w:ascii="Times New Roman" w:hAnsi="Times New Roman" w:cs="Times New Roman"/>
          <w:noProof/>
          <w:sz w:val="22"/>
          <w:szCs w:val="24"/>
        </w:rPr>
        <w:t>b</w:t>
      </w:r>
      <w:r w:rsidR="00806CE8" w:rsidRPr="003327FB">
        <w:rPr>
          <w:rFonts w:ascii="Times New Roman" w:hAnsi="Times New Roman" w:cs="Times New Roman"/>
          <w:noProof/>
          <w:sz w:val="22"/>
          <w:szCs w:val="24"/>
        </w:rPr>
        <w:t xml:space="preserve">ears </w:t>
      </w:r>
      <w:r w:rsidRPr="003327FB">
        <w:rPr>
          <w:rFonts w:ascii="Times New Roman" w:hAnsi="Times New Roman" w:cs="Times New Roman"/>
          <w:noProof/>
          <w:sz w:val="22"/>
          <w:szCs w:val="24"/>
        </w:rPr>
        <w:t xml:space="preserve">and </w:t>
      </w:r>
      <w:r w:rsidR="00806CE8">
        <w:rPr>
          <w:rFonts w:ascii="Times New Roman" w:hAnsi="Times New Roman" w:cs="Times New Roman"/>
          <w:noProof/>
          <w:sz w:val="22"/>
          <w:szCs w:val="24"/>
        </w:rPr>
        <w:t>s</w:t>
      </w:r>
      <w:r w:rsidRPr="003327FB">
        <w:rPr>
          <w:rFonts w:ascii="Times New Roman" w:hAnsi="Times New Roman" w:cs="Times New Roman"/>
          <w:noProof/>
          <w:sz w:val="22"/>
          <w:szCs w:val="24"/>
        </w:rPr>
        <w:t xml:space="preserve">eals in the </w:t>
      </w:r>
      <w:r w:rsidR="00806CE8">
        <w:rPr>
          <w:rFonts w:ascii="Times New Roman" w:hAnsi="Times New Roman" w:cs="Times New Roman"/>
          <w:noProof/>
          <w:sz w:val="22"/>
          <w:szCs w:val="24"/>
        </w:rPr>
        <w:t>e</w:t>
      </w:r>
      <w:r w:rsidRPr="003327FB">
        <w:rPr>
          <w:rFonts w:ascii="Times New Roman" w:hAnsi="Times New Roman" w:cs="Times New Roman"/>
          <w:noProof/>
          <w:sz w:val="22"/>
          <w:szCs w:val="24"/>
        </w:rPr>
        <w:t xml:space="preserve">astern Beaufort Sea and Amundsen Gulf: A </w:t>
      </w:r>
      <w:r w:rsidR="00806CE8">
        <w:rPr>
          <w:rFonts w:ascii="Times New Roman" w:hAnsi="Times New Roman" w:cs="Times New Roman"/>
          <w:noProof/>
          <w:sz w:val="22"/>
          <w:szCs w:val="24"/>
        </w:rPr>
        <w:t>s</w:t>
      </w:r>
      <w:r w:rsidRPr="003327FB">
        <w:rPr>
          <w:rFonts w:ascii="Times New Roman" w:hAnsi="Times New Roman" w:cs="Times New Roman"/>
          <w:noProof/>
          <w:sz w:val="22"/>
          <w:szCs w:val="24"/>
        </w:rPr>
        <w:t xml:space="preserve">ynthesis of </w:t>
      </w:r>
      <w:r w:rsidR="00806CE8">
        <w:rPr>
          <w:rFonts w:ascii="Times New Roman" w:hAnsi="Times New Roman" w:cs="Times New Roman"/>
          <w:noProof/>
          <w:sz w:val="22"/>
          <w:szCs w:val="24"/>
        </w:rPr>
        <w:t>p</w:t>
      </w:r>
      <w:r w:rsidRPr="003327FB">
        <w:rPr>
          <w:rFonts w:ascii="Times New Roman" w:hAnsi="Times New Roman" w:cs="Times New Roman"/>
          <w:noProof/>
          <w:sz w:val="22"/>
          <w:szCs w:val="24"/>
        </w:rPr>
        <w:t xml:space="preserve">opulation </w:t>
      </w:r>
      <w:r w:rsidR="00806CE8">
        <w:rPr>
          <w:rFonts w:ascii="Times New Roman" w:hAnsi="Times New Roman" w:cs="Times New Roman"/>
          <w:noProof/>
          <w:sz w:val="22"/>
          <w:szCs w:val="24"/>
        </w:rPr>
        <w:t>t</w:t>
      </w:r>
      <w:r w:rsidRPr="003327FB">
        <w:rPr>
          <w:rFonts w:ascii="Times New Roman" w:hAnsi="Times New Roman" w:cs="Times New Roman"/>
          <w:noProof/>
          <w:sz w:val="22"/>
          <w:szCs w:val="24"/>
        </w:rPr>
        <w:t xml:space="preserve">rends and </w:t>
      </w:r>
      <w:r w:rsidR="00806CE8">
        <w:rPr>
          <w:rFonts w:ascii="Times New Roman" w:hAnsi="Times New Roman" w:cs="Times New Roman"/>
          <w:noProof/>
          <w:sz w:val="22"/>
          <w:szCs w:val="24"/>
        </w:rPr>
        <w:t>e</w:t>
      </w:r>
      <w:r w:rsidRPr="003327FB">
        <w:rPr>
          <w:rFonts w:ascii="Times New Roman" w:hAnsi="Times New Roman" w:cs="Times New Roman"/>
          <w:noProof/>
          <w:sz w:val="22"/>
          <w:szCs w:val="24"/>
        </w:rPr>
        <w:t xml:space="preserve">cological </w:t>
      </w:r>
      <w:r w:rsidR="00806CE8">
        <w:rPr>
          <w:rFonts w:ascii="Times New Roman" w:hAnsi="Times New Roman" w:cs="Times New Roman"/>
          <w:noProof/>
          <w:sz w:val="22"/>
          <w:szCs w:val="24"/>
        </w:rPr>
        <w:t>r</w:t>
      </w:r>
      <w:r w:rsidRPr="003327FB">
        <w:rPr>
          <w:rFonts w:ascii="Times New Roman" w:hAnsi="Times New Roman" w:cs="Times New Roman"/>
          <w:noProof/>
          <w:sz w:val="22"/>
          <w:szCs w:val="24"/>
        </w:rPr>
        <w:t xml:space="preserve">elationships over </w:t>
      </w:r>
      <w:r w:rsidR="00806CE8">
        <w:rPr>
          <w:rFonts w:ascii="Times New Roman" w:hAnsi="Times New Roman" w:cs="Times New Roman"/>
          <w:noProof/>
          <w:sz w:val="22"/>
          <w:szCs w:val="24"/>
        </w:rPr>
        <w:t>t</w:t>
      </w:r>
      <w:r w:rsidRPr="003327FB">
        <w:rPr>
          <w:rFonts w:ascii="Times New Roman" w:hAnsi="Times New Roman" w:cs="Times New Roman"/>
          <w:noProof/>
          <w:sz w:val="22"/>
          <w:szCs w:val="24"/>
        </w:rPr>
        <w:t xml:space="preserve">hree </w:t>
      </w:r>
      <w:r w:rsidR="00806CE8">
        <w:rPr>
          <w:rFonts w:ascii="Times New Roman" w:hAnsi="Times New Roman" w:cs="Times New Roman"/>
          <w:noProof/>
          <w:sz w:val="22"/>
          <w:szCs w:val="24"/>
        </w:rPr>
        <w:t>d</w:t>
      </w:r>
      <w:r w:rsidRPr="003327FB">
        <w:rPr>
          <w:rFonts w:ascii="Times New Roman" w:hAnsi="Times New Roman" w:cs="Times New Roman"/>
          <w:noProof/>
          <w:sz w:val="22"/>
          <w:szCs w:val="24"/>
        </w:rPr>
        <w:t xml:space="preserve">ecades, </w:t>
      </w:r>
      <w:r w:rsidR="00806CE8">
        <w:rPr>
          <w:rFonts w:ascii="Times New Roman" w:hAnsi="Times New Roman" w:cs="Times New Roman"/>
          <w:noProof/>
          <w:sz w:val="22"/>
          <w:szCs w:val="24"/>
        </w:rPr>
        <w:t>Arctic 55(1): 59-76</w:t>
      </w:r>
      <w:r w:rsidRPr="003327FB">
        <w:rPr>
          <w:rFonts w:ascii="Times New Roman" w:hAnsi="Times New Roman" w:cs="Times New Roman"/>
          <w:noProof/>
          <w:sz w:val="22"/>
          <w:szCs w:val="24"/>
        </w:rPr>
        <w:t>.</w:t>
      </w:r>
    </w:p>
    <w:p w14:paraId="03AD2E02" w14:textId="77777777" w:rsidR="003327FB" w:rsidRPr="003327FB" w:rsidRDefault="003327FB" w:rsidP="003327FB">
      <w:pPr>
        <w:widowControl w:val="0"/>
        <w:autoSpaceDE w:val="0"/>
        <w:autoSpaceDN w:val="0"/>
        <w:adjustRightInd w:val="0"/>
        <w:spacing w:after="120" w:line="240" w:lineRule="auto"/>
        <w:ind w:left="480" w:hanging="480"/>
        <w:rPr>
          <w:rFonts w:ascii="Times New Roman" w:hAnsi="Times New Roman" w:cs="Times New Roman"/>
          <w:noProof/>
          <w:sz w:val="22"/>
          <w:szCs w:val="24"/>
        </w:rPr>
      </w:pPr>
      <w:r w:rsidRPr="003327FB">
        <w:rPr>
          <w:rFonts w:ascii="Times New Roman" w:hAnsi="Times New Roman" w:cs="Times New Roman"/>
          <w:noProof/>
          <w:sz w:val="22"/>
          <w:szCs w:val="24"/>
        </w:rPr>
        <w:t>Stirling, I, Parkinson, CL., 2006. Possible effects of climate warming on selected populations of polar bears (</w:t>
      </w:r>
      <w:r w:rsidRPr="00F83B28">
        <w:rPr>
          <w:rFonts w:ascii="Times New Roman" w:hAnsi="Times New Roman" w:cs="Times New Roman"/>
          <w:i/>
          <w:iCs/>
          <w:noProof/>
          <w:sz w:val="22"/>
          <w:szCs w:val="24"/>
        </w:rPr>
        <w:t>Ursus maritimus</w:t>
      </w:r>
      <w:r w:rsidRPr="003327FB">
        <w:rPr>
          <w:rFonts w:ascii="Times New Roman" w:hAnsi="Times New Roman" w:cs="Times New Roman"/>
          <w:noProof/>
          <w:sz w:val="22"/>
          <w:szCs w:val="24"/>
        </w:rPr>
        <w:t xml:space="preserve">) in the Canadian Arctic. </w:t>
      </w:r>
      <w:r w:rsidRPr="003327FB">
        <w:rPr>
          <w:rFonts w:ascii="Times New Roman" w:hAnsi="Times New Roman" w:cs="Times New Roman"/>
          <w:i/>
          <w:iCs/>
          <w:noProof/>
          <w:sz w:val="22"/>
          <w:szCs w:val="24"/>
        </w:rPr>
        <w:t>Arctic</w:t>
      </w:r>
      <w:r w:rsidRPr="003327FB">
        <w:rPr>
          <w:rFonts w:ascii="Times New Roman" w:hAnsi="Times New Roman" w:cs="Times New Roman"/>
          <w:noProof/>
          <w:sz w:val="22"/>
          <w:szCs w:val="24"/>
        </w:rPr>
        <w:t xml:space="preserve"> 59(3): 261–275. https://doi.org/10.14430/arctic312</w:t>
      </w:r>
    </w:p>
    <w:p w14:paraId="25CAB42E" w14:textId="3DC0A6B0" w:rsidR="003327FB" w:rsidRPr="003327FB" w:rsidRDefault="003327FB" w:rsidP="003327FB">
      <w:pPr>
        <w:widowControl w:val="0"/>
        <w:autoSpaceDE w:val="0"/>
        <w:autoSpaceDN w:val="0"/>
        <w:adjustRightInd w:val="0"/>
        <w:spacing w:after="120" w:line="240" w:lineRule="auto"/>
        <w:ind w:left="480" w:hanging="480"/>
        <w:rPr>
          <w:rFonts w:ascii="Times New Roman" w:hAnsi="Times New Roman" w:cs="Times New Roman"/>
          <w:noProof/>
          <w:sz w:val="22"/>
          <w:szCs w:val="24"/>
        </w:rPr>
      </w:pPr>
      <w:r w:rsidRPr="003327FB">
        <w:rPr>
          <w:rFonts w:ascii="Times New Roman" w:hAnsi="Times New Roman" w:cs="Times New Roman"/>
          <w:noProof/>
          <w:sz w:val="22"/>
          <w:szCs w:val="24"/>
        </w:rPr>
        <w:t xml:space="preserve">Sweetman, CJ, Sutton, TT, Vecchione, M, Latour, RJ., 2014. Diet composition of </w:t>
      </w:r>
      <w:r w:rsidRPr="00F83B28">
        <w:rPr>
          <w:rFonts w:ascii="Times New Roman" w:hAnsi="Times New Roman" w:cs="Times New Roman"/>
          <w:i/>
          <w:iCs/>
          <w:noProof/>
          <w:sz w:val="22"/>
          <w:szCs w:val="24"/>
        </w:rPr>
        <w:t>Bathylagus euryops</w:t>
      </w:r>
      <w:r w:rsidRPr="003327FB">
        <w:rPr>
          <w:rFonts w:ascii="Times New Roman" w:hAnsi="Times New Roman" w:cs="Times New Roman"/>
          <w:noProof/>
          <w:sz w:val="22"/>
          <w:szCs w:val="24"/>
        </w:rPr>
        <w:t xml:space="preserve"> (Osmeriformes: Bathylagidae) along the northern Mid-Atlantic Ridge. </w:t>
      </w:r>
      <w:r w:rsidR="008774D2">
        <w:rPr>
          <w:rFonts w:ascii="Times New Roman" w:hAnsi="Times New Roman" w:cs="Times New Roman"/>
          <w:noProof/>
          <w:sz w:val="22"/>
          <w:szCs w:val="24"/>
        </w:rPr>
        <w:t xml:space="preserve"> </w:t>
      </w:r>
      <w:r w:rsidR="008774D2" w:rsidRPr="00F83B28">
        <w:rPr>
          <w:rFonts w:ascii="Times New Roman" w:hAnsi="Times New Roman" w:cs="Times New Roman"/>
          <w:i/>
          <w:iCs/>
          <w:noProof/>
          <w:sz w:val="22"/>
          <w:szCs w:val="24"/>
        </w:rPr>
        <w:t xml:space="preserve">Deep-Sea Research I </w:t>
      </w:r>
      <w:r w:rsidR="008774D2">
        <w:rPr>
          <w:rFonts w:ascii="Times New Roman" w:hAnsi="Times New Roman" w:cs="Times New Roman"/>
          <w:noProof/>
          <w:sz w:val="22"/>
          <w:szCs w:val="24"/>
        </w:rPr>
        <w:t xml:space="preserve">92: 107-114. </w:t>
      </w:r>
      <w:r w:rsidRPr="003327FB">
        <w:rPr>
          <w:rFonts w:ascii="Times New Roman" w:hAnsi="Times New Roman" w:cs="Times New Roman"/>
          <w:noProof/>
          <w:sz w:val="22"/>
          <w:szCs w:val="24"/>
        </w:rPr>
        <w:t>https://doi.org/10.1016/j.dsr.2014.06.010</w:t>
      </w:r>
    </w:p>
    <w:p w14:paraId="7DE0D4A7" w14:textId="391666EA" w:rsidR="003327FB" w:rsidRPr="003327FB" w:rsidRDefault="006B0BDF" w:rsidP="003327FB">
      <w:pPr>
        <w:widowControl w:val="0"/>
        <w:autoSpaceDE w:val="0"/>
        <w:autoSpaceDN w:val="0"/>
        <w:adjustRightInd w:val="0"/>
        <w:spacing w:after="120" w:line="240" w:lineRule="auto"/>
        <w:ind w:left="480" w:hanging="480"/>
        <w:rPr>
          <w:rFonts w:ascii="Times New Roman" w:hAnsi="Times New Roman" w:cs="Times New Roman"/>
          <w:noProof/>
          <w:sz w:val="22"/>
          <w:szCs w:val="24"/>
        </w:rPr>
      </w:pPr>
      <w:r w:rsidRPr="00235624">
        <w:rPr>
          <w:rFonts w:ascii="Times New Roman" w:hAnsi="Times New Roman" w:cs="Times New Roman"/>
          <w:noProof/>
          <w:szCs w:val="24"/>
        </w:rPr>
        <w:t>SWG. 2016. Re-Assessment of the Baffin Bay and Kane Basin Polar Bear Subpopulations: Final Report to the Canada-Greenland Joint Commission on Polar Bear.</w:t>
      </w:r>
      <w:r>
        <w:rPr>
          <w:rFonts w:ascii="Times New Roman" w:hAnsi="Times New Roman" w:cs="Times New Roman"/>
          <w:noProof/>
          <w:szCs w:val="24"/>
        </w:rPr>
        <w:t xml:space="preserve"> Executive Summary.</w:t>
      </w:r>
      <w:r w:rsidRPr="00235624">
        <w:rPr>
          <w:rFonts w:ascii="Times New Roman" w:hAnsi="Times New Roman" w:cs="Times New Roman"/>
          <w:noProof/>
          <w:szCs w:val="24"/>
        </w:rPr>
        <w:t xml:space="preserve"> </w:t>
      </w:r>
      <w:r w:rsidRPr="00235624">
        <w:rPr>
          <w:rFonts w:ascii="Times New Roman" w:hAnsi="Times New Roman" w:cs="Times New Roman"/>
          <w:i/>
          <w:iCs/>
          <w:noProof/>
          <w:szCs w:val="24"/>
        </w:rPr>
        <w:t>Scientific Working Group to the Canada-Greenland Joint Commission on Polar Bear</w:t>
      </w:r>
      <w:r w:rsidRPr="00235624">
        <w:rPr>
          <w:rFonts w:ascii="Times New Roman" w:hAnsi="Times New Roman" w:cs="Times New Roman"/>
          <w:noProof/>
          <w:szCs w:val="24"/>
        </w:rPr>
        <w:t xml:space="preserve"> (Joint Commission on Polar Bear): </w:t>
      </w:r>
      <w:r>
        <w:rPr>
          <w:rFonts w:ascii="Times New Roman" w:hAnsi="Times New Roman" w:cs="Times New Roman"/>
          <w:noProof/>
          <w:szCs w:val="24"/>
        </w:rPr>
        <w:t>1-23</w:t>
      </w:r>
      <w:r w:rsidRPr="00235624">
        <w:rPr>
          <w:rFonts w:ascii="Times New Roman" w:hAnsi="Times New Roman" w:cs="Times New Roman"/>
          <w:noProof/>
          <w:szCs w:val="24"/>
        </w:rPr>
        <w:t>.</w:t>
      </w:r>
      <w:r>
        <w:rPr>
          <w:rFonts w:ascii="Times New Roman" w:hAnsi="Times New Roman" w:cs="Times New Roman"/>
          <w:noProof/>
          <w:szCs w:val="24"/>
        </w:rPr>
        <w:t xml:space="preserve"> </w:t>
      </w:r>
      <w:r w:rsidRPr="00786CFB">
        <w:rPr>
          <w:rFonts w:ascii="Times New Roman" w:hAnsi="Times New Roman" w:cs="Times New Roman"/>
          <w:noProof/>
          <w:szCs w:val="24"/>
        </w:rPr>
        <w:t>https://natur.gl/wp-content/uploads/2019/05/SWG_2016_Executive_Summary_Final.pdf</w:t>
      </w:r>
      <w:r w:rsidRPr="00786CFB" w:rsidDel="00786CFB">
        <w:rPr>
          <w:rFonts w:ascii="Times New Roman" w:hAnsi="Times New Roman" w:cs="Times New Roman"/>
          <w:noProof/>
          <w:szCs w:val="24"/>
        </w:rPr>
        <w:t xml:space="preserve"> </w:t>
      </w:r>
      <w:r w:rsidR="003327FB" w:rsidRPr="003327FB">
        <w:rPr>
          <w:rFonts w:ascii="Times New Roman" w:hAnsi="Times New Roman" w:cs="Times New Roman"/>
          <w:noProof/>
          <w:sz w:val="22"/>
          <w:szCs w:val="24"/>
        </w:rPr>
        <w:t xml:space="preserve">Thiemann, GW, Iverson, SJ, Stirling, I, Obbard, ME. 2011. Individual patterns of prey selection and dietary specialization in an Arctic marine carnivore. </w:t>
      </w:r>
      <w:r w:rsidR="003327FB" w:rsidRPr="003327FB">
        <w:rPr>
          <w:rFonts w:ascii="Times New Roman" w:hAnsi="Times New Roman" w:cs="Times New Roman"/>
          <w:i/>
          <w:iCs/>
          <w:noProof/>
          <w:sz w:val="22"/>
          <w:szCs w:val="24"/>
        </w:rPr>
        <w:t>Oikos</w:t>
      </w:r>
      <w:r w:rsidR="003327FB" w:rsidRPr="003327FB">
        <w:rPr>
          <w:rFonts w:ascii="Times New Roman" w:hAnsi="Times New Roman" w:cs="Times New Roman"/>
          <w:noProof/>
          <w:sz w:val="22"/>
          <w:szCs w:val="24"/>
        </w:rPr>
        <w:t xml:space="preserve"> 120(10): 1469–1478. https://doi.org/10.1111/j.1600-0706.2011.19277.x</w:t>
      </w:r>
    </w:p>
    <w:p w14:paraId="354AF54B" w14:textId="7E30339E" w:rsidR="003327FB" w:rsidRPr="003327FB" w:rsidRDefault="003327FB" w:rsidP="003327FB">
      <w:pPr>
        <w:widowControl w:val="0"/>
        <w:autoSpaceDE w:val="0"/>
        <w:autoSpaceDN w:val="0"/>
        <w:adjustRightInd w:val="0"/>
        <w:spacing w:after="120" w:line="240" w:lineRule="auto"/>
        <w:ind w:left="480" w:hanging="480"/>
        <w:rPr>
          <w:rFonts w:ascii="Times New Roman" w:hAnsi="Times New Roman" w:cs="Times New Roman"/>
          <w:noProof/>
          <w:sz w:val="22"/>
          <w:szCs w:val="24"/>
        </w:rPr>
      </w:pPr>
      <w:r w:rsidRPr="003327FB">
        <w:rPr>
          <w:rFonts w:ascii="Times New Roman" w:hAnsi="Times New Roman" w:cs="Times New Roman"/>
          <w:noProof/>
          <w:sz w:val="22"/>
          <w:szCs w:val="24"/>
        </w:rPr>
        <w:t xml:space="preserve">Thomson, DH. 1982. Marine benthos in the eastern Canadian High Arctic: multivariate analyses of standing crop and community structure. </w:t>
      </w:r>
      <w:r w:rsidR="00B100F3">
        <w:rPr>
          <w:rFonts w:ascii="Times New Roman" w:hAnsi="Times New Roman" w:cs="Times New Roman"/>
          <w:i/>
          <w:iCs/>
          <w:noProof/>
          <w:sz w:val="22"/>
          <w:szCs w:val="24"/>
        </w:rPr>
        <w:t>Arctic</w:t>
      </w:r>
      <w:r w:rsidRPr="003327FB">
        <w:rPr>
          <w:rFonts w:ascii="Times New Roman" w:hAnsi="Times New Roman" w:cs="Times New Roman"/>
          <w:noProof/>
          <w:sz w:val="22"/>
          <w:szCs w:val="24"/>
        </w:rPr>
        <w:t xml:space="preserve"> </w:t>
      </w:r>
      <w:r w:rsidR="00B100F3">
        <w:rPr>
          <w:rFonts w:ascii="Times New Roman" w:hAnsi="Times New Roman" w:cs="Times New Roman"/>
          <w:noProof/>
          <w:sz w:val="22"/>
          <w:szCs w:val="24"/>
        </w:rPr>
        <w:t>35</w:t>
      </w:r>
      <w:r w:rsidRPr="003327FB">
        <w:rPr>
          <w:rFonts w:ascii="Times New Roman" w:hAnsi="Times New Roman" w:cs="Times New Roman"/>
          <w:noProof/>
          <w:sz w:val="22"/>
          <w:szCs w:val="24"/>
        </w:rPr>
        <w:t xml:space="preserve">(1): </w:t>
      </w:r>
      <w:r w:rsidR="00B100F3">
        <w:rPr>
          <w:rFonts w:ascii="Times New Roman" w:hAnsi="Times New Roman" w:cs="Times New Roman"/>
          <w:noProof/>
          <w:sz w:val="22"/>
          <w:szCs w:val="24"/>
        </w:rPr>
        <w:t>61-74</w:t>
      </w:r>
      <w:r w:rsidRPr="003327FB">
        <w:rPr>
          <w:rFonts w:ascii="Times New Roman" w:hAnsi="Times New Roman" w:cs="Times New Roman"/>
          <w:noProof/>
          <w:sz w:val="22"/>
          <w:szCs w:val="24"/>
        </w:rPr>
        <w:t>. https://doi.org/10.1016/0198-0254(82)90310-7</w:t>
      </w:r>
    </w:p>
    <w:p w14:paraId="17B10402" w14:textId="2155D63E" w:rsidR="003327FB" w:rsidRPr="003327FB" w:rsidRDefault="003327FB" w:rsidP="003327FB">
      <w:pPr>
        <w:widowControl w:val="0"/>
        <w:autoSpaceDE w:val="0"/>
        <w:autoSpaceDN w:val="0"/>
        <w:adjustRightInd w:val="0"/>
        <w:spacing w:after="120" w:line="240" w:lineRule="auto"/>
        <w:ind w:left="480" w:hanging="480"/>
        <w:rPr>
          <w:rFonts w:ascii="Times New Roman" w:hAnsi="Times New Roman" w:cs="Times New Roman"/>
          <w:noProof/>
          <w:sz w:val="22"/>
          <w:szCs w:val="24"/>
        </w:rPr>
      </w:pPr>
      <w:r w:rsidRPr="003327FB">
        <w:rPr>
          <w:rFonts w:ascii="Times New Roman" w:hAnsi="Times New Roman" w:cs="Times New Roman"/>
          <w:noProof/>
          <w:sz w:val="22"/>
          <w:szCs w:val="24"/>
        </w:rPr>
        <w:t xml:space="preserve">Treble, MA. 2020. Report on Greenland halibut caught during the 2019 trawl survey in Division 0A, </w:t>
      </w:r>
      <w:r w:rsidR="00B100F3">
        <w:rPr>
          <w:rFonts w:ascii="Times New Roman" w:hAnsi="Times New Roman" w:cs="Times New Roman"/>
          <w:noProof/>
          <w:szCs w:val="24"/>
        </w:rPr>
        <w:t xml:space="preserve">Northwest Atlantic Fisheries Organization. </w:t>
      </w:r>
      <w:r w:rsidR="00B100F3" w:rsidRPr="009915BB">
        <w:rPr>
          <w:rFonts w:ascii="Times New Roman" w:hAnsi="Times New Roman" w:cs="Times New Roman"/>
          <w:noProof/>
          <w:szCs w:val="24"/>
        </w:rPr>
        <w:t>NAFO</w:t>
      </w:r>
      <w:r w:rsidRPr="003327FB">
        <w:rPr>
          <w:rFonts w:ascii="Times New Roman" w:hAnsi="Times New Roman" w:cs="Times New Roman"/>
          <w:noProof/>
          <w:sz w:val="22"/>
          <w:szCs w:val="24"/>
        </w:rPr>
        <w:t xml:space="preserve"> SCR Doc. 20/007REV.</w:t>
      </w:r>
    </w:p>
    <w:p w14:paraId="7CF37852" w14:textId="7508C104" w:rsidR="003327FB" w:rsidRPr="003327FB" w:rsidRDefault="003327FB" w:rsidP="003327FB">
      <w:pPr>
        <w:widowControl w:val="0"/>
        <w:autoSpaceDE w:val="0"/>
        <w:autoSpaceDN w:val="0"/>
        <w:adjustRightInd w:val="0"/>
        <w:spacing w:after="120" w:line="240" w:lineRule="auto"/>
        <w:ind w:left="480" w:hanging="480"/>
        <w:rPr>
          <w:rFonts w:ascii="Times New Roman" w:hAnsi="Times New Roman" w:cs="Times New Roman"/>
          <w:noProof/>
          <w:sz w:val="22"/>
          <w:szCs w:val="24"/>
        </w:rPr>
      </w:pPr>
      <w:r w:rsidRPr="003327FB">
        <w:rPr>
          <w:rFonts w:ascii="Times New Roman" w:hAnsi="Times New Roman" w:cs="Times New Roman"/>
          <w:noProof/>
          <w:sz w:val="22"/>
          <w:szCs w:val="24"/>
        </w:rPr>
        <w:t>Treble, MA. 2017. Report on Greenland halibut caught during the 2016 trawl survey in Divisions 0A and 0B.</w:t>
      </w:r>
      <w:r w:rsidR="00B100F3">
        <w:rPr>
          <w:rFonts w:ascii="Times New Roman" w:hAnsi="Times New Roman" w:cs="Times New Roman"/>
          <w:noProof/>
          <w:sz w:val="22"/>
          <w:szCs w:val="24"/>
        </w:rPr>
        <w:t xml:space="preserve"> </w:t>
      </w:r>
      <w:r w:rsidR="00B100F3">
        <w:rPr>
          <w:rFonts w:ascii="Times New Roman" w:hAnsi="Times New Roman" w:cs="Times New Roman"/>
          <w:noProof/>
          <w:szCs w:val="24"/>
        </w:rPr>
        <w:t xml:space="preserve">Northwest Atlantic Fisheries Organization. </w:t>
      </w:r>
      <w:r w:rsidR="00B100F3" w:rsidRPr="009915BB">
        <w:rPr>
          <w:rFonts w:ascii="Times New Roman" w:hAnsi="Times New Roman" w:cs="Times New Roman"/>
          <w:noProof/>
          <w:szCs w:val="24"/>
        </w:rPr>
        <w:t>NAFO</w:t>
      </w:r>
      <w:r w:rsidR="00B100F3">
        <w:rPr>
          <w:rFonts w:ascii="Times New Roman" w:hAnsi="Times New Roman" w:cs="Times New Roman"/>
          <w:noProof/>
          <w:szCs w:val="24"/>
        </w:rPr>
        <w:t xml:space="preserve"> </w:t>
      </w:r>
      <w:r w:rsidR="00B100F3" w:rsidRPr="003327FB">
        <w:rPr>
          <w:rFonts w:ascii="Times New Roman" w:hAnsi="Times New Roman" w:cs="Times New Roman"/>
          <w:noProof/>
          <w:sz w:val="22"/>
          <w:szCs w:val="24"/>
        </w:rPr>
        <w:t xml:space="preserve">SCR Doc. </w:t>
      </w:r>
      <w:r w:rsidR="00B100F3">
        <w:rPr>
          <w:rFonts w:ascii="Times New Roman" w:hAnsi="Times New Roman" w:cs="Times New Roman"/>
          <w:noProof/>
          <w:sz w:val="22"/>
          <w:szCs w:val="24"/>
        </w:rPr>
        <w:t>17-028</w:t>
      </w:r>
      <w:r w:rsidR="00B100F3" w:rsidRPr="003327FB">
        <w:rPr>
          <w:rFonts w:ascii="Times New Roman" w:hAnsi="Times New Roman" w:cs="Times New Roman"/>
          <w:noProof/>
          <w:sz w:val="22"/>
          <w:szCs w:val="24"/>
        </w:rPr>
        <w:t>.</w:t>
      </w:r>
    </w:p>
    <w:p w14:paraId="235BD974" w14:textId="6BE1B501" w:rsidR="003327FB" w:rsidRPr="003327FB" w:rsidRDefault="003327FB" w:rsidP="003327FB">
      <w:pPr>
        <w:widowControl w:val="0"/>
        <w:autoSpaceDE w:val="0"/>
        <w:autoSpaceDN w:val="0"/>
        <w:adjustRightInd w:val="0"/>
        <w:spacing w:after="120" w:line="240" w:lineRule="auto"/>
        <w:ind w:left="480" w:hanging="480"/>
        <w:rPr>
          <w:rFonts w:ascii="Times New Roman" w:hAnsi="Times New Roman" w:cs="Times New Roman"/>
          <w:noProof/>
          <w:sz w:val="22"/>
          <w:szCs w:val="24"/>
        </w:rPr>
      </w:pPr>
      <w:r w:rsidRPr="003327FB">
        <w:rPr>
          <w:rFonts w:ascii="Times New Roman" w:hAnsi="Times New Roman" w:cs="Times New Roman"/>
          <w:noProof/>
          <w:sz w:val="22"/>
          <w:szCs w:val="24"/>
        </w:rPr>
        <w:t>Treble, MA. 2011. Report on Greenland Halibut caught during the 2010 Trawl Survey in NAFO Division 0A.</w:t>
      </w:r>
      <w:r w:rsidR="00B100F3">
        <w:rPr>
          <w:rFonts w:ascii="Times New Roman" w:hAnsi="Times New Roman" w:cs="Times New Roman"/>
          <w:noProof/>
          <w:sz w:val="22"/>
          <w:szCs w:val="24"/>
        </w:rPr>
        <w:t xml:space="preserve"> </w:t>
      </w:r>
      <w:r w:rsidR="00B100F3">
        <w:rPr>
          <w:rFonts w:ascii="Times New Roman" w:hAnsi="Times New Roman" w:cs="Times New Roman"/>
          <w:noProof/>
          <w:szCs w:val="24"/>
        </w:rPr>
        <w:t xml:space="preserve">Northwest Atlantic Fisheries Organization. </w:t>
      </w:r>
      <w:r w:rsidR="00B100F3" w:rsidRPr="009915BB">
        <w:rPr>
          <w:rFonts w:ascii="Times New Roman" w:hAnsi="Times New Roman" w:cs="Times New Roman"/>
          <w:noProof/>
          <w:szCs w:val="24"/>
        </w:rPr>
        <w:t>NAFO</w:t>
      </w:r>
      <w:r w:rsidR="00B100F3">
        <w:rPr>
          <w:rFonts w:ascii="Times New Roman" w:hAnsi="Times New Roman" w:cs="Times New Roman"/>
          <w:noProof/>
          <w:szCs w:val="24"/>
        </w:rPr>
        <w:t xml:space="preserve"> </w:t>
      </w:r>
      <w:r w:rsidR="00B100F3" w:rsidRPr="003327FB">
        <w:rPr>
          <w:rFonts w:ascii="Times New Roman" w:hAnsi="Times New Roman" w:cs="Times New Roman"/>
          <w:noProof/>
          <w:sz w:val="22"/>
          <w:szCs w:val="24"/>
        </w:rPr>
        <w:t xml:space="preserve">SCR Doc. </w:t>
      </w:r>
      <w:r w:rsidR="00B100F3">
        <w:rPr>
          <w:rFonts w:ascii="Times New Roman" w:hAnsi="Times New Roman" w:cs="Times New Roman"/>
          <w:noProof/>
          <w:sz w:val="22"/>
          <w:szCs w:val="24"/>
        </w:rPr>
        <w:t>11/017</w:t>
      </w:r>
      <w:r w:rsidR="00B100F3" w:rsidRPr="003327FB">
        <w:rPr>
          <w:rFonts w:ascii="Times New Roman" w:hAnsi="Times New Roman" w:cs="Times New Roman"/>
          <w:noProof/>
          <w:sz w:val="22"/>
          <w:szCs w:val="24"/>
        </w:rPr>
        <w:t>REV.</w:t>
      </w:r>
    </w:p>
    <w:p w14:paraId="15B1EDC4" w14:textId="4CE9DF9F" w:rsidR="003327FB" w:rsidRPr="003327FB" w:rsidRDefault="003327FB" w:rsidP="003327FB">
      <w:pPr>
        <w:widowControl w:val="0"/>
        <w:autoSpaceDE w:val="0"/>
        <w:autoSpaceDN w:val="0"/>
        <w:adjustRightInd w:val="0"/>
        <w:spacing w:after="120" w:line="240" w:lineRule="auto"/>
        <w:ind w:left="480" w:hanging="480"/>
        <w:rPr>
          <w:rFonts w:ascii="Times New Roman" w:hAnsi="Times New Roman" w:cs="Times New Roman"/>
          <w:noProof/>
          <w:sz w:val="22"/>
          <w:szCs w:val="24"/>
        </w:rPr>
      </w:pPr>
      <w:r w:rsidRPr="003327FB">
        <w:rPr>
          <w:rFonts w:ascii="Times New Roman" w:hAnsi="Times New Roman" w:cs="Times New Roman"/>
          <w:noProof/>
          <w:sz w:val="22"/>
          <w:szCs w:val="24"/>
        </w:rPr>
        <w:t>Treble, MA, Nogueira, A. 2020. Assessment of the Greenland Halibut Stock Component in NAFO Subarea 0 + 1 (Offshore).</w:t>
      </w:r>
      <w:r w:rsidR="00B100F3">
        <w:rPr>
          <w:rFonts w:ascii="Times New Roman" w:hAnsi="Times New Roman" w:cs="Times New Roman"/>
          <w:noProof/>
          <w:sz w:val="22"/>
          <w:szCs w:val="24"/>
        </w:rPr>
        <w:t xml:space="preserve"> </w:t>
      </w:r>
      <w:r w:rsidR="00B100F3">
        <w:rPr>
          <w:rFonts w:ascii="Times New Roman" w:hAnsi="Times New Roman" w:cs="Times New Roman"/>
          <w:noProof/>
          <w:szCs w:val="24"/>
        </w:rPr>
        <w:t xml:space="preserve">Northwest Atlantic Fisheries Organization. </w:t>
      </w:r>
      <w:r w:rsidR="00B100F3" w:rsidRPr="009915BB">
        <w:rPr>
          <w:rFonts w:ascii="Times New Roman" w:hAnsi="Times New Roman" w:cs="Times New Roman"/>
          <w:noProof/>
          <w:szCs w:val="24"/>
        </w:rPr>
        <w:t>NAFO</w:t>
      </w:r>
      <w:r w:rsidR="00B100F3">
        <w:rPr>
          <w:rFonts w:ascii="Times New Roman" w:hAnsi="Times New Roman" w:cs="Times New Roman"/>
          <w:noProof/>
          <w:szCs w:val="24"/>
        </w:rPr>
        <w:t xml:space="preserve"> </w:t>
      </w:r>
      <w:r w:rsidR="00B100F3" w:rsidRPr="003327FB">
        <w:rPr>
          <w:rFonts w:ascii="Times New Roman" w:hAnsi="Times New Roman" w:cs="Times New Roman"/>
          <w:noProof/>
          <w:sz w:val="22"/>
          <w:szCs w:val="24"/>
        </w:rPr>
        <w:t>SCR Doc. 20/</w:t>
      </w:r>
      <w:r w:rsidR="00B100F3">
        <w:rPr>
          <w:rFonts w:ascii="Times New Roman" w:hAnsi="Times New Roman" w:cs="Times New Roman"/>
          <w:noProof/>
          <w:sz w:val="22"/>
          <w:szCs w:val="24"/>
        </w:rPr>
        <w:t>038</w:t>
      </w:r>
      <w:r w:rsidR="00B100F3" w:rsidRPr="003327FB">
        <w:rPr>
          <w:rFonts w:ascii="Times New Roman" w:hAnsi="Times New Roman" w:cs="Times New Roman"/>
          <w:noProof/>
          <w:sz w:val="22"/>
          <w:szCs w:val="24"/>
        </w:rPr>
        <w:t>.</w:t>
      </w:r>
    </w:p>
    <w:p w14:paraId="65FB3BA3" w14:textId="4334C522" w:rsidR="003327FB" w:rsidRPr="003327FB" w:rsidRDefault="003327FB" w:rsidP="003327FB">
      <w:pPr>
        <w:widowControl w:val="0"/>
        <w:autoSpaceDE w:val="0"/>
        <w:autoSpaceDN w:val="0"/>
        <w:adjustRightInd w:val="0"/>
        <w:spacing w:after="120" w:line="240" w:lineRule="auto"/>
        <w:ind w:left="480" w:hanging="480"/>
        <w:rPr>
          <w:rFonts w:ascii="Times New Roman" w:hAnsi="Times New Roman" w:cs="Times New Roman"/>
          <w:noProof/>
          <w:sz w:val="22"/>
          <w:szCs w:val="24"/>
        </w:rPr>
      </w:pPr>
      <w:r w:rsidRPr="003327FB">
        <w:rPr>
          <w:rFonts w:ascii="Times New Roman" w:hAnsi="Times New Roman" w:cs="Times New Roman"/>
          <w:noProof/>
          <w:sz w:val="22"/>
          <w:szCs w:val="24"/>
        </w:rPr>
        <w:t xml:space="preserve">Trites, A, Capuliband, E, Christensenb, V. 1995. Diet composition and trophic levels of marine mammals. </w:t>
      </w:r>
      <w:r w:rsidRPr="003327FB">
        <w:rPr>
          <w:rFonts w:ascii="Times New Roman" w:hAnsi="Times New Roman" w:cs="Times New Roman"/>
          <w:i/>
          <w:iCs/>
          <w:noProof/>
          <w:sz w:val="22"/>
          <w:szCs w:val="24"/>
        </w:rPr>
        <w:t>ICES Journal of Marine Science</w:t>
      </w:r>
      <w:r w:rsidRPr="003327FB">
        <w:rPr>
          <w:rFonts w:ascii="Times New Roman" w:hAnsi="Times New Roman" w:cs="Times New Roman"/>
          <w:noProof/>
          <w:sz w:val="22"/>
          <w:szCs w:val="24"/>
        </w:rPr>
        <w:t xml:space="preserve"> 55</w:t>
      </w:r>
      <w:r w:rsidR="00505E7D">
        <w:rPr>
          <w:rFonts w:ascii="Times New Roman" w:hAnsi="Times New Roman" w:cs="Times New Roman"/>
          <w:noProof/>
          <w:sz w:val="22"/>
          <w:szCs w:val="24"/>
        </w:rPr>
        <w:t>:</w:t>
      </w:r>
      <w:r w:rsidRPr="003327FB">
        <w:rPr>
          <w:rFonts w:ascii="Times New Roman" w:hAnsi="Times New Roman" w:cs="Times New Roman"/>
          <w:noProof/>
          <w:sz w:val="22"/>
          <w:szCs w:val="24"/>
        </w:rPr>
        <w:t xml:space="preserve"> 467–481.</w:t>
      </w:r>
    </w:p>
    <w:p w14:paraId="722BC855" w14:textId="1EC8D62B" w:rsidR="003327FB" w:rsidRPr="003327FB" w:rsidRDefault="003327FB" w:rsidP="003327FB">
      <w:pPr>
        <w:widowControl w:val="0"/>
        <w:autoSpaceDE w:val="0"/>
        <w:autoSpaceDN w:val="0"/>
        <w:adjustRightInd w:val="0"/>
        <w:spacing w:after="120" w:line="240" w:lineRule="auto"/>
        <w:ind w:left="480" w:hanging="480"/>
        <w:rPr>
          <w:rFonts w:ascii="Times New Roman" w:hAnsi="Times New Roman" w:cs="Times New Roman"/>
          <w:noProof/>
          <w:sz w:val="22"/>
          <w:szCs w:val="24"/>
        </w:rPr>
      </w:pPr>
      <w:r w:rsidRPr="003327FB">
        <w:rPr>
          <w:rFonts w:ascii="Times New Roman" w:hAnsi="Times New Roman" w:cs="Times New Roman"/>
          <w:noProof/>
          <w:sz w:val="22"/>
          <w:szCs w:val="24"/>
        </w:rPr>
        <w:t xml:space="preserve">Trites, AW, Pauly, D. 1998. Estimating mean body masses of marine mammals from maximum body lengths. </w:t>
      </w:r>
      <w:r w:rsidRPr="003327FB">
        <w:rPr>
          <w:rFonts w:ascii="Times New Roman" w:hAnsi="Times New Roman" w:cs="Times New Roman"/>
          <w:i/>
          <w:iCs/>
          <w:noProof/>
          <w:sz w:val="22"/>
          <w:szCs w:val="24"/>
        </w:rPr>
        <w:t>Can</w:t>
      </w:r>
      <w:r w:rsidR="00505E7D">
        <w:rPr>
          <w:rFonts w:ascii="Times New Roman" w:hAnsi="Times New Roman" w:cs="Times New Roman"/>
          <w:i/>
          <w:iCs/>
          <w:noProof/>
          <w:sz w:val="22"/>
          <w:szCs w:val="24"/>
        </w:rPr>
        <w:t>adian</w:t>
      </w:r>
      <w:r w:rsidRPr="003327FB">
        <w:rPr>
          <w:rFonts w:ascii="Times New Roman" w:hAnsi="Times New Roman" w:cs="Times New Roman"/>
          <w:i/>
          <w:iCs/>
          <w:noProof/>
          <w:sz w:val="22"/>
          <w:szCs w:val="24"/>
        </w:rPr>
        <w:t xml:space="preserve"> J</w:t>
      </w:r>
      <w:r w:rsidR="00505E7D">
        <w:rPr>
          <w:rFonts w:ascii="Times New Roman" w:hAnsi="Times New Roman" w:cs="Times New Roman"/>
          <w:i/>
          <w:iCs/>
          <w:noProof/>
          <w:sz w:val="22"/>
          <w:szCs w:val="24"/>
        </w:rPr>
        <w:t>ournal of</w:t>
      </w:r>
      <w:r w:rsidRPr="003327FB">
        <w:rPr>
          <w:rFonts w:ascii="Times New Roman" w:hAnsi="Times New Roman" w:cs="Times New Roman"/>
          <w:i/>
          <w:iCs/>
          <w:noProof/>
          <w:sz w:val="22"/>
          <w:szCs w:val="24"/>
        </w:rPr>
        <w:t xml:space="preserve"> Zool</w:t>
      </w:r>
      <w:r w:rsidR="00505E7D">
        <w:rPr>
          <w:rFonts w:ascii="Times New Roman" w:hAnsi="Times New Roman" w:cs="Times New Roman"/>
          <w:i/>
          <w:iCs/>
          <w:noProof/>
          <w:sz w:val="22"/>
          <w:szCs w:val="24"/>
        </w:rPr>
        <w:t>ogy</w:t>
      </w:r>
      <w:r w:rsidRPr="003327FB">
        <w:rPr>
          <w:rFonts w:ascii="Times New Roman" w:hAnsi="Times New Roman" w:cs="Times New Roman"/>
          <w:noProof/>
          <w:sz w:val="22"/>
          <w:szCs w:val="24"/>
        </w:rPr>
        <w:t xml:space="preserve"> 76</w:t>
      </w:r>
      <w:r w:rsidR="00505E7D">
        <w:rPr>
          <w:rFonts w:ascii="Times New Roman" w:hAnsi="Times New Roman" w:cs="Times New Roman"/>
          <w:noProof/>
          <w:sz w:val="22"/>
          <w:szCs w:val="24"/>
        </w:rPr>
        <w:t>:</w:t>
      </w:r>
      <w:r w:rsidRPr="003327FB">
        <w:rPr>
          <w:rFonts w:ascii="Times New Roman" w:hAnsi="Times New Roman" w:cs="Times New Roman"/>
          <w:noProof/>
          <w:sz w:val="22"/>
          <w:szCs w:val="24"/>
        </w:rPr>
        <w:t xml:space="preserve"> 886–896.</w:t>
      </w:r>
    </w:p>
    <w:p w14:paraId="14B16935" w14:textId="19CCF588" w:rsidR="003327FB" w:rsidRPr="003327FB" w:rsidRDefault="003327FB" w:rsidP="003327FB">
      <w:pPr>
        <w:widowControl w:val="0"/>
        <w:autoSpaceDE w:val="0"/>
        <w:autoSpaceDN w:val="0"/>
        <w:adjustRightInd w:val="0"/>
        <w:spacing w:after="120" w:line="240" w:lineRule="auto"/>
        <w:ind w:left="480" w:hanging="480"/>
        <w:rPr>
          <w:rFonts w:ascii="Times New Roman" w:hAnsi="Times New Roman" w:cs="Times New Roman"/>
          <w:noProof/>
          <w:sz w:val="22"/>
          <w:szCs w:val="24"/>
        </w:rPr>
      </w:pPr>
      <w:r w:rsidRPr="003327FB">
        <w:rPr>
          <w:rFonts w:ascii="Times New Roman" w:hAnsi="Times New Roman" w:cs="Times New Roman"/>
          <w:noProof/>
          <w:sz w:val="22"/>
          <w:szCs w:val="24"/>
        </w:rPr>
        <w:t xml:space="preserve">Ulanowicz, RE, Kay, JJ. 1991. A package for the analysis of ecosystem flow networks. </w:t>
      </w:r>
      <w:r w:rsidRPr="003327FB">
        <w:rPr>
          <w:rFonts w:ascii="Times New Roman" w:hAnsi="Times New Roman" w:cs="Times New Roman"/>
          <w:i/>
          <w:iCs/>
          <w:noProof/>
          <w:sz w:val="22"/>
          <w:szCs w:val="24"/>
        </w:rPr>
        <w:t>Environmental Software</w:t>
      </w:r>
      <w:r w:rsidRPr="003327FB">
        <w:rPr>
          <w:rFonts w:ascii="Times New Roman" w:hAnsi="Times New Roman" w:cs="Times New Roman"/>
          <w:noProof/>
          <w:sz w:val="22"/>
          <w:szCs w:val="24"/>
        </w:rPr>
        <w:t xml:space="preserve"> 6(3): 131–142.</w:t>
      </w:r>
    </w:p>
    <w:p w14:paraId="751DC156" w14:textId="66F427F0" w:rsidR="003327FB" w:rsidRPr="003327FB" w:rsidRDefault="003327FB" w:rsidP="003327FB">
      <w:pPr>
        <w:widowControl w:val="0"/>
        <w:autoSpaceDE w:val="0"/>
        <w:autoSpaceDN w:val="0"/>
        <w:adjustRightInd w:val="0"/>
        <w:spacing w:after="120" w:line="240" w:lineRule="auto"/>
        <w:ind w:left="480" w:hanging="480"/>
        <w:rPr>
          <w:rFonts w:ascii="Times New Roman" w:hAnsi="Times New Roman" w:cs="Times New Roman"/>
          <w:noProof/>
          <w:sz w:val="22"/>
          <w:szCs w:val="24"/>
        </w:rPr>
      </w:pPr>
      <w:r w:rsidRPr="003327FB">
        <w:rPr>
          <w:rFonts w:ascii="Times New Roman" w:hAnsi="Times New Roman" w:cs="Times New Roman"/>
          <w:noProof/>
          <w:sz w:val="22"/>
          <w:szCs w:val="24"/>
        </w:rPr>
        <w:t xml:space="preserve">Uye, S. 1982. Length-weight relationships of important zooplankton from the inland Sea of Japan. </w:t>
      </w:r>
      <w:r w:rsidRPr="003327FB">
        <w:rPr>
          <w:rFonts w:ascii="Times New Roman" w:hAnsi="Times New Roman" w:cs="Times New Roman"/>
          <w:i/>
          <w:iCs/>
          <w:noProof/>
          <w:sz w:val="22"/>
          <w:szCs w:val="24"/>
        </w:rPr>
        <w:t>Journal of the Oceanographical Society of Japan</w:t>
      </w:r>
      <w:r w:rsidRPr="003327FB">
        <w:rPr>
          <w:rFonts w:ascii="Times New Roman" w:hAnsi="Times New Roman" w:cs="Times New Roman"/>
          <w:noProof/>
          <w:sz w:val="22"/>
          <w:szCs w:val="24"/>
        </w:rPr>
        <w:t xml:space="preserve"> 38</w:t>
      </w:r>
      <w:r w:rsidR="00505E7D">
        <w:rPr>
          <w:rFonts w:ascii="Times New Roman" w:hAnsi="Times New Roman" w:cs="Times New Roman"/>
          <w:noProof/>
          <w:sz w:val="22"/>
          <w:szCs w:val="24"/>
        </w:rPr>
        <w:t>:</w:t>
      </w:r>
      <w:r w:rsidRPr="003327FB">
        <w:rPr>
          <w:rFonts w:ascii="Times New Roman" w:hAnsi="Times New Roman" w:cs="Times New Roman"/>
          <w:noProof/>
          <w:sz w:val="22"/>
          <w:szCs w:val="24"/>
        </w:rPr>
        <w:t xml:space="preserve"> 149–158.</w:t>
      </w:r>
    </w:p>
    <w:p w14:paraId="118EEB18" w14:textId="3FAD119B" w:rsidR="003327FB" w:rsidRPr="003327FB" w:rsidRDefault="003327FB" w:rsidP="003327FB">
      <w:pPr>
        <w:widowControl w:val="0"/>
        <w:autoSpaceDE w:val="0"/>
        <w:autoSpaceDN w:val="0"/>
        <w:adjustRightInd w:val="0"/>
        <w:spacing w:after="120" w:line="240" w:lineRule="auto"/>
        <w:ind w:left="480" w:hanging="480"/>
        <w:rPr>
          <w:rFonts w:ascii="Times New Roman" w:hAnsi="Times New Roman" w:cs="Times New Roman"/>
          <w:noProof/>
          <w:sz w:val="22"/>
          <w:szCs w:val="24"/>
        </w:rPr>
      </w:pPr>
      <w:r w:rsidRPr="003327FB">
        <w:rPr>
          <w:rFonts w:ascii="Times New Roman" w:hAnsi="Times New Roman" w:cs="Times New Roman"/>
          <w:noProof/>
          <w:sz w:val="22"/>
          <w:szCs w:val="24"/>
        </w:rPr>
        <w:t xml:space="preserve">Van Leeuwe, MA, Tedesco, L, Arrigo, KR, Assmy, P, Campbell, K, Meiners, KM, Rintala, JM, Selz, V, Thomas, DN, Stefels, J. 2018. Microalgal community structure and primary production in Arctic and Antarctic sea ice: A synthesis. </w:t>
      </w:r>
      <w:r w:rsidRPr="003327FB">
        <w:rPr>
          <w:rFonts w:ascii="Times New Roman" w:hAnsi="Times New Roman" w:cs="Times New Roman"/>
          <w:i/>
          <w:iCs/>
          <w:noProof/>
          <w:sz w:val="22"/>
          <w:szCs w:val="24"/>
        </w:rPr>
        <w:t>Elementa</w:t>
      </w:r>
      <w:r w:rsidR="00505E7D">
        <w:rPr>
          <w:rFonts w:ascii="Times New Roman" w:hAnsi="Times New Roman" w:cs="Times New Roman"/>
          <w:i/>
          <w:iCs/>
          <w:noProof/>
          <w:sz w:val="22"/>
          <w:szCs w:val="24"/>
        </w:rPr>
        <w:t>: Science of the Anthropocene</w:t>
      </w:r>
      <w:r w:rsidRPr="003327FB">
        <w:rPr>
          <w:rFonts w:ascii="Times New Roman" w:hAnsi="Times New Roman" w:cs="Times New Roman"/>
          <w:noProof/>
          <w:sz w:val="22"/>
          <w:szCs w:val="24"/>
        </w:rPr>
        <w:t xml:space="preserve"> 6(4): 1–25. https://doi.org/10.1525/elementa.267</w:t>
      </w:r>
    </w:p>
    <w:p w14:paraId="32DDAC18" w14:textId="4627B9E2" w:rsidR="003327FB" w:rsidRPr="003327FB" w:rsidRDefault="003327FB" w:rsidP="003327FB">
      <w:pPr>
        <w:widowControl w:val="0"/>
        <w:autoSpaceDE w:val="0"/>
        <w:autoSpaceDN w:val="0"/>
        <w:adjustRightInd w:val="0"/>
        <w:spacing w:after="120" w:line="240" w:lineRule="auto"/>
        <w:ind w:left="480" w:hanging="480"/>
        <w:rPr>
          <w:rFonts w:ascii="Times New Roman" w:hAnsi="Times New Roman" w:cs="Times New Roman"/>
          <w:noProof/>
          <w:sz w:val="22"/>
          <w:szCs w:val="24"/>
        </w:rPr>
      </w:pPr>
      <w:r w:rsidRPr="00F83B28">
        <w:rPr>
          <w:rFonts w:ascii="Times New Roman" w:hAnsi="Times New Roman" w:cs="Times New Roman"/>
          <w:noProof/>
          <w:sz w:val="22"/>
          <w:szCs w:val="24"/>
          <w:lang w:val="fr-CA"/>
        </w:rPr>
        <w:t xml:space="preserve">Wang, J, Mysak, LA, Grant Ingram, R., 1994. </w:t>
      </w:r>
      <w:r w:rsidRPr="003327FB">
        <w:rPr>
          <w:rFonts w:ascii="Times New Roman" w:hAnsi="Times New Roman" w:cs="Times New Roman"/>
          <w:noProof/>
          <w:sz w:val="22"/>
          <w:szCs w:val="24"/>
        </w:rPr>
        <w:t xml:space="preserve">Interannual variability of sea-ice cover in Hudson bay, Baffin </w:t>
      </w:r>
      <w:r w:rsidR="00505E7D">
        <w:rPr>
          <w:rFonts w:ascii="Times New Roman" w:hAnsi="Times New Roman" w:cs="Times New Roman"/>
          <w:noProof/>
          <w:sz w:val="22"/>
          <w:szCs w:val="24"/>
        </w:rPr>
        <w:t>B</w:t>
      </w:r>
      <w:r w:rsidRPr="003327FB">
        <w:rPr>
          <w:rFonts w:ascii="Times New Roman" w:hAnsi="Times New Roman" w:cs="Times New Roman"/>
          <w:noProof/>
          <w:sz w:val="22"/>
          <w:szCs w:val="24"/>
        </w:rPr>
        <w:t xml:space="preserve">ay and the Labrador </w:t>
      </w:r>
      <w:r w:rsidR="00505E7D">
        <w:rPr>
          <w:rFonts w:ascii="Times New Roman" w:hAnsi="Times New Roman" w:cs="Times New Roman"/>
          <w:noProof/>
          <w:sz w:val="22"/>
          <w:szCs w:val="24"/>
        </w:rPr>
        <w:t>S</w:t>
      </w:r>
      <w:r w:rsidRPr="003327FB">
        <w:rPr>
          <w:rFonts w:ascii="Times New Roman" w:hAnsi="Times New Roman" w:cs="Times New Roman"/>
          <w:noProof/>
          <w:sz w:val="22"/>
          <w:szCs w:val="24"/>
        </w:rPr>
        <w:t>ea.</w:t>
      </w:r>
      <w:r w:rsidR="00505E7D">
        <w:rPr>
          <w:rFonts w:ascii="Times New Roman" w:hAnsi="Times New Roman" w:cs="Times New Roman"/>
          <w:noProof/>
          <w:sz w:val="22"/>
          <w:szCs w:val="24"/>
        </w:rPr>
        <w:t xml:space="preserve"> </w:t>
      </w:r>
      <w:r w:rsidR="00505E7D" w:rsidRPr="00F83B28">
        <w:rPr>
          <w:rFonts w:ascii="Times New Roman" w:hAnsi="Times New Roman" w:cs="Times New Roman"/>
          <w:i/>
          <w:iCs/>
          <w:noProof/>
          <w:sz w:val="22"/>
          <w:szCs w:val="24"/>
        </w:rPr>
        <w:t>Atmosphere-Ocean</w:t>
      </w:r>
      <w:r w:rsidR="00505E7D">
        <w:rPr>
          <w:rFonts w:ascii="Times New Roman" w:hAnsi="Times New Roman" w:cs="Times New Roman"/>
          <w:noProof/>
          <w:sz w:val="22"/>
          <w:szCs w:val="24"/>
        </w:rPr>
        <w:t xml:space="preserve"> 32: 2</w:t>
      </w:r>
      <w:r w:rsidRPr="003327FB">
        <w:rPr>
          <w:rFonts w:ascii="Times New Roman" w:hAnsi="Times New Roman" w:cs="Times New Roman"/>
          <w:noProof/>
          <w:sz w:val="22"/>
          <w:szCs w:val="24"/>
        </w:rPr>
        <w:t xml:space="preserve"> https://doi.org/10.1080/07055900.1994.9649505</w:t>
      </w:r>
    </w:p>
    <w:p w14:paraId="7D1FED48" w14:textId="7D12DA35" w:rsidR="003327FB" w:rsidRPr="003327FB" w:rsidRDefault="003327FB" w:rsidP="003327FB">
      <w:pPr>
        <w:widowControl w:val="0"/>
        <w:autoSpaceDE w:val="0"/>
        <w:autoSpaceDN w:val="0"/>
        <w:adjustRightInd w:val="0"/>
        <w:spacing w:after="120" w:line="240" w:lineRule="auto"/>
        <w:ind w:left="480" w:hanging="480"/>
        <w:rPr>
          <w:rFonts w:ascii="Times New Roman" w:hAnsi="Times New Roman" w:cs="Times New Roman"/>
          <w:noProof/>
          <w:sz w:val="22"/>
          <w:szCs w:val="24"/>
        </w:rPr>
      </w:pPr>
      <w:r w:rsidRPr="003327FB">
        <w:rPr>
          <w:rFonts w:ascii="Times New Roman" w:hAnsi="Times New Roman" w:cs="Times New Roman"/>
          <w:noProof/>
          <w:sz w:val="22"/>
          <w:szCs w:val="24"/>
        </w:rPr>
        <w:t xml:space="preserve">Welcker, J, Moe, B, Bech, C, Fyhn, M, Schultner, J, Speakman, JR, Gabrielsen, GW. 2010. Evidence for an intrinsic energetic ceiling in free-ranging kittiwakes </w:t>
      </w:r>
      <w:r w:rsidRPr="00F83B28">
        <w:rPr>
          <w:rFonts w:ascii="Times New Roman" w:hAnsi="Times New Roman" w:cs="Times New Roman"/>
          <w:i/>
          <w:iCs/>
          <w:noProof/>
          <w:sz w:val="22"/>
          <w:szCs w:val="24"/>
        </w:rPr>
        <w:t>Rissa tridactyla</w:t>
      </w:r>
      <w:r w:rsidRPr="003327FB">
        <w:rPr>
          <w:rFonts w:ascii="Times New Roman" w:hAnsi="Times New Roman" w:cs="Times New Roman"/>
          <w:noProof/>
          <w:sz w:val="22"/>
          <w:szCs w:val="24"/>
        </w:rPr>
        <w:t xml:space="preserve">. </w:t>
      </w:r>
      <w:r w:rsidRPr="003327FB">
        <w:rPr>
          <w:rFonts w:ascii="Times New Roman" w:hAnsi="Times New Roman" w:cs="Times New Roman"/>
          <w:i/>
          <w:iCs/>
          <w:noProof/>
          <w:sz w:val="22"/>
          <w:szCs w:val="24"/>
        </w:rPr>
        <w:t>Journal of Animal Ecology</w:t>
      </w:r>
      <w:r w:rsidRPr="003327FB">
        <w:rPr>
          <w:rFonts w:ascii="Times New Roman" w:hAnsi="Times New Roman" w:cs="Times New Roman"/>
          <w:noProof/>
          <w:sz w:val="22"/>
          <w:szCs w:val="24"/>
        </w:rPr>
        <w:t xml:space="preserve"> 79</w:t>
      </w:r>
      <w:r w:rsidR="00795683">
        <w:rPr>
          <w:rFonts w:ascii="Times New Roman" w:hAnsi="Times New Roman" w:cs="Times New Roman"/>
          <w:noProof/>
          <w:sz w:val="22"/>
          <w:szCs w:val="24"/>
        </w:rPr>
        <w:t>:</w:t>
      </w:r>
      <w:r w:rsidRPr="003327FB">
        <w:rPr>
          <w:rFonts w:ascii="Times New Roman" w:hAnsi="Times New Roman" w:cs="Times New Roman"/>
          <w:noProof/>
          <w:sz w:val="22"/>
          <w:szCs w:val="24"/>
        </w:rPr>
        <w:t xml:space="preserve"> 205–213. https://doi.org/10.1111/j.1365-2656.2009.01626.x</w:t>
      </w:r>
    </w:p>
    <w:p w14:paraId="4CDED7D2" w14:textId="574A0B8E" w:rsidR="003327FB" w:rsidRPr="003327FB" w:rsidRDefault="003327FB" w:rsidP="003327FB">
      <w:pPr>
        <w:widowControl w:val="0"/>
        <w:autoSpaceDE w:val="0"/>
        <w:autoSpaceDN w:val="0"/>
        <w:adjustRightInd w:val="0"/>
        <w:spacing w:after="120" w:line="240" w:lineRule="auto"/>
        <w:ind w:left="480" w:hanging="480"/>
        <w:rPr>
          <w:rFonts w:ascii="Times New Roman" w:hAnsi="Times New Roman" w:cs="Times New Roman"/>
          <w:noProof/>
          <w:sz w:val="22"/>
          <w:szCs w:val="24"/>
        </w:rPr>
      </w:pPr>
      <w:r w:rsidRPr="003327FB">
        <w:rPr>
          <w:rFonts w:ascii="Times New Roman" w:hAnsi="Times New Roman" w:cs="Times New Roman"/>
          <w:noProof/>
          <w:sz w:val="22"/>
          <w:szCs w:val="24"/>
        </w:rPr>
        <w:t xml:space="preserve">Wiig, Ø, Heide-Jørgensen, MP, Lindqvist, C, Laidre, KL, Postma, LD, Dueck, L, Palsbøll, PJ, Bachmann, L. 2011. Recaptures of genotyped bowhead whales </w:t>
      </w:r>
      <w:r w:rsidRPr="00F83B28">
        <w:rPr>
          <w:rFonts w:ascii="Times New Roman" w:hAnsi="Times New Roman" w:cs="Times New Roman"/>
          <w:i/>
          <w:iCs/>
          <w:noProof/>
          <w:sz w:val="22"/>
          <w:szCs w:val="24"/>
        </w:rPr>
        <w:t>Balaena mysticetus</w:t>
      </w:r>
      <w:r w:rsidRPr="003327FB">
        <w:rPr>
          <w:rFonts w:ascii="Times New Roman" w:hAnsi="Times New Roman" w:cs="Times New Roman"/>
          <w:noProof/>
          <w:sz w:val="22"/>
          <w:szCs w:val="24"/>
        </w:rPr>
        <w:t xml:space="preserve"> in eastern Canada and West Greenland. </w:t>
      </w:r>
      <w:r w:rsidRPr="003327FB">
        <w:rPr>
          <w:rFonts w:ascii="Times New Roman" w:hAnsi="Times New Roman" w:cs="Times New Roman"/>
          <w:i/>
          <w:iCs/>
          <w:noProof/>
          <w:sz w:val="22"/>
          <w:szCs w:val="24"/>
        </w:rPr>
        <w:t>Endangered Species Research</w:t>
      </w:r>
      <w:r w:rsidRPr="003327FB">
        <w:rPr>
          <w:rFonts w:ascii="Times New Roman" w:hAnsi="Times New Roman" w:cs="Times New Roman"/>
          <w:noProof/>
          <w:sz w:val="22"/>
          <w:szCs w:val="24"/>
        </w:rPr>
        <w:t xml:space="preserve"> 14</w:t>
      </w:r>
      <w:r w:rsidR="00795683">
        <w:rPr>
          <w:rFonts w:ascii="Times New Roman" w:hAnsi="Times New Roman" w:cs="Times New Roman"/>
          <w:noProof/>
          <w:sz w:val="22"/>
          <w:szCs w:val="24"/>
        </w:rPr>
        <w:t>:</w:t>
      </w:r>
      <w:r w:rsidRPr="003327FB">
        <w:rPr>
          <w:rFonts w:ascii="Times New Roman" w:hAnsi="Times New Roman" w:cs="Times New Roman"/>
          <w:noProof/>
          <w:sz w:val="22"/>
          <w:szCs w:val="24"/>
        </w:rPr>
        <w:t xml:space="preserve"> 235–242. https://doi.org/10.3354/esr00365</w:t>
      </w:r>
    </w:p>
    <w:p w14:paraId="1C0A6616" w14:textId="4EAA1A6E" w:rsidR="003327FB" w:rsidRPr="003327FB" w:rsidRDefault="003327FB" w:rsidP="003327FB">
      <w:pPr>
        <w:widowControl w:val="0"/>
        <w:autoSpaceDE w:val="0"/>
        <w:autoSpaceDN w:val="0"/>
        <w:adjustRightInd w:val="0"/>
        <w:spacing w:after="120" w:line="240" w:lineRule="auto"/>
        <w:ind w:left="480" w:hanging="480"/>
        <w:rPr>
          <w:rFonts w:ascii="Times New Roman" w:hAnsi="Times New Roman" w:cs="Times New Roman"/>
          <w:noProof/>
          <w:sz w:val="22"/>
          <w:szCs w:val="24"/>
        </w:rPr>
      </w:pPr>
      <w:r w:rsidRPr="003327FB">
        <w:rPr>
          <w:rFonts w:ascii="Times New Roman" w:hAnsi="Times New Roman" w:cs="Times New Roman"/>
          <w:noProof/>
          <w:sz w:val="22"/>
          <w:szCs w:val="24"/>
        </w:rPr>
        <w:t xml:space="preserve">Williams, TM, Peter-Heide Jørgensen, M, Pagano, AM, Bryce, CM. 2020. Hunters versus hunted: New perspectives on the energetic costs of survival at the top of the food chain. </w:t>
      </w:r>
      <w:r w:rsidRPr="003327FB">
        <w:rPr>
          <w:rFonts w:ascii="Times New Roman" w:hAnsi="Times New Roman" w:cs="Times New Roman"/>
          <w:i/>
          <w:iCs/>
          <w:noProof/>
          <w:sz w:val="22"/>
          <w:szCs w:val="24"/>
        </w:rPr>
        <w:t>Functional Ecology</w:t>
      </w:r>
      <w:r w:rsidRPr="003327FB">
        <w:rPr>
          <w:rFonts w:ascii="Times New Roman" w:hAnsi="Times New Roman" w:cs="Times New Roman"/>
          <w:noProof/>
          <w:sz w:val="22"/>
          <w:szCs w:val="24"/>
        </w:rPr>
        <w:t xml:space="preserve"> 34(10): 2015–2029. https://doi.org/10.1111/1365-2435.13649</w:t>
      </w:r>
    </w:p>
    <w:p w14:paraId="55FB28D1" w14:textId="6EC4D19D" w:rsidR="003327FB" w:rsidRPr="003327FB" w:rsidRDefault="003327FB" w:rsidP="003327FB">
      <w:pPr>
        <w:widowControl w:val="0"/>
        <w:autoSpaceDE w:val="0"/>
        <w:autoSpaceDN w:val="0"/>
        <w:adjustRightInd w:val="0"/>
        <w:spacing w:after="120" w:line="240" w:lineRule="auto"/>
        <w:ind w:left="480" w:hanging="480"/>
        <w:rPr>
          <w:rFonts w:ascii="Times New Roman" w:hAnsi="Times New Roman" w:cs="Times New Roman"/>
          <w:noProof/>
          <w:sz w:val="22"/>
          <w:szCs w:val="24"/>
        </w:rPr>
      </w:pPr>
      <w:r w:rsidRPr="003327FB">
        <w:rPr>
          <w:rFonts w:ascii="Times New Roman" w:hAnsi="Times New Roman" w:cs="Times New Roman"/>
          <w:noProof/>
          <w:sz w:val="22"/>
          <w:szCs w:val="24"/>
        </w:rPr>
        <w:t xml:space="preserve">Xavier, JC, Cherel, Y, Allcock, L, Rosa, R, Sabirov, RM, Blicher, ME, Golikov, A V. 2018. A review on the biodiversity, distribution and trophic role of cephalopods in the Arctic and Antarctic marine ecosystems under a changing ocean. </w:t>
      </w:r>
      <w:r w:rsidRPr="003327FB">
        <w:rPr>
          <w:rFonts w:ascii="Times New Roman" w:hAnsi="Times New Roman" w:cs="Times New Roman"/>
          <w:i/>
          <w:iCs/>
          <w:noProof/>
          <w:sz w:val="22"/>
          <w:szCs w:val="24"/>
        </w:rPr>
        <w:t>Marine Biology</w:t>
      </w:r>
      <w:r w:rsidRPr="003327FB">
        <w:rPr>
          <w:rFonts w:ascii="Times New Roman" w:hAnsi="Times New Roman" w:cs="Times New Roman"/>
          <w:noProof/>
          <w:sz w:val="22"/>
          <w:szCs w:val="24"/>
        </w:rPr>
        <w:t xml:space="preserve"> 165</w:t>
      </w:r>
      <w:r w:rsidR="00795683">
        <w:rPr>
          <w:rFonts w:ascii="Times New Roman" w:hAnsi="Times New Roman" w:cs="Times New Roman"/>
          <w:noProof/>
          <w:sz w:val="22"/>
          <w:szCs w:val="24"/>
        </w:rPr>
        <w:t>:</w:t>
      </w:r>
      <w:r w:rsidRPr="003327FB">
        <w:rPr>
          <w:rFonts w:ascii="Times New Roman" w:hAnsi="Times New Roman" w:cs="Times New Roman"/>
          <w:noProof/>
          <w:sz w:val="22"/>
          <w:szCs w:val="24"/>
        </w:rPr>
        <w:t xml:space="preserve"> 93. https://doi.org/10.1007/s00227-018-3352-9</w:t>
      </w:r>
    </w:p>
    <w:p w14:paraId="1F59B710" w14:textId="77777777" w:rsidR="003327FB" w:rsidRPr="003327FB" w:rsidRDefault="003327FB" w:rsidP="003327FB">
      <w:pPr>
        <w:widowControl w:val="0"/>
        <w:autoSpaceDE w:val="0"/>
        <w:autoSpaceDN w:val="0"/>
        <w:adjustRightInd w:val="0"/>
        <w:spacing w:after="120" w:line="240" w:lineRule="auto"/>
        <w:ind w:left="480" w:hanging="480"/>
        <w:rPr>
          <w:rFonts w:ascii="Times New Roman" w:hAnsi="Times New Roman" w:cs="Times New Roman"/>
          <w:noProof/>
          <w:sz w:val="22"/>
          <w:szCs w:val="24"/>
        </w:rPr>
      </w:pPr>
      <w:r w:rsidRPr="003327FB">
        <w:rPr>
          <w:rFonts w:ascii="Times New Roman" w:hAnsi="Times New Roman" w:cs="Times New Roman"/>
          <w:noProof/>
          <w:sz w:val="22"/>
          <w:szCs w:val="24"/>
        </w:rPr>
        <w:t xml:space="preserve">Yano, K, Stevens, JD, Compagno, LJV., 2007. Distribution, reproduction and feeding of the Greenland shark </w:t>
      </w:r>
      <w:r w:rsidRPr="00F83B28">
        <w:rPr>
          <w:rFonts w:ascii="Times New Roman" w:hAnsi="Times New Roman" w:cs="Times New Roman"/>
          <w:i/>
          <w:iCs/>
          <w:noProof/>
          <w:sz w:val="22"/>
          <w:szCs w:val="24"/>
        </w:rPr>
        <w:t>Somniosus (Somniosus) microcephalus</w:t>
      </w:r>
      <w:r w:rsidRPr="003327FB">
        <w:rPr>
          <w:rFonts w:ascii="Times New Roman" w:hAnsi="Times New Roman" w:cs="Times New Roman"/>
          <w:noProof/>
          <w:sz w:val="22"/>
          <w:szCs w:val="24"/>
        </w:rPr>
        <w:t xml:space="preserve">, with notes on two other sleeper sharks, </w:t>
      </w:r>
      <w:r w:rsidRPr="00F83B28">
        <w:rPr>
          <w:rFonts w:ascii="Times New Roman" w:hAnsi="Times New Roman" w:cs="Times New Roman"/>
          <w:i/>
          <w:iCs/>
          <w:noProof/>
          <w:sz w:val="22"/>
          <w:szCs w:val="24"/>
        </w:rPr>
        <w:t xml:space="preserve">Somniosus (Somniosus) pacificus </w:t>
      </w:r>
      <w:r w:rsidRPr="003327FB">
        <w:rPr>
          <w:rFonts w:ascii="Times New Roman" w:hAnsi="Times New Roman" w:cs="Times New Roman"/>
          <w:noProof/>
          <w:sz w:val="22"/>
          <w:szCs w:val="24"/>
        </w:rPr>
        <w:t xml:space="preserve">and </w:t>
      </w:r>
      <w:r w:rsidRPr="00F83B28">
        <w:rPr>
          <w:rFonts w:ascii="Times New Roman" w:hAnsi="Times New Roman" w:cs="Times New Roman"/>
          <w:i/>
          <w:iCs/>
          <w:noProof/>
          <w:sz w:val="22"/>
          <w:szCs w:val="24"/>
        </w:rPr>
        <w:t>Somniosus (Somniosus) antarcticus</w:t>
      </w:r>
      <w:r w:rsidRPr="003327FB">
        <w:rPr>
          <w:rFonts w:ascii="Times New Roman" w:hAnsi="Times New Roman" w:cs="Times New Roman"/>
          <w:noProof/>
          <w:sz w:val="22"/>
          <w:szCs w:val="24"/>
        </w:rPr>
        <w:t xml:space="preserve">. </w:t>
      </w:r>
      <w:r w:rsidRPr="003327FB">
        <w:rPr>
          <w:rFonts w:ascii="Times New Roman" w:hAnsi="Times New Roman" w:cs="Times New Roman"/>
          <w:i/>
          <w:iCs/>
          <w:noProof/>
          <w:sz w:val="22"/>
          <w:szCs w:val="24"/>
        </w:rPr>
        <w:t>Journal of Fish Biology</w:t>
      </w:r>
      <w:r w:rsidRPr="003327FB">
        <w:rPr>
          <w:rFonts w:ascii="Times New Roman" w:hAnsi="Times New Roman" w:cs="Times New Roman"/>
          <w:noProof/>
          <w:sz w:val="22"/>
          <w:szCs w:val="24"/>
        </w:rPr>
        <w:t xml:space="preserve"> 70(2): 374–390. https://doi.org/10.1111/j.1095-8649.2007.01308.x</w:t>
      </w:r>
    </w:p>
    <w:p w14:paraId="4FD0B22F" w14:textId="0FAA6435" w:rsidR="003327FB" w:rsidRPr="003327FB" w:rsidRDefault="003327FB" w:rsidP="003327FB">
      <w:pPr>
        <w:widowControl w:val="0"/>
        <w:autoSpaceDE w:val="0"/>
        <w:autoSpaceDN w:val="0"/>
        <w:adjustRightInd w:val="0"/>
        <w:spacing w:after="120" w:line="240" w:lineRule="auto"/>
        <w:ind w:left="480" w:hanging="480"/>
        <w:rPr>
          <w:rFonts w:ascii="Times New Roman" w:hAnsi="Times New Roman" w:cs="Times New Roman"/>
          <w:noProof/>
          <w:sz w:val="22"/>
        </w:rPr>
      </w:pPr>
      <w:r w:rsidRPr="003327FB">
        <w:rPr>
          <w:rFonts w:ascii="Times New Roman" w:hAnsi="Times New Roman" w:cs="Times New Roman"/>
          <w:noProof/>
          <w:sz w:val="22"/>
          <w:szCs w:val="24"/>
        </w:rPr>
        <w:t xml:space="preserve">Yurkowski, DJ, Ferguson, SH, Semeniuk, CAD, Brown, TM, Muir, DCG, Fisk, AT. 2016. Spatial and temporal variation of an ice‑adapted predator’s feeding ecology in a changing Arctic marine ecosystem. </w:t>
      </w:r>
      <w:r w:rsidRPr="003327FB">
        <w:rPr>
          <w:rFonts w:ascii="Times New Roman" w:hAnsi="Times New Roman" w:cs="Times New Roman"/>
          <w:i/>
          <w:iCs/>
          <w:noProof/>
          <w:sz w:val="22"/>
          <w:szCs w:val="24"/>
        </w:rPr>
        <w:t>Oecologia</w:t>
      </w:r>
      <w:r w:rsidRPr="003327FB">
        <w:rPr>
          <w:rFonts w:ascii="Times New Roman" w:hAnsi="Times New Roman" w:cs="Times New Roman"/>
          <w:noProof/>
          <w:sz w:val="22"/>
          <w:szCs w:val="24"/>
        </w:rPr>
        <w:t xml:space="preserve"> 180</w:t>
      </w:r>
      <w:r w:rsidR="00795683">
        <w:rPr>
          <w:rFonts w:ascii="Times New Roman" w:hAnsi="Times New Roman" w:cs="Times New Roman"/>
          <w:noProof/>
          <w:sz w:val="22"/>
          <w:szCs w:val="24"/>
        </w:rPr>
        <w:t>:</w:t>
      </w:r>
      <w:r w:rsidRPr="003327FB">
        <w:rPr>
          <w:rFonts w:ascii="Times New Roman" w:hAnsi="Times New Roman" w:cs="Times New Roman"/>
          <w:noProof/>
          <w:sz w:val="22"/>
          <w:szCs w:val="24"/>
        </w:rPr>
        <w:t xml:space="preserve"> 631–644. https://doi.org/10.1007/s00442-015-3384-5</w:t>
      </w:r>
    </w:p>
    <w:p w14:paraId="522CA48A" w14:textId="7EB719F6" w:rsidR="00DB4F5D" w:rsidRPr="006E7ADE" w:rsidRDefault="005D4EE9" w:rsidP="003628C1">
      <w:pPr>
        <w:widowControl w:val="0"/>
        <w:autoSpaceDE w:val="0"/>
        <w:autoSpaceDN w:val="0"/>
        <w:adjustRightInd w:val="0"/>
        <w:spacing w:after="120" w:line="240" w:lineRule="auto"/>
      </w:pPr>
      <w:r w:rsidRPr="003628C1">
        <w:rPr>
          <w:rFonts w:ascii="Times New Roman" w:hAnsi="Times New Roman" w:cs="Times New Roman"/>
          <w:sz w:val="22"/>
          <w:szCs w:val="22"/>
        </w:rPr>
        <w:fldChar w:fldCharType="end"/>
      </w:r>
    </w:p>
    <w:sectPr w:rsidR="00DB4F5D" w:rsidRPr="006E7AD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94F63F" w14:textId="77777777" w:rsidR="00E958F4" w:rsidRDefault="00E958F4">
      <w:pPr>
        <w:spacing w:after="0" w:line="240" w:lineRule="auto"/>
      </w:pPr>
      <w:r>
        <w:separator/>
      </w:r>
    </w:p>
  </w:endnote>
  <w:endnote w:type="continuationSeparator" w:id="0">
    <w:p w14:paraId="5721359F" w14:textId="77777777" w:rsidR="00E958F4" w:rsidRDefault="00E95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游明朝"/>
    <w:panose1 w:val="02020400000000000000"/>
    <w:charset w:val="80"/>
    <w:family w:val="roman"/>
    <w:pitch w:val="variable"/>
    <w:sig w:usb0="800002E7" w:usb1="2AC7FCF0"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nsolas">
    <w:panose1 w:val="020B0609020204030204"/>
    <w:charset w:val="00"/>
    <w:family w:val="auto"/>
    <w:pitch w:val="variable"/>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5191401"/>
      <w:docPartObj>
        <w:docPartGallery w:val="Page Numbers (Bottom of Page)"/>
        <w:docPartUnique/>
      </w:docPartObj>
    </w:sdtPr>
    <w:sdtEndPr>
      <w:rPr>
        <w:noProof/>
      </w:rPr>
    </w:sdtEndPr>
    <w:sdtContent>
      <w:p w14:paraId="234ACB33" w14:textId="77777777" w:rsidR="00D13353" w:rsidRDefault="00D13353">
        <w:pPr>
          <w:pStyle w:val="Footer"/>
          <w:jc w:val="right"/>
        </w:pPr>
        <w:r>
          <w:fldChar w:fldCharType="begin"/>
        </w:r>
        <w:r>
          <w:instrText xml:space="preserve"> PAGE   \* MERGEFORMAT </w:instrText>
        </w:r>
        <w:r>
          <w:fldChar w:fldCharType="separate"/>
        </w:r>
        <w:r w:rsidR="001670B1">
          <w:rPr>
            <w:noProof/>
          </w:rPr>
          <w:t>1</w:t>
        </w:r>
        <w:r>
          <w:rPr>
            <w:noProof/>
          </w:rPr>
          <w:fldChar w:fldCharType="end"/>
        </w:r>
      </w:p>
    </w:sdtContent>
  </w:sdt>
  <w:p w14:paraId="07623654" w14:textId="77777777" w:rsidR="00D13353" w:rsidRDefault="00D133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F33F13" w14:textId="77777777" w:rsidR="00E958F4" w:rsidRDefault="00E958F4">
      <w:pPr>
        <w:spacing w:after="0" w:line="240" w:lineRule="auto"/>
      </w:pPr>
      <w:r>
        <w:separator/>
      </w:r>
    </w:p>
  </w:footnote>
  <w:footnote w:type="continuationSeparator" w:id="0">
    <w:p w14:paraId="1EE5816D" w14:textId="77777777" w:rsidR="00E958F4" w:rsidRDefault="00E958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7065F"/>
    <w:multiLevelType w:val="hybridMultilevel"/>
    <w:tmpl w:val="2E665C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16A41AA"/>
    <w:multiLevelType w:val="hybridMultilevel"/>
    <w:tmpl w:val="10A4CF40"/>
    <w:lvl w:ilvl="0" w:tplc="1D8604CA">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1ED5EAB"/>
    <w:multiLevelType w:val="hybridMultilevel"/>
    <w:tmpl w:val="1C2886AC"/>
    <w:lvl w:ilvl="0" w:tplc="1009000F">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61647D2"/>
    <w:multiLevelType w:val="hybridMultilevel"/>
    <w:tmpl w:val="F4169F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9B23BFE"/>
    <w:multiLevelType w:val="hybridMultilevel"/>
    <w:tmpl w:val="C67C11E2"/>
    <w:lvl w:ilvl="0" w:tplc="8402AA24">
      <w:start w:val="1"/>
      <w:numFmt w:val="decimal"/>
      <w:lvlText w:val="%1."/>
      <w:lvlJc w:val="left"/>
      <w:pPr>
        <w:ind w:left="717" w:hanging="360"/>
      </w:pPr>
      <w:rPr>
        <w:rFonts w:hint="default"/>
      </w:rPr>
    </w:lvl>
    <w:lvl w:ilvl="1" w:tplc="10090019" w:tentative="1">
      <w:start w:val="1"/>
      <w:numFmt w:val="lowerLetter"/>
      <w:lvlText w:val="%2."/>
      <w:lvlJc w:val="left"/>
      <w:pPr>
        <w:ind w:left="1437" w:hanging="360"/>
      </w:pPr>
    </w:lvl>
    <w:lvl w:ilvl="2" w:tplc="1009001B" w:tentative="1">
      <w:start w:val="1"/>
      <w:numFmt w:val="lowerRoman"/>
      <w:lvlText w:val="%3."/>
      <w:lvlJc w:val="right"/>
      <w:pPr>
        <w:ind w:left="2157" w:hanging="180"/>
      </w:pPr>
    </w:lvl>
    <w:lvl w:ilvl="3" w:tplc="1009000F" w:tentative="1">
      <w:start w:val="1"/>
      <w:numFmt w:val="decimal"/>
      <w:lvlText w:val="%4."/>
      <w:lvlJc w:val="left"/>
      <w:pPr>
        <w:ind w:left="2877" w:hanging="360"/>
      </w:pPr>
    </w:lvl>
    <w:lvl w:ilvl="4" w:tplc="10090019" w:tentative="1">
      <w:start w:val="1"/>
      <w:numFmt w:val="lowerLetter"/>
      <w:lvlText w:val="%5."/>
      <w:lvlJc w:val="left"/>
      <w:pPr>
        <w:ind w:left="3597" w:hanging="360"/>
      </w:pPr>
    </w:lvl>
    <w:lvl w:ilvl="5" w:tplc="1009001B" w:tentative="1">
      <w:start w:val="1"/>
      <w:numFmt w:val="lowerRoman"/>
      <w:lvlText w:val="%6."/>
      <w:lvlJc w:val="right"/>
      <w:pPr>
        <w:ind w:left="4317" w:hanging="180"/>
      </w:pPr>
    </w:lvl>
    <w:lvl w:ilvl="6" w:tplc="1009000F" w:tentative="1">
      <w:start w:val="1"/>
      <w:numFmt w:val="decimal"/>
      <w:lvlText w:val="%7."/>
      <w:lvlJc w:val="left"/>
      <w:pPr>
        <w:ind w:left="5037" w:hanging="360"/>
      </w:pPr>
    </w:lvl>
    <w:lvl w:ilvl="7" w:tplc="10090019" w:tentative="1">
      <w:start w:val="1"/>
      <w:numFmt w:val="lowerLetter"/>
      <w:lvlText w:val="%8."/>
      <w:lvlJc w:val="left"/>
      <w:pPr>
        <w:ind w:left="5757" w:hanging="360"/>
      </w:pPr>
    </w:lvl>
    <w:lvl w:ilvl="8" w:tplc="1009001B" w:tentative="1">
      <w:start w:val="1"/>
      <w:numFmt w:val="lowerRoman"/>
      <w:lvlText w:val="%9."/>
      <w:lvlJc w:val="right"/>
      <w:pPr>
        <w:ind w:left="6477" w:hanging="180"/>
      </w:pPr>
    </w:lvl>
  </w:abstractNum>
  <w:abstractNum w:abstractNumId="5" w15:restartNumberingAfterBreak="0">
    <w:nsid w:val="64557042"/>
    <w:multiLevelType w:val="hybridMultilevel"/>
    <w:tmpl w:val="E7D454BA"/>
    <w:lvl w:ilvl="0" w:tplc="45B0F148">
      <w:start w:val="1"/>
      <w:numFmt w:val="decimal"/>
      <w:lvlText w:val="%1."/>
      <w:lvlJc w:val="left"/>
      <w:pPr>
        <w:ind w:left="717" w:hanging="360"/>
      </w:pPr>
      <w:rPr>
        <w:rFonts w:hint="default"/>
      </w:rPr>
    </w:lvl>
    <w:lvl w:ilvl="1" w:tplc="10090019" w:tentative="1">
      <w:start w:val="1"/>
      <w:numFmt w:val="lowerLetter"/>
      <w:lvlText w:val="%2."/>
      <w:lvlJc w:val="left"/>
      <w:pPr>
        <w:ind w:left="1437" w:hanging="360"/>
      </w:pPr>
    </w:lvl>
    <w:lvl w:ilvl="2" w:tplc="1009001B" w:tentative="1">
      <w:start w:val="1"/>
      <w:numFmt w:val="lowerRoman"/>
      <w:lvlText w:val="%3."/>
      <w:lvlJc w:val="right"/>
      <w:pPr>
        <w:ind w:left="2157" w:hanging="180"/>
      </w:pPr>
    </w:lvl>
    <w:lvl w:ilvl="3" w:tplc="1009000F" w:tentative="1">
      <w:start w:val="1"/>
      <w:numFmt w:val="decimal"/>
      <w:lvlText w:val="%4."/>
      <w:lvlJc w:val="left"/>
      <w:pPr>
        <w:ind w:left="2877" w:hanging="360"/>
      </w:pPr>
    </w:lvl>
    <w:lvl w:ilvl="4" w:tplc="10090019" w:tentative="1">
      <w:start w:val="1"/>
      <w:numFmt w:val="lowerLetter"/>
      <w:lvlText w:val="%5."/>
      <w:lvlJc w:val="left"/>
      <w:pPr>
        <w:ind w:left="3597" w:hanging="360"/>
      </w:pPr>
    </w:lvl>
    <w:lvl w:ilvl="5" w:tplc="1009001B" w:tentative="1">
      <w:start w:val="1"/>
      <w:numFmt w:val="lowerRoman"/>
      <w:lvlText w:val="%6."/>
      <w:lvlJc w:val="right"/>
      <w:pPr>
        <w:ind w:left="4317" w:hanging="180"/>
      </w:pPr>
    </w:lvl>
    <w:lvl w:ilvl="6" w:tplc="1009000F" w:tentative="1">
      <w:start w:val="1"/>
      <w:numFmt w:val="decimal"/>
      <w:lvlText w:val="%7."/>
      <w:lvlJc w:val="left"/>
      <w:pPr>
        <w:ind w:left="5037" w:hanging="360"/>
      </w:pPr>
    </w:lvl>
    <w:lvl w:ilvl="7" w:tplc="10090019" w:tentative="1">
      <w:start w:val="1"/>
      <w:numFmt w:val="lowerLetter"/>
      <w:lvlText w:val="%8."/>
      <w:lvlJc w:val="left"/>
      <w:pPr>
        <w:ind w:left="5757" w:hanging="360"/>
      </w:pPr>
    </w:lvl>
    <w:lvl w:ilvl="8" w:tplc="1009001B" w:tentative="1">
      <w:start w:val="1"/>
      <w:numFmt w:val="lowerRoman"/>
      <w:lvlText w:val="%9."/>
      <w:lvlJc w:val="right"/>
      <w:pPr>
        <w:ind w:left="6477" w:hanging="180"/>
      </w:pPr>
    </w:lvl>
  </w:abstractNum>
  <w:abstractNum w:abstractNumId="6" w15:restartNumberingAfterBreak="0">
    <w:nsid w:val="73A128E3"/>
    <w:multiLevelType w:val="multilevel"/>
    <w:tmpl w:val="928207FA"/>
    <w:lvl w:ilvl="0">
      <w:numFmt w:val="decimal"/>
      <w:lvlText w:val="%1"/>
      <w:lvlJc w:val="left"/>
      <w:pPr>
        <w:ind w:left="420" w:hanging="420"/>
      </w:pPr>
      <w:rPr>
        <w:rFonts w:hint="default"/>
      </w:rPr>
    </w:lvl>
    <w:lvl w:ilvl="1">
      <w:start w:val="4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AB5529A"/>
    <w:multiLevelType w:val="hybridMultilevel"/>
    <w:tmpl w:val="6854C3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BFD6E21"/>
    <w:multiLevelType w:val="hybridMultilevel"/>
    <w:tmpl w:val="64CAF9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5"/>
  </w:num>
  <w:num w:numId="5">
    <w:abstractNumId w:val="2"/>
  </w:num>
  <w:num w:numId="6">
    <w:abstractNumId w:val="3"/>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E76"/>
    <w:rsid w:val="00002FC0"/>
    <w:rsid w:val="00027059"/>
    <w:rsid w:val="00032DD4"/>
    <w:rsid w:val="000452F7"/>
    <w:rsid w:val="00085142"/>
    <w:rsid w:val="000A6580"/>
    <w:rsid w:val="000A6640"/>
    <w:rsid w:val="000B1BE5"/>
    <w:rsid w:val="000B3822"/>
    <w:rsid w:val="000B4EDE"/>
    <w:rsid w:val="000B5D25"/>
    <w:rsid w:val="000C08F0"/>
    <w:rsid w:val="000C1C17"/>
    <w:rsid w:val="000E0B3B"/>
    <w:rsid w:val="000F38A9"/>
    <w:rsid w:val="00106B57"/>
    <w:rsid w:val="00112A28"/>
    <w:rsid w:val="00136A2F"/>
    <w:rsid w:val="0015119E"/>
    <w:rsid w:val="0015257B"/>
    <w:rsid w:val="001670B1"/>
    <w:rsid w:val="00196DD6"/>
    <w:rsid w:val="00197C35"/>
    <w:rsid w:val="001B01D1"/>
    <w:rsid w:val="001B6DAA"/>
    <w:rsid w:val="001C3721"/>
    <w:rsid w:val="001C41F9"/>
    <w:rsid w:val="001C54A7"/>
    <w:rsid w:val="001D6346"/>
    <w:rsid w:val="001D7ED7"/>
    <w:rsid w:val="001E08B1"/>
    <w:rsid w:val="00206973"/>
    <w:rsid w:val="00212479"/>
    <w:rsid w:val="002157A5"/>
    <w:rsid w:val="00225F0B"/>
    <w:rsid w:val="00267680"/>
    <w:rsid w:val="002A69FE"/>
    <w:rsid w:val="002B2C6F"/>
    <w:rsid w:val="002D190E"/>
    <w:rsid w:val="002D4203"/>
    <w:rsid w:val="002F1DCB"/>
    <w:rsid w:val="002F3EA7"/>
    <w:rsid w:val="002F66D1"/>
    <w:rsid w:val="00311635"/>
    <w:rsid w:val="00312CF7"/>
    <w:rsid w:val="0031544A"/>
    <w:rsid w:val="003215B4"/>
    <w:rsid w:val="00331F08"/>
    <w:rsid w:val="003327FB"/>
    <w:rsid w:val="003453A9"/>
    <w:rsid w:val="00350DD2"/>
    <w:rsid w:val="00350F4C"/>
    <w:rsid w:val="003628C1"/>
    <w:rsid w:val="00371D62"/>
    <w:rsid w:val="00383D62"/>
    <w:rsid w:val="00397BC1"/>
    <w:rsid w:val="003A0AA6"/>
    <w:rsid w:val="003B2BAF"/>
    <w:rsid w:val="003C2FCA"/>
    <w:rsid w:val="003C3DC8"/>
    <w:rsid w:val="003E484D"/>
    <w:rsid w:val="003E4B9C"/>
    <w:rsid w:val="003F0194"/>
    <w:rsid w:val="003F1F5B"/>
    <w:rsid w:val="0042526A"/>
    <w:rsid w:val="00436544"/>
    <w:rsid w:val="00440891"/>
    <w:rsid w:val="00475F59"/>
    <w:rsid w:val="00486053"/>
    <w:rsid w:val="00490391"/>
    <w:rsid w:val="004A55D4"/>
    <w:rsid w:val="004A7E43"/>
    <w:rsid w:val="004B5FAD"/>
    <w:rsid w:val="004B6086"/>
    <w:rsid w:val="004B6C5E"/>
    <w:rsid w:val="004C03B5"/>
    <w:rsid w:val="004C43FB"/>
    <w:rsid w:val="004D6042"/>
    <w:rsid w:val="004F663C"/>
    <w:rsid w:val="004F7474"/>
    <w:rsid w:val="00505E7D"/>
    <w:rsid w:val="005106CF"/>
    <w:rsid w:val="0052240B"/>
    <w:rsid w:val="00531FEC"/>
    <w:rsid w:val="00537F08"/>
    <w:rsid w:val="00546125"/>
    <w:rsid w:val="00563E3A"/>
    <w:rsid w:val="00580274"/>
    <w:rsid w:val="005A5D45"/>
    <w:rsid w:val="005B50F9"/>
    <w:rsid w:val="005B619F"/>
    <w:rsid w:val="005D4EE9"/>
    <w:rsid w:val="005D7103"/>
    <w:rsid w:val="005F7BBE"/>
    <w:rsid w:val="00600907"/>
    <w:rsid w:val="006056B0"/>
    <w:rsid w:val="00607AC1"/>
    <w:rsid w:val="006242F9"/>
    <w:rsid w:val="00644DF2"/>
    <w:rsid w:val="00655669"/>
    <w:rsid w:val="00674B34"/>
    <w:rsid w:val="00681A2C"/>
    <w:rsid w:val="00690A2D"/>
    <w:rsid w:val="006B0BDF"/>
    <w:rsid w:val="006C581F"/>
    <w:rsid w:val="006E7ADE"/>
    <w:rsid w:val="006F5A86"/>
    <w:rsid w:val="00704563"/>
    <w:rsid w:val="00710EF4"/>
    <w:rsid w:val="00742514"/>
    <w:rsid w:val="0074642A"/>
    <w:rsid w:val="00755B96"/>
    <w:rsid w:val="0076606A"/>
    <w:rsid w:val="007723A1"/>
    <w:rsid w:val="00785017"/>
    <w:rsid w:val="00793161"/>
    <w:rsid w:val="00795683"/>
    <w:rsid w:val="007C1261"/>
    <w:rsid w:val="007C2A20"/>
    <w:rsid w:val="007C4453"/>
    <w:rsid w:val="007D6289"/>
    <w:rsid w:val="00806CE8"/>
    <w:rsid w:val="00806D9A"/>
    <w:rsid w:val="00835FFB"/>
    <w:rsid w:val="008774D2"/>
    <w:rsid w:val="008815F9"/>
    <w:rsid w:val="00896DC9"/>
    <w:rsid w:val="008B35D5"/>
    <w:rsid w:val="008D26E1"/>
    <w:rsid w:val="008E0929"/>
    <w:rsid w:val="0091710A"/>
    <w:rsid w:val="00930248"/>
    <w:rsid w:val="00971A68"/>
    <w:rsid w:val="009743E6"/>
    <w:rsid w:val="00981285"/>
    <w:rsid w:val="0098241B"/>
    <w:rsid w:val="009B3E18"/>
    <w:rsid w:val="009C1C0C"/>
    <w:rsid w:val="009E26F3"/>
    <w:rsid w:val="009E6F4A"/>
    <w:rsid w:val="009F36DE"/>
    <w:rsid w:val="00A15265"/>
    <w:rsid w:val="00A23757"/>
    <w:rsid w:val="00A478C4"/>
    <w:rsid w:val="00A51989"/>
    <w:rsid w:val="00A66759"/>
    <w:rsid w:val="00A67980"/>
    <w:rsid w:val="00A72E19"/>
    <w:rsid w:val="00AC09FF"/>
    <w:rsid w:val="00AC289D"/>
    <w:rsid w:val="00AC58CE"/>
    <w:rsid w:val="00AD75B0"/>
    <w:rsid w:val="00B0473C"/>
    <w:rsid w:val="00B0721D"/>
    <w:rsid w:val="00B100F3"/>
    <w:rsid w:val="00B13AD3"/>
    <w:rsid w:val="00B2536E"/>
    <w:rsid w:val="00B3446F"/>
    <w:rsid w:val="00B56F1E"/>
    <w:rsid w:val="00B6103D"/>
    <w:rsid w:val="00B61DE9"/>
    <w:rsid w:val="00B70472"/>
    <w:rsid w:val="00B931B7"/>
    <w:rsid w:val="00B94267"/>
    <w:rsid w:val="00BA5B44"/>
    <w:rsid w:val="00BA777C"/>
    <w:rsid w:val="00BD38B1"/>
    <w:rsid w:val="00BE65F1"/>
    <w:rsid w:val="00BF4E4E"/>
    <w:rsid w:val="00BF7D94"/>
    <w:rsid w:val="00C06BA9"/>
    <w:rsid w:val="00C42E5E"/>
    <w:rsid w:val="00C612B9"/>
    <w:rsid w:val="00C61B4E"/>
    <w:rsid w:val="00C7522A"/>
    <w:rsid w:val="00C75666"/>
    <w:rsid w:val="00C77340"/>
    <w:rsid w:val="00CA100F"/>
    <w:rsid w:val="00CA32ED"/>
    <w:rsid w:val="00CA3D76"/>
    <w:rsid w:val="00CC11E9"/>
    <w:rsid w:val="00CD2106"/>
    <w:rsid w:val="00CE54E6"/>
    <w:rsid w:val="00CF27D8"/>
    <w:rsid w:val="00D10419"/>
    <w:rsid w:val="00D13353"/>
    <w:rsid w:val="00D27FE9"/>
    <w:rsid w:val="00D31AFC"/>
    <w:rsid w:val="00D36A51"/>
    <w:rsid w:val="00D63E20"/>
    <w:rsid w:val="00D65495"/>
    <w:rsid w:val="00D72EBC"/>
    <w:rsid w:val="00D96518"/>
    <w:rsid w:val="00DB2F64"/>
    <w:rsid w:val="00DB4F5D"/>
    <w:rsid w:val="00DB71AF"/>
    <w:rsid w:val="00DC0E76"/>
    <w:rsid w:val="00DD1129"/>
    <w:rsid w:val="00DE02F0"/>
    <w:rsid w:val="00DF3682"/>
    <w:rsid w:val="00E132E8"/>
    <w:rsid w:val="00E15FC8"/>
    <w:rsid w:val="00E20F58"/>
    <w:rsid w:val="00E42A5A"/>
    <w:rsid w:val="00E45C62"/>
    <w:rsid w:val="00E558B0"/>
    <w:rsid w:val="00E65960"/>
    <w:rsid w:val="00E70332"/>
    <w:rsid w:val="00E72825"/>
    <w:rsid w:val="00E75DD7"/>
    <w:rsid w:val="00E84B78"/>
    <w:rsid w:val="00E91F8B"/>
    <w:rsid w:val="00E958F4"/>
    <w:rsid w:val="00E974CE"/>
    <w:rsid w:val="00EA624A"/>
    <w:rsid w:val="00ED071C"/>
    <w:rsid w:val="00F00CB0"/>
    <w:rsid w:val="00F1113E"/>
    <w:rsid w:val="00F20A3E"/>
    <w:rsid w:val="00F21E93"/>
    <w:rsid w:val="00F71789"/>
    <w:rsid w:val="00F76034"/>
    <w:rsid w:val="00F83B28"/>
    <w:rsid w:val="00F850A0"/>
    <w:rsid w:val="00F85F12"/>
    <w:rsid w:val="00F90E44"/>
    <w:rsid w:val="00FA269F"/>
    <w:rsid w:val="00FB1BA2"/>
    <w:rsid w:val="00FC53E8"/>
    <w:rsid w:val="00FD54A3"/>
    <w:rsid w:val="00FE03BE"/>
    <w:rsid w:val="00FE1B92"/>
    <w:rsid w:val="00FE71CE"/>
    <w:rsid w:val="00FF1A8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07A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F5D"/>
    <w:pPr>
      <w:spacing w:line="312" w:lineRule="auto"/>
    </w:pPr>
    <w:rPr>
      <w:rFonts w:eastAsiaTheme="minorEastAsia"/>
      <w:sz w:val="21"/>
      <w:szCs w:val="21"/>
    </w:rPr>
  </w:style>
  <w:style w:type="paragraph" w:styleId="Heading1">
    <w:name w:val="heading 1"/>
    <w:basedOn w:val="Normal"/>
    <w:next w:val="Normal"/>
    <w:link w:val="Heading1Char"/>
    <w:uiPriority w:val="9"/>
    <w:qFormat/>
    <w:rsid w:val="006E7ADE"/>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F5D"/>
    <w:pPr>
      <w:ind w:left="720"/>
      <w:contextualSpacing/>
    </w:pPr>
  </w:style>
  <w:style w:type="character" w:styleId="CommentReference">
    <w:name w:val="annotation reference"/>
    <w:basedOn w:val="DefaultParagraphFont"/>
    <w:uiPriority w:val="99"/>
    <w:semiHidden/>
    <w:unhideWhenUsed/>
    <w:rsid w:val="00DB4F5D"/>
    <w:rPr>
      <w:sz w:val="16"/>
      <w:szCs w:val="16"/>
    </w:rPr>
  </w:style>
  <w:style w:type="paragraph" w:styleId="CommentText">
    <w:name w:val="annotation text"/>
    <w:basedOn w:val="Normal"/>
    <w:link w:val="CommentTextChar"/>
    <w:uiPriority w:val="99"/>
    <w:unhideWhenUsed/>
    <w:rsid w:val="00DB4F5D"/>
    <w:pPr>
      <w:spacing w:line="240" w:lineRule="auto"/>
    </w:pPr>
    <w:rPr>
      <w:rFonts w:eastAsiaTheme="minorHAnsi"/>
      <w:sz w:val="20"/>
      <w:szCs w:val="20"/>
      <w:lang w:val="en-US"/>
    </w:rPr>
  </w:style>
  <w:style w:type="character" w:customStyle="1" w:styleId="CommentTextChar">
    <w:name w:val="Comment Text Char"/>
    <w:basedOn w:val="DefaultParagraphFont"/>
    <w:link w:val="CommentText"/>
    <w:uiPriority w:val="99"/>
    <w:rsid w:val="00DB4F5D"/>
    <w:rPr>
      <w:sz w:val="20"/>
      <w:szCs w:val="20"/>
      <w:lang w:val="en-US"/>
    </w:rPr>
  </w:style>
  <w:style w:type="paragraph" w:styleId="Footer">
    <w:name w:val="footer"/>
    <w:basedOn w:val="Normal"/>
    <w:link w:val="FooterChar"/>
    <w:uiPriority w:val="99"/>
    <w:unhideWhenUsed/>
    <w:rsid w:val="00DB4F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F5D"/>
    <w:rPr>
      <w:rFonts w:eastAsiaTheme="minorEastAsia"/>
      <w:sz w:val="21"/>
      <w:szCs w:val="21"/>
    </w:rPr>
  </w:style>
  <w:style w:type="table" w:styleId="TableGrid">
    <w:name w:val="Table Grid"/>
    <w:basedOn w:val="TableNormal"/>
    <w:uiPriority w:val="39"/>
    <w:rsid w:val="00DB4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1113E"/>
    <w:rPr>
      <w:color w:val="808080"/>
    </w:rPr>
  </w:style>
  <w:style w:type="paragraph" w:styleId="Subtitle">
    <w:name w:val="Subtitle"/>
    <w:basedOn w:val="Normal"/>
    <w:next w:val="Normal"/>
    <w:link w:val="SubtitleChar"/>
    <w:uiPriority w:val="11"/>
    <w:qFormat/>
    <w:rsid w:val="00C42E5E"/>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C42E5E"/>
    <w:rPr>
      <w:rFonts w:eastAsiaTheme="minorEastAsia"/>
      <w:color w:val="000000" w:themeColor="text1"/>
      <w:sz w:val="24"/>
      <w:szCs w:val="24"/>
    </w:rPr>
  </w:style>
  <w:style w:type="character" w:customStyle="1" w:styleId="Heading1Char">
    <w:name w:val="Heading 1 Char"/>
    <w:basedOn w:val="DefaultParagraphFont"/>
    <w:link w:val="Heading1"/>
    <w:uiPriority w:val="9"/>
    <w:rsid w:val="006E7ADE"/>
    <w:rPr>
      <w:rFonts w:asciiTheme="majorHAnsi" w:eastAsiaTheme="majorEastAsia" w:hAnsiTheme="majorHAnsi" w:cstheme="majorBidi"/>
      <w:caps/>
      <w:spacing w:val="10"/>
      <w:sz w:val="36"/>
      <w:szCs w:val="36"/>
    </w:rPr>
  </w:style>
  <w:style w:type="paragraph" w:styleId="PlainText">
    <w:name w:val="Plain Text"/>
    <w:basedOn w:val="Normal"/>
    <w:link w:val="PlainTextChar"/>
    <w:uiPriority w:val="99"/>
    <w:unhideWhenUsed/>
    <w:rsid w:val="006E7ADE"/>
    <w:pPr>
      <w:spacing w:after="0" w:line="240" w:lineRule="auto"/>
    </w:pPr>
    <w:rPr>
      <w:rFonts w:ascii="Consolas" w:eastAsia="MS Mincho" w:hAnsi="Consolas"/>
    </w:rPr>
  </w:style>
  <w:style w:type="character" w:customStyle="1" w:styleId="PlainTextChar">
    <w:name w:val="Plain Text Char"/>
    <w:basedOn w:val="DefaultParagraphFont"/>
    <w:link w:val="PlainText"/>
    <w:uiPriority w:val="99"/>
    <w:rsid w:val="006E7ADE"/>
    <w:rPr>
      <w:rFonts w:ascii="Consolas" w:eastAsia="MS Mincho" w:hAnsi="Consolas"/>
      <w:sz w:val="21"/>
      <w:szCs w:val="21"/>
    </w:rPr>
  </w:style>
  <w:style w:type="table" w:customStyle="1" w:styleId="PlainTable21">
    <w:name w:val="Plain Table 21"/>
    <w:basedOn w:val="TableNormal"/>
    <w:uiPriority w:val="42"/>
    <w:rsid w:val="00CC11E9"/>
    <w:pPr>
      <w:spacing w:after="0" w:line="240" w:lineRule="auto"/>
    </w:pPr>
    <w:rPr>
      <w:rFonts w:eastAsiaTheme="minorEastAsia"/>
      <w:sz w:val="21"/>
      <w:szCs w:val="21"/>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CA3D76"/>
    <w:rPr>
      <w:color w:val="0563C1" w:themeColor="hyperlink"/>
      <w:u w:val="single"/>
    </w:rPr>
  </w:style>
  <w:style w:type="character" w:customStyle="1" w:styleId="UnresolvedMention1">
    <w:name w:val="Unresolved Mention1"/>
    <w:basedOn w:val="DefaultParagraphFont"/>
    <w:uiPriority w:val="99"/>
    <w:semiHidden/>
    <w:unhideWhenUsed/>
    <w:rsid w:val="00CA3D76"/>
    <w:rPr>
      <w:color w:val="605E5C"/>
      <w:shd w:val="clear" w:color="auto" w:fill="E1DFDD"/>
    </w:rPr>
  </w:style>
  <w:style w:type="paragraph" w:styleId="NormalWeb">
    <w:name w:val="Normal (Web)"/>
    <w:basedOn w:val="Normal"/>
    <w:uiPriority w:val="99"/>
    <w:semiHidden/>
    <w:unhideWhenUsed/>
    <w:rsid w:val="0091710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CommentSubject">
    <w:name w:val="annotation subject"/>
    <w:basedOn w:val="CommentText"/>
    <w:next w:val="CommentText"/>
    <w:link w:val="CommentSubjectChar"/>
    <w:uiPriority w:val="99"/>
    <w:semiHidden/>
    <w:unhideWhenUsed/>
    <w:rsid w:val="0091710A"/>
    <w:rPr>
      <w:rFonts w:eastAsiaTheme="minorEastAsia"/>
      <w:b/>
      <w:bCs/>
      <w:lang w:val="en-CA"/>
    </w:rPr>
  </w:style>
  <w:style w:type="character" w:customStyle="1" w:styleId="CommentSubjectChar">
    <w:name w:val="Comment Subject Char"/>
    <w:basedOn w:val="CommentTextChar"/>
    <w:link w:val="CommentSubject"/>
    <w:uiPriority w:val="99"/>
    <w:semiHidden/>
    <w:rsid w:val="0091710A"/>
    <w:rPr>
      <w:rFonts w:eastAsiaTheme="minorEastAsia"/>
      <w:b/>
      <w:bCs/>
      <w:sz w:val="20"/>
      <w:szCs w:val="20"/>
      <w:lang w:val="en-US"/>
    </w:rPr>
  </w:style>
  <w:style w:type="paragraph" w:styleId="NoSpacing">
    <w:name w:val="No Spacing"/>
    <w:uiPriority w:val="1"/>
    <w:qFormat/>
    <w:rsid w:val="00AC09FF"/>
    <w:pPr>
      <w:spacing w:before="100" w:after="0" w:line="240" w:lineRule="auto"/>
    </w:pPr>
    <w:rPr>
      <w:rFonts w:eastAsiaTheme="minorEastAsia"/>
      <w:sz w:val="20"/>
      <w:szCs w:val="20"/>
    </w:rPr>
  </w:style>
  <w:style w:type="paragraph" w:styleId="BalloonText">
    <w:name w:val="Balloon Text"/>
    <w:basedOn w:val="Normal"/>
    <w:link w:val="BalloonTextChar"/>
    <w:uiPriority w:val="99"/>
    <w:semiHidden/>
    <w:unhideWhenUsed/>
    <w:rsid w:val="005D710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7103"/>
    <w:rPr>
      <w:rFonts w:ascii="Lucida Grande" w:eastAsiaTheme="minorEastAsia" w:hAnsi="Lucida Grande" w:cs="Lucida Grande"/>
      <w:sz w:val="18"/>
      <w:szCs w:val="18"/>
    </w:rPr>
  </w:style>
  <w:style w:type="paragraph" w:styleId="Revision">
    <w:name w:val="Revision"/>
    <w:hidden/>
    <w:uiPriority w:val="99"/>
    <w:semiHidden/>
    <w:rsid w:val="000C08F0"/>
    <w:pPr>
      <w:spacing w:after="0" w:line="240" w:lineRule="auto"/>
    </w:pPr>
    <w:rPr>
      <w:rFonts w:eastAsiaTheme="minor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33620">
      <w:bodyDiv w:val="1"/>
      <w:marLeft w:val="0"/>
      <w:marRight w:val="0"/>
      <w:marTop w:val="0"/>
      <w:marBottom w:val="0"/>
      <w:divBdr>
        <w:top w:val="none" w:sz="0" w:space="0" w:color="auto"/>
        <w:left w:val="none" w:sz="0" w:space="0" w:color="auto"/>
        <w:bottom w:val="none" w:sz="0" w:space="0" w:color="auto"/>
        <w:right w:val="none" w:sz="0" w:space="0" w:color="auto"/>
      </w:divBdr>
      <w:divsChild>
        <w:div w:id="242954438">
          <w:marLeft w:val="0"/>
          <w:marRight w:val="0"/>
          <w:marTop w:val="0"/>
          <w:marBottom w:val="0"/>
          <w:divBdr>
            <w:top w:val="none" w:sz="0" w:space="0" w:color="auto"/>
            <w:left w:val="none" w:sz="0" w:space="0" w:color="auto"/>
            <w:bottom w:val="none" w:sz="0" w:space="0" w:color="auto"/>
            <w:right w:val="none" w:sz="0" w:space="0" w:color="auto"/>
          </w:divBdr>
        </w:div>
        <w:div w:id="917061550">
          <w:marLeft w:val="0"/>
          <w:marRight w:val="0"/>
          <w:marTop w:val="0"/>
          <w:marBottom w:val="0"/>
          <w:divBdr>
            <w:top w:val="none" w:sz="0" w:space="0" w:color="auto"/>
            <w:left w:val="none" w:sz="0" w:space="0" w:color="auto"/>
            <w:bottom w:val="none" w:sz="0" w:space="0" w:color="auto"/>
            <w:right w:val="none" w:sz="0" w:space="0" w:color="auto"/>
          </w:divBdr>
        </w:div>
        <w:div w:id="266697925">
          <w:marLeft w:val="0"/>
          <w:marRight w:val="0"/>
          <w:marTop w:val="0"/>
          <w:marBottom w:val="0"/>
          <w:divBdr>
            <w:top w:val="none" w:sz="0" w:space="0" w:color="auto"/>
            <w:left w:val="none" w:sz="0" w:space="0" w:color="auto"/>
            <w:bottom w:val="none" w:sz="0" w:space="0" w:color="auto"/>
            <w:right w:val="none" w:sz="0" w:space="0" w:color="auto"/>
          </w:divBdr>
        </w:div>
        <w:div w:id="914365462">
          <w:marLeft w:val="0"/>
          <w:marRight w:val="0"/>
          <w:marTop w:val="0"/>
          <w:marBottom w:val="0"/>
          <w:divBdr>
            <w:top w:val="none" w:sz="0" w:space="0" w:color="auto"/>
            <w:left w:val="none" w:sz="0" w:space="0" w:color="auto"/>
            <w:bottom w:val="none" w:sz="0" w:space="0" w:color="auto"/>
            <w:right w:val="none" w:sz="0" w:space="0" w:color="auto"/>
          </w:divBdr>
        </w:div>
        <w:div w:id="388117874">
          <w:marLeft w:val="0"/>
          <w:marRight w:val="0"/>
          <w:marTop w:val="0"/>
          <w:marBottom w:val="0"/>
          <w:divBdr>
            <w:top w:val="none" w:sz="0" w:space="0" w:color="auto"/>
            <w:left w:val="none" w:sz="0" w:space="0" w:color="auto"/>
            <w:bottom w:val="none" w:sz="0" w:space="0" w:color="auto"/>
            <w:right w:val="none" w:sz="0" w:space="0" w:color="auto"/>
          </w:divBdr>
        </w:div>
        <w:div w:id="1816146524">
          <w:marLeft w:val="0"/>
          <w:marRight w:val="0"/>
          <w:marTop w:val="0"/>
          <w:marBottom w:val="0"/>
          <w:divBdr>
            <w:top w:val="none" w:sz="0" w:space="0" w:color="auto"/>
            <w:left w:val="none" w:sz="0" w:space="0" w:color="auto"/>
            <w:bottom w:val="none" w:sz="0" w:space="0" w:color="auto"/>
            <w:right w:val="none" w:sz="0" w:space="0" w:color="auto"/>
          </w:divBdr>
        </w:div>
        <w:div w:id="4478158">
          <w:marLeft w:val="0"/>
          <w:marRight w:val="0"/>
          <w:marTop w:val="0"/>
          <w:marBottom w:val="0"/>
          <w:divBdr>
            <w:top w:val="none" w:sz="0" w:space="0" w:color="auto"/>
            <w:left w:val="none" w:sz="0" w:space="0" w:color="auto"/>
            <w:bottom w:val="none" w:sz="0" w:space="0" w:color="auto"/>
            <w:right w:val="none" w:sz="0" w:space="0" w:color="auto"/>
          </w:divBdr>
        </w:div>
        <w:div w:id="61487389">
          <w:marLeft w:val="0"/>
          <w:marRight w:val="0"/>
          <w:marTop w:val="0"/>
          <w:marBottom w:val="0"/>
          <w:divBdr>
            <w:top w:val="none" w:sz="0" w:space="0" w:color="auto"/>
            <w:left w:val="none" w:sz="0" w:space="0" w:color="auto"/>
            <w:bottom w:val="none" w:sz="0" w:space="0" w:color="auto"/>
            <w:right w:val="none" w:sz="0" w:space="0" w:color="auto"/>
          </w:divBdr>
        </w:div>
        <w:div w:id="406417491">
          <w:marLeft w:val="0"/>
          <w:marRight w:val="0"/>
          <w:marTop w:val="0"/>
          <w:marBottom w:val="0"/>
          <w:divBdr>
            <w:top w:val="none" w:sz="0" w:space="0" w:color="auto"/>
            <w:left w:val="none" w:sz="0" w:space="0" w:color="auto"/>
            <w:bottom w:val="none" w:sz="0" w:space="0" w:color="auto"/>
            <w:right w:val="none" w:sz="0" w:space="0" w:color="auto"/>
          </w:divBdr>
        </w:div>
        <w:div w:id="975179998">
          <w:marLeft w:val="0"/>
          <w:marRight w:val="0"/>
          <w:marTop w:val="0"/>
          <w:marBottom w:val="0"/>
          <w:divBdr>
            <w:top w:val="none" w:sz="0" w:space="0" w:color="auto"/>
            <w:left w:val="none" w:sz="0" w:space="0" w:color="auto"/>
            <w:bottom w:val="none" w:sz="0" w:space="0" w:color="auto"/>
            <w:right w:val="none" w:sz="0" w:space="0" w:color="auto"/>
          </w:divBdr>
        </w:div>
        <w:div w:id="574701874">
          <w:marLeft w:val="0"/>
          <w:marRight w:val="0"/>
          <w:marTop w:val="0"/>
          <w:marBottom w:val="0"/>
          <w:divBdr>
            <w:top w:val="none" w:sz="0" w:space="0" w:color="auto"/>
            <w:left w:val="none" w:sz="0" w:space="0" w:color="auto"/>
            <w:bottom w:val="none" w:sz="0" w:space="0" w:color="auto"/>
            <w:right w:val="none" w:sz="0" w:space="0" w:color="auto"/>
          </w:divBdr>
        </w:div>
        <w:div w:id="722943018">
          <w:marLeft w:val="0"/>
          <w:marRight w:val="0"/>
          <w:marTop w:val="0"/>
          <w:marBottom w:val="0"/>
          <w:divBdr>
            <w:top w:val="none" w:sz="0" w:space="0" w:color="auto"/>
            <w:left w:val="none" w:sz="0" w:space="0" w:color="auto"/>
            <w:bottom w:val="none" w:sz="0" w:space="0" w:color="auto"/>
            <w:right w:val="none" w:sz="0" w:space="0" w:color="auto"/>
          </w:divBdr>
        </w:div>
        <w:div w:id="949245726">
          <w:marLeft w:val="0"/>
          <w:marRight w:val="0"/>
          <w:marTop w:val="0"/>
          <w:marBottom w:val="0"/>
          <w:divBdr>
            <w:top w:val="none" w:sz="0" w:space="0" w:color="auto"/>
            <w:left w:val="none" w:sz="0" w:space="0" w:color="auto"/>
            <w:bottom w:val="none" w:sz="0" w:space="0" w:color="auto"/>
            <w:right w:val="none" w:sz="0" w:space="0" w:color="auto"/>
          </w:divBdr>
        </w:div>
        <w:div w:id="1095714849">
          <w:marLeft w:val="0"/>
          <w:marRight w:val="0"/>
          <w:marTop w:val="0"/>
          <w:marBottom w:val="0"/>
          <w:divBdr>
            <w:top w:val="none" w:sz="0" w:space="0" w:color="auto"/>
            <w:left w:val="none" w:sz="0" w:space="0" w:color="auto"/>
            <w:bottom w:val="none" w:sz="0" w:space="0" w:color="auto"/>
            <w:right w:val="none" w:sz="0" w:space="0" w:color="auto"/>
          </w:divBdr>
        </w:div>
        <w:div w:id="958797387">
          <w:marLeft w:val="0"/>
          <w:marRight w:val="0"/>
          <w:marTop w:val="0"/>
          <w:marBottom w:val="0"/>
          <w:divBdr>
            <w:top w:val="none" w:sz="0" w:space="0" w:color="auto"/>
            <w:left w:val="none" w:sz="0" w:space="0" w:color="auto"/>
            <w:bottom w:val="none" w:sz="0" w:space="0" w:color="auto"/>
            <w:right w:val="none" w:sz="0" w:space="0" w:color="auto"/>
          </w:divBdr>
        </w:div>
        <w:div w:id="1332760783">
          <w:marLeft w:val="0"/>
          <w:marRight w:val="0"/>
          <w:marTop w:val="0"/>
          <w:marBottom w:val="0"/>
          <w:divBdr>
            <w:top w:val="none" w:sz="0" w:space="0" w:color="auto"/>
            <w:left w:val="none" w:sz="0" w:space="0" w:color="auto"/>
            <w:bottom w:val="none" w:sz="0" w:space="0" w:color="auto"/>
            <w:right w:val="none" w:sz="0" w:space="0" w:color="auto"/>
          </w:divBdr>
        </w:div>
        <w:div w:id="1113863146">
          <w:marLeft w:val="0"/>
          <w:marRight w:val="0"/>
          <w:marTop w:val="0"/>
          <w:marBottom w:val="0"/>
          <w:divBdr>
            <w:top w:val="none" w:sz="0" w:space="0" w:color="auto"/>
            <w:left w:val="none" w:sz="0" w:space="0" w:color="auto"/>
            <w:bottom w:val="none" w:sz="0" w:space="0" w:color="auto"/>
            <w:right w:val="none" w:sz="0" w:space="0" w:color="auto"/>
          </w:divBdr>
        </w:div>
        <w:div w:id="799881037">
          <w:marLeft w:val="0"/>
          <w:marRight w:val="0"/>
          <w:marTop w:val="0"/>
          <w:marBottom w:val="0"/>
          <w:divBdr>
            <w:top w:val="none" w:sz="0" w:space="0" w:color="auto"/>
            <w:left w:val="none" w:sz="0" w:space="0" w:color="auto"/>
            <w:bottom w:val="none" w:sz="0" w:space="0" w:color="auto"/>
            <w:right w:val="none" w:sz="0" w:space="0" w:color="auto"/>
          </w:divBdr>
        </w:div>
        <w:div w:id="647903032">
          <w:marLeft w:val="0"/>
          <w:marRight w:val="0"/>
          <w:marTop w:val="0"/>
          <w:marBottom w:val="0"/>
          <w:divBdr>
            <w:top w:val="none" w:sz="0" w:space="0" w:color="auto"/>
            <w:left w:val="none" w:sz="0" w:space="0" w:color="auto"/>
            <w:bottom w:val="none" w:sz="0" w:space="0" w:color="auto"/>
            <w:right w:val="none" w:sz="0" w:space="0" w:color="auto"/>
          </w:divBdr>
        </w:div>
        <w:div w:id="1753158454">
          <w:marLeft w:val="0"/>
          <w:marRight w:val="0"/>
          <w:marTop w:val="0"/>
          <w:marBottom w:val="0"/>
          <w:divBdr>
            <w:top w:val="none" w:sz="0" w:space="0" w:color="auto"/>
            <w:left w:val="none" w:sz="0" w:space="0" w:color="auto"/>
            <w:bottom w:val="none" w:sz="0" w:space="0" w:color="auto"/>
            <w:right w:val="none" w:sz="0" w:space="0" w:color="auto"/>
          </w:divBdr>
        </w:div>
        <w:div w:id="396979242">
          <w:marLeft w:val="0"/>
          <w:marRight w:val="0"/>
          <w:marTop w:val="0"/>
          <w:marBottom w:val="0"/>
          <w:divBdr>
            <w:top w:val="none" w:sz="0" w:space="0" w:color="auto"/>
            <w:left w:val="none" w:sz="0" w:space="0" w:color="auto"/>
            <w:bottom w:val="none" w:sz="0" w:space="0" w:color="auto"/>
            <w:right w:val="none" w:sz="0" w:space="0" w:color="auto"/>
          </w:divBdr>
        </w:div>
        <w:div w:id="953629830">
          <w:marLeft w:val="0"/>
          <w:marRight w:val="0"/>
          <w:marTop w:val="0"/>
          <w:marBottom w:val="0"/>
          <w:divBdr>
            <w:top w:val="none" w:sz="0" w:space="0" w:color="auto"/>
            <w:left w:val="none" w:sz="0" w:space="0" w:color="auto"/>
            <w:bottom w:val="none" w:sz="0" w:space="0" w:color="auto"/>
            <w:right w:val="none" w:sz="0" w:space="0" w:color="auto"/>
          </w:divBdr>
        </w:div>
        <w:div w:id="196158705">
          <w:marLeft w:val="0"/>
          <w:marRight w:val="0"/>
          <w:marTop w:val="0"/>
          <w:marBottom w:val="0"/>
          <w:divBdr>
            <w:top w:val="none" w:sz="0" w:space="0" w:color="auto"/>
            <w:left w:val="none" w:sz="0" w:space="0" w:color="auto"/>
            <w:bottom w:val="none" w:sz="0" w:space="0" w:color="auto"/>
            <w:right w:val="none" w:sz="0" w:space="0" w:color="auto"/>
          </w:divBdr>
        </w:div>
        <w:div w:id="1037047129">
          <w:marLeft w:val="0"/>
          <w:marRight w:val="0"/>
          <w:marTop w:val="0"/>
          <w:marBottom w:val="0"/>
          <w:divBdr>
            <w:top w:val="none" w:sz="0" w:space="0" w:color="auto"/>
            <w:left w:val="none" w:sz="0" w:space="0" w:color="auto"/>
            <w:bottom w:val="none" w:sz="0" w:space="0" w:color="auto"/>
            <w:right w:val="none" w:sz="0" w:space="0" w:color="auto"/>
          </w:divBdr>
        </w:div>
        <w:div w:id="249504269">
          <w:marLeft w:val="0"/>
          <w:marRight w:val="0"/>
          <w:marTop w:val="0"/>
          <w:marBottom w:val="0"/>
          <w:divBdr>
            <w:top w:val="none" w:sz="0" w:space="0" w:color="auto"/>
            <w:left w:val="none" w:sz="0" w:space="0" w:color="auto"/>
            <w:bottom w:val="none" w:sz="0" w:space="0" w:color="auto"/>
            <w:right w:val="none" w:sz="0" w:space="0" w:color="auto"/>
          </w:divBdr>
        </w:div>
        <w:div w:id="1829906122">
          <w:marLeft w:val="0"/>
          <w:marRight w:val="0"/>
          <w:marTop w:val="0"/>
          <w:marBottom w:val="0"/>
          <w:divBdr>
            <w:top w:val="none" w:sz="0" w:space="0" w:color="auto"/>
            <w:left w:val="none" w:sz="0" w:space="0" w:color="auto"/>
            <w:bottom w:val="none" w:sz="0" w:space="0" w:color="auto"/>
            <w:right w:val="none" w:sz="0" w:space="0" w:color="auto"/>
          </w:divBdr>
        </w:div>
        <w:div w:id="875461531">
          <w:marLeft w:val="0"/>
          <w:marRight w:val="0"/>
          <w:marTop w:val="0"/>
          <w:marBottom w:val="0"/>
          <w:divBdr>
            <w:top w:val="none" w:sz="0" w:space="0" w:color="auto"/>
            <w:left w:val="none" w:sz="0" w:space="0" w:color="auto"/>
            <w:bottom w:val="none" w:sz="0" w:space="0" w:color="auto"/>
            <w:right w:val="none" w:sz="0" w:space="0" w:color="auto"/>
          </w:divBdr>
        </w:div>
        <w:div w:id="138150971">
          <w:marLeft w:val="0"/>
          <w:marRight w:val="0"/>
          <w:marTop w:val="0"/>
          <w:marBottom w:val="0"/>
          <w:divBdr>
            <w:top w:val="none" w:sz="0" w:space="0" w:color="auto"/>
            <w:left w:val="none" w:sz="0" w:space="0" w:color="auto"/>
            <w:bottom w:val="none" w:sz="0" w:space="0" w:color="auto"/>
            <w:right w:val="none" w:sz="0" w:space="0" w:color="auto"/>
          </w:divBdr>
        </w:div>
        <w:div w:id="1412778192">
          <w:marLeft w:val="0"/>
          <w:marRight w:val="0"/>
          <w:marTop w:val="0"/>
          <w:marBottom w:val="0"/>
          <w:divBdr>
            <w:top w:val="none" w:sz="0" w:space="0" w:color="auto"/>
            <w:left w:val="none" w:sz="0" w:space="0" w:color="auto"/>
            <w:bottom w:val="none" w:sz="0" w:space="0" w:color="auto"/>
            <w:right w:val="none" w:sz="0" w:space="0" w:color="auto"/>
          </w:divBdr>
        </w:div>
        <w:div w:id="2098744141">
          <w:marLeft w:val="0"/>
          <w:marRight w:val="0"/>
          <w:marTop w:val="0"/>
          <w:marBottom w:val="0"/>
          <w:divBdr>
            <w:top w:val="none" w:sz="0" w:space="0" w:color="auto"/>
            <w:left w:val="none" w:sz="0" w:space="0" w:color="auto"/>
            <w:bottom w:val="none" w:sz="0" w:space="0" w:color="auto"/>
            <w:right w:val="none" w:sz="0" w:space="0" w:color="auto"/>
          </w:divBdr>
        </w:div>
        <w:div w:id="1922444217">
          <w:marLeft w:val="0"/>
          <w:marRight w:val="0"/>
          <w:marTop w:val="0"/>
          <w:marBottom w:val="0"/>
          <w:divBdr>
            <w:top w:val="none" w:sz="0" w:space="0" w:color="auto"/>
            <w:left w:val="none" w:sz="0" w:space="0" w:color="auto"/>
            <w:bottom w:val="none" w:sz="0" w:space="0" w:color="auto"/>
            <w:right w:val="none" w:sz="0" w:space="0" w:color="auto"/>
          </w:divBdr>
        </w:div>
        <w:div w:id="1846551924">
          <w:marLeft w:val="0"/>
          <w:marRight w:val="0"/>
          <w:marTop w:val="0"/>
          <w:marBottom w:val="0"/>
          <w:divBdr>
            <w:top w:val="none" w:sz="0" w:space="0" w:color="auto"/>
            <w:left w:val="none" w:sz="0" w:space="0" w:color="auto"/>
            <w:bottom w:val="none" w:sz="0" w:space="0" w:color="auto"/>
            <w:right w:val="none" w:sz="0" w:space="0" w:color="auto"/>
          </w:divBdr>
        </w:div>
        <w:div w:id="1585146173">
          <w:marLeft w:val="0"/>
          <w:marRight w:val="0"/>
          <w:marTop w:val="0"/>
          <w:marBottom w:val="0"/>
          <w:divBdr>
            <w:top w:val="none" w:sz="0" w:space="0" w:color="auto"/>
            <w:left w:val="none" w:sz="0" w:space="0" w:color="auto"/>
            <w:bottom w:val="none" w:sz="0" w:space="0" w:color="auto"/>
            <w:right w:val="none" w:sz="0" w:space="0" w:color="auto"/>
          </w:divBdr>
        </w:div>
        <w:div w:id="1667661190">
          <w:marLeft w:val="0"/>
          <w:marRight w:val="0"/>
          <w:marTop w:val="0"/>
          <w:marBottom w:val="0"/>
          <w:divBdr>
            <w:top w:val="none" w:sz="0" w:space="0" w:color="auto"/>
            <w:left w:val="none" w:sz="0" w:space="0" w:color="auto"/>
            <w:bottom w:val="none" w:sz="0" w:space="0" w:color="auto"/>
            <w:right w:val="none" w:sz="0" w:space="0" w:color="auto"/>
          </w:divBdr>
        </w:div>
        <w:div w:id="943460486">
          <w:marLeft w:val="0"/>
          <w:marRight w:val="0"/>
          <w:marTop w:val="0"/>
          <w:marBottom w:val="0"/>
          <w:divBdr>
            <w:top w:val="none" w:sz="0" w:space="0" w:color="auto"/>
            <w:left w:val="none" w:sz="0" w:space="0" w:color="auto"/>
            <w:bottom w:val="none" w:sz="0" w:space="0" w:color="auto"/>
            <w:right w:val="none" w:sz="0" w:space="0" w:color="auto"/>
          </w:divBdr>
        </w:div>
        <w:div w:id="1844200536">
          <w:marLeft w:val="0"/>
          <w:marRight w:val="0"/>
          <w:marTop w:val="0"/>
          <w:marBottom w:val="0"/>
          <w:divBdr>
            <w:top w:val="none" w:sz="0" w:space="0" w:color="auto"/>
            <w:left w:val="none" w:sz="0" w:space="0" w:color="auto"/>
            <w:bottom w:val="none" w:sz="0" w:space="0" w:color="auto"/>
            <w:right w:val="none" w:sz="0" w:space="0" w:color="auto"/>
          </w:divBdr>
        </w:div>
        <w:div w:id="1986736045">
          <w:marLeft w:val="0"/>
          <w:marRight w:val="0"/>
          <w:marTop w:val="0"/>
          <w:marBottom w:val="0"/>
          <w:divBdr>
            <w:top w:val="none" w:sz="0" w:space="0" w:color="auto"/>
            <w:left w:val="none" w:sz="0" w:space="0" w:color="auto"/>
            <w:bottom w:val="none" w:sz="0" w:space="0" w:color="auto"/>
            <w:right w:val="none" w:sz="0" w:space="0" w:color="auto"/>
          </w:divBdr>
        </w:div>
        <w:div w:id="94793055">
          <w:marLeft w:val="0"/>
          <w:marRight w:val="0"/>
          <w:marTop w:val="0"/>
          <w:marBottom w:val="0"/>
          <w:divBdr>
            <w:top w:val="none" w:sz="0" w:space="0" w:color="auto"/>
            <w:left w:val="none" w:sz="0" w:space="0" w:color="auto"/>
            <w:bottom w:val="none" w:sz="0" w:space="0" w:color="auto"/>
            <w:right w:val="none" w:sz="0" w:space="0" w:color="auto"/>
          </w:divBdr>
        </w:div>
        <w:div w:id="89813002">
          <w:marLeft w:val="0"/>
          <w:marRight w:val="0"/>
          <w:marTop w:val="0"/>
          <w:marBottom w:val="0"/>
          <w:divBdr>
            <w:top w:val="none" w:sz="0" w:space="0" w:color="auto"/>
            <w:left w:val="none" w:sz="0" w:space="0" w:color="auto"/>
            <w:bottom w:val="none" w:sz="0" w:space="0" w:color="auto"/>
            <w:right w:val="none" w:sz="0" w:space="0" w:color="auto"/>
          </w:divBdr>
        </w:div>
        <w:div w:id="1438285670">
          <w:marLeft w:val="0"/>
          <w:marRight w:val="0"/>
          <w:marTop w:val="0"/>
          <w:marBottom w:val="0"/>
          <w:divBdr>
            <w:top w:val="none" w:sz="0" w:space="0" w:color="auto"/>
            <w:left w:val="none" w:sz="0" w:space="0" w:color="auto"/>
            <w:bottom w:val="none" w:sz="0" w:space="0" w:color="auto"/>
            <w:right w:val="none" w:sz="0" w:space="0" w:color="auto"/>
          </w:divBdr>
        </w:div>
        <w:div w:id="434206273">
          <w:marLeft w:val="0"/>
          <w:marRight w:val="0"/>
          <w:marTop w:val="0"/>
          <w:marBottom w:val="0"/>
          <w:divBdr>
            <w:top w:val="none" w:sz="0" w:space="0" w:color="auto"/>
            <w:left w:val="none" w:sz="0" w:space="0" w:color="auto"/>
            <w:bottom w:val="none" w:sz="0" w:space="0" w:color="auto"/>
            <w:right w:val="none" w:sz="0" w:space="0" w:color="auto"/>
          </w:divBdr>
        </w:div>
        <w:div w:id="1209339349">
          <w:marLeft w:val="0"/>
          <w:marRight w:val="0"/>
          <w:marTop w:val="0"/>
          <w:marBottom w:val="0"/>
          <w:divBdr>
            <w:top w:val="none" w:sz="0" w:space="0" w:color="auto"/>
            <w:left w:val="none" w:sz="0" w:space="0" w:color="auto"/>
            <w:bottom w:val="none" w:sz="0" w:space="0" w:color="auto"/>
            <w:right w:val="none" w:sz="0" w:space="0" w:color="auto"/>
          </w:divBdr>
        </w:div>
        <w:div w:id="970091462">
          <w:marLeft w:val="0"/>
          <w:marRight w:val="0"/>
          <w:marTop w:val="0"/>
          <w:marBottom w:val="0"/>
          <w:divBdr>
            <w:top w:val="none" w:sz="0" w:space="0" w:color="auto"/>
            <w:left w:val="none" w:sz="0" w:space="0" w:color="auto"/>
            <w:bottom w:val="none" w:sz="0" w:space="0" w:color="auto"/>
            <w:right w:val="none" w:sz="0" w:space="0" w:color="auto"/>
          </w:divBdr>
        </w:div>
        <w:div w:id="748499866">
          <w:marLeft w:val="0"/>
          <w:marRight w:val="0"/>
          <w:marTop w:val="0"/>
          <w:marBottom w:val="0"/>
          <w:divBdr>
            <w:top w:val="none" w:sz="0" w:space="0" w:color="auto"/>
            <w:left w:val="none" w:sz="0" w:space="0" w:color="auto"/>
            <w:bottom w:val="none" w:sz="0" w:space="0" w:color="auto"/>
            <w:right w:val="none" w:sz="0" w:space="0" w:color="auto"/>
          </w:divBdr>
        </w:div>
        <w:div w:id="1085954853">
          <w:marLeft w:val="0"/>
          <w:marRight w:val="0"/>
          <w:marTop w:val="0"/>
          <w:marBottom w:val="0"/>
          <w:divBdr>
            <w:top w:val="none" w:sz="0" w:space="0" w:color="auto"/>
            <w:left w:val="none" w:sz="0" w:space="0" w:color="auto"/>
            <w:bottom w:val="none" w:sz="0" w:space="0" w:color="auto"/>
            <w:right w:val="none" w:sz="0" w:space="0" w:color="auto"/>
          </w:divBdr>
        </w:div>
        <w:div w:id="875199391">
          <w:marLeft w:val="0"/>
          <w:marRight w:val="0"/>
          <w:marTop w:val="0"/>
          <w:marBottom w:val="0"/>
          <w:divBdr>
            <w:top w:val="none" w:sz="0" w:space="0" w:color="auto"/>
            <w:left w:val="none" w:sz="0" w:space="0" w:color="auto"/>
            <w:bottom w:val="none" w:sz="0" w:space="0" w:color="auto"/>
            <w:right w:val="none" w:sz="0" w:space="0" w:color="auto"/>
          </w:divBdr>
        </w:div>
        <w:div w:id="569460565">
          <w:marLeft w:val="0"/>
          <w:marRight w:val="0"/>
          <w:marTop w:val="0"/>
          <w:marBottom w:val="0"/>
          <w:divBdr>
            <w:top w:val="none" w:sz="0" w:space="0" w:color="auto"/>
            <w:left w:val="none" w:sz="0" w:space="0" w:color="auto"/>
            <w:bottom w:val="none" w:sz="0" w:space="0" w:color="auto"/>
            <w:right w:val="none" w:sz="0" w:space="0" w:color="auto"/>
          </w:divBdr>
        </w:div>
        <w:div w:id="627008462">
          <w:marLeft w:val="0"/>
          <w:marRight w:val="0"/>
          <w:marTop w:val="0"/>
          <w:marBottom w:val="0"/>
          <w:divBdr>
            <w:top w:val="none" w:sz="0" w:space="0" w:color="auto"/>
            <w:left w:val="none" w:sz="0" w:space="0" w:color="auto"/>
            <w:bottom w:val="none" w:sz="0" w:space="0" w:color="auto"/>
            <w:right w:val="none" w:sz="0" w:space="0" w:color="auto"/>
          </w:divBdr>
        </w:div>
        <w:div w:id="238829607">
          <w:marLeft w:val="0"/>
          <w:marRight w:val="0"/>
          <w:marTop w:val="0"/>
          <w:marBottom w:val="0"/>
          <w:divBdr>
            <w:top w:val="none" w:sz="0" w:space="0" w:color="auto"/>
            <w:left w:val="none" w:sz="0" w:space="0" w:color="auto"/>
            <w:bottom w:val="none" w:sz="0" w:space="0" w:color="auto"/>
            <w:right w:val="none" w:sz="0" w:space="0" w:color="auto"/>
          </w:divBdr>
        </w:div>
        <w:div w:id="1056511227">
          <w:marLeft w:val="0"/>
          <w:marRight w:val="0"/>
          <w:marTop w:val="0"/>
          <w:marBottom w:val="0"/>
          <w:divBdr>
            <w:top w:val="none" w:sz="0" w:space="0" w:color="auto"/>
            <w:left w:val="none" w:sz="0" w:space="0" w:color="auto"/>
            <w:bottom w:val="none" w:sz="0" w:space="0" w:color="auto"/>
            <w:right w:val="none" w:sz="0" w:space="0" w:color="auto"/>
          </w:divBdr>
        </w:div>
        <w:div w:id="15350522">
          <w:marLeft w:val="0"/>
          <w:marRight w:val="0"/>
          <w:marTop w:val="0"/>
          <w:marBottom w:val="0"/>
          <w:divBdr>
            <w:top w:val="none" w:sz="0" w:space="0" w:color="auto"/>
            <w:left w:val="none" w:sz="0" w:space="0" w:color="auto"/>
            <w:bottom w:val="none" w:sz="0" w:space="0" w:color="auto"/>
            <w:right w:val="none" w:sz="0" w:space="0" w:color="auto"/>
          </w:divBdr>
        </w:div>
        <w:div w:id="327901429">
          <w:marLeft w:val="0"/>
          <w:marRight w:val="0"/>
          <w:marTop w:val="0"/>
          <w:marBottom w:val="0"/>
          <w:divBdr>
            <w:top w:val="none" w:sz="0" w:space="0" w:color="auto"/>
            <w:left w:val="none" w:sz="0" w:space="0" w:color="auto"/>
            <w:bottom w:val="none" w:sz="0" w:space="0" w:color="auto"/>
            <w:right w:val="none" w:sz="0" w:space="0" w:color="auto"/>
          </w:divBdr>
        </w:div>
        <w:div w:id="823473202">
          <w:marLeft w:val="0"/>
          <w:marRight w:val="0"/>
          <w:marTop w:val="0"/>
          <w:marBottom w:val="0"/>
          <w:divBdr>
            <w:top w:val="none" w:sz="0" w:space="0" w:color="auto"/>
            <w:left w:val="none" w:sz="0" w:space="0" w:color="auto"/>
            <w:bottom w:val="none" w:sz="0" w:space="0" w:color="auto"/>
            <w:right w:val="none" w:sz="0" w:space="0" w:color="auto"/>
          </w:divBdr>
        </w:div>
        <w:div w:id="2038192273">
          <w:marLeft w:val="0"/>
          <w:marRight w:val="0"/>
          <w:marTop w:val="0"/>
          <w:marBottom w:val="0"/>
          <w:divBdr>
            <w:top w:val="none" w:sz="0" w:space="0" w:color="auto"/>
            <w:left w:val="none" w:sz="0" w:space="0" w:color="auto"/>
            <w:bottom w:val="none" w:sz="0" w:space="0" w:color="auto"/>
            <w:right w:val="none" w:sz="0" w:space="0" w:color="auto"/>
          </w:divBdr>
        </w:div>
        <w:div w:id="1704748116">
          <w:marLeft w:val="0"/>
          <w:marRight w:val="0"/>
          <w:marTop w:val="0"/>
          <w:marBottom w:val="0"/>
          <w:divBdr>
            <w:top w:val="none" w:sz="0" w:space="0" w:color="auto"/>
            <w:left w:val="none" w:sz="0" w:space="0" w:color="auto"/>
            <w:bottom w:val="none" w:sz="0" w:space="0" w:color="auto"/>
            <w:right w:val="none" w:sz="0" w:space="0" w:color="auto"/>
          </w:divBdr>
        </w:div>
        <w:div w:id="13460278">
          <w:marLeft w:val="0"/>
          <w:marRight w:val="0"/>
          <w:marTop w:val="0"/>
          <w:marBottom w:val="0"/>
          <w:divBdr>
            <w:top w:val="none" w:sz="0" w:space="0" w:color="auto"/>
            <w:left w:val="none" w:sz="0" w:space="0" w:color="auto"/>
            <w:bottom w:val="none" w:sz="0" w:space="0" w:color="auto"/>
            <w:right w:val="none" w:sz="0" w:space="0" w:color="auto"/>
          </w:divBdr>
        </w:div>
        <w:div w:id="616259499">
          <w:marLeft w:val="0"/>
          <w:marRight w:val="0"/>
          <w:marTop w:val="0"/>
          <w:marBottom w:val="0"/>
          <w:divBdr>
            <w:top w:val="none" w:sz="0" w:space="0" w:color="auto"/>
            <w:left w:val="none" w:sz="0" w:space="0" w:color="auto"/>
            <w:bottom w:val="none" w:sz="0" w:space="0" w:color="auto"/>
            <w:right w:val="none" w:sz="0" w:space="0" w:color="auto"/>
          </w:divBdr>
        </w:div>
        <w:div w:id="1297418675">
          <w:marLeft w:val="0"/>
          <w:marRight w:val="0"/>
          <w:marTop w:val="0"/>
          <w:marBottom w:val="0"/>
          <w:divBdr>
            <w:top w:val="none" w:sz="0" w:space="0" w:color="auto"/>
            <w:left w:val="none" w:sz="0" w:space="0" w:color="auto"/>
            <w:bottom w:val="none" w:sz="0" w:space="0" w:color="auto"/>
            <w:right w:val="none" w:sz="0" w:space="0" w:color="auto"/>
          </w:divBdr>
        </w:div>
        <w:div w:id="596908423">
          <w:marLeft w:val="0"/>
          <w:marRight w:val="0"/>
          <w:marTop w:val="0"/>
          <w:marBottom w:val="0"/>
          <w:divBdr>
            <w:top w:val="none" w:sz="0" w:space="0" w:color="auto"/>
            <w:left w:val="none" w:sz="0" w:space="0" w:color="auto"/>
            <w:bottom w:val="none" w:sz="0" w:space="0" w:color="auto"/>
            <w:right w:val="none" w:sz="0" w:space="0" w:color="auto"/>
          </w:divBdr>
        </w:div>
        <w:div w:id="1848515348">
          <w:marLeft w:val="0"/>
          <w:marRight w:val="0"/>
          <w:marTop w:val="0"/>
          <w:marBottom w:val="0"/>
          <w:divBdr>
            <w:top w:val="none" w:sz="0" w:space="0" w:color="auto"/>
            <w:left w:val="none" w:sz="0" w:space="0" w:color="auto"/>
            <w:bottom w:val="none" w:sz="0" w:space="0" w:color="auto"/>
            <w:right w:val="none" w:sz="0" w:space="0" w:color="auto"/>
          </w:divBdr>
        </w:div>
        <w:div w:id="1781484108">
          <w:marLeft w:val="0"/>
          <w:marRight w:val="0"/>
          <w:marTop w:val="0"/>
          <w:marBottom w:val="0"/>
          <w:divBdr>
            <w:top w:val="none" w:sz="0" w:space="0" w:color="auto"/>
            <w:left w:val="none" w:sz="0" w:space="0" w:color="auto"/>
            <w:bottom w:val="none" w:sz="0" w:space="0" w:color="auto"/>
            <w:right w:val="none" w:sz="0" w:space="0" w:color="auto"/>
          </w:divBdr>
        </w:div>
        <w:div w:id="1721052099">
          <w:marLeft w:val="0"/>
          <w:marRight w:val="0"/>
          <w:marTop w:val="0"/>
          <w:marBottom w:val="0"/>
          <w:divBdr>
            <w:top w:val="none" w:sz="0" w:space="0" w:color="auto"/>
            <w:left w:val="none" w:sz="0" w:space="0" w:color="auto"/>
            <w:bottom w:val="none" w:sz="0" w:space="0" w:color="auto"/>
            <w:right w:val="none" w:sz="0" w:space="0" w:color="auto"/>
          </w:divBdr>
        </w:div>
        <w:div w:id="1868441295">
          <w:marLeft w:val="0"/>
          <w:marRight w:val="0"/>
          <w:marTop w:val="0"/>
          <w:marBottom w:val="0"/>
          <w:divBdr>
            <w:top w:val="none" w:sz="0" w:space="0" w:color="auto"/>
            <w:left w:val="none" w:sz="0" w:space="0" w:color="auto"/>
            <w:bottom w:val="none" w:sz="0" w:space="0" w:color="auto"/>
            <w:right w:val="none" w:sz="0" w:space="0" w:color="auto"/>
          </w:divBdr>
        </w:div>
        <w:div w:id="1626694315">
          <w:marLeft w:val="0"/>
          <w:marRight w:val="0"/>
          <w:marTop w:val="0"/>
          <w:marBottom w:val="0"/>
          <w:divBdr>
            <w:top w:val="none" w:sz="0" w:space="0" w:color="auto"/>
            <w:left w:val="none" w:sz="0" w:space="0" w:color="auto"/>
            <w:bottom w:val="none" w:sz="0" w:space="0" w:color="auto"/>
            <w:right w:val="none" w:sz="0" w:space="0" w:color="auto"/>
          </w:divBdr>
        </w:div>
        <w:div w:id="1742823351">
          <w:marLeft w:val="0"/>
          <w:marRight w:val="0"/>
          <w:marTop w:val="0"/>
          <w:marBottom w:val="0"/>
          <w:divBdr>
            <w:top w:val="none" w:sz="0" w:space="0" w:color="auto"/>
            <w:left w:val="none" w:sz="0" w:space="0" w:color="auto"/>
            <w:bottom w:val="none" w:sz="0" w:space="0" w:color="auto"/>
            <w:right w:val="none" w:sz="0" w:space="0" w:color="auto"/>
          </w:divBdr>
        </w:div>
        <w:div w:id="527371020">
          <w:marLeft w:val="0"/>
          <w:marRight w:val="0"/>
          <w:marTop w:val="0"/>
          <w:marBottom w:val="0"/>
          <w:divBdr>
            <w:top w:val="none" w:sz="0" w:space="0" w:color="auto"/>
            <w:left w:val="none" w:sz="0" w:space="0" w:color="auto"/>
            <w:bottom w:val="none" w:sz="0" w:space="0" w:color="auto"/>
            <w:right w:val="none" w:sz="0" w:space="0" w:color="auto"/>
          </w:divBdr>
        </w:div>
        <w:div w:id="1288122016">
          <w:marLeft w:val="0"/>
          <w:marRight w:val="0"/>
          <w:marTop w:val="0"/>
          <w:marBottom w:val="0"/>
          <w:divBdr>
            <w:top w:val="none" w:sz="0" w:space="0" w:color="auto"/>
            <w:left w:val="none" w:sz="0" w:space="0" w:color="auto"/>
            <w:bottom w:val="none" w:sz="0" w:space="0" w:color="auto"/>
            <w:right w:val="none" w:sz="0" w:space="0" w:color="auto"/>
          </w:divBdr>
        </w:div>
        <w:div w:id="1046830386">
          <w:marLeft w:val="0"/>
          <w:marRight w:val="0"/>
          <w:marTop w:val="0"/>
          <w:marBottom w:val="0"/>
          <w:divBdr>
            <w:top w:val="none" w:sz="0" w:space="0" w:color="auto"/>
            <w:left w:val="none" w:sz="0" w:space="0" w:color="auto"/>
            <w:bottom w:val="none" w:sz="0" w:space="0" w:color="auto"/>
            <w:right w:val="none" w:sz="0" w:space="0" w:color="auto"/>
          </w:divBdr>
        </w:div>
        <w:div w:id="1920825071">
          <w:marLeft w:val="0"/>
          <w:marRight w:val="0"/>
          <w:marTop w:val="0"/>
          <w:marBottom w:val="0"/>
          <w:divBdr>
            <w:top w:val="none" w:sz="0" w:space="0" w:color="auto"/>
            <w:left w:val="none" w:sz="0" w:space="0" w:color="auto"/>
            <w:bottom w:val="none" w:sz="0" w:space="0" w:color="auto"/>
            <w:right w:val="none" w:sz="0" w:space="0" w:color="auto"/>
          </w:divBdr>
        </w:div>
        <w:div w:id="1828588025">
          <w:marLeft w:val="0"/>
          <w:marRight w:val="0"/>
          <w:marTop w:val="0"/>
          <w:marBottom w:val="0"/>
          <w:divBdr>
            <w:top w:val="none" w:sz="0" w:space="0" w:color="auto"/>
            <w:left w:val="none" w:sz="0" w:space="0" w:color="auto"/>
            <w:bottom w:val="none" w:sz="0" w:space="0" w:color="auto"/>
            <w:right w:val="none" w:sz="0" w:space="0" w:color="auto"/>
          </w:divBdr>
        </w:div>
        <w:div w:id="399640345">
          <w:marLeft w:val="0"/>
          <w:marRight w:val="0"/>
          <w:marTop w:val="0"/>
          <w:marBottom w:val="0"/>
          <w:divBdr>
            <w:top w:val="none" w:sz="0" w:space="0" w:color="auto"/>
            <w:left w:val="none" w:sz="0" w:space="0" w:color="auto"/>
            <w:bottom w:val="none" w:sz="0" w:space="0" w:color="auto"/>
            <w:right w:val="none" w:sz="0" w:space="0" w:color="auto"/>
          </w:divBdr>
        </w:div>
        <w:div w:id="1561134710">
          <w:marLeft w:val="0"/>
          <w:marRight w:val="0"/>
          <w:marTop w:val="0"/>
          <w:marBottom w:val="0"/>
          <w:divBdr>
            <w:top w:val="none" w:sz="0" w:space="0" w:color="auto"/>
            <w:left w:val="none" w:sz="0" w:space="0" w:color="auto"/>
            <w:bottom w:val="none" w:sz="0" w:space="0" w:color="auto"/>
            <w:right w:val="none" w:sz="0" w:space="0" w:color="auto"/>
          </w:divBdr>
        </w:div>
        <w:div w:id="1562445233">
          <w:marLeft w:val="0"/>
          <w:marRight w:val="0"/>
          <w:marTop w:val="0"/>
          <w:marBottom w:val="0"/>
          <w:divBdr>
            <w:top w:val="none" w:sz="0" w:space="0" w:color="auto"/>
            <w:left w:val="none" w:sz="0" w:space="0" w:color="auto"/>
            <w:bottom w:val="none" w:sz="0" w:space="0" w:color="auto"/>
            <w:right w:val="none" w:sz="0" w:space="0" w:color="auto"/>
          </w:divBdr>
        </w:div>
        <w:div w:id="1818572465">
          <w:marLeft w:val="0"/>
          <w:marRight w:val="0"/>
          <w:marTop w:val="0"/>
          <w:marBottom w:val="0"/>
          <w:divBdr>
            <w:top w:val="none" w:sz="0" w:space="0" w:color="auto"/>
            <w:left w:val="none" w:sz="0" w:space="0" w:color="auto"/>
            <w:bottom w:val="none" w:sz="0" w:space="0" w:color="auto"/>
            <w:right w:val="none" w:sz="0" w:space="0" w:color="auto"/>
          </w:divBdr>
        </w:div>
        <w:div w:id="1232427905">
          <w:marLeft w:val="0"/>
          <w:marRight w:val="0"/>
          <w:marTop w:val="0"/>
          <w:marBottom w:val="0"/>
          <w:divBdr>
            <w:top w:val="none" w:sz="0" w:space="0" w:color="auto"/>
            <w:left w:val="none" w:sz="0" w:space="0" w:color="auto"/>
            <w:bottom w:val="none" w:sz="0" w:space="0" w:color="auto"/>
            <w:right w:val="none" w:sz="0" w:space="0" w:color="auto"/>
          </w:divBdr>
        </w:div>
        <w:div w:id="91633941">
          <w:marLeft w:val="0"/>
          <w:marRight w:val="0"/>
          <w:marTop w:val="0"/>
          <w:marBottom w:val="0"/>
          <w:divBdr>
            <w:top w:val="none" w:sz="0" w:space="0" w:color="auto"/>
            <w:left w:val="none" w:sz="0" w:space="0" w:color="auto"/>
            <w:bottom w:val="none" w:sz="0" w:space="0" w:color="auto"/>
            <w:right w:val="none" w:sz="0" w:space="0" w:color="auto"/>
          </w:divBdr>
        </w:div>
        <w:div w:id="2127191488">
          <w:marLeft w:val="0"/>
          <w:marRight w:val="0"/>
          <w:marTop w:val="0"/>
          <w:marBottom w:val="0"/>
          <w:divBdr>
            <w:top w:val="none" w:sz="0" w:space="0" w:color="auto"/>
            <w:left w:val="none" w:sz="0" w:space="0" w:color="auto"/>
            <w:bottom w:val="none" w:sz="0" w:space="0" w:color="auto"/>
            <w:right w:val="none" w:sz="0" w:space="0" w:color="auto"/>
          </w:divBdr>
        </w:div>
        <w:div w:id="1089349427">
          <w:marLeft w:val="0"/>
          <w:marRight w:val="0"/>
          <w:marTop w:val="0"/>
          <w:marBottom w:val="0"/>
          <w:divBdr>
            <w:top w:val="none" w:sz="0" w:space="0" w:color="auto"/>
            <w:left w:val="none" w:sz="0" w:space="0" w:color="auto"/>
            <w:bottom w:val="none" w:sz="0" w:space="0" w:color="auto"/>
            <w:right w:val="none" w:sz="0" w:space="0" w:color="auto"/>
          </w:divBdr>
        </w:div>
        <w:div w:id="1452746279">
          <w:marLeft w:val="0"/>
          <w:marRight w:val="0"/>
          <w:marTop w:val="0"/>
          <w:marBottom w:val="0"/>
          <w:divBdr>
            <w:top w:val="none" w:sz="0" w:space="0" w:color="auto"/>
            <w:left w:val="none" w:sz="0" w:space="0" w:color="auto"/>
            <w:bottom w:val="none" w:sz="0" w:space="0" w:color="auto"/>
            <w:right w:val="none" w:sz="0" w:space="0" w:color="auto"/>
          </w:divBdr>
        </w:div>
        <w:div w:id="1280915723">
          <w:marLeft w:val="0"/>
          <w:marRight w:val="0"/>
          <w:marTop w:val="0"/>
          <w:marBottom w:val="0"/>
          <w:divBdr>
            <w:top w:val="none" w:sz="0" w:space="0" w:color="auto"/>
            <w:left w:val="none" w:sz="0" w:space="0" w:color="auto"/>
            <w:bottom w:val="none" w:sz="0" w:space="0" w:color="auto"/>
            <w:right w:val="none" w:sz="0" w:space="0" w:color="auto"/>
          </w:divBdr>
        </w:div>
        <w:div w:id="1843935179">
          <w:marLeft w:val="0"/>
          <w:marRight w:val="0"/>
          <w:marTop w:val="0"/>
          <w:marBottom w:val="0"/>
          <w:divBdr>
            <w:top w:val="none" w:sz="0" w:space="0" w:color="auto"/>
            <w:left w:val="none" w:sz="0" w:space="0" w:color="auto"/>
            <w:bottom w:val="none" w:sz="0" w:space="0" w:color="auto"/>
            <w:right w:val="none" w:sz="0" w:space="0" w:color="auto"/>
          </w:divBdr>
        </w:div>
        <w:div w:id="18482132">
          <w:marLeft w:val="0"/>
          <w:marRight w:val="0"/>
          <w:marTop w:val="0"/>
          <w:marBottom w:val="0"/>
          <w:divBdr>
            <w:top w:val="none" w:sz="0" w:space="0" w:color="auto"/>
            <w:left w:val="none" w:sz="0" w:space="0" w:color="auto"/>
            <w:bottom w:val="none" w:sz="0" w:space="0" w:color="auto"/>
            <w:right w:val="none" w:sz="0" w:space="0" w:color="auto"/>
          </w:divBdr>
        </w:div>
        <w:div w:id="1428312248">
          <w:marLeft w:val="0"/>
          <w:marRight w:val="0"/>
          <w:marTop w:val="0"/>
          <w:marBottom w:val="0"/>
          <w:divBdr>
            <w:top w:val="none" w:sz="0" w:space="0" w:color="auto"/>
            <w:left w:val="none" w:sz="0" w:space="0" w:color="auto"/>
            <w:bottom w:val="none" w:sz="0" w:space="0" w:color="auto"/>
            <w:right w:val="none" w:sz="0" w:space="0" w:color="auto"/>
          </w:divBdr>
        </w:div>
        <w:div w:id="1305699575">
          <w:marLeft w:val="0"/>
          <w:marRight w:val="0"/>
          <w:marTop w:val="0"/>
          <w:marBottom w:val="0"/>
          <w:divBdr>
            <w:top w:val="none" w:sz="0" w:space="0" w:color="auto"/>
            <w:left w:val="none" w:sz="0" w:space="0" w:color="auto"/>
            <w:bottom w:val="none" w:sz="0" w:space="0" w:color="auto"/>
            <w:right w:val="none" w:sz="0" w:space="0" w:color="auto"/>
          </w:divBdr>
        </w:div>
        <w:div w:id="95253990">
          <w:marLeft w:val="0"/>
          <w:marRight w:val="0"/>
          <w:marTop w:val="0"/>
          <w:marBottom w:val="0"/>
          <w:divBdr>
            <w:top w:val="none" w:sz="0" w:space="0" w:color="auto"/>
            <w:left w:val="none" w:sz="0" w:space="0" w:color="auto"/>
            <w:bottom w:val="none" w:sz="0" w:space="0" w:color="auto"/>
            <w:right w:val="none" w:sz="0" w:space="0" w:color="auto"/>
          </w:divBdr>
        </w:div>
        <w:div w:id="437527945">
          <w:marLeft w:val="0"/>
          <w:marRight w:val="0"/>
          <w:marTop w:val="0"/>
          <w:marBottom w:val="0"/>
          <w:divBdr>
            <w:top w:val="none" w:sz="0" w:space="0" w:color="auto"/>
            <w:left w:val="none" w:sz="0" w:space="0" w:color="auto"/>
            <w:bottom w:val="none" w:sz="0" w:space="0" w:color="auto"/>
            <w:right w:val="none" w:sz="0" w:space="0" w:color="auto"/>
          </w:divBdr>
        </w:div>
        <w:div w:id="174423280">
          <w:marLeft w:val="0"/>
          <w:marRight w:val="0"/>
          <w:marTop w:val="0"/>
          <w:marBottom w:val="0"/>
          <w:divBdr>
            <w:top w:val="none" w:sz="0" w:space="0" w:color="auto"/>
            <w:left w:val="none" w:sz="0" w:space="0" w:color="auto"/>
            <w:bottom w:val="none" w:sz="0" w:space="0" w:color="auto"/>
            <w:right w:val="none" w:sz="0" w:space="0" w:color="auto"/>
          </w:divBdr>
        </w:div>
        <w:div w:id="829716137">
          <w:marLeft w:val="0"/>
          <w:marRight w:val="0"/>
          <w:marTop w:val="0"/>
          <w:marBottom w:val="0"/>
          <w:divBdr>
            <w:top w:val="none" w:sz="0" w:space="0" w:color="auto"/>
            <w:left w:val="none" w:sz="0" w:space="0" w:color="auto"/>
            <w:bottom w:val="none" w:sz="0" w:space="0" w:color="auto"/>
            <w:right w:val="none" w:sz="0" w:space="0" w:color="auto"/>
          </w:divBdr>
        </w:div>
        <w:div w:id="1647272654">
          <w:marLeft w:val="0"/>
          <w:marRight w:val="0"/>
          <w:marTop w:val="0"/>
          <w:marBottom w:val="0"/>
          <w:divBdr>
            <w:top w:val="none" w:sz="0" w:space="0" w:color="auto"/>
            <w:left w:val="none" w:sz="0" w:space="0" w:color="auto"/>
            <w:bottom w:val="none" w:sz="0" w:space="0" w:color="auto"/>
            <w:right w:val="none" w:sz="0" w:space="0" w:color="auto"/>
          </w:divBdr>
        </w:div>
        <w:div w:id="664553193">
          <w:marLeft w:val="0"/>
          <w:marRight w:val="0"/>
          <w:marTop w:val="0"/>
          <w:marBottom w:val="0"/>
          <w:divBdr>
            <w:top w:val="none" w:sz="0" w:space="0" w:color="auto"/>
            <w:left w:val="none" w:sz="0" w:space="0" w:color="auto"/>
            <w:bottom w:val="none" w:sz="0" w:space="0" w:color="auto"/>
            <w:right w:val="none" w:sz="0" w:space="0" w:color="auto"/>
          </w:divBdr>
        </w:div>
        <w:div w:id="1773279064">
          <w:marLeft w:val="0"/>
          <w:marRight w:val="0"/>
          <w:marTop w:val="0"/>
          <w:marBottom w:val="0"/>
          <w:divBdr>
            <w:top w:val="none" w:sz="0" w:space="0" w:color="auto"/>
            <w:left w:val="none" w:sz="0" w:space="0" w:color="auto"/>
            <w:bottom w:val="none" w:sz="0" w:space="0" w:color="auto"/>
            <w:right w:val="none" w:sz="0" w:space="0" w:color="auto"/>
          </w:divBdr>
        </w:div>
        <w:div w:id="713771372">
          <w:marLeft w:val="0"/>
          <w:marRight w:val="0"/>
          <w:marTop w:val="0"/>
          <w:marBottom w:val="0"/>
          <w:divBdr>
            <w:top w:val="none" w:sz="0" w:space="0" w:color="auto"/>
            <w:left w:val="none" w:sz="0" w:space="0" w:color="auto"/>
            <w:bottom w:val="none" w:sz="0" w:space="0" w:color="auto"/>
            <w:right w:val="none" w:sz="0" w:space="0" w:color="auto"/>
          </w:divBdr>
        </w:div>
        <w:div w:id="1626887780">
          <w:marLeft w:val="0"/>
          <w:marRight w:val="0"/>
          <w:marTop w:val="0"/>
          <w:marBottom w:val="0"/>
          <w:divBdr>
            <w:top w:val="none" w:sz="0" w:space="0" w:color="auto"/>
            <w:left w:val="none" w:sz="0" w:space="0" w:color="auto"/>
            <w:bottom w:val="none" w:sz="0" w:space="0" w:color="auto"/>
            <w:right w:val="none" w:sz="0" w:space="0" w:color="auto"/>
          </w:divBdr>
        </w:div>
        <w:div w:id="1555580513">
          <w:marLeft w:val="0"/>
          <w:marRight w:val="0"/>
          <w:marTop w:val="0"/>
          <w:marBottom w:val="0"/>
          <w:divBdr>
            <w:top w:val="none" w:sz="0" w:space="0" w:color="auto"/>
            <w:left w:val="none" w:sz="0" w:space="0" w:color="auto"/>
            <w:bottom w:val="none" w:sz="0" w:space="0" w:color="auto"/>
            <w:right w:val="none" w:sz="0" w:space="0" w:color="auto"/>
          </w:divBdr>
        </w:div>
        <w:div w:id="43800969">
          <w:marLeft w:val="0"/>
          <w:marRight w:val="0"/>
          <w:marTop w:val="0"/>
          <w:marBottom w:val="0"/>
          <w:divBdr>
            <w:top w:val="none" w:sz="0" w:space="0" w:color="auto"/>
            <w:left w:val="none" w:sz="0" w:space="0" w:color="auto"/>
            <w:bottom w:val="none" w:sz="0" w:space="0" w:color="auto"/>
            <w:right w:val="none" w:sz="0" w:space="0" w:color="auto"/>
          </w:divBdr>
        </w:div>
        <w:div w:id="2024241413">
          <w:marLeft w:val="0"/>
          <w:marRight w:val="0"/>
          <w:marTop w:val="0"/>
          <w:marBottom w:val="0"/>
          <w:divBdr>
            <w:top w:val="none" w:sz="0" w:space="0" w:color="auto"/>
            <w:left w:val="none" w:sz="0" w:space="0" w:color="auto"/>
            <w:bottom w:val="none" w:sz="0" w:space="0" w:color="auto"/>
            <w:right w:val="none" w:sz="0" w:space="0" w:color="auto"/>
          </w:divBdr>
        </w:div>
        <w:div w:id="1882210496">
          <w:marLeft w:val="0"/>
          <w:marRight w:val="0"/>
          <w:marTop w:val="0"/>
          <w:marBottom w:val="0"/>
          <w:divBdr>
            <w:top w:val="none" w:sz="0" w:space="0" w:color="auto"/>
            <w:left w:val="none" w:sz="0" w:space="0" w:color="auto"/>
            <w:bottom w:val="none" w:sz="0" w:space="0" w:color="auto"/>
            <w:right w:val="none" w:sz="0" w:space="0" w:color="auto"/>
          </w:divBdr>
        </w:div>
        <w:div w:id="651176615">
          <w:marLeft w:val="0"/>
          <w:marRight w:val="0"/>
          <w:marTop w:val="0"/>
          <w:marBottom w:val="0"/>
          <w:divBdr>
            <w:top w:val="none" w:sz="0" w:space="0" w:color="auto"/>
            <w:left w:val="none" w:sz="0" w:space="0" w:color="auto"/>
            <w:bottom w:val="none" w:sz="0" w:space="0" w:color="auto"/>
            <w:right w:val="none" w:sz="0" w:space="0" w:color="auto"/>
          </w:divBdr>
        </w:div>
        <w:div w:id="1553613073">
          <w:marLeft w:val="0"/>
          <w:marRight w:val="0"/>
          <w:marTop w:val="0"/>
          <w:marBottom w:val="0"/>
          <w:divBdr>
            <w:top w:val="none" w:sz="0" w:space="0" w:color="auto"/>
            <w:left w:val="none" w:sz="0" w:space="0" w:color="auto"/>
            <w:bottom w:val="none" w:sz="0" w:space="0" w:color="auto"/>
            <w:right w:val="none" w:sz="0" w:space="0" w:color="auto"/>
          </w:divBdr>
        </w:div>
        <w:div w:id="1088964870">
          <w:marLeft w:val="0"/>
          <w:marRight w:val="0"/>
          <w:marTop w:val="0"/>
          <w:marBottom w:val="0"/>
          <w:divBdr>
            <w:top w:val="none" w:sz="0" w:space="0" w:color="auto"/>
            <w:left w:val="none" w:sz="0" w:space="0" w:color="auto"/>
            <w:bottom w:val="none" w:sz="0" w:space="0" w:color="auto"/>
            <w:right w:val="none" w:sz="0" w:space="0" w:color="auto"/>
          </w:divBdr>
        </w:div>
        <w:div w:id="2144544916">
          <w:marLeft w:val="0"/>
          <w:marRight w:val="0"/>
          <w:marTop w:val="0"/>
          <w:marBottom w:val="0"/>
          <w:divBdr>
            <w:top w:val="none" w:sz="0" w:space="0" w:color="auto"/>
            <w:left w:val="none" w:sz="0" w:space="0" w:color="auto"/>
            <w:bottom w:val="none" w:sz="0" w:space="0" w:color="auto"/>
            <w:right w:val="none" w:sz="0" w:space="0" w:color="auto"/>
          </w:divBdr>
        </w:div>
        <w:div w:id="1086536031">
          <w:marLeft w:val="0"/>
          <w:marRight w:val="0"/>
          <w:marTop w:val="0"/>
          <w:marBottom w:val="0"/>
          <w:divBdr>
            <w:top w:val="none" w:sz="0" w:space="0" w:color="auto"/>
            <w:left w:val="none" w:sz="0" w:space="0" w:color="auto"/>
            <w:bottom w:val="none" w:sz="0" w:space="0" w:color="auto"/>
            <w:right w:val="none" w:sz="0" w:space="0" w:color="auto"/>
          </w:divBdr>
        </w:div>
        <w:div w:id="382826613">
          <w:marLeft w:val="0"/>
          <w:marRight w:val="0"/>
          <w:marTop w:val="0"/>
          <w:marBottom w:val="0"/>
          <w:divBdr>
            <w:top w:val="none" w:sz="0" w:space="0" w:color="auto"/>
            <w:left w:val="none" w:sz="0" w:space="0" w:color="auto"/>
            <w:bottom w:val="none" w:sz="0" w:space="0" w:color="auto"/>
            <w:right w:val="none" w:sz="0" w:space="0" w:color="auto"/>
          </w:divBdr>
        </w:div>
        <w:div w:id="1332875481">
          <w:marLeft w:val="0"/>
          <w:marRight w:val="0"/>
          <w:marTop w:val="0"/>
          <w:marBottom w:val="0"/>
          <w:divBdr>
            <w:top w:val="none" w:sz="0" w:space="0" w:color="auto"/>
            <w:left w:val="none" w:sz="0" w:space="0" w:color="auto"/>
            <w:bottom w:val="none" w:sz="0" w:space="0" w:color="auto"/>
            <w:right w:val="none" w:sz="0" w:space="0" w:color="auto"/>
          </w:divBdr>
        </w:div>
        <w:div w:id="1750417437">
          <w:marLeft w:val="0"/>
          <w:marRight w:val="0"/>
          <w:marTop w:val="0"/>
          <w:marBottom w:val="0"/>
          <w:divBdr>
            <w:top w:val="none" w:sz="0" w:space="0" w:color="auto"/>
            <w:left w:val="none" w:sz="0" w:space="0" w:color="auto"/>
            <w:bottom w:val="none" w:sz="0" w:space="0" w:color="auto"/>
            <w:right w:val="none" w:sz="0" w:space="0" w:color="auto"/>
          </w:divBdr>
        </w:div>
        <w:div w:id="633026754">
          <w:marLeft w:val="0"/>
          <w:marRight w:val="0"/>
          <w:marTop w:val="0"/>
          <w:marBottom w:val="0"/>
          <w:divBdr>
            <w:top w:val="none" w:sz="0" w:space="0" w:color="auto"/>
            <w:left w:val="none" w:sz="0" w:space="0" w:color="auto"/>
            <w:bottom w:val="none" w:sz="0" w:space="0" w:color="auto"/>
            <w:right w:val="none" w:sz="0" w:space="0" w:color="auto"/>
          </w:divBdr>
        </w:div>
        <w:div w:id="2142844502">
          <w:marLeft w:val="0"/>
          <w:marRight w:val="0"/>
          <w:marTop w:val="0"/>
          <w:marBottom w:val="0"/>
          <w:divBdr>
            <w:top w:val="none" w:sz="0" w:space="0" w:color="auto"/>
            <w:left w:val="none" w:sz="0" w:space="0" w:color="auto"/>
            <w:bottom w:val="none" w:sz="0" w:space="0" w:color="auto"/>
            <w:right w:val="none" w:sz="0" w:space="0" w:color="auto"/>
          </w:divBdr>
        </w:div>
        <w:div w:id="622033869">
          <w:marLeft w:val="0"/>
          <w:marRight w:val="0"/>
          <w:marTop w:val="0"/>
          <w:marBottom w:val="0"/>
          <w:divBdr>
            <w:top w:val="none" w:sz="0" w:space="0" w:color="auto"/>
            <w:left w:val="none" w:sz="0" w:space="0" w:color="auto"/>
            <w:bottom w:val="none" w:sz="0" w:space="0" w:color="auto"/>
            <w:right w:val="none" w:sz="0" w:space="0" w:color="auto"/>
          </w:divBdr>
        </w:div>
        <w:div w:id="555509650">
          <w:marLeft w:val="0"/>
          <w:marRight w:val="0"/>
          <w:marTop w:val="0"/>
          <w:marBottom w:val="0"/>
          <w:divBdr>
            <w:top w:val="none" w:sz="0" w:space="0" w:color="auto"/>
            <w:left w:val="none" w:sz="0" w:space="0" w:color="auto"/>
            <w:bottom w:val="none" w:sz="0" w:space="0" w:color="auto"/>
            <w:right w:val="none" w:sz="0" w:space="0" w:color="auto"/>
          </w:divBdr>
        </w:div>
        <w:div w:id="64377799">
          <w:marLeft w:val="0"/>
          <w:marRight w:val="0"/>
          <w:marTop w:val="0"/>
          <w:marBottom w:val="0"/>
          <w:divBdr>
            <w:top w:val="none" w:sz="0" w:space="0" w:color="auto"/>
            <w:left w:val="none" w:sz="0" w:space="0" w:color="auto"/>
            <w:bottom w:val="none" w:sz="0" w:space="0" w:color="auto"/>
            <w:right w:val="none" w:sz="0" w:space="0" w:color="auto"/>
          </w:divBdr>
        </w:div>
        <w:div w:id="611085401">
          <w:marLeft w:val="0"/>
          <w:marRight w:val="0"/>
          <w:marTop w:val="0"/>
          <w:marBottom w:val="0"/>
          <w:divBdr>
            <w:top w:val="none" w:sz="0" w:space="0" w:color="auto"/>
            <w:left w:val="none" w:sz="0" w:space="0" w:color="auto"/>
            <w:bottom w:val="none" w:sz="0" w:space="0" w:color="auto"/>
            <w:right w:val="none" w:sz="0" w:space="0" w:color="auto"/>
          </w:divBdr>
        </w:div>
        <w:div w:id="1185093770">
          <w:marLeft w:val="0"/>
          <w:marRight w:val="0"/>
          <w:marTop w:val="0"/>
          <w:marBottom w:val="0"/>
          <w:divBdr>
            <w:top w:val="none" w:sz="0" w:space="0" w:color="auto"/>
            <w:left w:val="none" w:sz="0" w:space="0" w:color="auto"/>
            <w:bottom w:val="none" w:sz="0" w:space="0" w:color="auto"/>
            <w:right w:val="none" w:sz="0" w:space="0" w:color="auto"/>
          </w:divBdr>
        </w:div>
        <w:div w:id="107824328">
          <w:marLeft w:val="0"/>
          <w:marRight w:val="0"/>
          <w:marTop w:val="0"/>
          <w:marBottom w:val="0"/>
          <w:divBdr>
            <w:top w:val="none" w:sz="0" w:space="0" w:color="auto"/>
            <w:left w:val="none" w:sz="0" w:space="0" w:color="auto"/>
            <w:bottom w:val="none" w:sz="0" w:space="0" w:color="auto"/>
            <w:right w:val="none" w:sz="0" w:space="0" w:color="auto"/>
          </w:divBdr>
        </w:div>
        <w:div w:id="1033461196">
          <w:marLeft w:val="0"/>
          <w:marRight w:val="0"/>
          <w:marTop w:val="0"/>
          <w:marBottom w:val="0"/>
          <w:divBdr>
            <w:top w:val="none" w:sz="0" w:space="0" w:color="auto"/>
            <w:left w:val="none" w:sz="0" w:space="0" w:color="auto"/>
            <w:bottom w:val="none" w:sz="0" w:space="0" w:color="auto"/>
            <w:right w:val="none" w:sz="0" w:space="0" w:color="auto"/>
          </w:divBdr>
        </w:div>
        <w:div w:id="77336756">
          <w:marLeft w:val="0"/>
          <w:marRight w:val="0"/>
          <w:marTop w:val="0"/>
          <w:marBottom w:val="0"/>
          <w:divBdr>
            <w:top w:val="none" w:sz="0" w:space="0" w:color="auto"/>
            <w:left w:val="none" w:sz="0" w:space="0" w:color="auto"/>
            <w:bottom w:val="none" w:sz="0" w:space="0" w:color="auto"/>
            <w:right w:val="none" w:sz="0" w:space="0" w:color="auto"/>
          </w:divBdr>
        </w:div>
        <w:div w:id="1232929205">
          <w:marLeft w:val="0"/>
          <w:marRight w:val="0"/>
          <w:marTop w:val="0"/>
          <w:marBottom w:val="0"/>
          <w:divBdr>
            <w:top w:val="none" w:sz="0" w:space="0" w:color="auto"/>
            <w:left w:val="none" w:sz="0" w:space="0" w:color="auto"/>
            <w:bottom w:val="none" w:sz="0" w:space="0" w:color="auto"/>
            <w:right w:val="none" w:sz="0" w:space="0" w:color="auto"/>
          </w:divBdr>
        </w:div>
        <w:div w:id="164365881">
          <w:marLeft w:val="0"/>
          <w:marRight w:val="0"/>
          <w:marTop w:val="0"/>
          <w:marBottom w:val="0"/>
          <w:divBdr>
            <w:top w:val="none" w:sz="0" w:space="0" w:color="auto"/>
            <w:left w:val="none" w:sz="0" w:space="0" w:color="auto"/>
            <w:bottom w:val="none" w:sz="0" w:space="0" w:color="auto"/>
            <w:right w:val="none" w:sz="0" w:space="0" w:color="auto"/>
          </w:divBdr>
        </w:div>
        <w:div w:id="925454125">
          <w:marLeft w:val="0"/>
          <w:marRight w:val="0"/>
          <w:marTop w:val="0"/>
          <w:marBottom w:val="0"/>
          <w:divBdr>
            <w:top w:val="none" w:sz="0" w:space="0" w:color="auto"/>
            <w:left w:val="none" w:sz="0" w:space="0" w:color="auto"/>
            <w:bottom w:val="none" w:sz="0" w:space="0" w:color="auto"/>
            <w:right w:val="none" w:sz="0" w:space="0" w:color="auto"/>
          </w:divBdr>
        </w:div>
        <w:div w:id="114717493">
          <w:marLeft w:val="0"/>
          <w:marRight w:val="0"/>
          <w:marTop w:val="0"/>
          <w:marBottom w:val="0"/>
          <w:divBdr>
            <w:top w:val="none" w:sz="0" w:space="0" w:color="auto"/>
            <w:left w:val="none" w:sz="0" w:space="0" w:color="auto"/>
            <w:bottom w:val="none" w:sz="0" w:space="0" w:color="auto"/>
            <w:right w:val="none" w:sz="0" w:space="0" w:color="auto"/>
          </w:divBdr>
        </w:div>
        <w:div w:id="1852376004">
          <w:marLeft w:val="0"/>
          <w:marRight w:val="0"/>
          <w:marTop w:val="0"/>
          <w:marBottom w:val="0"/>
          <w:divBdr>
            <w:top w:val="none" w:sz="0" w:space="0" w:color="auto"/>
            <w:left w:val="none" w:sz="0" w:space="0" w:color="auto"/>
            <w:bottom w:val="none" w:sz="0" w:space="0" w:color="auto"/>
            <w:right w:val="none" w:sz="0" w:space="0" w:color="auto"/>
          </w:divBdr>
        </w:div>
      </w:divsChild>
    </w:div>
    <w:div w:id="271132871">
      <w:bodyDiv w:val="1"/>
      <w:marLeft w:val="0"/>
      <w:marRight w:val="0"/>
      <w:marTop w:val="0"/>
      <w:marBottom w:val="0"/>
      <w:divBdr>
        <w:top w:val="none" w:sz="0" w:space="0" w:color="auto"/>
        <w:left w:val="none" w:sz="0" w:space="0" w:color="auto"/>
        <w:bottom w:val="none" w:sz="0" w:space="0" w:color="auto"/>
        <w:right w:val="none" w:sz="0" w:space="0" w:color="auto"/>
      </w:divBdr>
    </w:div>
    <w:div w:id="341512165">
      <w:bodyDiv w:val="1"/>
      <w:marLeft w:val="0"/>
      <w:marRight w:val="0"/>
      <w:marTop w:val="0"/>
      <w:marBottom w:val="0"/>
      <w:divBdr>
        <w:top w:val="none" w:sz="0" w:space="0" w:color="auto"/>
        <w:left w:val="none" w:sz="0" w:space="0" w:color="auto"/>
        <w:bottom w:val="none" w:sz="0" w:space="0" w:color="auto"/>
        <w:right w:val="none" w:sz="0" w:space="0" w:color="auto"/>
      </w:divBdr>
      <w:divsChild>
        <w:div w:id="72167251">
          <w:marLeft w:val="0"/>
          <w:marRight w:val="0"/>
          <w:marTop w:val="0"/>
          <w:marBottom w:val="0"/>
          <w:divBdr>
            <w:top w:val="none" w:sz="0" w:space="0" w:color="auto"/>
            <w:left w:val="none" w:sz="0" w:space="0" w:color="auto"/>
            <w:bottom w:val="none" w:sz="0" w:space="0" w:color="auto"/>
            <w:right w:val="none" w:sz="0" w:space="0" w:color="auto"/>
          </w:divBdr>
        </w:div>
        <w:div w:id="109056831">
          <w:marLeft w:val="0"/>
          <w:marRight w:val="0"/>
          <w:marTop w:val="0"/>
          <w:marBottom w:val="0"/>
          <w:divBdr>
            <w:top w:val="none" w:sz="0" w:space="0" w:color="auto"/>
            <w:left w:val="none" w:sz="0" w:space="0" w:color="auto"/>
            <w:bottom w:val="none" w:sz="0" w:space="0" w:color="auto"/>
            <w:right w:val="none" w:sz="0" w:space="0" w:color="auto"/>
          </w:divBdr>
        </w:div>
        <w:div w:id="1980649992">
          <w:marLeft w:val="0"/>
          <w:marRight w:val="0"/>
          <w:marTop w:val="0"/>
          <w:marBottom w:val="0"/>
          <w:divBdr>
            <w:top w:val="none" w:sz="0" w:space="0" w:color="auto"/>
            <w:left w:val="none" w:sz="0" w:space="0" w:color="auto"/>
            <w:bottom w:val="none" w:sz="0" w:space="0" w:color="auto"/>
            <w:right w:val="none" w:sz="0" w:space="0" w:color="auto"/>
          </w:divBdr>
        </w:div>
        <w:div w:id="735859469">
          <w:marLeft w:val="0"/>
          <w:marRight w:val="0"/>
          <w:marTop w:val="0"/>
          <w:marBottom w:val="0"/>
          <w:divBdr>
            <w:top w:val="none" w:sz="0" w:space="0" w:color="auto"/>
            <w:left w:val="none" w:sz="0" w:space="0" w:color="auto"/>
            <w:bottom w:val="none" w:sz="0" w:space="0" w:color="auto"/>
            <w:right w:val="none" w:sz="0" w:space="0" w:color="auto"/>
          </w:divBdr>
        </w:div>
        <w:div w:id="839321254">
          <w:marLeft w:val="0"/>
          <w:marRight w:val="0"/>
          <w:marTop w:val="0"/>
          <w:marBottom w:val="0"/>
          <w:divBdr>
            <w:top w:val="none" w:sz="0" w:space="0" w:color="auto"/>
            <w:left w:val="none" w:sz="0" w:space="0" w:color="auto"/>
            <w:bottom w:val="none" w:sz="0" w:space="0" w:color="auto"/>
            <w:right w:val="none" w:sz="0" w:space="0" w:color="auto"/>
          </w:divBdr>
        </w:div>
        <w:div w:id="115030560">
          <w:marLeft w:val="0"/>
          <w:marRight w:val="0"/>
          <w:marTop w:val="0"/>
          <w:marBottom w:val="0"/>
          <w:divBdr>
            <w:top w:val="none" w:sz="0" w:space="0" w:color="auto"/>
            <w:left w:val="none" w:sz="0" w:space="0" w:color="auto"/>
            <w:bottom w:val="none" w:sz="0" w:space="0" w:color="auto"/>
            <w:right w:val="none" w:sz="0" w:space="0" w:color="auto"/>
          </w:divBdr>
        </w:div>
        <w:div w:id="157425466">
          <w:marLeft w:val="0"/>
          <w:marRight w:val="0"/>
          <w:marTop w:val="0"/>
          <w:marBottom w:val="0"/>
          <w:divBdr>
            <w:top w:val="none" w:sz="0" w:space="0" w:color="auto"/>
            <w:left w:val="none" w:sz="0" w:space="0" w:color="auto"/>
            <w:bottom w:val="none" w:sz="0" w:space="0" w:color="auto"/>
            <w:right w:val="none" w:sz="0" w:space="0" w:color="auto"/>
          </w:divBdr>
        </w:div>
        <w:div w:id="144401214">
          <w:marLeft w:val="0"/>
          <w:marRight w:val="0"/>
          <w:marTop w:val="0"/>
          <w:marBottom w:val="0"/>
          <w:divBdr>
            <w:top w:val="none" w:sz="0" w:space="0" w:color="auto"/>
            <w:left w:val="none" w:sz="0" w:space="0" w:color="auto"/>
            <w:bottom w:val="none" w:sz="0" w:space="0" w:color="auto"/>
            <w:right w:val="none" w:sz="0" w:space="0" w:color="auto"/>
          </w:divBdr>
        </w:div>
        <w:div w:id="1951233980">
          <w:marLeft w:val="0"/>
          <w:marRight w:val="0"/>
          <w:marTop w:val="0"/>
          <w:marBottom w:val="0"/>
          <w:divBdr>
            <w:top w:val="none" w:sz="0" w:space="0" w:color="auto"/>
            <w:left w:val="none" w:sz="0" w:space="0" w:color="auto"/>
            <w:bottom w:val="none" w:sz="0" w:space="0" w:color="auto"/>
            <w:right w:val="none" w:sz="0" w:space="0" w:color="auto"/>
          </w:divBdr>
        </w:div>
        <w:div w:id="242570753">
          <w:marLeft w:val="0"/>
          <w:marRight w:val="0"/>
          <w:marTop w:val="0"/>
          <w:marBottom w:val="0"/>
          <w:divBdr>
            <w:top w:val="none" w:sz="0" w:space="0" w:color="auto"/>
            <w:left w:val="none" w:sz="0" w:space="0" w:color="auto"/>
            <w:bottom w:val="none" w:sz="0" w:space="0" w:color="auto"/>
            <w:right w:val="none" w:sz="0" w:space="0" w:color="auto"/>
          </w:divBdr>
        </w:div>
        <w:div w:id="1975284602">
          <w:marLeft w:val="0"/>
          <w:marRight w:val="0"/>
          <w:marTop w:val="0"/>
          <w:marBottom w:val="0"/>
          <w:divBdr>
            <w:top w:val="none" w:sz="0" w:space="0" w:color="auto"/>
            <w:left w:val="none" w:sz="0" w:space="0" w:color="auto"/>
            <w:bottom w:val="none" w:sz="0" w:space="0" w:color="auto"/>
            <w:right w:val="none" w:sz="0" w:space="0" w:color="auto"/>
          </w:divBdr>
        </w:div>
        <w:div w:id="1234581274">
          <w:marLeft w:val="0"/>
          <w:marRight w:val="0"/>
          <w:marTop w:val="0"/>
          <w:marBottom w:val="0"/>
          <w:divBdr>
            <w:top w:val="none" w:sz="0" w:space="0" w:color="auto"/>
            <w:left w:val="none" w:sz="0" w:space="0" w:color="auto"/>
            <w:bottom w:val="none" w:sz="0" w:space="0" w:color="auto"/>
            <w:right w:val="none" w:sz="0" w:space="0" w:color="auto"/>
          </w:divBdr>
        </w:div>
        <w:div w:id="1846438899">
          <w:marLeft w:val="0"/>
          <w:marRight w:val="0"/>
          <w:marTop w:val="0"/>
          <w:marBottom w:val="0"/>
          <w:divBdr>
            <w:top w:val="none" w:sz="0" w:space="0" w:color="auto"/>
            <w:left w:val="none" w:sz="0" w:space="0" w:color="auto"/>
            <w:bottom w:val="none" w:sz="0" w:space="0" w:color="auto"/>
            <w:right w:val="none" w:sz="0" w:space="0" w:color="auto"/>
          </w:divBdr>
        </w:div>
        <w:div w:id="2118677294">
          <w:marLeft w:val="0"/>
          <w:marRight w:val="0"/>
          <w:marTop w:val="0"/>
          <w:marBottom w:val="0"/>
          <w:divBdr>
            <w:top w:val="none" w:sz="0" w:space="0" w:color="auto"/>
            <w:left w:val="none" w:sz="0" w:space="0" w:color="auto"/>
            <w:bottom w:val="none" w:sz="0" w:space="0" w:color="auto"/>
            <w:right w:val="none" w:sz="0" w:space="0" w:color="auto"/>
          </w:divBdr>
        </w:div>
        <w:div w:id="1420179927">
          <w:marLeft w:val="0"/>
          <w:marRight w:val="0"/>
          <w:marTop w:val="0"/>
          <w:marBottom w:val="0"/>
          <w:divBdr>
            <w:top w:val="none" w:sz="0" w:space="0" w:color="auto"/>
            <w:left w:val="none" w:sz="0" w:space="0" w:color="auto"/>
            <w:bottom w:val="none" w:sz="0" w:space="0" w:color="auto"/>
            <w:right w:val="none" w:sz="0" w:space="0" w:color="auto"/>
          </w:divBdr>
        </w:div>
        <w:div w:id="2006592856">
          <w:marLeft w:val="0"/>
          <w:marRight w:val="0"/>
          <w:marTop w:val="0"/>
          <w:marBottom w:val="0"/>
          <w:divBdr>
            <w:top w:val="none" w:sz="0" w:space="0" w:color="auto"/>
            <w:left w:val="none" w:sz="0" w:space="0" w:color="auto"/>
            <w:bottom w:val="none" w:sz="0" w:space="0" w:color="auto"/>
            <w:right w:val="none" w:sz="0" w:space="0" w:color="auto"/>
          </w:divBdr>
        </w:div>
        <w:div w:id="588850447">
          <w:marLeft w:val="0"/>
          <w:marRight w:val="0"/>
          <w:marTop w:val="0"/>
          <w:marBottom w:val="0"/>
          <w:divBdr>
            <w:top w:val="none" w:sz="0" w:space="0" w:color="auto"/>
            <w:left w:val="none" w:sz="0" w:space="0" w:color="auto"/>
            <w:bottom w:val="none" w:sz="0" w:space="0" w:color="auto"/>
            <w:right w:val="none" w:sz="0" w:space="0" w:color="auto"/>
          </w:divBdr>
        </w:div>
        <w:div w:id="817065241">
          <w:marLeft w:val="0"/>
          <w:marRight w:val="0"/>
          <w:marTop w:val="0"/>
          <w:marBottom w:val="0"/>
          <w:divBdr>
            <w:top w:val="none" w:sz="0" w:space="0" w:color="auto"/>
            <w:left w:val="none" w:sz="0" w:space="0" w:color="auto"/>
            <w:bottom w:val="none" w:sz="0" w:space="0" w:color="auto"/>
            <w:right w:val="none" w:sz="0" w:space="0" w:color="auto"/>
          </w:divBdr>
        </w:div>
        <w:div w:id="1925726929">
          <w:marLeft w:val="0"/>
          <w:marRight w:val="0"/>
          <w:marTop w:val="0"/>
          <w:marBottom w:val="0"/>
          <w:divBdr>
            <w:top w:val="none" w:sz="0" w:space="0" w:color="auto"/>
            <w:left w:val="none" w:sz="0" w:space="0" w:color="auto"/>
            <w:bottom w:val="none" w:sz="0" w:space="0" w:color="auto"/>
            <w:right w:val="none" w:sz="0" w:space="0" w:color="auto"/>
          </w:divBdr>
        </w:div>
        <w:div w:id="1466003317">
          <w:marLeft w:val="0"/>
          <w:marRight w:val="0"/>
          <w:marTop w:val="0"/>
          <w:marBottom w:val="0"/>
          <w:divBdr>
            <w:top w:val="none" w:sz="0" w:space="0" w:color="auto"/>
            <w:left w:val="none" w:sz="0" w:space="0" w:color="auto"/>
            <w:bottom w:val="none" w:sz="0" w:space="0" w:color="auto"/>
            <w:right w:val="none" w:sz="0" w:space="0" w:color="auto"/>
          </w:divBdr>
        </w:div>
        <w:div w:id="2050107305">
          <w:marLeft w:val="0"/>
          <w:marRight w:val="0"/>
          <w:marTop w:val="0"/>
          <w:marBottom w:val="0"/>
          <w:divBdr>
            <w:top w:val="none" w:sz="0" w:space="0" w:color="auto"/>
            <w:left w:val="none" w:sz="0" w:space="0" w:color="auto"/>
            <w:bottom w:val="none" w:sz="0" w:space="0" w:color="auto"/>
            <w:right w:val="none" w:sz="0" w:space="0" w:color="auto"/>
          </w:divBdr>
        </w:div>
        <w:div w:id="276302766">
          <w:marLeft w:val="0"/>
          <w:marRight w:val="0"/>
          <w:marTop w:val="0"/>
          <w:marBottom w:val="0"/>
          <w:divBdr>
            <w:top w:val="none" w:sz="0" w:space="0" w:color="auto"/>
            <w:left w:val="none" w:sz="0" w:space="0" w:color="auto"/>
            <w:bottom w:val="none" w:sz="0" w:space="0" w:color="auto"/>
            <w:right w:val="none" w:sz="0" w:space="0" w:color="auto"/>
          </w:divBdr>
        </w:div>
        <w:div w:id="620264847">
          <w:marLeft w:val="0"/>
          <w:marRight w:val="0"/>
          <w:marTop w:val="0"/>
          <w:marBottom w:val="0"/>
          <w:divBdr>
            <w:top w:val="none" w:sz="0" w:space="0" w:color="auto"/>
            <w:left w:val="none" w:sz="0" w:space="0" w:color="auto"/>
            <w:bottom w:val="none" w:sz="0" w:space="0" w:color="auto"/>
            <w:right w:val="none" w:sz="0" w:space="0" w:color="auto"/>
          </w:divBdr>
        </w:div>
        <w:div w:id="94986498">
          <w:marLeft w:val="0"/>
          <w:marRight w:val="0"/>
          <w:marTop w:val="0"/>
          <w:marBottom w:val="0"/>
          <w:divBdr>
            <w:top w:val="none" w:sz="0" w:space="0" w:color="auto"/>
            <w:left w:val="none" w:sz="0" w:space="0" w:color="auto"/>
            <w:bottom w:val="none" w:sz="0" w:space="0" w:color="auto"/>
            <w:right w:val="none" w:sz="0" w:space="0" w:color="auto"/>
          </w:divBdr>
        </w:div>
        <w:div w:id="725570555">
          <w:marLeft w:val="0"/>
          <w:marRight w:val="0"/>
          <w:marTop w:val="0"/>
          <w:marBottom w:val="0"/>
          <w:divBdr>
            <w:top w:val="none" w:sz="0" w:space="0" w:color="auto"/>
            <w:left w:val="none" w:sz="0" w:space="0" w:color="auto"/>
            <w:bottom w:val="none" w:sz="0" w:space="0" w:color="auto"/>
            <w:right w:val="none" w:sz="0" w:space="0" w:color="auto"/>
          </w:divBdr>
        </w:div>
        <w:div w:id="2011523389">
          <w:marLeft w:val="0"/>
          <w:marRight w:val="0"/>
          <w:marTop w:val="0"/>
          <w:marBottom w:val="0"/>
          <w:divBdr>
            <w:top w:val="none" w:sz="0" w:space="0" w:color="auto"/>
            <w:left w:val="none" w:sz="0" w:space="0" w:color="auto"/>
            <w:bottom w:val="none" w:sz="0" w:space="0" w:color="auto"/>
            <w:right w:val="none" w:sz="0" w:space="0" w:color="auto"/>
          </w:divBdr>
        </w:div>
        <w:div w:id="1880820753">
          <w:marLeft w:val="0"/>
          <w:marRight w:val="0"/>
          <w:marTop w:val="0"/>
          <w:marBottom w:val="0"/>
          <w:divBdr>
            <w:top w:val="none" w:sz="0" w:space="0" w:color="auto"/>
            <w:left w:val="none" w:sz="0" w:space="0" w:color="auto"/>
            <w:bottom w:val="none" w:sz="0" w:space="0" w:color="auto"/>
            <w:right w:val="none" w:sz="0" w:space="0" w:color="auto"/>
          </w:divBdr>
        </w:div>
        <w:div w:id="94835511">
          <w:marLeft w:val="0"/>
          <w:marRight w:val="0"/>
          <w:marTop w:val="0"/>
          <w:marBottom w:val="0"/>
          <w:divBdr>
            <w:top w:val="none" w:sz="0" w:space="0" w:color="auto"/>
            <w:left w:val="none" w:sz="0" w:space="0" w:color="auto"/>
            <w:bottom w:val="none" w:sz="0" w:space="0" w:color="auto"/>
            <w:right w:val="none" w:sz="0" w:space="0" w:color="auto"/>
          </w:divBdr>
        </w:div>
        <w:div w:id="628782600">
          <w:marLeft w:val="0"/>
          <w:marRight w:val="0"/>
          <w:marTop w:val="0"/>
          <w:marBottom w:val="0"/>
          <w:divBdr>
            <w:top w:val="none" w:sz="0" w:space="0" w:color="auto"/>
            <w:left w:val="none" w:sz="0" w:space="0" w:color="auto"/>
            <w:bottom w:val="none" w:sz="0" w:space="0" w:color="auto"/>
            <w:right w:val="none" w:sz="0" w:space="0" w:color="auto"/>
          </w:divBdr>
        </w:div>
        <w:div w:id="843397860">
          <w:marLeft w:val="0"/>
          <w:marRight w:val="0"/>
          <w:marTop w:val="0"/>
          <w:marBottom w:val="0"/>
          <w:divBdr>
            <w:top w:val="none" w:sz="0" w:space="0" w:color="auto"/>
            <w:left w:val="none" w:sz="0" w:space="0" w:color="auto"/>
            <w:bottom w:val="none" w:sz="0" w:space="0" w:color="auto"/>
            <w:right w:val="none" w:sz="0" w:space="0" w:color="auto"/>
          </w:divBdr>
        </w:div>
        <w:div w:id="1165588039">
          <w:marLeft w:val="0"/>
          <w:marRight w:val="0"/>
          <w:marTop w:val="0"/>
          <w:marBottom w:val="0"/>
          <w:divBdr>
            <w:top w:val="none" w:sz="0" w:space="0" w:color="auto"/>
            <w:left w:val="none" w:sz="0" w:space="0" w:color="auto"/>
            <w:bottom w:val="none" w:sz="0" w:space="0" w:color="auto"/>
            <w:right w:val="none" w:sz="0" w:space="0" w:color="auto"/>
          </w:divBdr>
        </w:div>
        <w:div w:id="687291182">
          <w:marLeft w:val="0"/>
          <w:marRight w:val="0"/>
          <w:marTop w:val="0"/>
          <w:marBottom w:val="0"/>
          <w:divBdr>
            <w:top w:val="none" w:sz="0" w:space="0" w:color="auto"/>
            <w:left w:val="none" w:sz="0" w:space="0" w:color="auto"/>
            <w:bottom w:val="none" w:sz="0" w:space="0" w:color="auto"/>
            <w:right w:val="none" w:sz="0" w:space="0" w:color="auto"/>
          </w:divBdr>
        </w:div>
        <w:div w:id="2055541366">
          <w:marLeft w:val="0"/>
          <w:marRight w:val="0"/>
          <w:marTop w:val="0"/>
          <w:marBottom w:val="0"/>
          <w:divBdr>
            <w:top w:val="none" w:sz="0" w:space="0" w:color="auto"/>
            <w:left w:val="none" w:sz="0" w:space="0" w:color="auto"/>
            <w:bottom w:val="none" w:sz="0" w:space="0" w:color="auto"/>
            <w:right w:val="none" w:sz="0" w:space="0" w:color="auto"/>
          </w:divBdr>
        </w:div>
        <w:div w:id="1416365078">
          <w:marLeft w:val="0"/>
          <w:marRight w:val="0"/>
          <w:marTop w:val="0"/>
          <w:marBottom w:val="0"/>
          <w:divBdr>
            <w:top w:val="none" w:sz="0" w:space="0" w:color="auto"/>
            <w:left w:val="none" w:sz="0" w:space="0" w:color="auto"/>
            <w:bottom w:val="none" w:sz="0" w:space="0" w:color="auto"/>
            <w:right w:val="none" w:sz="0" w:space="0" w:color="auto"/>
          </w:divBdr>
        </w:div>
        <w:div w:id="1069811390">
          <w:marLeft w:val="0"/>
          <w:marRight w:val="0"/>
          <w:marTop w:val="0"/>
          <w:marBottom w:val="0"/>
          <w:divBdr>
            <w:top w:val="none" w:sz="0" w:space="0" w:color="auto"/>
            <w:left w:val="none" w:sz="0" w:space="0" w:color="auto"/>
            <w:bottom w:val="none" w:sz="0" w:space="0" w:color="auto"/>
            <w:right w:val="none" w:sz="0" w:space="0" w:color="auto"/>
          </w:divBdr>
        </w:div>
        <w:div w:id="1025866782">
          <w:marLeft w:val="0"/>
          <w:marRight w:val="0"/>
          <w:marTop w:val="0"/>
          <w:marBottom w:val="0"/>
          <w:divBdr>
            <w:top w:val="none" w:sz="0" w:space="0" w:color="auto"/>
            <w:left w:val="none" w:sz="0" w:space="0" w:color="auto"/>
            <w:bottom w:val="none" w:sz="0" w:space="0" w:color="auto"/>
            <w:right w:val="none" w:sz="0" w:space="0" w:color="auto"/>
          </w:divBdr>
        </w:div>
        <w:div w:id="676077088">
          <w:marLeft w:val="0"/>
          <w:marRight w:val="0"/>
          <w:marTop w:val="0"/>
          <w:marBottom w:val="0"/>
          <w:divBdr>
            <w:top w:val="none" w:sz="0" w:space="0" w:color="auto"/>
            <w:left w:val="none" w:sz="0" w:space="0" w:color="auto"/>
            <w:bottom w:val="none" w:sz="0" w:space="0" w:color="auto"/>
            <w:right w:val="none" w:sz="0" w:space="0" w:color="auto"/>
          </w:divBdr>
        </w:div>
        <w:div w:id="1437100176">
          <w:marLeft w:val="0"/>
          <w:marRight w:val="0"/>
          <w:marTop w:val="0"/>
          <w:marBottom w:val="0"/>
          <w:divBdr>
            <w:top w:val="none" w:sz="0" w:space="0" w:color="auto"/>
            <w:left w:val="none" w:sz="0" w:space="0" w:color="auto"/>
            <w:bottom w:val="none" w:sz="0" w:space="0" w:color="auto"/>
            <w:right w:val="none" w:sz="0" w:space="0" w:color="auto"/>
          </w:divBdr>
        </w:div>
        <w:div w:id="1885823444">
          <w:marLeft w:val="0"/>
          <w:marRight w:val="0"/>
          <w:marTop w:val="0"/>
          <w:marBottom w:val="0"/>
          <w:divBdr>
            <w:top w:val="none" w:sz="0" w:space="0" w:color="auto"/>
            <w:left w:val="none" w:sz="0" w:space="0" w:color="auto"/>
            <w:bottom w:val="none" w:sz="0" w:space="0" w:color="auto"/>
            <w:right w:val="none" w:sz="0" w:space="0" w:color="auto"/>
          </w:divBdr>
        </w:div>
        <w:div w:id="771242474">
          <w:marLeft w:val="0"/>
          <w:marRight w:val="0"/>
          <w:marTop w:val="0"/>
          <w:marBottom w:val="0"/>
          <w:divBdr>
            <w:top w:val="none" w:sz="0" w:space="0" w:color="auto"/>
            <w:left w:val="none" w:sz="0" w:space="0" w:color="auto"/>
            <w:bottom w:val="none" w:sz="0" w:space="0" w:color="auto"/>
            <w:right w:val="none" w:sz="0" w:space="0" w:color="auto"/>
          </w:divBdr>
        </w:div>
        <w:div w:id="1294798119">
          <w:marLeft w:val="0"/>
          <w:marRight w:val="0"/>
          <w:marTop w:val="0"/>
          <w:marBottom w:val="0"/>
          <w:divBdr>
            <w:top w:val="none" w:sz="0" w:space="0" w:color="auto"/>
            <w:left w:val="none" w:sz="0" w:space="0" w:color="auto"/>
            <w:bottom w:val="none" w:sz="0" w:space="0" w:color="auto"/>
            <w:right w:val="none" w:sz="0" w:space="0" w:color="auto"/>
          </w:divBdr>
        </w:div>
        <w:div w:id="443038107">
          <w:marLeft w:val="0"/>
          <w:marRight w:val="0"/>
          <w:marTop w:val="0"/>
          <w:marBottom w:val="0"/>
          <w:divBdr>
            <w:top w:val="none" w:sz="0" w:space="0" w:color="auto"/>
            <w:left w:val="none" w:sz="0" w:space="0" w:color="auto"/>
            <w:bottom w:val="none" w:sz="0" w:space="0" w:color="auto"/>
            <w:right w:val="none" w:sz="0" w:space="0" w:color="auto"/>
          </w:divBdr>
        </w:div>
        <w:div w:id="255480065">
          <w:marLeft w:val="0"/>
          <w:marRight w:val="0"/>
          <w:marTop w:val="0"/>
          <w:marBottom w:val="0"/>
          <w:divBdr>
            <w:top w:val="none" w:sz="0" w:space="0" w:color="auto"/>
            <w:left w:val="none" w:sz="0" w:space="0" w:color="auto"/>
            <w:bottom w:val="none" w:sz="0" w:space="0" w:color="auto"/>
            <w:right w:val="none" w:sz="0" w:space="0" w:color="auto"/>
          </w:divBdr>
        </w:div>
        <w:div w:id="758209686">
          <w:marLeft w:val="0"/>
          <w:marRight w:val="0"/>
          <w:marTop w:val="0"/>
          <w:marBottom w:val="0"/>
          <w:divBdr>
            <w:top w:val="none" w:sz="0" w:space="0" w:color="auto"/>
            <w:left w:val="none" w:sz="0" w:space="0" w:color="auto"/>
            <w:bottom w:val="none" w:sz="0" w:space="0" w:color="auto"/>
            <w:right w:val="none" w:sz="0" w:space="0" w:color="auto"/>
          </w:divBdr>
        </w:div>
        <w:div w:id="409737005">
          <w:marLeft w:val="0"/>
          <w:marRight w:val="0"/>
          <w:marTop w:val="0"/>
          <w:marBottom w:val="0"/>
          <w:divBdr>
            <w:top w:val="none" w:sz="0" w:space="0" w:color="auto"/>
            <w:left w:val="none" w:sz="0" w:space="0" w:color="auto"/>
            <w:bottom w:val="none" w:sz="0" w:space="0" w:color="auto"/>
            <w:right w:val="none" w:sz="0" w:space="0" w:color="auto"/>
          </w:divBdr>
        </w:div>
        <w:div w:id="730008615">
          <w:marLeft w:val="0"/>
          <w:marRight w:val="0"/>
          <w:marTop w:val="0"/>
          <w:marBottom w:val="0"/>
          <w:divBdr>
            <w:top w:val="none" w:sz="0" w:space="0" w:color="auto"/>
            <w:left w:val="none" w:sz="0" w:space="0" w:color="auto"/>
            <w:bottom w:val="none" w:sz="0" w:space="0" w:color="auto"/>
            <w:right w:val="none" w:sz="0" w:space="0" w:color="auto"/>
          </w:divBdr>
        </w:div>
        <w:div w:id="1373844015">
          <w:marLeft w:val="0"/>
          <w:marRight w:val="0"/>
          <w:marTop w:val="0"/>
          <w:marBottom w:val="0"/>
          <w:divBdr>
            <w:top w:val="none" w:sz="0" w:space="0" w:color="auto"/>
            <w:left w:val="none" w:sz="0" w:space="0" w:color="auto"/>
            <w:bottom w:val="none" w:sz="0" w:space="0" w:color="auto"/>
            <w:right w:val="none" w:sz="0" w:space="0" w:color="auto"/>
          </w:divBdr>
        </w:div>
        <w:div w:id="1224104803">
          <w:marLeft w:val="0"/>
          <w:marRight w:val="0"/>
          <w:marTop w:val="0"/>
          <w:marBottom w:val="0"/>
          <w:divBdr>
            <w:top w:val="none" w:sz="0" w:space="0" w:color="auto"/>
            <w:left w:val="none" w:sz="0" w:space="0" w:color="auto"/>
            <w:bottom w:val="none" w:sz="0" w:space="0" w:color="auto"/>
            <w:right w:val="none" w:sz="0" w:space="0" w:color="auto"/>
          </w:divBdr>
        </w:div>
        <w:div w:id="2106027536">
          <w:marLeft w:val="0"/>
          <w:marRight w:val="0"/>
          <w:marTop w:val="0"/>
          <w:marBottom w:val="0"/>
          <w:divBdr>
            <w:top w:val="none" w:sz="0" w:space="0" w:color="auto"/>
            <w:left w:val="none" w:sz="0" w:space="0" w:color="auto"/>
            <w:bottom w:val="none" w:sz="0" w:space="0" w:color="auto"/>
            <w:right w:val="none" w:sz="0" w:space="0" w:color="auto"/>
          </w:divBdr>
        </w:div>
        <w:div w:id="2128429787">
          <w:marLeft w:val="0"/>
          <w:marRight w:val="0"/>
          <w:marTop w:val="0"/>
          <w:marBottom w:val="0"/>
          <w:divBdr>
            <w:top w:val="none" w:sz="0" w:space="0" w:color="auto"/>
            <w:left w:val="none" w:sz="0" w:space="0" w:color="auto"/>
            <w:bottom w:val="none" w:sz="0" w:space="0" w:color="auto"/>
            <w:right w:val="none" w:sz="0" w:space="0" w:color="auto"/>
          </w:divBdr>
        </w:div>
        <w:div w:id="1552224686">
          <w:marLeft w:val="0"/>
          <w:marRight w:val="0"/>
          <w:marTop w:val="0"/>
          <w:marBottom w:val="0"/>
          <w:divBdr>
            <w:top w:val="none" w:sz="0" w:space="0" w:color="auto"/>
            <w:left w:val="none" w:sz="0" w:space="0" w:color="auto"/>
            <w:bottom w:val="none" w:sz="0" w:space="0" w:color="auto"/>
            <w:right w:val="none" w:sz="0" w:space="0" w:color="auto"/>
          </w:divBdr>
        </w:div>
        <w:div w:id="1263994808">
          <w:marLeft w:val="0"/>
          <w:marRight w:val="0"/>
          <w:marTop w:val="0"/>
          <w:marBottom w:val="0"/>
          <w:divBdr>
            <w:top w:val="none" w:sz="0" w:space="0" w:color="auto"/>
            <w:left w:val="none" w:sz="0" w:space="0" w:color="auto"/>
            <w:bottom w:val="none" w:sz="0" w:space="0" w:color="auto"/>
            <w:right w:val="none" w:sz="0" w:space="0" w:color="auto"/>
          </w:divBdr>
        </w:div>
        <w:div w:id="888417657">
          <w:marLeft w:val="0"/>
          <w:marRight w:val="0"/>
          <w:marTop w:val="0"/>
          <w:marBottom w:val="0"/>
          <w:divBdr>
            <w:top w:val="none" w:sz="0" w:space="0" w:color="auto"/>
            <w:left w:val="none" w:sz="0" w:space="0" w:color="auto"/>
            <w:bottom w:val="none" w:sz="0" w:space="0" w:color="auto"/>
            <w:right w:val="none" w:sz="0" w:space="0" w:color="auto"/>
          </w:divBdr>
        </w:div>
        <w:div w:id="563688638">
          <w:marLeft w:val="0"/>
          <w:marRight w:val="0"/>
          <w:marTop w:val="0"/>
          <w:marBottom w:val="0"/>
          <w:divBdr>
            <w:top w:val="none" w:sz="0" w:space="0" w:color="auto"/>
            <w:left w:val="none" w:sz="0" w:space="0" w:color="auto"/>
            <w:bottom w:val="none" w:sz="0" w:space="0" w:color="auto"/>
            <w:right w:val="none" w:sz="0" w:space="0" w:color="auto"/>
          </w:divBdr>
        </w:div>
        <w:div w:id="1831214712">
          <w:marLeft w:val="0"/>
          <w:marRight w:val="0"/>
          <w:marTop w:val="0"/>
          <w:marBottom w:val="0"/>
          <w:divBdr>
            <w:top w:val="none" w:sz="0" w:space="0" w:color="auto"/>
            <w:left w:val="none" w:sz="0" w:space="0" w:color="auto"/>
            <w:bottom w:val="none" w:sz="0" w:space="0" w:color="auto"/>
            <w:right w:val="none" w:sz="0" w:space="0" w:color="auto"/>
          </w:divBdr>
        </w:div>
        <w:div w:id="1881815742">
          <w:marLeft w:val="0"/>
          <w:marRight w:val="0"/>
          <w:marTop w:val="0"/>
          <w:marBottom w:val="0"/>
          <w:divBdr>
            <w:top w:val="none" w:sz="0" w:space="0" w:color="auto"/>
            <w:left w:val="none" w:sz="0" w:space="0" w:color="auto"/>
            <w:bottom w:val="none" w:sz="0" w:space="0" w:color="auto"/>
            <w:right w:val="none" w:sz="0" w:space="0" w:color="auto"/>
          </w:divBdr>
        </w:div>
        <w:div w:id="657264917">
          <w:marLeft w:val="0"/>
          <w:marRight w:val="0"/>
          <w:marTop w:val="0"/>
          <w:marBottom w:val="0"/>
          <w:divBdr>
            <w:top w:val="none" w:sz="0" w:space="0" w:color="auto"/>
            <w:left w:val="none" w:sz="0" w:space="0" w:color="auto"/>
            <w:bottom w:val="none" w:sz="0" w:space="0" w:color="auto"/>
            <w:right w:val="none" w:sz="0" w:space="0" w:color="auto"/>
          </w:divBdr>
        </w:div>
        <w:div w:id="1397048333">
          <w:marLeft w:val="0"/>
          <w:marRight w:val="0"/>
          <w:marTop w:val="0"/>
          <w:marBottom w:val="0"/>
          <w:divBdr>
            <w:top w:val="none" w:sz="0" w:space="0" w:color="auto"/>
            <w:left w:val="none" w:sz="0" w:space="0" w:color="auto"/>
            <w:bottom w:val="none" w:sz="0" w:space="0" w:color="auto"/>
            <w:right w:val="none" w:sz="0" w:space="0" w:color="auto"/>
          </w:divBdr>
        </w:div>
        <w:div w:id="1029837113">
          <w:marLeft w:val="0"/>
          <w:marRight w:val="0"/>
          <w:marTop w:val="0"/>
          <w:marBottom w:val="0"/>
          <w:divBdr>
            <w:top w:val="none" w:sz="0" w:space="0" w:color="auto"/>
            <w:left w:val="none" w:sz="0" w:space="0" w:color="auto"/>
            <w:bottom w:val="none" w:sz="0" w:space="0" w:color="auto"/>
            <w:right w:val="none" w:sz="0" w:space="0" w:color="auto"/>
          </w:divBdr>
        </w:div>
        <w:div w:id="1260486085">
          <w:marLeft w:val="0"/>
          <w:marRight w:val="0"/>
          <w:marTop w:val="0"/>
          <w:marBottom w:val="0"/>
          <w:divBdr>
            <w:top w:val="none" w:sz="0" w:space="0" w:color="auto"/>
            <w:left w:val="none" w:sz="0" w:space="0" w:color="auto"/>
            <w:bottom w:val="none" w:sz="0" w:space="0" w:color="auto"/>
            <w:right w:val="none" w:sz="0" w:space="0" w:color="auto"/>
          </w:divBdr>
        </w:div>
        <w:div w:id="479425631">
          <w:marLeft w:val="0"/>
          <w:marRight w:val="0"/>
          <w:marTop w:val="0"/>
          <w:marBottom w:val="0"/>
          <w:divBdr>
            <w:top w:val="none" w:sz="0" w:space="0" w:color="auto"/>
            <w:left w:val="none" w:sz="0" w:space="0" w:color="auto"/>
            <w:bottom w:val="none" w:sz="0" w:space="0" w:color="auto"/>
            <w:right w:val="none" w:sz="0" w:space="0" w:color="auto"/>
          </w:divBdr>
        </w:div>
        <w:div w:id="345061004">
          <w:marLeft w:val="0"/>
          <w:marRight w:val="0"/>
          <w:marTop w:val="0"/>
          <w:marBottom w:val="0"/>
          <w:divBdr>
            <w:top w:val="none" w:sz="0" w:space="0" w:color="auto"/>
            <w:left w:val="none" w:sz="0" w:space="0" w:color="auto"/>
            <w:bottom w:val="none" w:sz="0" w:space="0" w:color="auto"/>
            <w:right w:val="none" w:sz="0" w:space="0" w:color="auto"/>
          </w:divBdr>
        </w:div>
        <w:div w:id="1093429228">
          <w:marLeft w:val="0"/>
          <w:marRight w:val="0"/>
          <w:marTop w:val="0"/>
          <w:marBottom w:val="0"/>
          <w:divBdr>
            <w:top w:val="none" w:sz="0" w:space="0" w:color="auto"/>
            <w:left w:val="none" w:sz="0" w:space="0" w:color="auto"/>
            <w:bottom w:val="none" w:sz="0" w:space="0" w:color="auto"/>
            <w:right w:val="none" w:sz="0" w:space="0" w:color="auto"/>
          </w:divBdr>
        </w:div>
        <w:div w:id="1937322463">
          <w:marLeft w:val="0"/>
          <w:marRight w:val="0"/>
          <w:marTop w:val="0"/>
          <w:marBottom w:val="0"/>
          <w:divBdr>
            <w:top w:val="none" w:sz="0" w:space="0" w:color="auto"/>
            <w:left w:val="none" w:sz="0" w:space="0" w:color="auto"/>
            <w:bottom w:val="none" w:sz="0" w:space="0" w:color="auto"/>
            <w:right w:val="none" w:sz="0" w:space="0" w:color="auto"/>
          </w:divBdr>
        </w:div>
        <w:div w:id="1604074890">
          <w:marLeft w:val="0"/>
          <w:marRight w:val="0"/>
          <w:marTop w:val="0"/>
          <w:marBottom w:val="0"/>
          <w:divBdr>
            <w:top w:val="none" w:sz="0" w:space="0" w:color="auto"/>
            <w:left w:val="none" w:sz="0" w:space="0" w:color="auto"/>
            <w:bottom w:val="none" w:sz="0" w:space="0" w:color="auto"/>
            <w:right w:val="none" w:sz="0" w:space="0" w:color="auto"/>
          </w:divBdr>
        </w:div>
        <w:div w:id="1844666226">
          <w:marLeft w:val="0"/>
          <w:marRight w:val="0"/>
          <w:marTop w:val="0"/>
          <w:marBottom w:val="0"/>
          <w:divBdr>
            <w:top w:val="none" w:sz="0" w:space="0" w:color="auto"/>
            <w:left w:val="none" w:sz="0" w:space="0" w:color="auto"/>
            <w:bottom w:val="none" w:sz="0" w:space="0" w:color="auto"/>
            <w:right w:val="none" w:sz="0" w:space="0" w:color="auto"/>
          </w:divBdr>
        </w:div>
        <w:div w:id="1128623354">
          <w:marLeft w:val="0"/>
          <w:marRight w:val="0"/>
          <w:marTop w:val="0"/>
          <w:marBottom w:val="0"/>
          <w:divBdr>
            <w:top w:val="none" w:sz="0" w:space="0" w:color="auto"/>
            <w:left w:val="none" w:sz="0" w:space="0" w:color="auto"/>
            <w:bottom w:val="none" w:sz="0" w:space="0" w:color="auto"/>
            <w:right w:val="none" w:sz="0" w:space="0" w:color="auto"/>
          </w:divBdr>
        </w:div>
        <w:div w:id="1385251290">
          <w:marLeft w:val="0"/>
          <w:marRight w:val="0"/>
          <w:marTop w:val="0"/>
          <w:marBottom w:val="0"/>
          <w:divBdr>
            <w:top w:val="none" w:sz="0" w:space="0" w:color="auto"/>
            <w:left w:val="none" w:sz="0" w:space="0" w:color="auto"/>
            <w:bottom w:val="none" w:sz="0" w:space="0" w:color="auto"/>
            <w:right w:val="none" w:sz="0" w:space="0" w:color="auto"/>
          </w:divBdr>
        </w:div>
        <w:div w:id="1460034120">
          <w:marLeft w:val="0"/>
          <w:marRight w:val="0"/>
          <w:marTop w:val="0"/>
          <w:marBottom w:val="0"/>
          <w:divBdr>
            <w:top w:val="none" w:sz="0" w:space="0" w:color="auto"/>
            <w:left w:val="none" w:sz="0" w:space="0" w:color="auto"/>
            <w:bottom w:val="none" w:sz="0" w:space="0" w:color="auto"/>
            <w:right w:val="none" w:sz="0" w:space="0" w:color="auto"/>
          </w:divBdr>
        </w:div>
        <w:div w:id="283468061">
          <w:marLeft w:val="0"/>
          <w:marRight w:val="0"/>
          <w:marTop w:val="0"/>
          <w:marBottom w:val="0"/>
          <w:divBdr>
            <w:top w:val="none" w:sz="0" w:space="0" w:color="auto"/>
            <w:left w:val="none" w:sz="0" w:space="0" w:color="auto"/>
            <w:bottom w:val="none" w:sz="0" w:space="0" w:color="auto"/>
            <w:right w:val="none" w:sz="0" w:space="0" w:color="auto"/>
          </w:divBdr>
        </w:div>
        <w:div w:id="1000080759">
          <w:marLeft w:val="0"/>
          <w:marRight w:val="0"/>
          <w:marTop w:val="0"/>
          <w:marBottom w:val="0"/>
          <w:divBdr>
            <w:top w:val="none" w:sz="0" w:space="0" w:color="auto"/>
            <w:left w:val="none" w:sz="0" w:space="0" w:color="auto"/>
            <w:bottom w:val="none" w:sz="0" w:space="0" w:color="auto"/>
            <w:right w:val="none" w:sz="0" w:space="0" w:color="auto"/>
          </w:divBdr>
        </w:div>
        <w:div w:id="790132576">
          <w:marLeft w:val="0"/>
          <w:marRight w:val="0"/>
          <w:marTop w:val="0"/>
          <w:marBottom w:val="0"/>
          <w:divBdr>
            <w:top w:val="none" w:sz="0" w:space="0" w:color="auto"/>
            <w:left w:val="none" w:sz="0" w:space="0" w:color="auto"/>
            <w:bottom w:val="none" w:sz="0" w:space="0" w:color="auto"/>
            <w:right w:val="none" w:sz="0" w:space="0" w:color="auto"/>
          </w:divBdr>
        </w:div>
        <w:div w:id="1138573984">
          <w:marLeft w:val="0"/>
          <w:marRight w:val="0"/>
          <w:marTop w:val="0"/>
          <w:marBottom w:val="0"/>
          <w:divBdr>
            <w:top w:val="none" w:sz="0" w:space="0" w:color="auto"/>
            <w:left w:val="none" w:sz="0" w:space="0" w:color="auto"/>
            <w:bottom w:val="none" w:sz="0" w:space="0" w:color="auto"/>
            <w:right w:val="none" w:sz="0" w:space="0" w:color="auto"/>
          </w:divBdr>
        </w:div>
        <w:div w:id="214974360">
          <w:marLeft w:val="0"/>
          <w:marRight w:val="0"/>
          <w:marTop w:val="0"/>
          <w:marBottom w:val="0"/>
          <w:divBdr>
            <w:top w:val="none" w:sz="0" w:space="0" w:color="auto"/>
            <w:left w:val="none" w:sz="0" w:space="0" w:color="auto"/>
            <w:bottom w:val="none" w:sz="0" w:space="0" w:color="auto"/>
            <w:right w:val="none" w:sz="0" w:space="0" w:color="auto"/>
          </w:divBdr>
        </w:div>
        <w:div w:id="944077706">
          <w:marLeft w:val="0"/>
          <w:marRight w:val="0"/>
          <w:marTop w:val="0"/>
          <w:marBottom w:val="0"/>
          <w:divBdr>
            <w:top w:val="none" w:sz="0" w:space="0" w:color="auto"/>
            <w:left w:val="none" w:sz="0" w:space="0" w:color="auto"/>
            <w:bottom w:val="none" w:sz="0" w:space="0" w:color="auto"/>
            <w:right w:val="none" w:sz="0" w:space="0" w:color="auto"/>
          </w:divBdr>
        </w:div>
        <w:div w:id="111290779">
          <w:marLeft w:val="0"/>
          <w:marRight w:val="0"/>
          <w:marTop w:val="0"/>
          <w:marBottom w:val="0"/>
          <w:divBdr>
            <w:top w:val="none" w:sz="0" w:space="0" w:color="auto"/>
            <w:left w:val="none" w:sz="0" w:space="0" w:color="auto"/>
            <w:bottom w:val="none" w:sz="0" w:space="0" w:color="auto"/>
            <w:right w:val="none" w:sz="0" w:space="0" w:color="auto"/>
          </w:divBdr>
        </w:div>
        <w:div w:id="738017076">
          <w:marLeft w:val="0"/>
          <w:marRight w:val="0"/>
          <w:marTop w:val="0"/>
          <w:marBottom w:val="0"/>
          <w:divBdr>
            <w:top w:val="none" w:sz="0" w:space="0" w:color="auto"/>
            <w:left w:val="none" w:sz="0" w:space="0" w:color="auto"/>
            <w:bottom w:val="none" w:sz="0" w:space="0" w:color="auto"/>
            <w:right w:val="none" w:sz="0" w:space="0" w:color="auto"/>
          </w:divBdr>
        </w:div>
        <w:div w:id="1512642607">
          <w:marLeft w:val="0"/>
          <w:marRight w:val="0"/>
          <w:marTop w:val="0"/>
          <w:marBottom w:val="0"/>
          <w:divBdr>
            <w:top w:val="none" w:sz="0" w:space="0" w:color="auto"/>
            <w:left w:val="none" w:sz="0" w:space="0" w:color="auto"/>
            <w:bottom w:val="none" w:sz="0" w:space="0" w:color="auto"/>
            <w:right w:val="none" w:sz="0" w:space="0" w:color="auto"/>
          </w:divBdr>
        </w:div>
        <w:div w:id="1308903092">
          <w:marLeft w:val="0"/>
          <w:marRight w:val="0"/>
          <w:marTop w:val="0"/>
          <w:marBottom w:val="0"/>
          <w:divBdr>
            <w:top w:val="none" w:sz="0" w:space="0" w:color="auto"/>
            <w:left w:val="none" w:sz="0" w:space="0" w:color="auto"/>
            <w:bottom w:val="none" w:sz="0" w:space="0" w:color="auto"/>
            <w:right w:val="none" w:sz="0" w:space="0" w:color="auto"/>
          </w:divBdr>
        </w:div>
        <w:div w:id="384649317">
          <w:marLeft w:val="0"/>
          <w:marRight w:val="0"/>
          <w:marTop w:val="0"/>
          <w:marBottom w:val="0"/>
          <w:divBdr>
            <w:top w:val="none" w:sz="0" w:space="0" w:color="auto"/>
            <w:left w:val="none" w:sz="0" w:space="0" w:color="auto"/>
            <w:bottom w:val="none" w:sz="0" w:space="0" w:color="auto"/>
            <w:right w:val="none" w:sz="0" w:space="0" w:color="auto"/>
          </w:divBdr>
        </w:div>
        <w:div w:id="1657152562">
          <w:marLeft w:val="0"/>
          <w:marRight w:val="0"/>
          <w:marTop w:val="0"/>
          <w:marBottom w:val="0"/>
          <w:divBdr>
            <w:top w:val="none" w:sz="0" w:space="0" w:color="auto"/>
            <w:left w:val="none" w:sz="0" w:space="0" w:color="auto"/>
            <w:bottom w:val="none" w:sz="0" w:space="0" w:color="auto"/>
            <w:right w:val="none" w:sz="0" w:space="0" w:color="auto"/>
          </w:divBdr>
        </w:div>
        <w:div w:id="417675859">
          <w:marLeft w:val="0"/>
          <w:marRight w:val="0"/>
          <w:marTop w:val="0"/>
          <w:marBottom w:val="0"/>
          <w:divBdr>
            <w:top w:val="none" w:sz="0" w:space="0" w:color="auto"/>
            <w:left w:val="none" w:sz="0" w:space="0" w:color="auto"/>
            <w:bottom w:val="none" w:sz="0" w:space="0" w:color="auto"/>
            <w:right w:val="none" w:sz="0" w:space="0" w:color="auto"/>
          </w:divBdr>
        </w:div>
        <w:div w:id="568460188">
          <w:marLeft w:val="0"/>
          <w:marRight w:val="0"/>
          <w:marTop w:val="0"/>
          <w:marBottom w:val="0"/>
          <w:divBdr>
            <w:top w:val="none" w:sz="0" w:space="0" w:color="auto"/>
            <w:left w:val="none" w:sz="0" w:space="0" w:color="auto"/>
            <w:bottom w:val="none" w:sz="0" w:space="0" w:color="auto"/>
            <w:right w:val="none" w:sz="0" w:space="0" w:color="auto"/>
          </w:divBdr>
        </w:div>
        <w:div w:id="243341581">
          <w:marLeft w:val="0"/>
          <w:marRight w:val="0"/>
          <w:marTop w:val="0"/>
          <w:marBottom w:val="0"/>
          <w:divBdr>
            <w:top w:val="none" w:sz="0" w:space="0" w:color="auto"/>
            <w:left w:val="none" w:sz="0" w:space="0" w:color="auto"/>
            <w:bottom w:val="none" w:sz="0" w:space="0" w:color="auto"/>
            <w:right w:val="none" w:sz="0" w:space="0" w:color="auto"/>
          </w:divBdr>
        </w:div>
        <w:div w:id="69742023">
          <w:marLeft w:val="0"/>
          <w:marRight w:val="0"/>
          <w:marTop w:val="0"/>
          <w:marBottom w:val="0"/>
          <w:divBdr>
            <w:top w:val="none" w:sz="0" w:space="0" w:color="auto"/>
            <w:left w:val="none" w:sz="0" w:space="0" w:color="auto"/>
            <w:bottom w:val="none" w:sz="0" w:space="0" w:color="auto"/>
            <w:right w:val="none" w:sz="0" w:space="0" w:color="auto"/>
          </w:divBdr>
        </w:div>
        <w:div w:id="948895956">
          <w:marLeft w:val="0"/>
          <w:marRight w:val="0"/>
          <w:marTop w:val="0"/>
          <w:marBottom w:val="0"/>
          <w:divBdr>
            <w:top w:val="none" w:sz="0" w:space="0" w:color="auto"/>
            <w:left w:val="none" w:sz="0" w:space="0" w:color="auto"/>
            <w:bottom w:val="none" w:sz="0" w:space="0" w:color="auto"/>
            <w:right w:val="none" w:sz="0" w:space="0" w:color="auto"/>
          </w:divBdr>
        </w:div>
        <w:div w:id="1028290657">
          <w:marLeft w:val="0"/>
          <w:marRight w:val="0"/>
          <w:marTop w:val="0"/>
          <w:marBottom w:val="0"/>
          <w:divBdr>
            <w:top w:val="none" w:sz="0" w:space="0" w:color="auto"/>
            <w:left w:val="none" w:sz="0" w:space="0" w:color="auto"/>
            <w:bottom w:val="none" w:sz="0" w:space="0" w:color="auto"/>
            <w:right w:val="none" w:sz="0" w:space="0" w:color="auto"/>
          </w:divBdr>
        </w:div>
        <w:div w:id="1300648484">
          <w:marLeft w:val="0"/>
          <w:marRight w:val="0"/>
          <w:marTop w:val="0"/>
          <w:marBottom w:val="0"/>
          <w:divBdr>
            <w:top w:val="none" w:sz="0" w:space="0" w:color="auto"/>
            <w:left w:val="none" w:sz="0" w:space="0" w:color="auto"/>
            <w:bottom w:val="none" w:sz="0" w:space="0" w:color="auto"/>
            <w:right w:val="none" w:sz="0" w:space="0" w:color="auto"/>
          </w:divBdr>
        </w:div>
        <w:div w:id="1184903910">
          <w:marLeft w:val="0"/>
          <w:marRight w:val="0"/>
          <w:marTop w:val="0"/>
          <w:marBottom w:val="0"/>
          <w:divBdr>
            <w:top w:val="none" w:sz="0" w:space="0" w:color="auto"/>
            <w:left w:val="none" w:sz="0" w:space="0" w:color="auto"/>
            <w:bottom w:val="none" w:sz="0" w:space="0" w:color="auto"/>
            <w:right w:val="none" w:sz="0" w:space="0" w:color="auto"/>
          </w:divBdr>
        </w:div>
        <w:div w:id="1054498934">
          <w:marLeft w:val="0"/>
          <w:marRight w:val="0"/>
          <w:marTop w:val="0"/>
          <w:marBottom w:val="0"/>
          <w:divBdr>
            <w:top w:val="none" w:sz="0" w:space="0" w:color="auto"/>
            <w:left w:val="none" w:sz="0" w:space="0" w:color="auto"/>
            <w:bottom w:val="none" w:sz="0" w:space="0" w:color="auto"/>
            <w:right w:val="none" w:sz="0" w:space="0" w:color="auto"/>
          </w:divBdr>
        </w:div>
        <w:div w:id="948437429">
          <w:marLeft w:val="0"/>
          <w:marRight w:val="0"/>
          <w:marTop w:val="0"/>
          <w:marBottom w:val="0"/>
          <w:divBdr>
            <w:top w:val="none" w:sz="0" w:space="0" w:color="auto"/>
            <w:left w:val="none" w:sz="0" w:space="0" w:color="auto"/>
            <w:bottom w:val="none" w:sz="0" w:space="0" w:color="auto"/>
            <w:right w:val="none" w:sz="0" w:space="0" w:color="auto"/>
          </w:divBdr>
        </w:div>
        <w:div w:id="79912089">
          <w:marLeft w:val="0"/>
          <w:marRight w:val="0"/>
          <w:marTop w:val="0"/>
          <w:marBottom w:val="0"/>
          <w:divBdr>
            <w:top w:val="none" w:sz="0" w:space="0" w:color="auto"/>
            <w:left w:val="none" w:sz="0" w:space="0" w:color="auto"/>
            <w:bottom w:val="none" w:sz="0" w:space="0" w:color="auto"/>
            <w:right w:val="none" w:sz="0" w:space="0" w:color="auto"/>
          </w:divBdr>
        </w:div>
        <w:div w:id="152533493">
          <w:marLeft w:val="0"/>
          <w:marRight w:val="0"/>
          <w:marTop w:val="0"/>
          <w:marBottom w:val="0"/>
          <w:divBdr>
            <w:top w:val="none" w:sz="0" w:space="0" w:color="auto"/>
            <w:left w:val="none" w:sz="0" w:space="0" w:color="auto"/>
            <w:bottom w:val="none" w:sz="0" w:space="0" w:color="auto"/>
            <w:right w:val="none" w:sz="0" w:space="0" w:color="auto"/>
          </w:divBdr>
        </w:div>
        <w:div w:id="1472942843">
          <w:marLeft w:val="0"/>
          <w:marRight w:val="0"/>
          <w:marTop w:val="0"/>
          <w:marBottom w:val="0"/>
          <w:divBdr>
            <w:top w:val="none" w:sz="0" w:space="0" w:color="auto"/>
            <w:left w:val="none" w:sz="0" w:space="0" w:color="auto"/>
            <w:bottom w:val="none" w:sz="0" w:space="0" w:color="auto"/>
            <w:right w:val="none" w:sz="0" w:space="0" w:color="auto"/>
          </w:divBdr>
        </w:div>
        <w:div w:id="2030719887">
          <w:marLeft w:val="0"/>
          <w:marRight w:val="0"/>
          <w:marTop w:val="0"/>
          <w:marBottom w:val="0"/>
          <w:divBdr>
            <w:top w:val="none" w:sz="0" w:space="0" w:color="auto"/>
            <w:left w:val="none" w:sz="0" w:space="0" w:color="auto"/>
            <w:bottom w:val="none" w:sz="0" w:space="0" w:color="auto"/>
            <w:right w:val="none" w:sz="0" w:space="0" w:color="auto"/>
          </w:divBdr>
        </w:div>
        <w:div w:id="758336551">
          <w:marLeft w:val="0"/>
          <w:marRight w:val="0"/>
          <w:marTop w:val="0"/>
          <w:marBottom w:val="0"/>
          <w:divBdr>
            <w:top w:val="none" w:sz="0" w:space="0" w:color="auto"/>
            <w:left w:val="none" w:sz="0" w:space="0" w:color="auto"/>
            <w:bottom w:val="none" w:sz="0" w:space="0" w:color="auto"/>
            <w:right w:val="none" w:sz="0" w:space="0" w:color="auto"/>
          </w:divBdr>
        </w:div>
        <w:div w:id="146670656">
          <w:marLeft w:val="0"/>
          <w:marRight w:val="0"/>
          <w:marTop w:val="0"/>
          <w:marBottom w:val="0"/>
          <w:divBdr>
            <w:top w:val="none" w:sz="0" w:space="0" w:color="auto"/>
            <w:left w:val="none" w:sz="0" w:space="0" w:color="auto"/>
            <w:bottom w:val="none" w:sz="0" w:space="0" w:color="auto"/>
            <w:right w:val="none" w:sz="0" w:space="0" w:color="auto"/>
          </w:divBdr>
        </w:div>
        <w:div w:id="446436429">
          <w:marLeft w:val="0"/>
          <w:marRight w:val="0"/>
          <w:marTop w:val="0"/>
          <w:marBottom w:val="0"/>
          <w:divBdr>
            <w:top w:val="none" w:sz="0" w:space="0" w:color="auto"/>
            <w:left w:val="none" w:sz="0" w:space="0" w:color="auto"/>
            <w:bottom w:val="none" w:sz="0" w:space="0" w:color="auto"/>
            <w:right w:val="none" w:sz="0" w:space="0" w:color="auto"/>
          </w:divBdr>
        </w:div>
        <w:div w:id="1299413005">
          <w:marLeft w:val="0"/>
          <w:marRight w:val="0"/>
          <w:marTop w:val="0"/>
          <w:marBottom w:val="0"/>
          <w:divBdr>
            <w:top w:val="none" w:sz="0" w:space="0" w:color="auto"/>
            <w:left w:val="none" w:sz="0" w:space="0" w:color="auto"/>
            <w:bottom w:val="none" w:sz="0" w:space="0" w:color="auto"/>
            <w:right w:val="none" w:sz="0" w:space="0" w:color="auto"/>
          </w:divBdr>
        </w:div>
        <w:div w:id="1183326644">
          <w:marLeft w:val="0"/>
          <w:marRight w:val="0"/>
          <w:marTop w:val="0"/>
          <w:marBottom w:val="0"/>
          <w:divBdr>
            <w:top w:val="none" w:sz="0" w:space="0" w:color="auto"/>
            <w:left w:val="none" w:sz="0" w:space="0" w:color="auto"/>
            <w:bottom w:val="none" w:sz="0" w:space="0" w:color="auto"/>
            <w:right w:val="none" w:sz="0" w:space="0" w:color="auto"/>
          </w:divBdr>
        </w:div>
        <w:div w:id="248121565">
          <w:marLeft w:val="0"/>
          <w:marRight w:val="0"/>
          <w:marTop w:val="0"/>
          <w:marBottom w:val="0"/>
          <w:divBdr>
            <w:top w:val="none" w:sz="0" w:space="0" w:color="auto"/>
            <w:left w:val="none" w:sz="0" w:space="0" w:color="auto"/>
            <w:bottom w:val="none" w:sz="0" w:space="0" w:color="auto"/>
            <w:right w:val="none" w:sz="0" w:space="0" w:color="auto"/>
          </w:divBdr>
        </w:div>
        <w:div w:id="468864751">
          <w:marLeft w:val="0"/>
          <w:marRight w:val="0"/>
          <w:marTop w:val="0"/>
          <w:marBottom w:val="0"/>
          <w:divBdr>
            <w:top w:val="none" w:sz="0" w:space="0" w:color="auto"/>
            <w:left w:val="none" w:sz="0" w:space="0" w:color="auto"/>
            <w:bottom w:val="none" w:sz="0" w:space="0" w:color="auto"/>
            <w:right w:val="none" w:sz="0" w:space="0" w:color="auto"/>
          </w:divBdr>
        </w:div>
        <w:div w:id="1026717899">
          <w:marLeft w:val="0"/>
          <w:marRight w:val="0"/>
          <w:marTop w:val="0"/>
          <w:marBottom w:val="0"/>
          <w:divBdr>
            <w:top w:val="none" w:sz="0" w:space="0" w:color="auto"/>
            <w:left w:val="none" w:sz="0" w:space="0" w:color="auto"/>
            <w:bottom w:val="none" w:sz="0" w:space="0" w:color="auto"/>
            <w:right w:val="none" w:sz="0" w:space="0" w:color="auto"/>
          </w:divBdr>
        </w:div>
        <w:div w:id="854344556">
          <w:marLeft w:val="0"/>
          <w:marRight w:val="0"/>
          <w:marTop w:val="0"/>
          <w:marBottom w:val="0"/>
          <w:divBdr>
            <w:top w:val="none" w:sz="0" w:space="0" w:color="auto"/>
            <w:left w:val="none" w:sz="0" w:space="0" w:color="auto"/>
            <w:bottom w:val="none" w:sz="0" w:space="0" w:color="auto"/>
            <w:right w:val="none" w:sz="0" w:space="0" w:color="auto"/>
          </w:divBdr>
        </w:div>
        <w:div w:id="681710533">
          <w:marLeft w:val="0"/>
          <w:marRight w:val="0"/>
          <w:marTop w:val="0"/>
          <w:marBottom w:val="0"/>
          <w:divBdr>
            <w:top w:val="none" w:sz="0" w:space="0" w:color="auto"/>
            <w:left w:val="none" w:sz="0" w:space="0" w:color="auto"/>
            <w:bottom w:val="none" w:sz="0" w:space="0" w:color="auto"/>
            <w:right w:val="none" w:sz="0" w:space="0" w:color="auto"/>
          </w:divBdr>
        </w:div>
        <w:div w:id="1797135493">
          <w:marLeft w:val="0"/>
          <w:marRight w:val="0"/>
          <w:marTop w:val="0"/>
          <w:marBottom w:val="0"/>
          <w:divBdr>
            <w:top w:val="none" w:sz="0" w:space="0" w:color="auto"/>
            <w:left w:val="none" w:sz="0" w:space="0" w:color="auto"/>
            <w:bottom w:val="none" w:sz="0" w:space="0" w:color="auto"/>
            <w:right w:val="none" w:sz="0" w:space="0" w:color="auto"/>
          </w:divBdr>
        </w:div>
        <w:div w:id="734014270">
          <w:marLeft w:val="0"/>
          <w:marRight w:val="0"/>
          <w:marTop w:val="0"/>
          <w:marBottom w:val="0"/>
          <w:divBdr>
            <w:top w:val="none" w:sz="0" w:space="0" w:color="auto"/>
            <w:left w:val="none" w:sz="0" w:space="0" w:color="auto"/>
            <w:bottom w:val="none" w:sz="0" w:space="0" w:color="auto"/>
            <w:right w:val="none" w:sz="0" w:space="0" w:color="auto"/>
          </w:divBdr>
        </w:div>
        <w:div w:id="1940259782">
          <w:marLeft w:val="0"/>
          <w:marRight w:val="0"/>
          <w:marTop w:val="0"/>
          <w:marBottom w:val="0"/>
          <w:divBdr>
            <w:top w:val="none" w:sz="0" w:space="0" w:color="auto"/>
            <w:left w:val="none" w:sz="0" w:space="0" w:color="auto"/>
            <w:bottom w:val="none" w:sz="0" w:space="0" w:color="auto"/>
            <w:right w:val="none" w:sz="0" w:space="0" w:color="auto"/>
          </w:divBdr>
        </w:div>
        <w:div w:id="1356225753">
          <w:marLeft w:val="0"/>
          <w:marRight w:val="0"/>
          <w:marTop w:val="0"/>
          <w:marBottom w:val="0"/>
          <w:divBdr>
            <w:top w:val="none" w:sz="0" w:space="0" w:color="auto"/>
            <w:left w:val="none" w:sz="0" w:space="0" w:color="auto"/>
            <w:bottom w:val="none" w:sz="0" w:space="0" w:color="auto"/>
            <w:right w:val="none" w:sz="0" w:space="0" w:color="auto"/>
          </w:divBdr>
        </w:div>
        <w:div w:id="292636963">
          <w:marLeft w:val="0"/>
          <w:marRight w:val="0"/>
          <w:marTop w:val="0"/>
          <w:marBottom w:val="0"/>
          <w:divBdr>
            <w:top w:val="none" w:sz="0" w:space="0" w:color="auto"/>
            <w:left w:val="none" w:sz="0" w:space="0" w:color="auto"/>
            <w:bottom w:val="none" w:sz="0" w:space="0" w:color="auto"/>
            <w:right w:val="none" w:sz="0" w:space="0" w:color="auto"/>
          </w:divBdr>
        </w:div>
        <w:div w:id="1885943821">
          <w:marLeft w:val="0"/>
          <w:marRight w:val="0"/>
          <w:marTop w:val="0"/>
          <w:marBottom w:val="0"/>
          <w:divBdr>
            <w:top w:val="none" w:sz="0" w:space="0" w:color="auto"/>
            <w:left w:val="none" w:sz="0" w:space="0" w:color="auto"/>
            <w:bottom w:val="none" w:sz="0" w:space="0" w:color="auto"/>
            <w:right w:val="none" w:sz="0" w:space="0" w:color="auto"/>
          </w:divBdr>
        </w:div>
        <w:div w:id="1446120839">
          <w:marLeft w:val="0"/>
          <w:marRight w:val="0"/>
          <w:marTop w:val="0"/>
          <w:marBottom w:val="0"/>
          <w:divBdr>
            <w:top w:val="none" w:sz="0" w:space="0" w:color="auto"/>
            <w:left w:val="none" w:sz="0" w:space="0" w:color="auto"/>
            <w:bottom w:val="none" w:sz="0" w:space="0" w:color="auto"/>
            <w:right w:val="none" w:sz="0" w:space="0" w:color="auto"/>
          </w:divBdr>
        </w:div>
        <w:div w:id="2039423776">
          <w:marLeft w:val="0"/>
          <w:marRight w:val="0"/>
          <w:marTop w:val="0"/>
          <w:marBottom w:val="0"/>
          <w:divBdr>
            <w:top w:val="none" w:sz="0" w:space="0" w:color="auto"/>
            <w:left w:val="none" w:sz="0" w:space="0" w:color="auto"/>
            <w:bottom w:val="none" w:sz="0" w:space="0" w:color="auto"/>
            <w:right w:val="none" w:sz="0" w:space="0" w:color="auto"/>
          </w:divBdr>
        </w:div>
        <w:div w:id="565265076">
          <w:marLeft w:val="0"/>
          <w:marRight w:val="0"/>
          <w:marTop w:val="0"/>
          <w:marBottom w:val="0"/>
          <w:divBdr>
            <w:top w:val="none" w:sz="0" w:space="0" w:color="auto"/>
            <w:left w:val="none" w:sz="0" w:space="0" w:color="auto"/>
            <w:bottom w:val="none" w:sz="0" w:space="0" w:color="auto"/>
            <w:right w:val="none" w:sz="0" w:space="0" w:color="auto"/>
          </w:divBdr>
        </w:div>
      </w:divsChild>
    </w:div>
    <w:div w:id="398212119">
      <w:bodyDiv w:val="1"/>
      <w:marLeft w:val="0"/>
      <w:marRight w:val="0"/>
      <w:marTop w:val="0"/>
      <w:marBottom w:val="0"/>
      <w:divBdr>
        <w:top w:val="none" w:sz="0" w:space="0" w:color="auto"/>
        <w:left w:val="none" w:sz="0" w:space="0" w:color="auto"/>
        <w:bottom w:val="none" w:sz="0" w:space="0" w:color="auto"/>
        <w:right w:val="none" w:sz="0" w:space="0" w:color="auto"/>
      </w:divBdr>
      <w:divsChild>
        <w:div w:id="1446580286">
          <w:marLeft w:val="0"/>
          <w:marRight w:val="0"/>
          <w:marTop w:val="0"/>
          <w:marBottom w:val="0"/>
          <w:divBdr>
            <w:top w:val="none" w:sz="0" w:space="0" w:color="auto"/>
            <w:left w:val="none" w:sz="0" w:space="0" w:color="auto"/>
            <w:bottom w:val="none" w:sz="0" w:space="0" w:color="auto"/>
            <w:right w:val="none" w:sz="0" w:space="0" w:color="auto"/>
          </w:divBdr>
        </w:div>
        <w:div w:id="781417387">
          <w:marLeft w:val="0"/>
          <w:marRight w:val="0"/>
          <w:marTop w:val="0"/>
          <w:marBottom w:val="0"/>
          <w:divBdr>
            <w:top w:val="none" w:sz="0" w:space="0" w:color="auto"/>
            <w:left w:val="none" w:sz="0" w:space="0" w:color="auto"/>
            <w:bottom w:val="none" w:sz="0" w:space="0" w:color="auto"/>
            <w:right w:val="none" w:sz="0" w:space="0" w:color="auto"/>
          </w:divBdr>
        </w:div>
        <w:div w:id="124204317">
          <w:marLeft w:val="0"/>
          <w:marRight w:val="0"/>
          <w:marTop w:val="0"/>
          <w:marBottom w:val="0"/>
          <w:divBdr>
            <w:top w:val="none" w:sz="0" w:space="0" w:color="auto"/>
            <w:left w:val="none" w:sz="0" w:space="0" w:color="auto"/>
            <w:bottom w:val="none" w:sz="0" w:space="0" w:color="auto"/>
            <w:right w:val="none" w:sz="0" w:space="0" w:color="auto"/>
          </w:divBdr>
        </w:div>
        <w:div w:id="924998867">
          <w:marLeft w:val="0"/>
          <w:marRight w:val="0"/>
          <w:marTop w:val="0"/>
          <w:marBottom w:val="0"/>
          <w:divBdr>
            <w:top w:val="none" w:sz="0" w:space="0" w:color="auto"/>
            <w:left w:val="none" w:sz="0" w:space="0" w:color="auto"/>
            <w:bottom w:val="none" w:sz="0" w:space="0" w:color="auto"/>
            <w:right w:val="none" w:sz="0" w:space="0" w:color="auto"/>
          </w:divBdr>
        </w:div>
        <w:div w:id="504056987">
          <w:marLeft w:val="0"/>
          <w:marRight w:val="0"/>
          <w:marTop w:val="0"/>
          <w:marBottom w:val="0"/>
          <w:divBdr>
            <w:top w:val="none" w:sz="0" w:space="0" w:color="auto"/>
            <w:left w:val="none" w:sz="0" w:space="0" w:color="auto"/>
            <w:bottom w:val="none" w:sz="0" w:space="0" w:color="auto"/>
            <w:right w:val="none" w:sz="0" w:space="0" w:color="auto"/>
          </w:divBdr>
        </w:div>
        <w:div w:id="1885604103">
          <w:marLeft w:val="0"/>
          <w:marRight w:val="0"/>
          <w:marTop w:val="0"/>
          <w:marBottom w:val="0"/>
          <w:divBdr>
            <w:top w:val="none" w:sz="0" w:space="0" w:color="auto"/>
            <w:left w:val="none" w:sz="0" w:space="0" w:color="auto"/>
            <w:bottom w:val="none" w:sz="0" w:space="0" w:color="auto"/>
            <w:right w:val="none" w:sz="0" w:space="0" w:color="auto"/>
          </w:divBdr>
        </w:div>
        <w:div w:id="1713187562">
          <w:marLeft w:val="0"/>
          <w:marRight w:val="0"/>
          <w:marTop w:val="0"/>
          <w:marBottom w:val="0"/>
          <w:divBdr>
            <w:top w:val="none" w:sz="0" w:space="0" w:color="auto"/>
            <w:left w:val="none" w:sz="0" w:space="0" w:color="auto"/>
            <w:bottom w:val="none" w:sz="0" w:space="0" w:color="auto"/>
            <w:right w:val="none" w:sz="0" w:space="0" w:color="auto"/>
          </w:divBdr>
        </w:div>
        <w:div w:id="1801219291">
          <w:marLeft w:val="0"/>
          <w:marRight w:val="0"/>
          <w:marTop w:val="0"/>
          <w:marBottom w:val="0"/>
          <w:divBdr>
            <w:top w:val="none" w:sz="0" w:space="0" w:color="auto"/>
            <w:left w:val="none" w:sz="0" w:space="0" w:color="auto"/>
            <w:bottom w:val="none" w:sz="0" w:space="0" w:color="auto"/>
            <w:right w:val="none" w:sz="0" w:space="0" w:color="auto"/>
          </w:divBdr>
        </w:div>
        <w:div w:id="625815706">
          <w:marLeft w:val="0"/>
          <w:marRight w:val="0"/>
          <w:marTop w:val="0"/>
          <w:marBottom w:val="0"/>
          <w:divBdr>
            <w:top w:val="none" w:sz="0" w:space="0" w:color="auto"/>
            <w:left w:val="none" w:sz="0" w:space="0" w:color="auto"/>
            <w:bottom w:val="none" w:sz="0" w:space="0" w:color="auto"/>
            <w:right w:val="none" w:sz="0" w:space="0" w:color="auto"/>
          </w:divBdr>
        </w:div>
        <w:div w:id="735859465">
          <w:marLeft w:val="0"/>
          <w:marRight w:val="0"/>
          <w:marTop w:val="0"/>
          <w:marBottom w:val="0"/>
          <w:divBdr>
            <w:top w:val="none" w:sz="0" w:space="0" w:color="auto"/>
            <w:left w:val="none" w:sz="0" w:space="0" w:color="auto"/>
            <w:bottom w:val="none" w:sz="0" w:space="0" w:color="auto"/>
            <w:right w:val="none" w:sz="0" w:space="0" w:color="auto"/>
          </w:divBdr>
        </w:div>
        <w:div w:id="810830721">
          <w:marLeft w:val="0"/>
          <w:marRight w:val="0"/>
          <w:marTop w:val="0"/>
          <w:marBottom w:val="0"/>
          <w:divBdr>
            <w:top w:val="none" w:sz="0" w:space="0" w:color="auto"/>
            <w:left w:val="none" w:sz="0" w:space="0" w:color="auto"/>
            <w:bottom w:val="none" w:sz="0" w:space="0" w:color="auto"/>
            <w:right w:val="none" w:sz="0" w:space="0" w:color="auto"/>
          </w:divBdr>
        </w:div>
        <w:div w:id="914630347">
          <w:marLeft w:val="0"/>
          <w:marRight w:val="0"/>
          <w:marTop w:val="0"/>
          <w:marBottom w:val="0"/>
          <w:divBdr>
            <w:top w:val="none" w:sz="0" w:space="0" w:color="auto"/>
            <w:left w:val="none" w:sz="0" w:space="0" w:color="auto"/>
            <w:bottom w:val="none" w:sz="0" w:space="0" w:color="auto"/>
            <w:right w:val="none" w:sz="0" w:space="0" w:color="auto"/>
          </w:divBdr>
        </w:div>
        <w:div w:id="1262227952">
          <w:marLeft w:val="0"/>
          <w:marRight w:val="0"/>
          <w:marTop w:val="0"/>
          <w:marBottom w:val="0"/>
          <w:divBdr>
            <w:top w:val="none" w:sz="0" w:space="0" w:color="auto"/>
            <w:left w:val="none" w:sz="0" w:space="0" w:color="auto"/>
            <w:bottom w:val="none" w:sz="0" w:space="0" w:color="auto"/>
            <w:right w:val="none" w:sz="0" w:space="0" w:color="auto"/>
          </w:divBdr>
        </w:div>
        <w:div w:id="810556314">
          <w:marLeft w:val="0"/>
          <w:marRight w:val="0"/>
          <w:marTop w:val="0"/>
          <w:marBottom w:val="0"/>
          <w:divBdr>
            <w:top w:val="none" w:sz="0" w:space="0" w:color="auto"/>
            <w:left w:val="none" w:sz="0" w:space="0" w:color="auto"/>
            <w:bottom w:val="none" w:sz="0" w:space="0" w:color="auto"/>
            <w:right w:val="none" w:sz="0" w:space="0" w:color="auto"/>
          </w:divBdr>
        </w:div>
        <w:div w:id="2042507743">
          <w:marLeft w:val="0"/>
          <w:marRight w:val="0"/>
          <w:marTop w:val="0"/>
          <w:marBottom w:val="0"/>
          <w:divBdr>
            <w:top w:val="none" w:sz="0" w:space="0" w:color="auto"/>
            <w:left w:val="none" w:sz="0" w:space="0" w:color="auto"/>
            <w:bottom w:val="none" w:sz="0" w:space="0" w:color="auto"/>
            <w:right w:val="none" w:sz="0" w:space="0" w:color="auto"/>
          </w:divBdr>
        </w:div>
        <w:div w:id="1561668339">
          <w:marLeft w:val="0"/>
          <w:marRight w:val="0"/>
          <w:marTop w:val="0"/>
          <w:marBottom w:val="0"/>
          <w:divBdr>
            <w:top w:val="none" w:sz="0" w:space="0" w:color="auto"/>
            <w:left w:val="none" w:sz="0" w:space="0" w:color="auto"/>
            <w:bottom w:val="none" w:sz="0" w:space="0" w:color="auto"/>
            <w:right w:val="none" w:sz="0" w:space="0" w:color="auto"/>
          </w:divBdr>
        </w:div>
        <w:div w:id="835068809">
          <w:marLeft w:val="0"/>
          <w:marRight w:val="0"/>
          <w:marTop w:val="0"/>
          <w:marBottom w:val="0"/>
          <w:divBdr>
            <w:top w:val="none" w:sz="0" w:space="0" w:color="auto"/>
            <w:left w:val="none" w:sz="0" w:space="0" w:color="auto"/>
            <w:bottom w:val="none" w:sz="0" w:space="0" w:color="auto"/>
            <w:right w:val="none" w:sz="0" w:space="0" w:color="auto"/>
          </w:divBdr>
        </w:div>
        <w:div w:id="1638950606">
          <w:marLeft w:val="0"/>
          <w:marRight w:val="0"/>
          <w:marTop w:val="0"/>
          <w:marBottom w:val="0"/>
          <w:divBdr>
            <w:top w:val="none" w:sz="0" w:space="0" w:color="auto"/>
            <w:left w:val="none" w:sz="0" w:space="0" w:color="auto"/>
            <w:bottom w:val="none" w:sz="0" w:space="0" w:color="auto"/>
            <w:right w:val="none" w:sz="0" w:space="0" w:color="auto"/>
          </w:divBdr>
        </w:div>
        <w:div w:id="358819875">
          <w:marLeft w:val="0"/>
          <w:marRight w:val="0"/>
          <w:marTop w:val="0"/>
          <w:marBottom w:val="0"/>
          <w:divBdr>
            <w:top w:val="none" w:sz="0" w:space="0" w:color="auto"/>
            <w:left w:val="none" w:sz="0" w:space="0" w:color="auto"/>
            <w:bottom w:val="none" w:sz="0" w:space="0" w:color="auto"/>
            <w:right w:val="none" w:sz="0" w:space="0" w:color="auto"/>
          </w:divBdr>
        </w:div>
        <w:div w:id="1207640914">
          <w:marLeft w:val="0"/>
          <w:marRight w:val="0"/>
          <w:marTop w:val="0"/>
          <w:marBottom w:val="0"/>
          <w:divBdr>
            <w:top w:val="none" w:sz="0" w:space="0" w:color="auto"/>
            <w:left w:val="none" w:sz="0" w:space="0" w:color="auto"/>
            <w:bottom w:val="none" w:sz="0" w:space="0" w:color="auto"/>
            <w:right w:val="none" w:sz="0" w:space="0" w:color="auto"/>
          </w:divBdr>
        </w:div>
        <w:div w:id="444154159">
          <w:marLeft w:val="0"/>
          <w:marRight w:val="0"/>
          <w:marTop w:val="0"/>
          <w:marBottom w:val="0"/>
          <w:divBdr>
            <w:top w:val="none" w:sz="0" w:space="0" w:color="auto"/>
            <w:left w:val="none" w:sz="0" w:space="0" w:color="auto"/>
            <w:bottom w:val="none" w:sz="0" w:space="0" w:color="auto"/>
            <w:right w:val="none" w:sz="0" w:space="0" w:color="auto"/>
          </w:divBdr>
        </w:div>
        <w:div w:id="1218472601">
          <w:marLeft w:val="0"/>
          <w:marRight w:val="0"/>
          <w:marTop w:val="0"/>
          <w:marBottom w:val="0"/>
          <w:divBdr>
            <w:top w:val="none" w:sz="0" w:space="0" w:color="auto"/>
            <w:left w:val="none" w:sz="0" w:space="0" w:color="auto"/>
            <w:bottom w:val="none" w:sz="0" w:space="0" w:color="auto"/>
            <w:right w:val="none" w:sz="0" w:space="0" w:color="auto"/>
          </w:divBdr>
        </w:div>
        <w:div w:id="415131662">
          <w:marLeft w:val="0"/>
          <w:marRight w:val="0"/>
          <w:marTop w:val="0"/>
          <w:marBottom w:val="0"/>
          <w:divBdr>
            <w:top w:val="none" w:sz="0" w:space="0" w:color="auto"/>
            <w:left w:val="none" w:sz="0" w:space="0" w:color="auto"/>
            <w:bottom w:val="none" w:sz="0" w:space="0" w:color="auto"/>
            <w:right w:val="none" w:sz="0" w:space="0" w:color="auto"/>
          </w:divBdr>
        </w:div>
        <w:div w:id="455753814">
          <w:marLeft w:val="0"/>
          <w:marRight w:val="0"/>
          <w:marTop w:val="0"/>
          <w:marBottom w:val="0"/>
          <w:divBdr>
            <w:top w:val="none" w:sz="0" w:space="0" w:color="auto"/>
            <w:left w:val="none" w:sz="0" w:space="0" w:color="auto"/>
            <w:bottom w:val="none" w:sz="0" w:space="0" w:color="auto"/>
            <w:right w:val="none" w:sz="0" w:space="0" w:color="auto"/>
          </w:divBdr>
        </w:div>
        <w:div w:id="1068190685">
          <w:marLeft w:val="0"/>
          <w:marRight w:val="0"/>
          <w:marTop w:val="0"/>
          <w:marBottom w:val="0"/>
          <w:divBdr>
            <w:top w:val="none" w:sz="0" w:space="0" w:color="auto"/>
            <w:left w:val="none" w:sz="0" w:space="0" w:color="auto"/>
            <w:bottom w:val="none" w:sz="0" w:space="0" w:color="auto"/>
            <w:right w:val="none" w:sz="0" w:space="0" w:color="auto"/>
          </w:divBdr>
        </w:div>
        <w:div w:id="36702582">
          <w:marLeft w:val="0"/>
          <w:marRight w:val="0"/>
          <w:marTop w:val="0"/>
          <w:marBottom w:val="0"/>
          <w:divBdr>
            <w:top w:val="none" w:sz="0" w:space="0" w:color="auto"/>
            <w:left w:val="none" w:sz="0" w:space="0" w:color="auto"/>
            <w:bottom w:val="none" w:sz="0" w:space="0" w:color="auto"/>
            <w:right w:val="none" w:sz="0" w:space="0" w:color="auto"/>
          </w:divBdr>
        </w:div>
        <w:div w:id="2088112831">
          <w:marLeft w:val="0"/>
          <w:marRight w:val="0"/>
          <w:marTop w:val="0"/>
          <w:marBottom w:val="0"/>
          <w:divBdr>
            <w:top w:val="none" w:sz="0" w:space="0" w:color="auto"/>
            <w:left w:val="none" w:sz="0" w:space="0" w:color="auto"/>
            <w:bottom w:val="none" w:sz="0" w:space="0" w:color="auto"/>
            <w:right w:val="none" w:sz="0" w:space="0" w:color="auto"/>
          </w:divBdr>
        </w:div>
        <w:div w:id="1176382849">
          <w:marLeft w:val="0"/>
          <w:marRight w:val="0"/>
          <w:marTop w:val="0"/>
          <w:marBottom w:val="0"/>
          <w:divBdr>
            <w:top w:val="none" w:sz="0" w:space="0" w:color="auto"/>
            <w:left w:val="none" w:sz="0" w:space="0" w:color="auto"/>
            <w:bottom w:val="none" w:sz="0" w:space="0" w:color="auto"/>
            <w:right w:val="none" w:sz="0" w:space="0" w:color="auto"/>
          </w:divBdr>
        </w:div>
        <w:div w:id="1059325927">
          <w:marLeft w:val="0"/>
          <w:marRight w:val="0"/>
          <w:marTop w:val="0"/>
          <w:marBottom w:val="0"/>
          <w:divBdr>
            <w:top w:val="none" w:sz="0" w:space="0" w:color="auto"/>
            <w:left w:val="none" w:sz="0" w:space="0" w:color="auto"/>
            <w:bottom w:val="none" w:sz="0" w:space="0" w:color="auto"/>
            <w:right w:val="none" w:sz="0" w:space="0" w:color="auto"/>
          </w:divBdr>
        </w:div>
        <w:div w:id="592474895">
          <w:marLeft w:val="0"/>
          <w:marRight w:val="0"/>
          <w:marTop w:val="0"/>
          <w:marBottom w:val="0"/>
          <w:divBdr>
            <w:top w:val="none" w:sz="0" w:space="0" w:color="auto"/>
            <w:left w:val="none" w:sz="0" w:space="0" w:color="auto"/>
            <w:bottom w:val="none" w:sz="0" w:space="0" w:color="auto"/>
            <w:right w:val="none" w:sz="0" w:space="0" w:color="auto"/>
          </w:divBdr>
        </w:div>
        <w:div w:id="1087457432">
          <w:marLeft w:val="0"/>
          <w:marRight w:val="0"/>
          <w:marTop w:val="0"/>
          <w:marBottom w:val="0"/>
          <w:divBdr>
            <w:top w:val="none" w:sz="0" w:space="0" w:color="auto"/>
            <w:left w:val="none" w:sz="0" w:space="0" w:color="auto"/>
            <w:bottom w:val="none" w:sz="0" w:space="0" w:color="auto"/>
            <w:right w:val="none" w:sz="0" w:space="0" w:color="auto"/>
          </w:divBdr>
        </w:div>
        <w:div w:id="375743300">
          <w:marLeft w:val="0"/>
          <w:marRight w:val="0"/>
          <w:marTop w:val="0"/>
          <w:marBottom w:val="0"/>
          <w:divBdr>
            <w:top w:val="none" w:sz="0" w:space="0" w:color="auto"/>
            <w:left w:val="none" w:sz="0" w:space="0" w:color="auto"/>
            <w:bottom w:val="none" w:sz="0" w:space="0" w:color="auto"/>
            <w:right w:val="none" w:sz="0" w:space="0" w:color="auto"/>
          </w:divBdr>
        </w:div>
        <w:div w:id="1583371227">
          <w:marLeft w:val="0"/>
          <w:marRight w:val="0"/>
          <w:marTop w:val="0"/>
          <w:marBottom w:val="0"/>
          <w:divBdr>
            <w:top w:val="none" w:sz="0" w:space="0" w:color="auto"/>
            <w:left w:val="none" w:sz="0" w:space="0" w:color="auto"/>
            <w:bottom w:val="none" w:sz="0" w:space="0" w:color="auto"/>
            <w:right w:val="none" w:sz="0" w:space="0" w:color="auto"/>
          </w:divBdr>
        </w:div>
        <w:div w:id="373119797">
          <w:marLeft w:val="0"/>
          <w:marRight w:val="0"/>
          <w:marTop w:val="0"/>
          <w:marBottom w:val="0"/>
          <w:divBdr>
            <w:top w:val="none" w:sz="0" w:space="0" w:color="auto"/>
            <w:left w:val="none" w:sz="0" w:space="0" w:color="auto"/>
            <w:bottom w:val="none" w:sz="0" w:space="0" w:color="auto"/>
            <w:right w:val="none" w:sz="0" w:space="0" w:color="auto"/>
          </w:divBdr>
        </w:div>
        <w:div w:id="807819749">
          <w:marLeft w:val="0"/>
          <w:marRight w:val="0"/>
          <w:marTop w:val="0"/>
          <w:marBottom w:val="0"/>
          <w:divBdr>
            <w:top w:val="none" w:sz="0" w:space="0" w:color="auto"/>
            <w:left w:val="none" w:sz="0" w:space="0" w:color="auto"/>
            <w:bottom w:val="none" w:sz="0" w:space="0" w:color="auto"/>
            <w:right w:val="none" w:sz="0" w:space="0" w:color="auto"/>
          </w:divBdr>
        </w:div>
        <w:div w:id="1107625451">
          <w:marLeft w:val="0"/>
          <w:marRight w:val="0"/>
          <w:marTop w:val="0"/>
          <w:marBottom w:val="0"/>
          <w:divBdr>
            <w:top w:val="none" w:sz="0" w:space="0" w:color="auto"/>
            <w:left w:val="none" w:sz="0" w:space="0" w:color="auto"/>
            <w:bottom w:val="none" w:sz="0" w:space="0" w:color="auto"/>
            <w:right w:val="none" w:sz="0" w:space="0" w:color="auto"/>
          </w:divBdr>
        </w:div>
        <w:div w:id="148912684">
          <w:marLeft w:val="0"/>
          <w:marRight w:val="0"/>
          <w:marTop w:val="0"/>
          <w:marBottom w:val="0"/>
          <w:divBdr>
            <w:top w:val="none" w:sz="0" w:space="0" w:color="auto"/>
            <w:left w:val="none" w:sz="0" w:space="0" w:color="auto"/>
            <w:bottom w:val="none" w:sz="0" w:space="0" w:color="auto"/>
            <w:right w:val="none" w:sz="0" w:space="0" w:color="auto"/>
          </w:divBdr>
        </w:div>
        <w:div w:id="1096287299">
          <w:marLeft w:val="0"/>
          <w:marRight w:val="0"/>
          <w:marTop w:val="0"/>
          <w:marBottom w:val="0"/>
          <w:divBdr>
            <w:top w:val="none" w:sz="0" w:space="0" w:color="auto"/>
            <w:left w:val="none" w:sz="0" w:space="0" w:color="auto"/>
            <w:bottom w:val="none" w:sz="0" w:space="0" w:color="auto"/>
            <w:right w:val="none" w:sz="0" w:space="0" w:color="auto"/>
          </w:divBdr>
        </w:div>
        <w:div w:id="2111856252">
          <w:marLeft w:val="0"/>
          <w:marRight w:val="0"/>
          <w:marTop w:val="0"/>
          <w:marBottom w:val="0"/>
          <w:divBdr>
            <w:top w:val="none" w:sz="0" w:space="0" w:color="auto"/>
            <w:left w:val="none" w:sz="0" w:space="0" w:color="auto"/>
            <w:bottom w:val="none" w:sz="0" w:space="0" w:color="auto"/>
            <w:right w:val="none" w:sz="0" w:space="0" w:color="auto"/>
          </w:divBdr>
        </w:div>
        <w:div w:id="1355575156">
          <w:marLeft w:val="0"/>
          <w:marRight w:val="0"/>
          <w:marTop w:val="0"/>
          <w:marBottom w:val="0"/>
          <w:divBdr>
            <w:top w:val="none" w:sz="0" w:space="0" w:color="auto"/>
            <w:left w:val="none" w:sz="0" w:space="0" w:color="auto"/>
            <w:bottom w:val="none" w:sz="0" w:space="0" w:color="auto"/>
            <w:right w:val="none" w:sz="0" w:space="0" w:color="auto"/>
          </w:divBdr>
        </w:div>
        <w:div w:id="1844583621">
          <w:marLeft w:val="0"/>
          <w:marRight w:val="0"/>
          <w:marTop w:val="0"/>
          <w:marBottom w:val="0"/>
          <w:divBdr>
            <w:top w:val="none" w:sz="0" w:space="0" w:color="auto"/>
            <w:left w:val="none" w:sz="0" w:space="0" w:color="auto"/>
            <w:bottom w:val="none" w:sz="0" w:space="0" w:color="auto"/>
            <w:right w:val="none" w:sz="0" w:space="0" w:color="auto"/>
          </w:divBdr>
        </w:div>
        <w:div w:id="1318218967">
          <w:marLeft w:val="0"/>
          <w:marRight w:val="0"/>
          <w:marTop w:val="0"/>
          <w:marBottom w:val="0"/>
          <w:divBdr>
            <w:top w:val="none" w:sz="0" w:space="0" w:color="auto"/>
            <w:left w:val="none" w:sz="0" w:space="0" w:color="auto"/>
            <w:bottom w:val="none" w:sz="0" w:space="0" w:color="auto"/>
            <w:right w:val="none" w:sz="0" w:space="0" w:color="auto"/>
          </w:divBdr>
        </w:div>
        <w:div w:id="519202798">
          <w:marLeft w:val="0"/>
          <w:marRight w:val="0"/>
          <w:marTop w:val="0"/>
          <w:marBottom w:val="0"/>
          <w:divBdr>
            <w:top w:val="none" w:sz="0" w:space="0" w:color="auto"/>
            <w:left w:val="none" w:sz="0" w:space="0" w:color="auto"/>
            <w:bottom w:val="none" w:sz="0" w:space="0" w:color="auto"/>
            <w:right w:val="none" w:sz="0" w:space="0" w:color="auto"/>
          </w:divBdr>
        </w:div>
        <w:div w:id="1017850603">
          <w:marLeft w:val="0"/>
          <w:marRight w:val="0"/>
          <w:marTop w:val="0"/>
          <w:marBottom w:val="0"/>
          <w:divBdr>
            <w:top w:val="none" w:sz="0" w:space="0" w:color="auto"/>
            <w:left w:val="none" w:sz="0" w:space="0" w:color="auto"/>
            <w:bottom w:val="none" w:sz="0" w:space="0" w:color="auto"/>
            <w:right w:val="none" w:sz="0" w:space="0" w:color="auto"/>
          </w:divBdr>
        </w:div>
        <w:div w:id="73748107">
          <w:marLeft w:val="0"/>
          <w:marRight w:val="0"/>
          <w:marTop w:val="0"/>
          <w:marBottom w:val="0"/>
          <w:divBdr>
            <w:top w:val="none" w:sz="0" w:space="0" w:color="auto"/>
            <w:left w:val="none" w:sz="0" w:space="0" w:color="auto"/>
            <w:bottom w:val="none" w:sz="0" w:space="0" w:color="auto"/>
            <w:right w:val="none" w:sz="0" w:space="0" w:color="auto"/>
          </w:divBdr>
        </w:div>
        <w:div w:id="974260835">
          <w:marLeft w:val="0"/>
          <w:marRight w:val="0"/>
          <w:marTop w:val="0"/>
          <w:marBottom w:val="0"/>
          <w:divBdr>
            <w:top w:val="none" w:sz="0" w:space="0" w:color="auto"/>
            <w:left w:val="none" w:sz="0" w:space="0" w:color="auto"/>
            <w:bottom w:val="none" w:sz="0" w:space="0" w:color="auto"/>
            <w:right w:val="none" w:sz="0" w:space="0" w:color="auto"/>
          </w:divBdr>
        </w:div>
        <w:div w:id="342560771">
          <w:marLeft w:val="0"/>
          <w:marRight w:val="0"/>
          <w:marTop w:val="0"/>
          <w:marBottom w:val="0"/>
          <w:divBdr>
            <w:top w:val="none" w:sz="0" w:space="0" w:color="auto"/>
            <w:left w:val="none" w:sz="0" w:space="0" w:color="auto"/>
            <w:bottom w:val="none" w:sz="0" w:space="0" w:color="auto"/>
            <w:right w:val="none" w:sz="0" w:space="0" w:color="auto"/>
          </w:divBdr>
        </w:div>
        <w:div w:id="1130129575">
          <w:marLeft w:val="0"/>
          <w:marRight w:val="0"/>
          <w:marTop w:val="0"/>
          <w:marBottom w:val="0"/>
          <w:divBdr>
            <w:top w:val="none" w:sz="0" w:space="0" w:color="auto"/>
            <w:left w:val="none" w:sz="0" w:space="0" w:color="auto"/>
            <w:bottom w:val="none" w:sz="0" w:space="0" w:color="auto"/>
            <w:right w:val="none" w:sz="0" w:space="0" w:color="auto"/>
          </w:divBdr>
        </w:div>
        <w:div w:id="1695838242">
          <w:marLeft w:val="0"/>
          <w:marRight w:val="0"/>
          <w:marTop w:val="0"/>
          <w:marBottom w:val="0"/>
          <w:divBdr>
            <w:top w:val="none" w:sz="0" w:space="0" w:color="auto"/>
            <w:left w:val="none" w:sz="0" w:space="0" w:color="auto"/>
            <w:bottom w:val="none" w:sz="0" w:space="0" w:color="auto"/>
            <w:right w:val="none" w:sz="0" w:space="0" w:color="auto"/>
          </w:divBdr>
        </w:div>
        <w:div w:id="1708725221">
          <w:marLeft w:val="0"/>
          <w:marRight w:val="0"/>
          <w:marTop w:val="0"/>
          <w:marBottom w:val="0"/>
          <w:divBdr>
            <w:top w:val="none" w:sz="0" w:space="0" w:color="auto"/>
            <w:left w:val="none" w:sz="0" w:space="0" w:color="auto"/>
            <w:bottom w:val="none" w:sz="0" w:space="0" w:color="auto"/>
            <w:right w:val="none" w:sz="0" w:space="0" w:color="auto"/>
          </w:divBdr>
        </w:div>
        <w:div w:id="1074736816">
          <w:marLeft w:val="0"/>
          <w:marRight w:val="0"/>
          <w:marTop w:val="0"/>
          <w:marBottom w:val="0"/>
          <w:divBdr>
            <w:top w:val="none" w:sz="0" w:space="0" w:color="auto"/>
            <w:left w:val="none" w:sz="0" w:space="0" w:color="auto"/>
            <w:bottom w:val="none" w:sz="0" w:space="0" w:color="auto"/>
            <w:right w:val="none" w:sz="0" w:space="0" w:color="auto"/>
          </w:divBdr>
        </w:div>
        <w:div w:id="945843310">
          <w:marLeft w:val="0"/>
          <w:marRight w:val="0"/>
          <w:marTop w:val="0"/>
          <w:marBottom w:val="0"/>
          <w:divBdr>
            <w:top w:val="none" w:sz="0" w:space="0" w:color="auto"/>
            <w:left w:val="none" w:sz="0" w:space="0" w:color="auto"/>
            <w:bottom w:val="none" w:sz="0" w:space="0" w:color="auto"/>
            <w:right w:val="none" w:sz="0" w:space="0" w:color="auto"/>
          </w:divBdr>
        </w:div>
        <w:div w:id="1790541812">
          <w:marLeft w:val="0"/>
          <w:marRight w:val="0"/>
          <w:marTop w:val="0"/>
          <w:marBottom w:val="0"/>
          <w:divBdr>
            <w:top w:val="none" w:sz="0" w:space="0" w:color="auto"/>
            <w:left w:val="none" w:sz="0" w:space="0" w:color="auto"/>
            <w:bottom w:val="none" w:sz="0" w:space="0" w:color="auto"/>
            <w:right w:val="none" w:sz="0" w:space="0" w:color="auto"/>
          </w:divBdr>
        </w:div>
        <w:div w:id="1687629990">
          <w:marLeft w:val="0"/>
          <w:marRight w:val="0"/>
          <w:marTop w:val="0"/>
          <w:marBottom w:val="0"/>
          <w:divBdr>
            <w:top w:val="none" w:sz="0" w:space="0" w:color="auto"/>
            <w:left w:val="none" w:sz="0" w:space="0" w:color="auto"/>
            <w:bottom w:val="none" w:sz="0" w:space="0" w:color="auto"/>
            <w:right w:val="none" w:sz="0" w:space="0" w:color="auto"/>
          </w:divBdr>
        </w:div>
        <w:div w:id="2017001612">
          <w:marLeft w:val="0"/>
          <w:marRight w:val="0"/>
          <w:marTop w:val="0"/>
          <w:marBottom w:val="0"/>
          <w:divBdr>
            <w:top w:val="none" w:sz="0" w:space="0" w:color="auto"/>
            <w:left w:val="none" w:sz="0" w:space="0" w:color="auto"/>
            <w:bottom w:val="none" w:sz="0" w:space="0" w:color="auto"/>
            <w:right w:val="none" w:sz="0" w:space="0" w:color="auto"/>
          </w:divBdr>
        </w:div>
        <w:div w:id="241721115">
          <w:marLeft w:val="0"/>
          <w:marRight w:val="0"/>
          <w:marTop w:val="0"/>
          <w:marBottom w:val="0"/>
          <w:divBdr>
            <w:top w:val="none" w:sz="0" w:space="0" w:color="auto"/>
            <w:left w:val="none" w:sz="0" w:space="0" w:color="auto"/>
            <w:bottom w:val="none" w:sz="0" w:space="0" w:color="auto"/>
            <w:right w:val="none" w:sz="0" w:space="0" w:color="auto"/>
          </w:divBdr>
        </w:div>
        <w:div w:id="964694403">
          <w:marLeft w:val="0"/>
          <w:marRight w:val="0"/>
          <w:marTop w:val="0"/>
          <w:marBottom w:val="0"/>
          <w:divBdr>
            <w:top w:val="none" w:sz="0" w:space="0" w:color="auto"/>
            <w:left w:val="none" w:sz="0" w:space="0" w:color="auto"/>
            <w:bottom w:val="none" w:sz="0" w:space="0" w:color="auto"/>
            <w:right w:val="none" w:sz="0" w:space="0" w:color="auto"/>
          </w:divBdr>
        </w:div>
        <w:div w:id="1249269860">
          <w:marLeft w:val="0"/>
          <w:marRight w:val="0"/>
          <w:marTop w:val="0"/>
          <w:marBottom w:val="0"/>
          <w:divBdr>
            <w:top w:val="none" w:sz="0" w:space="0" w:color="auto"/>
            <w:left w:val="none" w:sz="0" w:space="0" w:color="auto"/>
            <w:bottom w:val="none" w:sz="0" w:space="0" w:color="auto"/>
            <w:right w:val="none" w:sz="0" w:space="0" w:color="auto"/>
          </w:divBdr>
        </w:div>
        <w:div w:id="101384283">
          <w:marLeft w:val="0"/>
          <w:marRight w:val="0"/>
          <w:marTop w:val="0"/>
          <w:marBottom w:val="0"/>
          <w:divBdr>
            <w:top w:val="none" w:sz="0" w:space="0" w:color="auto"/>
            <w:left w:val="none" w:sz="0" w:space="0" w:color="auto"/>
            <w:bottom w:val="none" w:sz="0" w:space="0" w:color="auto"/>
            <w:right w:val="none" w:sz="0" w:space="0" w:color="auto"/>
          </w:divBdr>
        </w:div>
        <w:div w:id="1018124024">
          <w:marLeft w:val="0"/>
          <w:marRight w:val="0"/>
          <w:marTop w:val="0"/>
          <w:marBottom w:val="0"/>
          <w:divBdr>
            <w:top w:val="none" w:sz="0" w:space="0" w:color="auto"/>
            <w:left w:val="none" w:sz="0" w:space="0" w:color="auto"/>
            <w:bottom w:val="none" w:sz="0" w:space="0" w:color="auto"/>
            <w:right w:val="none" w:sz="0" w:space="0" w:color="auto"/>
          </w:divBdr>
        </w:div>
        <w:div w:id="2139832067">
          <w:marLeft w:val="0"/>
          <w:marRight w:val="0"/>
          <w:marTop w:val="0"/>
          <w:marBottom w:val="0"/>
          <w:divBdr>
            <w:top w:val="none" w:sz="0" w:space="0" w:color="auto"/>
            <w:left w:val="none" w:sz="0" w:space="0" w:color="auto"/>
            <w:bottom w:val="none" w:sz="0" w:space="0" w:color="auto"/>
            <w:right w:val="none" w:sz="0" w:space="0" w:color="auto"/>
          </w:divBdr>
        </w:div>
        <w:div w:id="59602433">
          <w:marLeft w:val="0"/>
          <w:marRight w:val="0"/>
          <w:marTop w:val="0"/>
          <w:marBottom w:val="0"/>
          <w:divBdr>
            <w:top w:val="none" w:sz="0" w:space="0" w:color="auto"/>
            <w:left w:val="none" w:sz="0" w:space="0" w:color="auto"/>
            <w:bottom w:val="none" w:sz="0" w:space="0" w:color="auto"/>
            <w:right w:val="none" w:sz="0" w:space="0" w:color="auto"/>
          </w:divBdr>
        </w:div>
        <w:div w:id="806583659">
          <w:marLeft w:val="0"/>
          <w:marRight w:val="0"/>
          <w:marTop w:val="0"/>
          <w:marBottom w:val="0"/>
          <w:divBdr>
            <w:top w:val="none" w:sz="0" w:space="0" w:color="auto"/>
            <w:left w:val="none" w:sz="0" w:space="0" w:color="auto"/>
            <w:bottom w:val="none" w:sz="0" w:space="0" w:color="auto"/>
            <w:right w:val="none" w:sz="0" w:space="0" w:color="auto"/>
          </w:divBdr>
        </w:div>
        <w:div w:id="762143253">
          <w:marLeft w:val="0"/>
          <w:marRight w:val="0"/>
          <w:marTop w:val="0"/>
          <w:marBottom w:val="0"/>
          <w:divBdr>
            <w:top w:val="none" w:sz="0" w:space="0" w:color="auto"/>
            <w:left w:val="none" w:sz="0" w:space="0" w:color="auto"/>
            <w:bottom w:val="none" w:sz="0" w:space="0" w:color="auto"/>
            <w:right w:val="none" w:sz="0" w:space="0" w:color="auto"/>
          </w:divBdr>
        </w:div>
        <w:div w:id="1766874589">
          <w:marLeft w:val="0"/>
          <w:marRight w:val="0"/>
          <w:marTop w:val="0"/>
          <w:marBottom w:val="0"/>
          <w:divBdr>
            <w:top w:val="none" w:sz="0" w:space="0" w:color="auto"/>
            <w:left w:val="none" w:sz="0" w:space="0" w:color="auto"/>
            <w:bottom w:val="none" w:sz="0" w:space="0" w:color="auto"/>
            <w:right w:val="none" w:sz="0" w:space="0" w:color="auto"/>
          </w:divBdr>
        </w:div>
        <w:div w:id="158885644">
          <w:marLeft w:val="0"/>
          <w:marRight w:val="0"/>
          <w:marTop w:val="0"/>
          <w:marBottom w:val="0"/>
          <w:divBdr>
            <w:top w:val="none" w:sz="0" w:space="0" w:color="auto"/>
            <w:left w:val="none" w:sz="0" w:space="0" w:color="auto"/>
            <w:bottom w:val="none" w:sz="0" w:space="0" w:color="auto"/>
            <w:right w:val="none" w:sz="0" w:space="0" w:color="auto"/>
          </w:divBdr>
        </w:div>
        <w:div w:id="1258637924">
          <w:marLeft w:val="0"/>
          <w:marRight w:val="0"/>
          <w:marTop w:val="0"/>
          <w:marBottom w:val="0"/>
          <w:divBdr>
            <w:top w:val="none" w:sz="0" w:space="0" w:color="auto"/>
            <w:left w:val="none" w:sz="0" w:space="0" w:color="auto"/>
            <w:bottom w:val="none" w:sz="0" w:space="0" w:color="auto"/>
            <w:right w:val="none" w:sz="0" w:space="0" w:color="auto"/>
          </w:divBdr>
        </w:div>
        <w:div w:id="2125073691">
          <w:marLeft w:val="0"/>
          <w:marRight w:val="0"/>
          <w:marTop w:val="0"/>
          <w:marBottom w:val="0"/>
          <w:divBdr>
            <w:top w:val="none" w:sz="0" w:space="0" w:color="auto"/>
            <w:left w:val="none" w:sz="0" w:space="0" w:color="auto"/>
            <w:bottom w:val="none" w:sz="0" w:space="0" w:color="auto"/>
            <w:right w:val="none" w:sz="0" w:space="0" w:color="auto"/>
          </w:divBdr>
        </w:div>
        <w:div w:id="1578199827">
          <w:marLeft w:val="0"/>
          <w:marRight w:val="0"/>
          <w:marTop w:val="0"/>
          <w:marBottom w:val="0"/>
          <w:divBdr>
            <w:top w:val="none" w:sz="0" w:space="0" w:color="auto"/>
            <w:left w:val="none" w:sz="0" w:space="0" w:color="auto"/>
            <w:bottom w:val="none" w:sz="0" w:space="0" w:color="auto"/>
            <w:right w:val="none" w:sz="0" w:space="0" w:color="auto"/>
          </w:divBdr>
        </w:div>
        <w:div w:id="1392850879">
          <w:marLeft w:val="0"/>
          <w:marRight w:val="0"/>
          <w:marTop w:val="0"/>
          <w:marBottom w:val="0"/>
          <w:divBdr>
            <w:top w:val="none" w:sz="0" w:space="0" w:color="auto"/>
            <w:left w:val="none" w:sz="0" w:space="0" w:color="auto"/>
            <w:bottom w:val="none" w:sz="0" w:space="0" w:color="auto"/>
            <w:right w:val="none" w:sz="0" w:space="0" w:color="auto"/>
          </w:divBdr>
        </w:div>
        <w:div w:id="959066136">
          <w:marLeft w:val="0"/>
          <w:marRight w:val="0"/>
          <w:marTop w:val="0"/>
          <w:marBottom w:val="0"/>
          <w:divBdr>
            <w:top w:val="none" w:sz="0" w:space="0" w:color="auto"/>
            <w:left w:val="none" w:sz="0" w:space="0" w:color="auto"/>
            <w:bottom w:val="none" w:sz="0" w:space="0" w:color="auto"/>
            <w:right w:val="none" w:sz="0" w:space="0" w:color="auto"/>
          </w:divBdr>
        </w:div>
        <w:div w:id="248202373">
          <w:marLeft w:val="0"/>
          <w:marRight w:val="0"/>
          <w:marTop w:val="0"/>
          <w:marBottom w:val="0"/>
          <w:divBdr>
            <w:top w:val="none" w:sz="0" w:space="0" w:color="auto"/>
            <w:left w:val="none" w:sz="0" w:space="0" w:color="auto"/>
            <w:bottom w:val="none" w:sz="0" w:space="0" w:color="auto"/>
            <w:right w:val="none" w:sz="0" w:space="0" w:color="auto"/>
          </w:divBdr>
        </w:div>
        <w:div w:id="737096004">
          <w:marLeft w:val="0"/>
          <w:marRight w:val="0"/>
          <w:marTop w:val="0"/>
          <w:marBottom w:val="0"/>
          <w:divBdr>
            <w:top w:val="none" w:sz="0" w:space="0" w:color="auto"/>
            <w:left w:val="none" w:sz="0" w:space="0" w:color="auto"/>
            <w:bottom w:val="none" w:sz="0" w:space="0" w:color="auto"/>
            <w:right w:val="none" w:sz="0" w:space="0" w:color="auto"/>
          </w:divBdr>
        </w:div>
        <w:div w:id="336617811">
          <w:marLeft w:val="0"/>
          <w:marRight w:val="0"/>
          <w:marTop w:val="0"/>
          <w:marBottom w:val="0"/>
          <w:divBdr>
            <w:top w:val="none" w:sz="0" w:space="0" w:color="auto"/>
            <w:left w:val="none" w:sz="0" w:space="0" w:color="auto"/>
            <w:bottom w:val="none" w:sz="0" w:space="0" w:color="auto"/>
            <w:right w:val="none" w:sz="0" w:space="0" w:color="auto"/>
          </w:divBdr>
        </w:div>
        <w:div w:id="1132673261">
          <w:marLeft w:val="0"/>
          <w:marRight w:val="0"/>
          <w:marTop w:val="0"/>
          <w:marBottom w:val="0"/>
          <w:divBdr>
            <w:top w:val="none" w:sz="0" w:space="0" w:color="auto"/>
            <w:left w:val="none" w:sz="0" w:space="0" w:color="auto"/>
            <w:bottom w:val="none" w:sz="0" w:space="0" w:color="auto"/>
            <w:right w:val="none" w:sz="0" w:space="0" w:color="auto"/>
          </w:divBdr>
        </w:div>
        <w:div w:id="7803">
          <w:marLeft w:val="0"/>
          <w:marRight w:val="0"/>
          <w:marTop w:val="0"/>
          <w:marBottom w:val="0"/>
          <w:divBdr>
            <w:top w:val="none" w:sz="0" w:space="0" w:color="auto"/>
            <w:left w:val="none" w:sz="0" w:space="0" w:color="auto"/>
            <w:bottom w:val="none" w:sz="0" w:space="0" w:color="auto"/>
            <w:right w:val="none" w:sz="0" w:space="0" w:color="auto"/>
          </w:divBdr>
        </w:div>
        <w:div w:id="1538738667">
          <w:marLeft w:val="0"/>
          <w:marRight w:val="0"/>
          <w:marTop w:val="0"/>
          <w:marBottom w:val="0"/>
          <w:divBdr>
            <w:top w:val="none" w:sz="0" w:space="0" w:color="auto"/>
            <w:left w:val="none" w:sz="0" w:space="0" w:color="auto"/>
            <w:bottom w:val="none" w:sz="0" w:space="0" w:color="auto"/>
            <w:right w:val="none" w:sz="0" w:space="0" w:color="auto"/>
          </w:divBdr>
        </w:div>
        <w:div w:id="1438213143">
          <w:marLeft w:val="0"/>
          <w:marRight w:val="0"/>
          <w:marTop w:val="0"/>
          <w:marBottom w:val="0"/>
          <w:divBdr>
            <w:top w:val="none" w:sz="0" w:space="0" w:color="auto"/>
            <w:left w:val="none" w:sz="0" w:space="0" w:color="auto"/>
            <w:bottom w:val="none" w:sz="0" w:space="0" w:color="auto"/>
            <w:right w:val="none" w:sz="0" w:space="0" w:color="auto"/>
          </w:divBdr>
        </w:div>
        <w:div w:id="1594781974">
          <w:marLeft w:val="0"/>
          <w:marRight w:val="0"/>
          <w:marTop w:val="0"/>
          <w:marBottom w:val="0"/>
          <w:divBdr>
            <w:top w:val="none" w:sz="0" w:space="0" w:color="auto"/>
            <w:left w:val="none" w:sz="0" w:space="0" w:color="auto"/>
            <w:bottom w:val="none" w:sz="0" w:space="0" w:color="auto"/>
            <w:right w:val="none" w:sz="0" w:space="0" w:color="auto"/>
          </w:divBdr>
        </w:div>
        <w:div w:id="76052812">
          <w:marLeft w:val="0"/>
          <w:marRight w:val="0"/>
          <w:marTop w:val="0"/>
          <w:marBottom w:val="0"/>
          <w:divBdr>
            <w:top w:val="none" w:sz="0" w:space="0" w:color="auto"/>
            <w:left w:val="none" w:sz="0" w:space="0" w:color="auto"/>
            <w:bottom w:val="none" w:sz="0" w:space="0" w:color="auto"/>
            <w:right w:val="none" w:sz="0" w:space="0" w:color="auto"/>
          </w:divBdr>
        </w:div>
        <w:div w:id="381448147">
          <w:marLeft w:val="0"/>
          <w:marRight w:val="0"/>
          <w:marTop w:val="0"/>
          <w:marBottom w:val="0"/>
          <w:divBdr>
            <w:top w:val="none" w:sz="0" w:space="0" w:color="auto"/>
            <w:left w:val="none" w:sz="0" w:space="0" w:color="auto"/>
            <w:bottom w:val="none" w:sz="0" w:space="0" w:color="auto"/>
            <w:right w:val="none" w:sz="0" w:space="0" w:color="auto"/>
          </w:divBdr>
        </w:div>
        <w:div w:id="609164266">
          <w:marLeft w:val="0"/>
          <w:marRight w:val="0"/>
          <w:marTop w:val="0"/>
          <w:marBottom w:val="0"/>
          <w:divBdr>
            <w:top w:val="none" w:sz="0" w:space="0" w:color="auto"/>
            <w:left w:val="none" w:sz="0" w:space="0" w:color="auto"/>
            <w:bottom w:val="none" w:sz="0" w:space="0" w:color="auto"/>
            <w:right w:val="none" w:sz="0" w:space="0" w:color="auto"/>
          </w:divBdr>
        </w:div>
        <w:div w:id="1775975270">
          <w:marLeft w:val="0"/>
          <w:marRight w:val="0"/>
          <w:marTop w:val="0"/>
          <w:marBottom w:val="0"/>
          <w:divBdr>
            <w:top w:val="none" w:sz="0" w:space="0" w:color="auto"/>
            <w:left w:val="none" w:sz="0" w:space="0" w:color="auto"/>
            <w:bottom w:val="none" w:sz="0" w:space="0" w:color="auto"/>
            <w:right w:val="none" w:sz="0" w:space="0" w:color="auto"/>
          </w:divBdr>
        </w:div>
        <w:div w:id="1163280528">
          <w:marLeft w:val="0"/>
          <w:marRight w:val="0"/>
          <w:marTop w:val="0"/>
          <w:marBottom w:val="0"/>
          <w:divBdr>
            <w:top w:val="none" w:sz="0" w:space="0" w:color="auto"/>
            <w:left w:val="none" w:sz="0" w:space="0" w:color="auto"/>
            <w:bottom w:val="none" w:sz="0" w:space="0" w:color="auto"/>
            <w:right w:val="none" w:sz="0" w:space="0" w:color="auto"/>
          </w:divBdr>
        </w:div>
        <w:div w:id="1806968129">
          <w:marLeft w:val="0"/>
          <w:marRight w:val="0"/>
          <w:marTop w:val="0"/>
          <w:marBottom w:val="0"/>
          <w:divBdr>
            <w:top w:val="none" w:sz="0" w:space="0" w:color="auto"/>
            <w:left w:val="none" w:sz="0" w:space="0" w:color="auto"/>
            <w:bottom w:val="none" w:sz="0" w:space="0" w:color="auto"/>
            <w:right w:val="none" w:sz="0" w:space="0" w:color="auto"/>
          </w:divBdr>
        </w:div>
        <w:div w:id="1077753016">
          <w:marLeft w:val="0"/>
          <w:marRight w:val="0"/>
          <w:marTop w:val="0"/>
          <w:marBottom w:val="0"/>
          <w:divBdr>
            <w:top w:val="none" w:sz="0" w:space="0" w:color="auto"/>
            <w:left w:val="none" w:sz="0" w:space="0" w:color="auto"/>
            <w:bottom w:val="none" w:sz="0" w:space="0" w:color="auto"/>
            <w:right w:val="none" w:sz="0" w:space="0" w:color="auto"/>
          </w:divBdr>
        </w:div>
        <w:div w:id="160049220">
          <w:marLeft w:val="0"/>
          <w:marRight w:val="0"/>
          <w:marTop w:val="0"/>
          <w:marBottom w:val="0"/>
          <w:divBdr>
            <w:top w:val="none" w:sz="0" w:space="0" w:color="auto"/>
            <w:left w:val="none" w:sz="0" w:space="0" w:color="auto"/>
            <w:bottom w:val="none" w:sz="0" w:space="0" w:color="auto"/>
            <w:right w:val="none" w:sz="0" w:space="0" w:color="auto"/>
          </w:divBdr>
        </w:div>
        <w:div w:id="1304315917">
          <w:marLeft w:val="0"/>
          <w:marRight w:val="0"/>
          <w:marTop w:val="0"/>
          <w:marBottom w:val="0"/>
          <w:divBdr>
            <w:top w:val="none" w:sz="0" w:space="0" w:color="auto"/>
            <w:left w:val="none" w:sz="0" w:space="0" w:color="auto"/>
            <w:bottom w:val="none" w:sz="0" w:space="0" w:color="auto"/>
            <w:right w:val="none" w:sz="0" w:space="0" w:color="auto"/>
          </w:divBdr>
        </w:div>
        <w:div w:id="1234320228">
          <w:marLeft w:val="0"/>
          <w:marRight w:val="0"/>
          <w:marTop w:val="0"/>
          <w:marBottom w:val="0"/>
          <w:divBdr>
            <w:top w:val="none" w:sz="0" w:space="0" w:color="auto"/>
            <w:left w:val="none" w:sz="0" w:space="0" w:color="auto"/>
            <w:bottom w:val="none" w:sz="0" w:space="0" w:color="auto"/>
            <w:right w:val="none" w:sz="0" w:space="0" w:color="auto"/>
          </w:divBdr>
        </w:div>
        <w:div w:id="2026397757">
          <w:marLeft w:val="0"/>
          <w:marRight w:val="0"/>
          <w:marTop w:val="0"/>
          <w:marBottom w:val="0"/>
          <w:divBdr>
            <w:top w:val="none" w:sz="0" w:space="0" w:color="auto"/>
            <w:left w:val="none" w:sz="0" w:space="0" w:color="auto"/>
            <w:bottom w:val="none" w:sz="0" w:space="0" w:color="auto"/>
            <w:right w:val="none" w:sz="0" w:space="0" w:color="auto"/>
          </w:divBdr>
        </w:div>
        <w:div w:id="645353615">
          <w:marLeft w:val="0"/>
          <w:marRight w:val="0"/>
          <w:marTop w:val="0"/>
          <w:marBottom w:val="0"/>
          <w:divBdr>
            <w:top w:val="none" w:sz="0" w:space="0" w:color="auto"/>
            <w:left w:val="none" w:sz="0" w:space="0" w:color="auto"/>
            <w:bottom w:val="none" w:sz="0" w:space="0" w:color="auto"/>
            <w:right w:val="none" w:sz="0" w:space="0" w:color="auto"/>
          </w:divBdr>
        </w:div>
        <w:div w:id="494879574">
          <w:marLeft w:val="0"/>
          <w:marRight w:val="0"/>
          <w:marTop w:val="0"/>
          <w:marBottom w:val="0"/>
          <w:divBdr>
            <w:top w:val="none" w:sz="0" w:space="0" w:color="auto"/>
            <w:left w:val="none" w:sz="0" w:space="0" w:color="auto"/>
            <w:bottom w:val="none" w:sz="0" w:space="0" w:color="auto"/>
            <w:right w:val="none" w:sz="0" w:space="0" w:color="auto"/>
          </w:divBdr>
        </w:div>
        <w:div w:id="1560164758">
          <w:marLeft w:val="0"/>
          <w:marRight w:val="0"/>
          <w:marTop w:val="0"/>
          <w:marBottom w:val="0"/>
          <w:divBdr>
            <w:top w:val="none" w:sz="0" w:space="0" w:color="auto"/>
            <w:left w:val="none" w:sz="0" w:space="0" w:color="auto"/>
            <w:bottom w:val="none" w:sz="0" w:space="0" w:color="auto"/>
            <w:right w:val="none" w:sz="0" w:space="0" w:color="auto"/>
          </w:divBdr>
        </w:div>
        <w:div w:id="1337227606">
          <w:marLeft w:val="0"/>
          <w:marRight w:val="0"/>
          <w:marTop w:val="0"/>
          <w:marBottom w:val="0"/>
          <w:divBdr>
            <w:top w:val="none" w:sz="0" w:space="0" w:color="auto"/>
            <w:left w:val="none" w:sz="0" w:space="0" w:color="auto"/>
            <w:bottom w:val="none" w:sz="0" w:space="0" w:color="auto"/>
            <w:right w:val="none" w:sz="0" w:space="0" w:color="auto"/>
          </w:divBdr>
        </w:div>
        <w:div w:id="1984582070">
          <w:marLeft w:val="0"/>
          <w:marRight w:val="0"/>
          <w:marTop w:val="0"/>
          <w:marBottom w:val="0"/>
          <w:divBdr>
            <w:top w:val="none" w:sz="0" w:space="0" w:color="auto"/>
            <w:left w:val="none" w:sz="0" w:space="0" w:color="auto"/>
            <w:bottom w:val="none" w:sz="0" w:space="0" w:color="auto"/>
            <w:right w:val="none" w:sz="0" w:space="0" w:color="auto"/>
          </w:divBdr>
        </w:div>
        <w:div w:id="1514372876">
          <w:marLeft w:val="0"/>
          <w:marRight w:val="0"/>
          <w:marTop w:val="0"/>
          <w:marBottom w:val="0"/>
          <w:divBdr>
            <w:top w:val="none" w:sz="0" w:space="0" w:color="auto"/>
            <w:left w:val="none" w:sz="0" w:space="0" w:color="auto"/>
            <w:bottom w:val="none" w:sz="0" w:space="0" w:color="auto"/>
            <w:right w:val="none" w:sz="0" w:space="0" w:color="auto"/>
          </w:divBdr>
        </w:div>
        <w:div w:id="591158269">
          <w:marLeft w:val="0"/>
          <w:marRight w:val="0"/>
          <w:marTop w:val="0"/>
          <w:marBottom w:val="0"/>
          <w:divBdr>
            <w:top w:val="none" w:sz="0" w:space="0" w:color="auto"/>
            <w:left w:val="none" w:sz="0" w:space="0" w:color="auto"/>
            <w:bottom w:val="none" w:sz="0" w:space="0" w:color="auto"/>
            <w:right w:val="none" w:sz="0" w:space="0" w:color="auto"/>
          </w:divBdr>
        </w:div>
        <w:div w:id="731734991">
          <w:marLeft w:val="0"/>
          <w:marRight w:val="0"/>
          <w:marTop w:val="0"/>
          <w:marBottom w:val="0"/>
          <w:divBdr>
            <w:top w:val="none" w:sz="0" w:space="0" w:color="auto"/>
            <w:left w:val="none" w:sz="0" w:space="0" w:color="auto"/>
            <w:bottom w:val="none" w:sz="0" w:space="0" w:color="auto"/>
            <w:right w:val="none" w:sz="0" w:space="0" w:color="auto"/>
          </w:divBdr>
        </w:div>
        <w:div w:id="727265398">
          <w:marLeft w:val="0"/>
          <w:marRight w:val="0"/>
          <w:marTop w:val="0"/>
          <w:marBottom w:val="0"/>
          <w:divBdr>
            <w:top w:val="none" w:sz="0" w:space="0" w:color="auto"/>
            <w:left w:val="none" w:sz="0" w:space="0" w:color="auto"/>
            <w:bottom w:val="none" w:sz="0" w:space="0" w:color="auto"/>
            <w:right w:val="none" w:sz="0" w:space="0" w:color="auto"/>
          </w:divBdr>
        </w:div>
        <w:div w:id="1003047884">
          <w:marLeft w:val="0"/>
          <w:marRight w:val="0"/>
          <w:marTop w:val="0"/>
          <w:marBottom w:val="0"/>
          <w:divBdr>
            <w:top w:val="none" w:sz="0" w:space="0" w:color="auto"/>
            <w:left w:val="none" w:sz="0" w:space="0" w:color="auto"/>
            <w:bottom w:val="none" w:sz="0" w:space="0" w:color="auto"/>
            <w:right w:val="none" w:sz="0" w:space="0" w:color="auto"/>
          </w:divBdr>
        </w:div>
        <w:div w:id="1750039165">
          <w:marLeft w:val="0"/>
          <w:marRight w:val="0"/>
          <w:marTop w:val="0"/>
          <w:marBottom w:val="0"/>
          <w:divBdr>
            <w:top w:val="none" w:sz="0" w:space="0" w:color="auto"/>
            <w:left w:val="none" w:sz="0" w:space="0" w:color="auto"/>
            <w:bottom w:val="none" w:sz="0" w:space="0" w:color="auto"/>
            <w:right w:val="none" w:sz="0" w:space="0" w:color="auto"/>
          </w:divBdr>
        </w:div>
        <w:div w:id="779572032">
          <w:marLeft w:val="0"/>
          <w:marRight w:val="0"/>
          <w:marTop w:val="0"/>
          <w:marBottom w:val="0"/>
          <w:divBdr>
            <w:top w:val="none" w:sz="0" w:space="0" w:color="auto"/>
            <w:left w:val="none" w:sz="0" w:space="0" w:color="auto"/>
            <w:bottom w:val="none" w:sz="0" w:space="0" w:color="auto"/>
            <w:right w:val="none" w:sz="0" w:space="0" w:color="auto"/>
          </w:divBdr>
        </w:div>
        <w:div w:id="1568880173">
          <w:marLeft w:val="0"/>
          <w:marRight w:val="0"/>
          <w:marTop w:val="0"/>
          <w:marBottom w:val="0"/>
          <w:divBdr>
            <w:top w:val="none" w:sz="0" w:space="0" w:color="auto"/>
            <w:left w:val="none" w:sz="0" w:space="0" w:color="auto"/>
            <w:bottom w:val="none" w:sz="0" w:space="0" w:color="auto"/>
            <w:right w:val="none" w:sz="0" w:space="0" w:color="auto"/>
          </w:divBdr>
        </w:div>
        <w:div w:id="1958873773">
          <w:marLeft w:val="0"/>
          <w:marRight w:val="0"/>
          <w:marTop w:val="0"/>
          <w:marBottom w:val="0"/>
          <w:divBdr>
            <w:top w:val="none" w:sz="0" w:space="0" w:color="auto"/>
            <w:left w:val="none" w:sz="0" w:space="0" w:color="auto"/>
            <w:bottom w:val="none" w:sz="0" w:space="0" w:color="auto"/>
            <w:right w:val="none" w:sz="0" w:space="0" w:color="auto"/>
          </w:divBdr>
        </w:div>
        <w:div w:id="503131670">
          <w:marLeft w:val="0"/>
          <w:marRight w:val="0"/>
          <w:marTop w:val="0"/>
          <w:marBottom w:val="0"/>
          <w:divBdr>
            <w:top w:val="none" w:sz="0" w:space="0" w:color="auto"/>
            <w:left w:val="none" w:sz="0" w:space="0" w:color="auto"/>
            <w:bottom w:val="none" w:sz="0" w:space="0" w:color="auto"/>
            <w:right w:val="none" w:sz="0" w:space="0" w:color="auto"/>
          </w:divBdr>
        </w:div>
        <w:div w:id="633486257">
          <w:marLeft w:val="0"/>
          <w:marRight w:val="0"/>
          <w:marTop w:val="0"/>
          <w:marBottom w:val="0"/>
          <w:divBdr>
            <w:top w:val="none" w:sz="0" w:space="0" w:color="auto"/>
            <w:left w:val="none" w:sz="0" w:space="0" w:color="auto"/>
            <w:bottom w:val="none" w:sz="0" w:space="0" w:color="auto"/>
            <w:right w:val="none" w:sz="0" w:space="0" w:color="auto"/>
          </w:divBdr>
        </w:div>
        <w:div w:id="181166254">
          <w:marLeft w:val="0"/>
          <w:marRight w:val="0"/>
          <w:marTop w:val="0"/>
          <w:marBottom w:val="0"/>
          <w:divBdr>
            <w:top w:val="none" w:sz="0" w:space="0" w:color="auto"/>
            <w:left w:val="none" w:sz="0" w:space="0" w:color="auto"/>
            <w:bottom w:val="none" w:sz="0" w:space="0" w:color="auto"/>
            <w:right w:val="none" w:sz="0" w:space="0" w:color="auto"/>
          </w:divBdr>
        </w:div>
        <w:div w:id="361518696">
          <w:marLeft w:val="0"/>
          <w:marRight w:val="0"/>
          <w:marTop w:val="0"/>
          <w:marBottom w:val="0"/>
          <w:divBdr>
            <w:top w:val="none" w:sz="0" w:space="0" w:color="auto"/>
            <w:left w:val="none" w:sz="0" w:space="0" w:color="auto"/>
            <w:bottom w:val="none" w:sz="0" w:space="0" w:color="auto"/>
            <w:right w:val="none" w:sz="0" w:space="0" w:color="auto"/>
          </w:divBdr>
        </w:div>
        <w:div w:id="1836606307">
          <w:marLeft w:val="0"/>
          <w:marRight w:val="0"/>
          <w:marTop w:val="0"/>
          <w:marBottom w:val="0"/>
          <w:divBdr>
            <w:top w:val="none" w:sz="0" w:space="0" w:color="auto"/>
            <w:left w:val="none" w:sz="0" w:space="0" w:color="auto"/>
            <w:bottom w:val="none" w:sz="0" w:space="0" w:color="auto"/>
            <w:right w:val="none" w:sz="0" w:space="0" w:color="auto"/>
          </w:divBdr>
        </w:div>
        <w:div w:id="1846280501">
          <w:marLeft w:val="0"/>
          <w:marRight w:val="0"/>
          <w:marTop w:val="0"/>
          <w:marBottom w:val="0"/>
          <w:divBdr>
            <w:top w:val="none" w:sz="0" w:space="0" w:color="auto"/>
            <w:left w:val="none" w:sz="0" w:space="0" w:color="auto"/>
            <w:bottom w:val="none" w:sz="0" w:space="0" w:color="auto"/>
            <w:right w:val="none" w:sz="0" w:space="0" w:color="auto"/>
          </w:divBdr>
        </w:div>
        <w:div w:id="1165392577">
          <w:marLeft w:val="0"/>
          <w:marRight w:val="0"/>
          <w:marTop w:val="0"/>
          <w:marBottom w:val="0"/>
          <w:divBdr>
            <w:top w:val="none" w:sz="0" w:space="0" w:color="auto"/>
            <w:left w:val="none" w:sz="0" w:space="0" w:color="auto"/>
            <w:bottom w:val="none" w:sz="0" w:space="0" w:color="auto"/>
            <w:right w:val="none" w:sz="0" w:space="0" w:color="auto"/>
          </w:divBdr>
        </w:div>
        <w:div w:id="1762022538">
          <w:marLeft w:val="0"/>
          <w:marRight w:val="0"/>
          <w:marTop w:val="0"/>
          <w:marBottom w:val="0"/>
          <w:divBdr>
            <w:top w:val="none" w:sz="0" w:space="0" w:color="auto"/>
            <w:left w:val="none" w:sz="0" w:space="0" w:color="auto"/>
            <w:bottom w:val="none" w:sz="0" w:space="0" w:color="auto"/>
            <w:right w:val="none" w:sz="0" w:space="0" w:color="auto"/>
          </w:divBdr>
        </w:div>
        <w:div w:id="1368288278">
          <w:marLeft w:val="0"/>
          <w:marRight w:val="0"/>
          <w:marTop w:val="0"/>
          <w:marBottom w:val="0"/>
          <w:divBdr>
            <w:top w:val="none" w:sz="0" w:space="0" w:color="auto"/>
            <w:left w:val="none" w:sz="0" w:space="0" w:color="auto"/>
            <w:bottom w:val="none" w:sz="0" w:space="0" w:color="auto"/>
            <w:right w:val="none" w:sz="0" w:space="0" w:color="auto"/>
          </w:divBdr>
        </w:div>
        <w:div w:id="954139333">
          <w:marLeft w:val="0"/>
          <w:marRight w:val="0"/>
          <w:marTop w:val="0"/>
          <w:marBottom w:val="0"/>
          <w:divBdr>
            <w:top w:val="none" w:sz="0" w:space="0" w:color="auto"/>
            <w:left w:val="none" w:sz="0" w:space="0" w:color="auto"/>
            <w:bottom w:val="none" w:sz="0" w:space="0" w:color="auto"/>
            <w:right w:val="none" w:sz="0" w:space="0" w:color="auto"/>
          </w:divBdr>
        </w:div>
        <w:div w:id="1182160948">
          <w:marLeft w:val="0"/>
          <w:marRight w:val="0"/>
          <w:marTop w:val="0"/>
          <w:marBottom w:val="0"/>
          <w:divBdr>
            <w:top w:val="none" w:sz="0" w:space="0" w:color="auto"/>
            <w:left w:val="none" w:sz="0" w:space="0" w:color="auto"/>
            <w:bottom w:val="none" w:sz="0" w:space="0" w:color="auto"/>
            <w:right w:val="none" w:sz="0" w:space="0" w:color="auto"/>
          </w:divBdr>
        </w:div>
        <w:div w:id="1847085907">
          <w:marLeft w:val="0"/>
          <w:marRight w:val="0"/>
          <w:marTop w:val="0"/>
          <w:marBottom w:val="0"/>
          <w:divBdr>
            <w:top w:val="none" w:sz="0" w:space="0" w:color="auto"/>
            <w:left w:val="none" w:sz="0" w:space="0" w:color="auto"/>
            <w:bottom w:val="none" w:sz="0" w:space="0" w:color="auto"/>
            <w:right w:val="none" w:sz="0" w:space="0" w:color="auto"/>
          </w:divBdr>
        </w:div>
        <w:div w:id="995573282">
          <w:marLeft w:val="0"/>
          <w:marRight w:val="0"/>
          <w:marTop w:val="0"/>
          <w:marBottom w:val="0"/>
          <w:divBdr>
            <w:top w:val="none" w:sz="0" w:space="0" w:color="auto"/>
            <w:left w:val="none" w:sz="0" w:space="0" w:color="auto"/>
            <w:bottom w:val="none" w:sz="0" w:space="0" w:color="auto"/>
            <w:right w:val="none" w:sz="0" w:space="0" w:color="auto"/>
          </w:divBdr>
        </w:div>
        <w:div w:id="1036387782">
          <w:marLeft w:val="0"/>
          <w:marRight w:val="0"/>
          <w:marTop w:val="0"/>
          <w:marBottom w:val="0"/>
          <w:divBdr>
            <w:top w:val="none" w:sz="0" w:space="0" w:color="auto"/>
            <w:left w:val="none" w:sz="0" w:space="0" w:color="auto"/>
            <w:bottom w:val="none" w:sz="0" w:space="0" w:color="auto"/>
            <w:right w:val="none" w:sz="0" w:space="0" w:color="auto"/>
          </w:divBdr>
        </w:div>
      </w:divsChild>
    </w:div>
    <w:div w:id="441386363">
      <w:bodyDiv w:val="1"/>
      <w:marLeft w:val="0"/>
      <w:marRight w:val="0"/>
      <w:marTop w:val="0"/>
      <w:marBottom w:val="0"/>
      <w:divBdr>
        <w:top w:val="none" w:sz="0" w:space="0" w:color="auto"/>
        <w:left w:val="none" w:sz="0" w:space="0" w:color="auto"/>
        <w:bottom w:val="none" w:sz="0" w:space="0" w:color="auto"/>
        <w:right w:val="none" w:sz="0" w:space="0" w:color="auto"/>
      </w:divBdr>
      <w:divsChild>
        <w:div w:id="744299761">
          <w:marLeft w:val="0"/>
          <w:marRight w:val="0"/>
          <w:marTop w:val="0"/>
          <w:marBottom w:val="0"/>
          <w:divBdr>
            <w:top w:val="none" w:sz="0" w:space="0" w:color="auto"/>
            <w:left w:val="none" w:sz="0" w:space="0" w:color="auto"/>
            <w:bottom w:val="none" w:sz="0" w:space="0" w:color="auto"/>
            <w:right w:val="none" w:sz="0" w:space="0" w:color="auto"/>
          </w:divBdr>
        </w:div>
        <w:div w:id="1256674915">
          <w:marLeft w:val="0"/>
          <w:marRight w:val="0"/>
          <w:marTop w:val="0"/>
          <w:marBottom w:val="0"/>
          <w:divBdr>
            <w:top w:val="none" w:sz="0" w:space="0" w:color="auto"/>
            <w:left w:val="none" w:sz="0" w:space="0" w:color="auto"/>
            <w:bottom w:val="none" w:sz="0" w:space="0" w:color="auto"/>
            <w:right w:val="none" w:sz="0" w:space="0" w:color="auto"/>
          </w:divBdr>
        </w:div>
        <w:div w:id="998079021">
          <w:marLeft w:val="0"/>
          <w:marRight w:val="0"/>
          <w:marTop w:val="0"/>
          <w:marBottom w:val="0"/>
          <w:divBdr>
            <w:top w:val="none" w:sz="0" w:space="0" w:color="auto"/>
            <w:left w:val="none" w:sz="0" w:space="0" w:color="auto"/>
            <w:bottom w:val="none" w:sz="0" w:space="0" w:color="auto"/>
            <w:right w:val="none" w:sz="0" w:space="0" w:color="auto"/>
          </w:divBdr>
        </w:div>
        <w:div w:id="736518871">
          <w:marLeft w:val="0"/>
          <w:marRight w:val="0"/>
          <w:marTop w:val="0"/>
          <w:marBottom w:val="0"/>
          <w:divBdr>
            <w:top w:val="none" w:sz="0" w:space="0" w:color="auto"/>
            <w:left w:val="none" w:sz="0" w:space="0" w:color="auto"/>
            <w:bottom w:val="none" w:sz="0" w:space="0" w:color="auto"/>
            <w:right w:val="none" w:sz="0" w:space="0" w:color="auto"/>
          </w:divBdr>
        </w:div>
        <w:div w:id="1893036048">
          <w:marLeft w:val="0"/>
          <w:marRight w:val="0"/>
          <w:marTop w:val="0"/>
          <w:marBottom w:val="0"/>
          <w:divBdr>
            <w:top w:val="none" w:sz="0" w:space="0" w:color="auto"/>
            <w:left w:val="none" w:sz="0" w:space="0" w:color="auto"/>
            <w:bottom w:val="none" w:sz="0" w:space="0" w:color="auto"/>
            <w:right w:val="none" w:sz="0" w:space="0" w:color="auto"/>
          </w:divBdr>
        </w:div>
        <w:div w:id="809052961">
          <w:marLeft w:val="0"/>
          <w:marRight w:val="0"/>
          <w:marTop w:val="0"/>
          <w:marBottom w:val="0"/>
          <w:divBdr>
            <w:top w:val="none" w:sz="0" w:space="0" w:color="auto"/>
            <w:left w:val="none" w:sz="0" w:space="0" w:color="auto"/>
            <w:bottom w:val="none" w:sz="0" w:space="0" w:color="auto"/>
            <w:right w:val="none" w:sz="0" w:space="0" w:color="auto"/>
          </w:divBdr>
        </w:div>
        <w:div w:id="394475740">
          <w:marLeft w:val="0"/>
          <w:marRight w:val="0"/>
          <w:marTop w:val="0"/>
          <w:marBottom w:val="0"/>
          <w:divBdr>
            <w:top w:val="none" w:sz="0" w:space="0" w:color="auto"/>
            <w:left w:val="none" w:sz="0" w:space="0" w:color="auto"/>
            <w:bottom w:val="none" w:sz="0" w:space="0" w:color="auto"/>
            <w:right w:val="none" w:sz="0" w:space="0" w:color="auto"/>
          </w:divBdr>
        </w:div>
        <w:div w:id="1858156983">
          <w:marLeft w:val="0"/>
          <w:marRight w:val="0"/>
          <w:marTop w:val="0"/>
          <w:marBottom w:val="0"/>
          <w:divBdr>
            <w:top w:val="none" w:sz="0" w:space="0" w:color="auto"/>
            <w:left w:val="none" w:sz="0" w:space="0" w:color="auto"/>
            <w:bottom w:val="none" w:sz="0" w:space="0" w:color="auto"/>
            <w:right w:val="none" w:sz="0" w:space="0" w:color="auto"/>
          </w:divBdr>
        </w:div>
        <w:div w:id="854734012">
          <w:marLeft w:val="0"/>
          <w:marRight w:val="0"/>
          <w:marTop w:val="0"/>
          <w:marBottom w:val="0"/>
          <w:divBdr>
            <w:top w:val="none" w:sz="0" w:space="0" w:color="auto"/>
            <w:left w:val="none" w:sz="0" w:space="0" w:color="auto"/>
            <w:bottom w:val="none" w:sz="0" w:space="0" w:color="auto"/>
            <w:right w:val="none" w:sz="0" w:space="0" w:color="auto"/>
          </w:divBdr>
        </w:div>
        <w:div w:id="396589612">
          <w:marLeft w:val="0"/>
          <w:marRight w:val="0"/>
          <w:marTop w:val="0"/>
          <w:marBottom w:val="0"/>
          <w:divBdr>
            <w:top w:val="none" w:sz="0" w:space="0" w:color="auto"/>
            <w:left w:val="none" w:sz="0" w:space="0" w:color="auto"/>
            <w:bottom w:val="none" w:sz="0" w:space="0" w:color="auto"/>
            <w:right w:val="none" w:sz="0" w:space="0" w:color="auto"/>
          </w:divBdr>
        </w:div>
        <w:div w:id="55318711">
          <w:marLeft w:val="0"/>
          <w:marRight w:val="0"/>
          <w:marTop w:val="0"/>
          <w:marBottom w:val="0"/>
          <w:divBdr>
            <w:top w:val="none" w:sz="0" w:space="0" w:color="auto"/>
            <w:left w:val="none" w:sz="0" w:space="0" w:color="auto"/>
            <w:bottom w:val="none" w:sz="0" w:space="0" w:color="auto"/>
            <w:right w:val="none" w:sz="0" w:space="0" w:color="auto"/>
          </w:divBdr>
        </w:div>
        <w:div w:id="611321165">
          <w:marLeft w:val="0"/>
          <w:marRight w:val="0"/>
          <w:marTop w:val="0"/>
          <w:marBottom w:val="0"/>
          <w:divBdr>
            <w:top w:val="none" w:sz="0" w:space="0" w:color="auto"/>
            <w:left w:val="none" w:sz="0" w:space="0" w:color="auto"/>
            <w:bottom w:val="none" w:sz="0" w:space="0" w:color="auto"/>
            <w:right w:val="none" w:sz="0" w:space="0" w:color="auto"/>
          </w:divBdr>
        </w:div>
        <w:div w:id="1639651158">
          <w:marLeft w:val="0"/>
          <w:marRight w:val="0"/>
          <w:marTop w:val="0"/>
          <w:marBottom w:val="0"/>
          <w:divBdr>
            <w:top w:val="none" w:sz="0" w:space="0" w:color="auto"/>
            <w:left w:val="none" w:sz="0" w:space="0" w:color="auto"/>
            <w:bottom w:val="none" w:sz="0" w:space="0" w:color="auto"/>
            <w:right w:val="none" w:sz="0" w:space="0" w:color="auto"/>
          </w:divBdr>
        </w:div>
        <w:div w:id="1065761872">
          <w:marLeft w:val="0"/>
          <w:marRight w:val="0"/>
          <w:marTop w:val="0"/>
          <w:marBottom w:val="0"/>
          <w:divBdr>
            <w:top w:val="none" w:sz="0" w:space="0" w:color="auto"/>
            <w:left w:val="none" w:sz="0" w:space="0" w:color="auto"/>
            <w:bottom w:val="none" w:sz="0" w:space="0" w:color="auto"/>
            <w:right w:val="none" w:sz="0" w:space="0" w:color="auto"/>
          </w:divBdr>
        </w:div>
        <w:div w:id="1443497173">
          <w:marLeft w:val="0"/>
          <w:marRight w:val="0"/>
          <w:marTop w:val="0"/>
          <w:marBottom w:val="0"/>
          <w:divBdr>
            <w:top w:val="none" w:sz="0" w:space="0" w:color="auto"/>
            <w:left w:val="none" w:sz="0" w:space="0" w:color="auto"/>
            <w:bottom w:val="none" w:sz="0" w:space="0" w:color="auto"/>
            <w:right w:val="none" w:sz="0" w:space="0" w:color="auto"/>
          </w:divBdr>
        </w:div>
        <w:div w:id="1820875653">
          <w:marLeft w:val="0"/>
          <w:marRight w:val="0"/>
          <w:marTop w:val="0"/>
          <w:marBottom w:val="0"/>
          <w:divBdr>
            <w:top w:val="none" w:sz="0" w:space="0" w:color="auto"/>
            <w:left w:val="none" w:sz="0" w:space="0" w:color="auto"/>
            <w:bottom w:val="none" w:sz="0" w:space="0" w:color="auto"/>
            <w:right w:val="none" w:sz="0" w:space="0" w:color="auto"/>
          </w:divBdr>
        </w:div>
        <w:div w:id="490366914">
          <w:marLeft w:val="0"/>
          <w:marRight w:val="0"/>
          <w:marTop w:val="0"/>
          <w:marBottom w:val="0"/>
          <w:divBdr>
            <w:top w:val="none" w:sz="0" w:space="0" w:color="auto"/>
            <w:left w:val="none" w:sz="0" w:space="0" w:color="auto"/>
            <w:bottom w:val="none" w:sz="0" w:space="0" w:color="auto"/>
            <w:right w:val="none" w:sz="0" w:space="0" w:color="auto"/>
          </w:divBdr>
        </w:div>
        <w:div w:id="499124145">
          <w:marLeft w:val="0"/>
          <w:marRight w:val="0"/>
          <w:marTop w:val="0"/>
          <w:marBottom w:val="0"/>
          <w:divBdr>
            <w:top w:val="none" w:sz="0" w:space="0" w:color="auto"/>
            <w:left w:val="none" w:sz="0" w:space="0" w:color="auto"/>
            <w:bottom w:val="none" w:sz="0" w:space="0" w:color="auto"/>
            <w:right w:val="none" w:sz="0" w:space="0" w:color="auto"/>
          </w:divBdr>
        </w:div>
        <w:div w:id="655493195">
          <w:marLeft w:val="0"/>
          <w:marRight w:val="0"/>
          <w:marTop w:val="0"/>
          <w:marBottom w:val="0"/>
          <w:divBdr>
            <w:top w:val="none" w:sz="0" w:space="0" w:color="auto"/>
            <w:left w:val="none" w:sz="0" w:space="0" w:color="auto"/>
            <w:bottom w:val="none" w:sz="0" w:space="0" w:color="auto"/>
            <w:right w:val="none" w:sz="0" w:space="0" w:color="auto"/>
          </w:divBdr>
        </w:div>
        <w:div w:id="726104068">
          <w:marLeft w:val="0"/>
          <w:marRight w:val="0"/>
          <w:marTop w:val="0"/>
          <w:marBottom w:val="0"/>
          <w:divBdr>
            <w:top w:val="none" w:sz="0" w:space="0" w:color="auto"/>
            <w:left w:val="none" w:sz="0" w:space="0" w:color="auto"/>
            <w:bottom w:val="none" w:sz="0" w:space="0" w:color="auto"/>
            <w:right w:val="none" w:sz="0" w:space="0" w:color="auto"/>
          </w:divBdr>
        </w:div>
        <w:div w:id="1776516594">
          <w:marLeft w:val="0"/>
          <w:marRight w:val="0"/>
          <w:marTop w:val="0"/>
          <w:marBottom w:val="0"/>
          <w:divBdr>
            <w:top w:val="none" w:sz="0" w:space="0" w:color="auto"/>
            <w:left w:val="none" w:sz="0" w:space="0" w:color="auto"/>
            <w:bottom w:val="none" w:sz="0" w:space="0" w:color="auto"/>
            <w:right w:val="none" w:sz="0" w:space="0" w:color="auto"/>
          </w:divBdr>
        </w:div>
        <w:div w:id="1588686332">
          <w:marLeft w:val="0"/>
          <w:marRight w:val="0"/>
          <w:marTop w:val="0"/>
          <w:marBottom w:val="0"/>
          <w:divBdr>
            <w:top w:val="none" w:sz="0" w:space="0" w:color="auto"/>
            <w:left w:val="none" w:sz="0" w:space="0" w:color="auto"/>
            <w:bottom w:val="none" w:sz="0" w:space="0" w:color="auto"/>
            <w:right w:val="none" w:sz="0" w:space="0" w:color="auto"/>
          </w:divBdr>
        </w:div>
        <w:div w:id="283467273">
          <w:marLeft w:val="0"/>
          <w:marRight w:val="0"/>
          <w:marTop w:val="0"/>
          <w:marBottom w:val="0"/>
          <w:divBdr>
            <w:top w:val="none" w:sz="0" w:space="0" w:color="auto"/>
            <w:left w:val="none" w:sz="0" w:space="0" w:color="auto"/>
            <w:bottom w:val="none" w:sz="0" w:space="0" w:color="auto"/>
            <w:right w:val="none" w:sz="0" w:space="0" w:color="auto"/>
          </w:divBdr>
        </w:div>
        <w:div w:id="874271356">
          <w:marLeft w:val="0"/>
          <w:marRight w:val="0"/>
          <w:marTop w:val="0"/>
          <w:marBottom w:val="0"/>
          <w:divBdr>
            <w:top w:val="none" w:sz="0" w:space="0" w:color="auto"/>
            <w:left w:val="none" w:sz="0" w:space="0" w:color="auto"/>
            <w:bottom w:val="none" w:sz="0" w:space="0" w:color="auto"/>
            <w:right w:val="none" w:sz="0" w:space="0" w:color="auto"/>
          </w:divBdr>
        </w:div>
        <w:div w:id="1868442211">
          <w:marLeft w:val="0"/>
          <w:marRight w:val="0"/>
          <w:marTop w:val="0"/>
          <w:marBottom w:val="0"/>
          <w:divBdr>
            <w:top w:val="none" w:sz="0" w:space="0" w:color="auto"/>
            <w:left w:val="none" w:sz="0" w:space="0" w:color="auto"/>
            <w:bottom w:val="none" w:sz="0" w:space="0" w:color="auto"/>
            <w:right w:val="none" w:sz="0" w:space="0" w:color="auto"/>
          </w:divBdr>
        </w:div>
        <w:div w:id="584918755">
          <w:marLeft w:val="0"/>
          <w:marRight w:val="0"/>
          <w:marTop w:val="0"/>
          <w:marBottom w:val="0"/>
          <w:divBdr>
            <w:top w:val="none" w:sz="0" w:space="0" w:color="auto"/>
            <w:left w:val="none" w:sz="0" w:space="0" w:color="auto"/>
            <w:bottom w:val="none" w:sz="0" w:space="0" w:color="auto"/>
            <w:right w:val="none" w:sz="0" w:space="0" w:color="auto"/>
          </w:divBdr>
        </w:div>
        <w:div w:id="1659649352">
          <w:marLeft w:val="0"/>
          <w:marRight w:val="0"/>
          <w:marTop w:val="0"/>
          <w:marBottom w:val="0"/>
          <w:divBdr>
            <w:top w:val="none" w:sz="0" w:space="0" w:color="auto"/>
            <w:left w:val="none" w:sz="0" w:space="0" w:color="auto"/>
            <w:bottom w:val="none" w:sz="0" w:space="0" w:color="auto"/>
            <w:right w:val="none" w:sz="0" w:space="0" w:color="auto"/>
          </w:divBdr>
        </w:div>
        <w:div w:id="463734883">
          <w:marLeft w:val="0"/>
          <w:marRight w:val="0"/>
          <w:marTop w:val="0"/>
          <w:marBottom w:val="0"/>
          <w:divBdr>
            <w:top w:val="none" w:sz="0" w:space="0" w:color="auto"/>
            <w:left w:val="none" w:sz="0" w:space="0" w:color="auto"/>
            <w:bottom w:val="none" w:sz="0" w:space="0" w:color="auto"/>
            <w:right w:val="none" w:sz="0" w:space="0" w:color="auto"/>
          </w:divBdr>
        </w:div>
        <w:div w:id="1448935699">
          <w:marLeft w:val="0"/>
          <w:marRight w:val="0"/>
          <w:marTop w:val="0"/>
          <w:marBottom w:val="0"/>
          <w:divBdr>
            <w:top w:val="none" w:sz="0" w:space="0" w:color="auto"/>
            <w:left w:val="none" w:sz="0" w:space="0" w:color="auto"/>
            <w:bottom w:val="none" w:sz="0" w:space="0" w:color="auto"/>
            <w:right w:val="none" w:sz="0" w:space="0" w:color="auto"/>
          </w:divBdr>
        </w:div>
        <w:div w:id="897084800">
          <w:marLeft w:val="0"/>
          <w:marRight w:val="0"/>
          <w:marTop w:val="0"/>
          <w:marBottom w:val="0"/>
          <w:divBdr>
            <w:top w:val="none" w:sz="0" w:space="0" w:color="auto"/>
            <w:left w:val="none" w:sz="0" w:space="0" w:color="auto"/>
            <w:bottom w:val="none" w:sz="0" w:space="0" w:color="auto"/>
            <w:right w:val="none" w:sz="0" w:space="0" w:color="auto"/>
          </w:divBdr>
        </w:div>
        <w:div w:id="2124835476">
          <w:marLeft w:val="0"/>
          <w:marRight w:val="0"/>
          <w:marTop w:val="0"/>
          <w:marBottom w:val="0"/>
          <w:divBdr>
            <w:top w:val="none" w:sz="0" w:space="0" w:color="auto"/>
            <w:left w:val="none" w:sz="0" w:space="0" w:color="auto"/>
            <w:bottom w:val="none" w:sz="0" w:space="0" w:color="auto"/>
            <w:right w:val="none" w:sz="0" w:space="0" w:color="auto"/>
          </w:divBdr>
        </w:div>
        <w:div w:id="1447890899">
          <w:marLeft w:val="0"/>
          <w:marRight w:val="0"/>
          <w:marTop w:val="0"/>
          <w:marBottom w:val="0"/>
          <w:divBdr>
            <w:top w:val="none" w:sz="0" w:space="0" w:color="auto"/>
            <w:left w:val="none" w:sz="0" w:space="0" w:color="auto"/>
            <w:bottom w:val="none" w:sz="0" w:space="0" w:color="auto"/>
            <w:right w:val="none" w:sz="0" w:space="0" w:color="auto"/>
          </w:divBdr>
        </w:div>
        <w:div w:id="216548374">
          <w:marLeft w:val="0"/>
          <w:marRight w:val="0"/>
          <w:marTop w:val="0"/>
          <w:marBottom w:val="0"/>
          <w:divBdr>
            <w:top w:val="none" w:sz="0" w:space="0" w:color="auto"/>
            <w:left w:val="none" w:sz="0" w:space="0" w:color="auto"/>
            <w:bottom w:val="none" w:sz="0" w:space="0" w:color="auto"/>
            <w:right w:val="none" w:sz="0" w:space="0" w:color="auto"/>
          </w:divBdr>
        </w:div>
        <w:div w:id="177549012">
          <w:marLeft w:val="0"/>
          <w:marRight w:val="0"/>
          <w:marTop w:val="0"/>
          <w:marBottom w:val="0"/>
          <w:divBdr>
            <w:top w:val="none" w:sz="0" w:space="0" w:color="auto"/>
            <w:left w:val="none" w:sz="0" w:space="0" w:color="auto"/>
            <w:bottom w:val="none" w:sz="0" w:space="0" w:color="auto"/>
            <w:right w:val="none" w:sz="0" w:space="0" w:color="auto"/>
          </w:divBdr>
        </w:div>
        <w:div w:id="449511749">
          <w:marLeft w:val="0"/>
          <w:marRight w:val="0"/>
          <w:marTop w:val="0"/>
          <w:marBottom w:val="0"/>
          <w:divBdr>
            <w:top w:val="none" w:sz="0" w:space="0" w:color="auto"/>
            <w:left w:val="none" w:sz="0" w:space="0" w:color="auto"/>
            <w:bottom w:val="none" w:sz="0" w:space="0" w:color="auto"/>
            <w:right w:val="none" w:sz="0" w:space="0" w:color="auto"/>
          </w:divBdr>
        </w:div>
        <w:div w:id="701437891">
          <w:marLeft w:val="0"/>
          <w:marRight w:val="0"/>
          <w:marTop w:val="0"/>
          <w:marBottom w:val="0"/>
          <w:divBdr>
            <w:top w:val="none" w:sz="0" w:space="0" w:color="auto"/>
            <w:left w:val="none" w:sz="0" w:space="0" w:color="auto"/>
            <w:bottom w:val="none" w:sz="0" w:space="0" w:color="auto"/>
            <w:right w:val="none" w:sz="0" w:space="0" w:color="auto"/>
          </w:divBdr>
        </w:div>
        <w:div w:id="633028642">
          <w:marLeft w:val="0"/>
          <w:marRight w:val="0"/>
          <w:marTop w:val="0"/>
          <w:marBottom w:val="0"/>
          <w:divBdr>
            <w:top w:val="none" w:sz="0" w:space="0" w:color="auto"/>
            <w:left w:val="none" w:sz="0" w:space="0" w:color="auto"/>
            <w:bottom w:val="none" w:sz="0" w:space="0" w:color="auto"/>
            <w:right w:val="none" w:sz="0" w:space="0" w:color="auto"/>
          </w:divBdr>
        </w:div>
        <w:div w:id="1973511293">
          <w:marLeft w:val="0"/>
          <w:marRight w:val="0"/>
          <w:marTop w:val="0"/>
          <w:marBottom w:val="0"/>
          <w:divBdr>
            <w:top w:val="none" w:sz="0" w:space="0" w:color="auto"/>
            <w:left w:val="none" w:sz="0" w:space="0" w:color="auto"/>
            <w:bottom w:val="none" w:sz="0" w:space="0" w:color="auto"/>
            <w:right w:val="none" w:sz="0" w:space="0" w:color="auto"/>
          </w:divBdr>
        </w:div>
        <w:div w:id="912423382">
          <w:marLeft w:val="0"/>
          <w:marRight w:val="0"/>
          <w:marTop w:val="0"/>
          <w:marBottom w:val="0"/>
          <w:divBdr>
            <w:top w:val="none" w:sz="0" w:space="0" w:color="auto"/>
            <w:left w:val="none" w:sz="0" w:space="0" w:color="auto"/>
            <w:bottom w:val="none" w:sz="0" w:space="0" w:color="auto"/>
            <w:right w:val="none" w:sz="0" w:space="0" w:color="auto"/>
          </w:divBdr>
        </w:div>
        <w:div w:id="632634232">
          <w:marLeft w:val="0"/>
          <w:marRight w:val="0"/>
          <w:marTop w:val="0"/>
          <w:marBottom w:val="0"/>
          <w:divBdr>
            <w:top w:val="none" w:sz="0" w:space="0" w:color="auto"/>
            <w:left w:val="none" w:sz="0" w:space="0" w:color="auto"/>
            <w:bottom w:val="none" w:sz="0" w:space="0" w:color="auto"/>
            <w:right w:val="none" w:sz="0" w:space="0" w:color="auto"/>
          </w:divBdr>
        </w:div>
        <w:div w:id="230577906">
          <w:marLeft w:val="0"/>
          <w:marRight w:val="0"/>
          <w:marTop w:val="0"/>
          <w:marBottom w:val="0"/>
          <w:divBdr>
            <w:top w:val="none" w:sz="0" w:space="0" w:color="auto"/>
            <w:left w:val="none" w:sz="0" w:space="0" w:color="auto"/>
            <w:bottom w:val="none" w:sz="0" w:space="0" w:color="auto"/>
            <w:right w:val="none" w:sz="0" w:space="0" w:color="auto"/>
          </w:divBdr>
        </w:div>
        <w:div w:id="521630711">
          <w:marLeft w:val="0"/>
          <w:marRight w:val="0"/>
          <w:marTop w:val="0"/>
          <w:marBottom w:val="0"/>
          <w:divBdr>
            <w:top w:val="none" w:sz="0" w:space="0" w:color="auto"/>
            <w:left w:val="none" w:sz="0" w:space="0" w:color="auto"/>
            <w:bottom w:val="none" w:sz="0" w:space="0" w:color="auto"/>
            <w:right w:val="none" w:sz="0" w:space="0" w:color="auto"/>
          </w:divBdr>
        </w:div>
        <w:div w:id="8411614">
          <w:marLeft w:val="0"/>
          <w:marRight w:val="0"/>
          <w:marTop w:val="0"/>
          <w:marBottom w:val="0"/>
          <w:divBdr>
            <w:top w:val="none" w:sz="0" w:space="0" w:color="auto"/>
            <w:left w:val="none" w:sz="0" w:space="0" w:color="auto"/>
            <w:bottom w:val="none" w:sz="0" w:space="0" w:color="auto"/>
            <w:right w:val="none" w:sz="0" w:space="0" w:color="auto"/>
          </w:divBdr>
        </w:div>
        <w:div w:id="1171021617">
          <w:marLeft w:val="0"/>
          <w:marRight w:val="0"/>
          <w:marTop w:val="0"/>
          <w:marBottom w:val="0"/>
          <w:divBdr>
            <w:top w:val="none" w:sz="0" w:space="0" w:color="auto"/>
            <w:left w:val="none" w:sz="0" w:space="0" w:color="auto"/>
            <w:bottom w:val="none" w:sz="0" w:space="0" w:color="auto"/>
            <w:right w:val="none" w:sz="0" w:space="0" w:color="auto"/>
          </w:divBdr>
        </w:div>
        <w:div w:id="225533036">
          <w:marLeft w:val="0"/>
          <w:marRight w:val="0"/>
          <w:marTop w:val="0"/>
          <w:marBottom w:val="0"/>
          <w:divBdr>
            <w:top w:val="none" w:sz="0" w:space="0" w:color="auto"/>
            <w:left w:val="none" w:sz="0" w:space="0" w:color="auto"/>
            <w:bottom w:val="none" w:sz="0" w:space="0" w:color="auto"/>
            <w:right w:val="none" w:sz="0" w:space="0" w:color="auto"/>
          </w:divBdr>
        </w:div>
        <w:div w:id="1192569738">
          <w:marLeft w:val="0"/>
          <w:marRight w:val="0"/>
          <w:marTop w:val="0"/>
          <w:marBottom w:val="0"/>
          <w:divBdr>
            <w:top w:val="none" w:sz="0" w:space="0" w:color="auto"/>
            <w:left w:val="none" w:sz="0" w:space="0" w:color="auto"/>
            <w:bottom w:val="none" w:sz="0" w:space="0" w:color="auto"/>
            <w:right w:val="none" w:sz="0" w:space="0" w:color="auto"/>
          </w:divBdr>
        </w:div>
        <w:div w:id="1361512636">
          <w:marLeft w:val="0"/>
          <w:marRight w:val="0"/>
          <w:marTop w:val="0"/>
          <w:marBottom w:val="0"/>
          <w:divBdr>
            <w:top w:val="none" w:sz="0" w:space="0" w:color="auto"/>
            <w:left w:val="none" w:sz="0" w:space="0" w:color="auto"/>
            <w:bottom w:val="none" w:sz="0" w:space="0" w:color="auto"/>
            <w:right w:val="none" w:sz="0" w:space="0" w:color="auto"/>
          </w:divBdr>
        </w:div>
        <w:div w:id="799765149">
          <w:marLeft w:val="0"/>
          <w:marRight w:val="0"/>
          <w:marTop w:val="0"/>
          <w:marBottom w:val="0"/>
          <w:divBdr>
            <w:top w:val="none" w:sz="0" w:space="0" w:color="auto"/>
            <w:left w:val="none" w:sz="0" w:space="0" w:color="auto"/>
            <w:bottom w:val="none" w:sz="0" w:space="0" w:color="auto"/>
            <w:right w:val="none" w:sz="0" w:space="0" w:color="auto"/>
          </w:divBdr>
        </w:div>
        <w:div w:id="165219411">
          <w:marLeft w:val="0"/>
          <w:marRight w:val="0"/>
          <w:marTop w:val="0"/>
          <w:marBottom w:val="0"/>
          <w:divBdr>
            <w:top w:val="none" w:sz="0" w:space="0" w:color="auto"/>
            <w:left w:val="none" w:sz="0" w:space="0" w:color="auto"/>
            <w:bottom w:val="none" w:sz="0" w:space="0" w:color="auto"/>
            <w:right w:val="none" w:sz="0" w:space="0" w:color="auto"/>
          </w:divBdr>
        </w:div>
        <w:div w:id="1785490594">
          <w:marLeft w:val="0"/>
          <w:marRight w:val="0"/>
          <w:marTop w:val="0"/>
          <w:marBottom w:val="0"/>
          <w:divBdr>
            <w:top w:val="none" w:sz="0" w:space="0" w:color="auto"/>
            <w:left w:val="none" w:sz="0" w:space="0" w:color="auto"/>
            <w:bottom w:val="none" w:sz="0" w:space="0" w:color="auto"/>
            <w:right w:val="none" w:sz="0" w:space="0" w:color="auto"/>
          </w:divBdr>
        </w:div>
        <w:div w:id="702707052">
          <w:marLeft w:val="0"/>
          <w:marRight w:val="0"/>
          <w:marTop w:val="0"/>
          <w:marBottom w:val="0"/>
          <w:divBdr>
            <w:top w:val="none" w:sz="0" w:space="0" w:color="auto"/>
            <w:left w:val="none" w:sz="0" w:space="0" w:color="auto"/>
            <w:bottom w:val="none" w:sz="0" w:space="0" w:color="auto"/>
            <w:right w:val="none" w:sz="0" w:space="0" w:color="auto"/>
          </w:divBdr>
        </w:div>
        <w:div w:id="1304190224">
          <w:marLeft w:val="0"/>
          <w:marRight w:val="0"/>
          <w:marTop w:val="0"/>
          <w:marBottom w:val="0"/>
          <w:divBdr>
            <w:top w:val="none" w:sz="0" w:space="0" w:color="auto"/>
            <w:left w:val="none" w:sz="0" w:space="0" w:color="auto"/>
            <w:bottom w:val="none" w:sz="0" w:space="0" w:color="auto"/>
            <w:right w:val="none" w:sz="0" w:space="0" w:color="auto"/>
          </w:divBdr>
        </w:div>
        <w:div w:id="1076704881">
          <w:marLeft w:val="0"/>
          <w:marRight w:val="0"/>
          <w:marTop w:val="0"/>
          <w:marBottom w:val="0"/>
          <w:divBdr>
            <w:top w:val="none" w:sz="0" w:space="0" w:color="auto"/>
            <w:left w:val="none" w:sz="0" w:space="0" w:color="auto"/>
            <w:bottom w:val="none" w:sz="0" w:space="0" w:color="auto"/>
            <w:right w:val="none" w:sz="0" w:space="0" w:color="auto"/>
          </w:divBdr>
        </w:div>
        <w:div w:id="608129104">
          <w:marLeft w:val="0"/>
          <w:marRight w:val="0"/>
          <w:marTop w:val="0"/>
          <w:marBottom w:val="0"/>
          <w:divBdr>
            <w:top w:val="none" w:sz="0" w:space="0" w:color="auto"/>
            <w:left w:val="none" w:sz="0" w:space="0" w:color="auto"/>
            <w:bottom w:val="none" w:sz="0" w:space="0" w:color="auto"/>
            <w:right w:val="none" w:sz="0" w:space="0" w:color="auto"/>
          </w:divBdr>
        </w:div>
        <w:div w:id="588545030">
          <w:marLeft w:val="0"/>
          <w:marRight w:val="0"/>
          <w:marTop w:val="0"/>
          <w:marBottom w:val="0"/>
          <w:divBdr>
            <w:top w:val="none" w:sz="0" w:space="0" w:color="auto"/>
            <w:left w:val="none" w:sz="0" w:space="0" w:color="auto"/>
            <w:bottom w:val="none" w:sz="0" w:space="0" w:color="auto"/>
            <w:right w:val="none" w:sz="0" w:space="0" w:color="auto"/>
          </w:divBdr>
        </w:div>
        <w:div w:id="302007636">
          <w:marLeft w:val="0"/>
          <w:marRight w:val="0"/>
          <w:marTop w:val="0"/>
          <w:marBottom w:val="0"/>
          <w:divBdr>
            <w:top w:val="none" w:sz="0" w:space="0" w:color="auto"/>
            <w:left w:val="none" w:sz="0" w:space="0" w:color="auto"/>
            <w:bottom w:val="none" w:sz="0" w:space="0" w:color="auto"/>
            <w:right w:val="none" w:sz="0" w:space="0" w:color="auto"/>
          </w:divBdr>
        </w:div>
        <w:div w:id="1178156031">
          <w:marLeft w:val="0"/>
          <w:marRight w:val="0"/>
          <w:marTop w:val="0"/>
          <w:marBottom w:val="0"/>
          <w:divBdr>
            <w:top w:val="none" w:sz="0" w:space="0" w:color="auto"/>
            <w:left w:val="none" w:sz="0" w:space="0" w:color="auto"/>
            <w:bottom w:val="none" w:sz="0" w:space="0" w:color="auto"/>
            <w:right w:val="none" w:sz="0" w:space="0" w:color="auto"/>
          </w:divBdr>
        </w:div>
        <w:div w:id="1340036093">
          <w:marLeft w:val="0"/>
          <w:marRight w:val="0"/>
          <w:marTop w:val="0"/>
          <w:marBottom w:val="0"/>
          <w:divBdr>
            <w:top w:val="none" w:sz="0" w:space="0" w:color="auto"/>
            <w:left w:val="none" w:sz="0" w:space="0" w:color="auto"/>
            <w:bottom w:val="none" w:sz="0" w:space="0" w:color="auto"/>
            <w:right w:val="none" w:sz="0" w:space="0" w:color="auto"/>
          </w:divBdr>
        </w:div>
        <w:div w:id="951591625">
          <w:marLeft w:val="0"/>
          <w:marRight w:val="0"/>
          <w:marTop w:val="0"/>
          <w:marBottom w:val="0"/>
          <w:divBdr>
            <w:top w:val="none" w:sz="0" w:space="0" w:color="auto"/>
            <w:left w:val="none" w:sz="0" w:space="0" w:color="auto"/>
            <w:bottom w:val="none" w:sz="0" w:space="0" w:color="auto"/>
            <w:right w:val="none" w:sz="0" w:space="0" w:color="auto"/>
          </w:divBdr>
        </w:div>
        <w:div w:id="232081003">
          <w:marLeft w:val="0"/>
          <w:marRight w:val="0"/>
          <w:marTop w:val="0"/>
          <w:marBottom w:val="0"/>
          <w:divBdr>
            <w:top w:val="none" w:sz="0" w:space="0" w:color="auto"/>
            <w:left w:val="none" w:sz="0" w:space="0" w:color="auto"/>
            <w:bottom w:val="none" w:sz="0" w:space="0" w:color="auto"/>
            <w:right w:val="none" w:sz="0" w:space="0" w:color="auto"/>
          </w:divBdr>
        </w:div>
        <w:div w:id="357246367">
          <w:marLeft w:val="0"/>
          <w:marRight w:val="0"/>
          <w:marTop w:val="0"/>
          <w:marBottom w:val="0"/>
          <w:divBdr>
            <w:top w:val="none" w:sz="0" w:space="0" w:color="auto"/>
            <w:left w:val="none" w:sz="0" w:space="0" w:color="auto"/>
            <w:bottom w:val="none" w:sz="0" w:space="0" w:color="auto"/>
            <w:right w:val="none" w:sz="0" w:space="0" w:color="auto"/>
          </w:divBdr>
        </w:div>
        <w:div w:id="1742368731">
          <w:marLeft w:val="0"/>
          <w:marRight w:val="0"/>
          <w:marTop w:val="0"/>
          <w:marBottom w:val="0"/>
          <w:divBdr>
            <w:top w:val="none" w:sz="0" w:space="0" w:color="auto"/>
            <w:left w:val="none" w:sz="0" w:space="0" w:color="auto"/>
            <w:bottom w:val="none" w:sz="0" w:space="0" w:color="auto"/>
            <w:right w:val="none" w:sz="0" w:space="0" w:color="auto"/>
          </w:divBdr>
        </w:div>
        <w:div w:id="1435636151">
          <w:marLeft w:val="0"/>
          <w:marRight w:val="0"/>
          <w:marTop w:val="0"/>
          <w:marBottom w:val="0"/>
          <w:divBdr>
            <w:top w:val="none" w:sz="0" w:space="0" w:color="auto"/>
            <w:left w:val="none" w:sz="0" w:space="0" w:color="auto"/>
            <w:bottom w:val="none" w:sz="0" w:space="0" w:color="auto"/>
            <w:right w:val="none" w:sz="0" w:space="0" w:color="auto"/>
          </w:divBdr>
        </w:div>
        <w:div w:id="447045795">
          <w:marLeft w:val="0"/>
          <w:marRight w:val="0"/>
          <w:marTop w:val="0"/>
          <w:marBottom w:val="0"/>
          <w:divBdr>
            <w:top w:val="none" w:sz="0" w:space="0" w:color="auto"/>
            <w:left w:val="none" w:sz="0" w:space="0" w:color="auto"/>
            <w:bottom w:val="none" w:sz="0" w:space="0" w:color="auto"/>
            <w:right w:val="none" w:sz="0" w:space="0" w:color="auto"/>
          </w:divBdr>
        </w:div>
        <w:div w:id="87698557">
          <w:marLeft w:val="0"/>
          <w:marRight w:val="0"/>
          <w:marTop w:val="0"/>
          <w:marBottom w:val="0"/>
          <w:divBdr>
            <w:top w:val="none" w:sz="0" w:space="0" w:color="auto"/>
            <w:left w:val="none" w:sz="0" w:space="0" w:color="auto"/>
            <w:bottom w:val="none" w:sz="0" w:space="0" w:color="auto"/>
            <w:right w:val="none" w:sz="0" w:space="0" w:color="auto"/>
          </w:divBdr>
        </w:div>
        <w:div w:id="1555386489">
          <w:marLeft w:val="0"/>
          <w:marRight w:val="0"/>
          <w:marTop w:val="0"/>
          <w:marBottom w:val="0"/>
          <w:divBdr>
            <w:top w:val="none" w:sz="0" w:space="0" w:color="auto"/>
            <w:left w:val="none" w:sz="0" w:space="0" w:color="auto"/>
            <w:bottom w:val="none" w:sz="0" w:space="0" w:color="auto"/>
            <w:right w:val="none" w:sz="0" w:space="0" w:color="auto"/>
          </w:divBdr>
        </w:div>
        <w:div w:id="1341811880">
          <w:marLeft w:val="0"/>
          <w:marRight w:val="0"/>
          <w:marTop w:val="0"/>
          <w:marBottom w:val="0"/>
          <w:divBdr>
            <w:top w:val="none" w:sz="0" w:space="0" w:color="auto"/>
            <w:left w:val="none" w:sz="0" w:space="0" w:color="auto"/>
            <w:bottom w:val="none" w:sz="0" w:space="0" w:color="auto"/>
            <w:right w:val="none" w:sz="0" w:space="0" w:color="auto"/>
          </w:divBdr>
        </w:div>
        <w:div w:id="352540904">
          <w:marLeft w:val="0"/>
          <w:marRight w:val="0"/>
          <w:marTop w:val="0"/>
          <w:marBottom w:val="0"/>
          <w:divBdr>
            <w:top w:val="none" w:sz="0" w:space="0" w:color="auto"/>
            <w:left w:val="none" w:sz="0" w:space="0" w:color="auto"/>
            <w:bottom w:val="none" w:sz="0" w:space="0" w:color="auto"/>
            <w:right w:val="none" w:sz="0" w:space="0" w:color="auto"/>
          </w:divBdr>
        </w:div>
        <w:div w:id="1719745239">
          <w:marLeft w:val="0"/>
          <w:marRight w:val="0"/>
          <w:marTop w:val="0"/>
          <w:marBottom w:val="0"/>
          <w:divBdr>
            <w:top w:val="none" w:sz="0" w:space="0" w:color="auto"/>
            <w:left w:val="none" w:sz="0" w:space="0" w:color="auto"/>
            <w:bottom w:val="none" w:sz="0" w:space="0" w:color="auto"/>
            <w:right w:val="none" w:sz="0" w:space="0" w:color="auto"/>
          </w:divBdr>
        </w:div>
        <w:div w:id="1523937571">
          <w:marLeft w:val="0"/>
          <w:marRight w:val="0"/>
          <w:marTop w:val="0"/>
          <w:marBottom w:val="0"/>
          <w:divBdr>
            <w:top w:val="none" w:sz="0" w:space="0" w:color="auto"/>
            <w:left w:val="none" w:sz="0" w:space="0" w:color="auto"/>
            <w:bottom w:val="none" w:sz="0" w:space="0" w:color="auto"/>
            <w:right w:val="none" w:sz="0" w:space="0" w:color="auto"/>
          </w:divBdr>
        </w:div>
        <w:div w:id="1879929928">
          <w:marLeft w:val="0"/>
          <w:marRight w:val="0"/>
          <w:marTop w:val="0"/>
          <w:marBottom w:val="0"/>
          <w:divBdr>
            <w:top w:val="none" w:sz="0" w:space="0" w:color="auto"/>
            <w:left w:val="none" w:sz="0" w:space="0" w:color="auto"/>
            <w:bottom w:val="none" w:sz="0" w:space="0" w:color="auto"/>
            <w:right w:val="none" w:sz="0" w:space="0" w:color="auto"/>
          </w:divBdr>
        </w:div>
        <w:div w:id="537476224">
          <w:marLeft w:val="0"/>
          <w:marRight w:val="0"/>
          <w:marTop w:val="0"/>
          <w:marBottom w:val="0"/>
          <w:divBdr>
            <w:top w:val="none" w:sz="0" w:space="0" w:color="auto"/>
            <w:left w:val="none" w:sz="0" w:space="0" w:color="auto"/>
            <w:bottom w:val="none" w:sz="0" w:space="0" w:color="auto"/>
            <w:right w:val="none" w:sz="0" w:space="0" w:color="auto"/>
          </w:divBdr>
        </w:div>
        <w:div w:id="96950918">
          <w:marLeft w:val="0"/>
          <w:marRight w:val="0"/>
          <w:marTop w:val="0"/>
          <w:marBottom w:val="0"/>
          <w:divBdr>
            <w:top w:val="none" w:sz="0" w:space="0" w:color="auto"/>
            <w:left w:val="none" w:sz="0" w:space="0" w:color="auto"/>
            <w:bottom w:val="none" w:sz="0" w:space="0" w:color="auto"/>
            <w:right w:val="none" w:sz="0" w:space="0" w:color="auto"/>
          </w:divBdr>
        </w:div>
        <w:div w:id="1986541854">
          <w:marLeft w:val="0"/>
          <w:marRight w:val="0"/>
          <w:marTop w:val="0"/>
          <w:marBottom w:val="0"/>
          <w:divBdr>
            <w:top w:val="none" w:sz="0" w:space="0" w:color="auto"/>
            <w:left w:val="none" w:sz="0" w:space="0" w:color="auto"/>
            <w:bottom w:val="none" w:sz="0" w:space="0" w:color="auto"/>
            <w:right w:val="none" w:sz="0" w:space="0" w:color="auto"/>
          </w:divBdr>
        </w:div>
        <w:div w:id="1576863981">
          <w:marLeft w:val="0"/>
          <w:marRight w:val="0"/>
          <w:marTop w:val="0"/>
          <w:marBottom w:val="0"/>
          <w:divBdr>
            <w:top w:val="none" w:sz="0" w:space="0" w:color="auto"/>
            <w:left w:val="none" w:sz="0" w:space="0" w:color="auto"/>
            <w:bottom w:val="none" w:sz="0" w:space="0" w:color="auto"/>
            <w:right w:val="none" w:sz="0" w:space="0" w:color="auto"/>
          </w:divBdr>
        </w:div>
        <w:div w:id="41444789">
          <w:marLeft w:val="0"/>
          <w:marRight w:val="0"/>
          <w:marTop w:val="0"/>
          <w:marBottom w:val="0"/>
          <w:divBdr>
            <w:top w:val="none" w:sz="0" w:space="0" w:color="auto"/>
            <w:left w:val="none" w:sz="0" w:space="0" w:color="auto"/>
            <w:bottom w:val="none" w:sz="0" w:space="0" w:color="auto"/>
            <w:right w:val="none" w:sz="0" w:space="0" w:color="auto"/>
          </w:divBdr>
        </w:div>
        <w:div w:id="1910069495">
          <w:marLeft w:val="0"/>
          <w:marRight w:val="0"/>
          <w:marTop w:val="0"/>
          <w:marBottom w:val="0"/>
          <w:divBdr>
            <w:top w:val="none" w:sz="0" w:space="0" w:color="auto"/>
            <w:left w:val="none" w:sz="0" w:space="0" w:color="auto"/>
            <w:bottom w:val="none" w:sz="0" w:space="0" w:color="auto"/>
            <w:right w:val="none" w:sz="0" w:space="0" w:color="auto"/>
          </w:divBdr>
        </w:div>
        <w:div w:id="449588132">
          <w:marLeft w:val="0"/>
          <w:marRight w:val="0"/>
          <w:marTop w:val="0"/>
          <w:marBottom w:val="0"/>
          <w:divBdr>
            <w:top w:val="none" w:sz="0" w:space="0" w:color="auto"/>
            <w:left w:val="none" w:sz="0" w:space="0" w:color="auto"/>
            <w:bottom w:val="none" w:sz="0" w:space="0" w:color="auto"/>
            <w:right w:val="none" w:sz="0" w:space="0" w:color="auto"/>
          </w:divBdr>
        </w:div>
        <w:div w:id="1288315306">
          <w:marLeft w:val="0"/>
          <w:marRight w:val="0"/>
          <w:marTop w:val="0"/>
          <w:marBottom w:val="0"/>
          <w:divBdr>
            <w:top w:val="none" w:sz="0" w:space="0" w:color="auto"/>
            <w:left w:val="none" w:sz="0" w:space="0" w:color="auto"/>
            <w:bottom w:val="none" w:sz="0" w:space="0" w:color="auto"/>
            <w:right w:val="none" w:sz="0" w:space="0" w:color="auto"/>
          </w:divBdr>
        </w:div>
        <w:div w:id="316035790">
          <w:marLeft w:val="0"/>
          <w:marRight w:val="0"/>
          <w:marTop w:val="0"/>
          <w:marBottom w:val="0"/>
          <w:divBdr>
            <w:top w:val="none" w:sz="0" w:space="0" w:color="auto"/>
            <w:left w:val="none" w:sz="0" w:space="0" w:color="auto"/>
            <w:bottom w:val="none" w:sz="0" w:space="0" w:color="auto"/>
            <w:right w:val="none" w:sz="0" w:space="0" w:color="auto"/>
          </w:divBdr>
        </w:div>
        <w:div w:id="1245643916">
          <w:marLeft w:val="0"/>
          <w:marRight w:val="0"/>
          <w:marTop w:val="0"/>
          <w:marBottom w:val="0"/>
          <w:divBdr>
            <w:top w:val="none" w:sz="0" w:space="0" w:color="auto"/>
            <w:left w:val="none" w:sz="0" w:space="0" w:color="auto"/>
            <w:bottom w:val="none" w:sz="0" w:space="0" w:color="auto"/>
            <w:right w:val="none" w:sz="0" w:space="0" w:color="auto"/>
          </w:divBdr>
        </w:div>
        <w:div w:id="1782990000">
          <w:marLeft w:val="0"/>
          <w:marRight w:val="0"/>
          <w:marTop w:val="0"/>
          <w:marBottom w:val="0"/>
          <w:divBdr>
            <w:top w:val="none" w:sz="0" w:space="0" w:color="auto"/>
            <w:left w:val="none" w:sz="0" w:space="0" w:color="auto"/>
            <w:bottom w:val="none" w:sz="0" w:space="0" w:color="auto"/>
            <w:right w:val="none" w:sz="0" w:space="0" w:color="auto"/>
          </w:divBdr>
        </w:div>
        <w:div w:id="659651296">
          <w:marLeft w:val="0"/>
          <w:marRight w:val="0"/>
          <w:marTop w:val="0"/>
          <w:marBottom w:val="0"/>
          <w:divBdr>
            <w:top w:val="none" w:sz="0" w:space="0" w:color="auto"/>
            <w:left w:val="none" w:sz="0" w:space="0" w:color="auto"/>
            <w:bottom w:val="none" w:sz="0" w:space="0" w:color="auto"/>
            <w:right w:val="none" w:sz="0" w:space="0" w:color="auto"/>
          </w:divBdr>
        </w:div>
        <w:div w:id="414323163">
          <w:marLeft w:val="0"/>
          <w:marRight w:val="0"/>
          <w:marTop w:val="0"/>
          <w:marBottom w:val="0"/>
          <w:divBdr>
            <w:top w:val="none" w:sz="0" w:space="0" w:color="auto"/>
            <w:left w:val="none" w:sz="0" w:space="0" w:color="auto"/>
            <w:bottom w:val="none" w:sz="0" w:space="0" w:color="auto"/>
            <w:right w:val="none" w:sz="0" w:space="0" w:color="auto"/>
          </w:divBdr>
        </w:div>
        <w:div w:id="2080594504">
          <w:marLeft w:val="0"/>
          <w:marRight w:val="0"/>
          <w:marTop w:val="0"/>
          <w:marBottom w:val="0"/>
          <w:divBdr>
            <w:top w:val="none" w:sz="0" w:space="0" w:color="auto"/>
            <w:left w:val="none" w:sz="0" w:space="0" w:color="auto"/>
            <w:bottom w:val="none" w:sz="0" w:space="0" w:color="auto"/>
            <w:right w:val="none" w:sz="0" w:space="0" w:color="auto"/>
          </w:divBdr>
        </w:div>
        <w:div w:id="690882981">
          <w:marLeft w:val="0"/>
          <w:marRight w:val="0"/>
          <w:marTop w:val="0"/>
          <w:marBottom w:val="0"/>
          <w:divBdr>
            <w:top w:val="none" w:sz="0" w:space="0" w:color="auto"/>
            <w:left w:val="none" w:sz="0" w:space="0" w:color="auto"/>
            <w:bottom w:val="none" w:sz="0" w:space="0" w:color="auto"/>
            <w:right w:val="none" w:sz="0" w:space="0" w:color="auto"/>
          </w:divBdr>
        </w:div>
        <w:div w:id="2035882625">
          <w:marLeft w:val="0"/>
          <w:marRight w:val="0"/>
          <w:marTop w:val="0"/>
          <w:marBottom w:val="0"/>
          <w:divBdr>
            <w:top w:val="none" w:sz="0" w:space="0" w:color="auto"/>
            <w:left w:val="none" w:sz="0" w:space="0" w:color="auto"/>
            <w:bottom w:val="none" w:sz="0" w:space="0" w:color="auto"/>
            <w:right w:val="none" w:sz="0" w:space="0" w:color="auto"/>
          </w:divBdr>
        </w:div>
        <w:div w:id="1424376189">
          <w:marLeft w:val="0"/>
          <w:marRight w:val="0"/>
          <w:marTop w:val="0"/>
          <w:marBottom w:val="0"/>
          <w:divBdr>
            <w:top w:val="none" w:sz="0" w:space="0" w:color="auto"/>
            <w:left w:val="none" w:sz="0" w:space="0" w:color="auto"/>
            <w:bottom w:val="none" w:sz="0" w:space="0" w:color="auto"/>
            <w:right w:val="none" w:sz="0" w:space="0" w:color="auto"/>
          </w:divBdr>
        </w:div>
        <w:div w:id="1743916600">
          <w:marLeft w:val="0"/>
          <w:marRight w:val="0"/>
          <w:marTop w:val="0"/>
          <w:marBottom w:val="0"/>
          <w:divBdr>
            <w:top w:val="none" w:sz="0" w:space="0" w:color="auto"/>
            <w:left w:val="none" w:sz="0" w:space="0" w:color="auto"/>
            <w:bottom w:val="none" w:sz="0" w:space="0" w:color="auto"/>
            <w:right w:val="none" w:sz="0" w:space="0" w:color="auto"/>
          </w:divBdr>
        </w:div>
        <w:div w:id="54087558">
          <w:marLeft w:val="0"/>
          <w:marRight w:val="0"/>
          <w:marTop w:val="0"/>
          <w:marBottom w:val="0"/>
          <w:divBdr>
            <w:top w:val="none" w:sz="0" w:space="0" w:color="auto"/>
            <w:left w:val="none" w:sz="0" w:space="0" w:color="auto"/>
            <w:bottom w:val="none" w:sz="0" w:space="0" w:color="auto"/>
            <w:right w:val="none" w:sz="0" w:space="0" w:color="auto"/>
          </w:divBdr>
        </w:div>
        <w:div w:id="2041734134">
          <w:marLeft w:val="0"/>
          <w:marRight w:val="0"/>
          <w:marTop w:val="0"/>
          <w:marBottom w:val="0"/>
          <w:divBdr>
            <w:top w:val="none" w:sz="0" w:space="0" w:color="auto"/>
            <w:left w:val="none" w:sz="0" w:space="0" w:color="auto"/>
            <w:bottom w:val="none" w:sz="0" w:space="0" w:color="auto"/>
            <w:right w:val="none" w:sz="0" w:space="0" w:color="auto"/>
          </w:divBdr>
        </w:div>
        <w:div w:id="1908219528">
          <w:marLeft w:val="0"/>
          <w:marRight w:val="0"/>
          <w:marTop w:val="0"/>
          <w:marBottom w:val="0"/>
          <w:divBdr>
            <w:top w:val="none" w:sz="0" w:space="0" w:color="auto"/>
            <w:left w:val="none" w:sz="0" w:space="0" w:color="auto"/>
            <w:bottom w:val="none" w:sz="0" w:space="0" w:color="auto"/>
            <w:right w:val="none" w:sz="0" w:space="0" w:color="auto"/>
          </w:divBdr>
        </w:div>
        <w:div w:id="1497380923">
          <w:marLeft w:val="0"/>
          <w:marRight w:val="0"/>
          <w:marTop w:val="0"/>
          <w:marBottom w:val="0"/>
          <w:divBdr>
            <w:top w:val="none" w:sz="0" w:space="0" w:color="auto"/>
            <w:left w:val="none" w:sz="0" w:space="0" w:color="auto"/>
            <w:bottom w:val="none" w:sz="0" w:space="0" w:color="auto"/>
            <w:right w:val="none" w:sz="0" w:space="0" w:color="auto"/>
          </w:divBdr>
        </w:div>
        <w:div w:id="1302686681">
          <w:marLeft w:val="0"/>
          <w:marRight w:val="0"/>
          <w:marTop w:val="0"/>
          <w:marBottom w:val="0"/>
          <w:divBdr>
            <w:top w:val="none" w:sz="0" w:space="0" w:color="auto"/>
            <w:left w:val="none" w:sz="0" w:space="0" w:color="auto"/>
            <w:bottom w:val="none" w:sz="0" w:space="0" w:color="auto"/>
            <w:right w:val="none" w:sz="0" w:space="0" w:color="auto"/>
          </w:divBdr>
        </w:div>
        <w:div w:id="103156067">
          <w:marLeft w:val="0"/>
          <w:marRight w:val="0"/>
          <w:marTop w:val="0"/>
          <w:marBottom w:val="0"/>
          <w:divBdr>
            <w:top w:val="none" w:sz="0" w:space="0" w:color="auto"/>
            <w:left w:val="none" w:sz="0" w:space="0" w:color="auto"/>
            <w:bottom w:val="none" w:sz="0" w:space="0" w:color="auto"/>
            <w:right w:val="none" w:sz="0" w:space="0" w:color="auto"/>
          </w:divBdr>
        </w:div>
        <w:div w:id="653996011">
          <w:marLeft w:val="0"/>
          <w:marRight w:val="0"/>
          <w:marTop w:val="0"/>
          <w:marBottom w:val="0"/>
          <w:divBdr>
            <w:top w:val="none" w:sz="0" w:space="0" w:color="auto"/>
            <w:left w:val="none" w:sz="0" w:space="0" w:color="auto"/>
            <w:bottom w:val="none" w:sz="0" w:space="0" w:color="auto"/>
            <w:right w:val="none" w:sz="0" w:space="0" w:color="auto"/>
          </w:divBdr>
        </w:div>
        <w:div w:id="1842117498">
          <w:marLeft w:val="0"/>
          <w:marRight w:val="0"/>
          <w:marTop w:val="0"/>
          <w:marBottom w:val="0"/>
          <w:divBdr>
            <w:top w:val="none" w:sz="0" w:space="0" w:color="auto"/>
            <w:left w:val="none" w:sz="0" w:space="0" w:color="auto"/>
            <w:bottom w:val="none" w:sz="0" w:space="0" w:color="auto"/>
            <w:right w:val="none" w:sz="0" w:space="0" w:color="auto"/>
          </w:divBdr>
        </w:div>
        <w:div w:id="665474232">
          <w:marLeft w:val="0"/>
          <w:marRight w:val="0"/>
          <w:marTop w:val="0"/>
          <w:marBottom w:val="0"/>
          <w:divBdr>
            <w:top w:val="none" w:sz="0" w:space="0" w:color="auto"/>
            <w:left w:val="none" w:sz="0" w:space="0" w:color="auto"/>
            <w:bottom w:val="none" w:sz="0" w:space="0" w:color="auto"/>
            <w:right w:val="none" w:sz="0" w:space="0" w:color="auto"/>
          </w:divBdr>
        </w:div>
        <w:div w:id="690301030">
          <w:marLeft w:val="0"/>
          <w:marRight w:val="0"/>
          <w:marTop w:val="0"/>
          <w:marBottom w:val="0"/>
          <w:divBdr>
            <w:top w:val="none" w:sz="0" w:space="0" w:color="auto"/>
            <w:left w:val="none" w:sz="0" w:space="0" w:color="auto"/>
            <w:bottom w:val="none" w:sz="0" w:space="0" w:color="auto"/>
            <w:right w:val="none" w:sz="0" w:space="0" w:color="auto"/>
          </w:divBdr>
        </w:div>
        <w:div w:id="1921021218">
          <w:marLeft w:val="0"/>
          <w:marRight w:val="0"/>
          <w:marTop w:val="0"/>
          <w:marBottom w:val="0"/>
          <w:divBdr>
            <w:top w:val="none" w:sz="0" w:space="0" w:color="auto"/>
            <w:left w:val="none" w:sz="0" w:space="0" w:color="auto"/>
            <w:bottom w:val="none" w:sz="0" w:space="0" w:color="auto"/>
            <w:right w:val="none" w:sz="0" w:space="0" w:color="auto"/>
          </w:divBdr>
        </w:div>
        <w:div w:id="1254245415">
          <w:marLeft w:val="0"/>
          <w:marRight w:val="0"/>
          <w:marTop w:val="0"/>
          <w:marBottom w:val="0"/>
          <w:divBdr>
            <w:top w:val="none" w:sz="0" w:space="0" w:color="auto"/>
            <w:left w:val="none" w:sz="0" w:space="0" w:color="auto"/>
            <w:bottom w:val="none" w:sz="0" w:space="0" w:color="auto"/>
            <w:right w:val="none" w:sz="0" w:space="0" w:color="auto"/>
          </w:divBdr>
        </w:div>
        <w:div w:id="898827359">
          <w:marLeft w:val="0"/>
          <w:marRight w:val="0"/>
          <w:marTop w:val="0"/>
          <w:marBottom w:val="0"/>
          <w:divBdr>
            <w:top w:val="none" w:sz="0" w:space="0" w:color="auto"/>
            <w:left w:val="none" w:sz="0" w:space="0" w:color="auto"/>
            <w:bottom w:val="none" w:sz="0" w:space="0" w:color="auto"/>
            <w:right w:val="none" w:sz="0" w:space="0" w:color="auto"/>
          </w:divBdr>
        </w:div>
        <w:div w:id="768357813">
          <w:marLeft w:val="0"/>
          <w:marRight w:val="0"/>
          <w:marTop w:val="0"/>
          <w:marBottom w:val="0"/>
          <w:divBdr>
            <w:top w:val="none" w:sz="0" w:space="0" w:color="auto"/>
            <w:left w:val="none" w:sz="0" w:space="0" w:color="auto"/>
            <w:bottom w:val="none" w:sz="0" w:space="0" w:color="auto"/>
            <w:right w:val="none" w:sz="0" w:space="0" w:color="auto"/>
          </w:divBdr>
        </w:div>
        <w:div w:id="1712152555">
          <w:marLeft w:val="0"/>
          <w:marRight w:val="0"/>
          <w:marTop w:val="0"/>
          <w:marBottom w:val="0"/>
          <w:divBdr>
            <w:top w:val="none" w:sz="0" w:space="0" w:color="auto"/>
            <w:left w:val="none" w:sz="0" w:space="0" w:color="auto"/>
            <w:bottom w:val="none" w:sz="0" w:space="0" w:color="auto"/>
            <w:right w:val="none" w:sz="0" w:space="0" w:color="auto"/>
          </w:divBdr>
        </w:div>
        <w:div w:id="1587493290">
          <w:marLeft w:val="0"/>
          <w:marRight w:val="0"/>
          <w:marTop w:val="0"/>
          <w:marBottom w:val="0"/>
          <w:divBdr>
            <w:top w:val="none" w:sz="0" w:space="0" w:color="auto"/>
            <w:left w:val="none" w:sz="0" w:space="0" w:color="auto"/>
            <w:bottom w:val="none" w:sz="0" w:space="0" w:color="auto"/>
            <w:right w:val="none" w:sz="0" w:space="0" w:color="auto"/>
          </w:divBdr>
        </w:div>
        <w:div w:id="987899831">
          <w:marLeft w:val="0"/>
          <w:marRight w:val="0"/>
          <w:marTop w:val="0"/>
          <w:marBottom w:val="0"/>
          <w:divBdr>
            <w:top w:val="none" w:sz="0" w:space="0" w:color="auto"/>
            <w:left w:val="none" w:sz="0" w:space="0" w:color="auto"/>
            <w:bottom w:val="none" w:sz="0" w:space="0" w:color="auto"/>
            <w:right w:val="none" w:sz="0" w:space="0" w:color="auto"/>
          </w:divBdr>
        </w:div>
        <w:div w:id="513761174">
          <w:marLeft w:val="0"/>
          <w:marRight w:val="0"/>
          <w:marTop w:val="0"/>
          <w:marBottom w:val="0"/>
          <w:divBdr>
            <w:top w:val="none" w:sz="0" w:space="0" w:color="auto"/>
            <w:left w:val="none" w:sz="0" w:space="0" w:color="auto"/>
            <w:bottom w:val="none" w:sz="0" w:space="0" w:color="auto"/>
            <w:right w:val="none" w:sz="0" w:space="0" w:color="auto"/>
          </w:divBdr>
        </w:div>
        <w:div w:id="669986525">
          <w:marLeft w:val="0"/>
          <w:marRight w:val="0"/>
          <w:marTop w:val="0"/>
          <w:marBottom w:val="0"/>
          <w:divBdr>
            <w:top w:val="none" w:sz="0" w:space="0" w:color="auto"/>
            <w:left w:val="none" w:sz="0" w:space="0" w:color="auto"/>
            <w:bottom w:val="none" w:sz="0" w:space="0" w:color="auto"/>
            <w:right w:val="none" w:sz="0" w:space="0" w:color="auto"/>
          </w:divBdr>
        </w:div>
        <w:div w:id="1698657712">
          <w:marLeft w:val="0"/>
          <w:marRight w:val="0"/>
          <w:marTop w:val="0"/>
          <w:marBottom w:val="0"/>
          <w:divBdr>
            <w:top w:val="none" w:sz="0" w:space="0" w:color="auto"/>
            <w:left w:val="none" w:sz="0" w:space="0" w:color="auto"/>
            <w:bottom w:val="none" w:sz="0" w:space="0" w:color="auto"/>
            <w:right w:val="none" w:sz="0" w:space="0" w:color="auto"/>
          </w:divBdr>
        </w:div>
        <w:div w:id="370615664">
          <w:marLeft w:val="0"/>
          <w:marRight w:val="0"/>
          <w:marTop w:val="0"/>
          <w:marBottom w:val="0"/>
          <w:divBdr>
            <w:top w:val="none" w:sz="0" w:space="0" w:color="auto"/>
            <w:left w:val="none" w:sz="0" w:space="0" w:color="auto"/>
            <w:bottom w:val="none" w:sz="0" w:space="0" w:color="auto"/>
            <w:right w:val="none" w:sz="0" w:space="0" w:color="auto"/>
          </w:divBdr>
        </w:div>
        <w:div w:id="1078333964">
          <w:marLeft w:val="0"/>
          <w:marRight w:val="0"/>
          <w:marTop w:val="0"/>
          <w:marBottom w:val="0"/>
          <w:divBdr>
            <w:top w:val="none" w:sz="0" w:space="0" w:color="auto"/>
            <w:left w:val="none" w:sz="0" w:space="0" w:color="auto"/>
            <w:bottom w:val="none" w:sz="0" w:space="0" w:color="auto"/>
            <w:right w:val="none" w:sz="0" w:space="0" w:color="auto"/>
          </w:divBdr>
        </w:div>
        <w:div w:id="1991053660">
          <w:marLeft w:val="0"/>
          <w:marRight w:val="0"/>
          <w:marTop w:val="0"/>
          <w:marBottom w:val="0"/>
          <w:divBdr>
            <w:top w:val="none" w:sz="0" w:space="0" w:color="auto"/>
            <w:left w:val="none" w:sz="0" w:space="0" w:color="auto"/>
            <w:bottom w:val="none" w:sz="0" w:space="0" w:color="auto"/>
            <w:right w:val="none" w:sz="0" w:space="0" w:color="auto"/>
          </w:divBdr>
        </w:div>
        <w:div w:id="2048529733">
          <w:marLeft w:val="0"/>
          <w:marRight w:val="0"/>
          <w:marTop w:val="0"/>
          <w:marBottom w:val="0"/>
          <w:divBdr>
            <w:top w:val="none" w:sz="0" w:space="0" w:color="auto"/>
            <w:left w:val="none" w:sz="0" w:space="0" w:color="auto"/>
            <w:bottom w:val="none" w:sz="0" w:space="0" w:color="auto"/>
            <w:right w:val="none" w:sz="0" w:space="0" w:color="auto"/>
          </w:divBdr>
        </w:div>
        <w:div w:id="1978219509">
          <w:marLeft w:val="0"/>
          <w:marRight w:val="0"/>
          <w:marTop w:val="0"/>
          <w:marBottom w:val="0"/>
          <w:divBdr>
            <w:top w:val="none" w:sz="0" w:space="0" w:color="auto"/>
            <w:left w:val="none" w:sz="0" w:space="0" w:color="auto"/>
            <w:bottom w:val="none" w:sz="0" w:space="0" w:color="auto"/>
            <w:right w:val="none" w:sz="0" w:space="0" w:color="auto"/>
          </w:divBdr>
        </w:div>
        <w:div w:id="1080830405">
          <w:marLeft w:val="0"/>
          <w:marRight w:val="0"/>
          <w:marTop w:val="0"/>
          <w:marBottom w:val="0"/>
          <w:divBdr>
            <w:top w:val="none" w:sz="0" w:space="0" w:color="auto"/>
            <w:left w:val="none" w:sz="0" w:space="0" w:color="auto"/>
            <w:bottom w:val="none" w:sz="0" w:space="0" w:color="auto"/>
            <w:right w:val="none" w:sz="0" w:space="0" w:color="auto"/>
          </w:divBdr>
        </w:div>
        <w:div w:id="2117863178">
          <w:marLeft w:val="0"/>
          <w:marRight w:val="0"/>
          <w:marTop w:val="0"/>
          <w:marBottom w:val="0"/>
          <w:divBdr>
            <w:top w:val="none" w:sz="0" w:space="0" w:color="auto"/>
            <w:left w:val="none" w:sz="0" w:space="0" w:color="auto"/>
            <w:bottom w:val="none" w:sz="0" w:space="0" w:color="auto"/>
            <w:right w:val="none" w:sz="0" w:space="0" w:color="auto"/>
          </w:divBdr>
        </w:div>
        <w:div w:id="430009820">
          <w:marLeft w:val="0"/>
          <w:marRight w:val="0"/>
          <w:marTop w:val="0"/>
          <w:marBottom w:val="0"/>
          <w:divBdr>
            <w:top w:val="none" w:sz="0" w:space="0" w:color="auto"/>
            <w:left w:val="none" w:sz="0" w:space="0" w:color="auto"/>
            <w:bottom w:val="none" w:sz="0" w:space="0" w:color="auto"/>
            <w:right w:val="none" w:sz="0" w:space="0" w:color="auto"/>
          </w:divBdr>
        </w:div>
        <w:div w:id="876238907">
          <w:marLeft w:val="0"/>
          <w:marRight w:val="0"/>
          <w:marTop w:val="0"/>
          <w:marBottom w:val="0"/>
          <w:divBdr>
            <w:top w:val="none" w:sz="0" w:space="0" w:color="auto"/>
            <w:left w:val="none" w:sz="0" w:space="0" w:color="auto"/>
            <w:bottom w:val="none" w:sz="0" w:space="0" w:color="auto"/>
            <w:right w:val="none" w:sz="0" w:space="0" w:color="auto"/>
          </w:divBdr>
        </w:div>
        <w:div w:id="1806049034">
          <w:marLeft w:val="0"/>
          <w:marRight w:val="0"/>
          <w:marTop w:val="0"/>
          <w:marBottom w:val="0"/>
          <w:divBdr>
            <w:top w:val="none" w:sz="0" w:space="0" w:color="auto"/>
            <w:left w:val="none" w:sz="0" w:space="0" w:color="auto"/>
            <w:bottom w:val="none" w:sz="0" w:space="0" w:color="auto"/>
            <w:right w:val="none" w:sz="0" w:space="0" w:color="auto"/>
          </w:divBdr>
        </w:div>
        <w:div w:id="1282877338">
          <w:marLeft w:val="0"/>
          <w:marRight w:val="0"/>
          <w:marTop w:val="0"/>
          <w:marBottom w:val="0"/>
          <w:divBdr>
            <w:top w:val="none" w:sz="0" w:space="0" w:color="auto"/>
            <w:left w:val="none" w:sz="0" w:space="0" w:color="auto"/>
            <w:bottom w:val="none" w:sz="0" w:space="0" w:color="auto"/>
            <w:right w:val="none" w:sz="0" w:space="0" w:color="auto"/>
          </w:divBdr>
        </w:div>
        <w:div w:id="1233781407">
          <w:marLeft w:val="0"/>
          <w:marRight w:val="0"/>
          <w:marTop w:val="0"/>
          <w:marBottom w:val="0"/>
          <w:divBdr>
            <w:top w:val="none" w:sz="0" w:space="0" w:color="auto"/>
            <w:left w:val="none" w:sz="0" w:space="0" w:color="auto"/>
            <w:bottom w:val="none" w:sz="0" w:space="0" w:color="auto"/>
            <w:right w:val="none" w:sz="0" w:space="0" w:color="auto"/>
          </w:divBdr>
        </w:div>
      </w:divsChild>
    </w:div>
    <w:div w:id="648436182">
      <w:bodyDiv w:val="1"/>
      <w:marLeft w:val="0"/>
      <w:marRight w:val="0"/>
      <w:marTop w:val="0"/>
      <w:marBottom w:val="0"/>
      <w:divBdr>
        <w:top w:val="none" w:sz="0" w:space="0" w:color="auto"/>
        <w:left w:val="none" w:sz="0" w:space="0" w:color="auto"/>
        <w:bottom w:val="none" w:sz="0" w:space="0" w:color="auto"/>
        <w:right w:val="none" w:sz="0" w:space="0" w:color="auto"/>
      </w:divBdr>
      <w:divsChild>
        <w:div w:id="1715697054">
          <w:marLeft w:val="0"/>
          <w:marRight w:val="0"/>
          <w:marTop w:val="0"/>
          <w:marBottom w:val="0"/>
          <w:divBdr>
            <w:top w:val="none" w:sz="0" w:space="0" w:color="auto"/>
            <w:left w:val="none" w:sz="0" w:space="0" w:color="auto"/>
            <w:bottom w:val="none" w:sz="0" w:space="0" w:color="auto"/>
            <w:right w:val="none" w:sz="0" w:space="0" w:color="auto"/>
          </w:divBdr>
        </w:div>
        <w:div w:id="1665741944">
          <w:marLeft w:val="0"/>
          <w:marRight w:val="0"/>
          <w:marTop w:val="0"/>
          <w:marBottom w:val="0"/>
          <w:divBdr>
            <w:top w:val="none" w:sz="0" w:space="0" w:color="auto"/>
            <w:left w:val="none" w:sz="0" w:space="0" w:color="auto"/>
            <w:bottom w:val="none" w:sz="0" w:space="0" w:color="auto"/>
            <w:right w:val="none" w:sz="0" w:space="0" w:color="auto"/>
          </w:divBdr>
        </w:div>
        <w:div w:id="2144540375">
          <w:marLeft w:val="0"/>
          <w:marRight w:val="0"/>
          <w:marTop w:val="0"/>
          <w:marBottom w:val="0"/>
          <w:divBdr>
            <w:top w:val="none" w:sz="0" w:space="0" w:color="auto"/>
            <w:left w:val="none" w:sz="0" w:space="0" w:color="auto"/>
            <w:bottom w:val="none" w:sz="0" w:space="0" w:color="auto"/>
            <w:right w:val="none" w:sz="0" w:space="0" w:color="auto"/>
          </w:divBdr>
        </w:div>
        <w:div w:id="1330912373">
          <w:marLeft w:val="0"/>
          <w:marRight w:val="0"/>
          <w:marTop w:val="0"/>
          <w:marBottom w:val="0"/>
          <w:divBdr>
            <w:top w:val="none" w:sz="0" w:space="0" w:color="auto"/>
            <w:left w:val="none" w:sz="0" w:space="0" w:color="auto"/>
            <w:bottom w:val="none" w:sz="0" w:space="0" w:color="auto"/>
            <w:right w:val="none" w:sz="0" w:space="0" w:color="auto"/>
          </w:divBdr>
        </w:div>
        <w:div w:id="1408108873">
          <w:marLeft w:val="0"/>
          <w:marRight w:val="0"/>
          <w:marTop w:val="0"/>
          <w:marBottom w:val="0"/>
          <w:divBdr>
            <w:top w:val="none" w:sz="0" w:space="0" w:color="auto"/>
            <w:left w:val="none" w:sz="0" w:space="0" w:color="auto"/>
            <w:bottom w:val="none" w:sz="0" w:space="0" w:color="auto"/>
            <w:right w:val="none" w:sz="0" w:space="0" w:color="auto"/>
          </w:divBdr>
        </w:div>
        <w:div w:id="839198867">
          <w:marLeft w:val="0"/>
          <w:marRight w:val="0"/>
          <w:marTop w:val="0"/>
          <w:marBottom w:val="0"/>
          <w:divBdr>
            <w:top w:val="none" w:sz="0" w:space="0" w:color="auto"/>
            <w:left w:val="none" w:sz="0" w:space="0" w:color="auto"/>
            <w:bottom w:val="none" w:sz="0" w:space="0" w:color="auto"/>
            <w:right w:val="none" w:sz="0" w:space="0" w:color="auto"/>
          </w:divBdr>
        </w:div>
        <w:div w:id="561452618">
          <w:marLeft w:val="0"/>
          <w:marRight w:val="0"/>
          <w:marTop w:val="0"/>
          <w:marBottom w:val="0"/>
          <w:divBdr>
            <w:top w:val="none" w:sz="0" w:space="0" w:color="auto"/>
            <w:left w:val="none" w:sz="0" w:space="0" w:color="auto"/>
            <w:bottom w:val="none" w:sz="0" w:space="0" w:color="auto"/>
            <w:right w:val="none" w:sz="0" w:space="0" w:color="auto"/>
          </w:divBdr>
        </w:div>
        <w:div w:id="664626333">
          <w:marLeft w:val="0"/>
          <w:marRight w:val="0"/>
          <w:marTop w:val="0"/>
          <w:marBottom w:val="0"/>
          <w:divBdr>
            <w:top w:val="none" w:sz="0" w:space="0" w:color="auto"/>
            <w:left w:val="none" w:sz="0" w:space="0" w:color="auto"/>
            <w:bottom w:val="none" w:sz="0" w:space="0" w:color="auto"/>
            <w:right w:val="none" w:sz="0" w:space="0" w:color="auto"/>
          </w:divBdr>
        </w:div>
        <w:div w:id="2093311698">
          <w:marLeft w:val="0"/>
          <w:marRight w:val="0"/>
          <w:marTop w:val="0"/>
          <w:marBottom w:val="0"/>
          <w:divBdr>
            <w:top w:val="none" w:sz="0" w:space="0" w:color="auto"/>
            <w:left w:val="none" w:sz="0" w:space="0" w:color="auto"/>
            <w:bottom w:val="none" w:sz="0" w:space="0" w:color="auto"/>
            <w:right w:val="none" w:sz="0" w:space="0" w:color="auto"/>
          </w:divBdr>
        </w:div>
        <w:div w:id="441144048">
          <w:marLeft w:val="0"/>
          <w:marRight w:val="0"/>
          <w:marTop w:val="0"/>
          <w:marBottom w:val="0"/>
          <w:divBdr>
            <w:top w:val="none" w:sz="0" w:space="0" w:color="auto"/>
            <w:left w:val="none" w:sz="0" w:space="0" w:color="auto"/>
            <w:bottom w:val="none" w:sz="0" w:space="0" w:color="auto"/>
            <w:right w:val="none" w:sz="0" w:space="0" w:color="auto"/>
          </w:divBdr>
        </w:div>
        <w:div w:id="1817525911">
          <w:marLeft w:val="0"/>
          <w:marRight w:val="0"/>
          <w:marTop w:val="0"/>
          <w:marBottom w:val="0"/>
          <w:divBdr>
            <w:top w:val="none" w:sz="0" w:space="0" w:color="auto"/>
            <w:left w:val="none" w:sz="0" w:space="0" w:color="auto"/>
            <w:bottom w:val="none" w:sz="0" w:space="0" w:color="auto"/>
            <w:right w:val="none" w:sz="0" w:space="0" w:color="auto"/>
          </w:divBdr>
        </w:div>
        <w:div w:id="1004554262">
          <w:marLeft w:val="0"/>
          <w:marRight w:val="0"/>
          <w:marTop w:val="0"/>
          <w:marBottom w:val="0"/>
          <w:divBdr>
            <w:top w:val="none" w:sz="0" w:space="0" w:color="auto"/>
            <w:left w:val="none" w:sz="0" w:space="0" w:color="auto"/>
            <w:bottom w:val="none" w:sz="0" w:space="0" w:color="auto"/>
            <w:right w:val="none" w:sz="0" w:space="0" w:color="auto"/>
          </w:divBdr>
        </w:div>
        <w:div w:id="600070055">
          <w:marLeft w:val="0"/>
          <w:marRight w:val="0"/>
          <w:marTop w:val="0"/>
          <w:marBottom w:val="0"/>
          <w:divBdr>
            <w:top w:val="none" w:sz="0" w:space="0" w:color="auto"/>
            <w:left w:val="none" w:sz="0" w:space="0" w:color="auto"/>
            <w:bottom w:val="none" w:sz="0" w:space="0" w:color="auto"/>
            <w:right w:val="none" w:sz="0" w:space="0" w:color="auto"/>
          </w:divBdr>
        </w:div>
        <w:div w:id="1166747926">
          <w:marLeft w:val="0"/>
          <w:marRight w:val="0"/>
          <w:marTop w:val="0"/>
          <w:marBottom w:val="0"/>
          <w:divBdr>
            <w:top w:val="none" w:sz="0" w:space="0" w:color="auto"/>
            <w:left w:val="none" w:sz="0" w:space="0" w:color="auto"/>
            <w:bottom w:val="none" w:sz="0" w:space="0" w:color="auto"/>
            <w:right w:val="none" w:sz="0" w:space="0" w:color="auto"/>
          </w:divBdr>
        </w:div>
        <w:div w:id="1446653096">
          <w:marLeft w:val="0"/>
          <w:marRight w:val="0"/>
          <w:marTop w:val="0"/>
          <w:marBottom w:val="0"/>
          <w:divBdr>
            <w:top w:val="none" w:sz="0" w:space="0" w:color="auto"/>
            <w:left w:val="none" w:sz="0" w:space="0" w:color="auto"/>
            <w:bottom w:val="none" w:sz="0" w:space="0" w:color="auto"/>
            <w:right w:val="none" w:sz="0" w:space="0" w:color="auto"/>
          </w:divBdr>
        </w:div>
        <w:div w:id="910114920">
          <w:marLeft w:val="0"/>
          <w:marRight w:val="0"/>
          <w:marTop w:val="0"/>
          <w:marBottom w:val="0"/>
          <w:divBdr>
            <w:top w:val="none" w:sz="0" w:space="0" w:color="auto"/>
            <w:left w:val="none" w:sz="0" w:space="0" w:color="auto"/>
            <w:bottom w:val="none" w:sz="0" w:space="0" w:color="auto"/>
            <w:right w:val="none" w:sz="0" w:space="0" w:color="auto"/>
          </w:divBdr>
        </w:div>
        <w:div w:id="1942757735">
          <w:marLeft w:val="0"/>
          <w:marRight w:val="0"/>
          <w:marTop w:val="0"/>
          <w:marBottom w:val="0"/>
          <w:divBdr>
            <w:top w:val="none" w:sz="0" w:space="0" w:color="auto"/>
            <w:left w:val="none" w:sz="0" w:space="0" w:color="auto"/>
            <w:bottom w:val="none" w:sz="0" w:space="0" w:color="auto"/>
            <w:right w:val="none" w:sz="0" w:space="0" w:color="auto"/>
          </w:divBdr>
        </w:div>
        <w:div w:id="1820270925">
          <w:marLeft w:val="0"/>
          <w:marRight w:val="0"/>
          <w:marTop w:val="0"/>
          <w:marBottom w:val="0"/>
          <w:divBdr>
            <w:top w:val="none" w:sz="0" w:space="0" w:color="auto"/>
            <w:left w:val="none" w:sz="0" w:space="0" w:color="auto"/>
            <w:bottom w:val="none" w:sz="0" w:space="0" w:color="auto"/>
            <w:right w:val="none" w:sz="0" w:space="0" w:color="auto"/>
          </w:divBdr>
        </w:div>
        <w:div w:id="658313687">
          <w:marLeft w:val="0"/>
          <w:marRight w:val="0"/>
          <w:marTop w:val="0"/>
          <w:marBottom w:val="0"/>
          <w:divBdr>
            <w:top w:val="none" w:sz="0" w:space="0" w:color="auto"/>
            <w:left w:val="none" w:sz="0" w:space="0" w:color="auto"/>
            <w:bottom w:val="none" w:sz="0" w:space="0" w:color="auto"/>
            <w:right w:val="none" w:sz="0" w:space="0" w:color="auto"/>
          </w:divBdr>
        </w:div>
        <w:div w:id="1909461841">
          <w:marLeft w:val="0"/>
          <w:marRight w:val="0"/>
          <w:marTop w:val="0"/>
          <w:marBottom w:val="0"/>
          <w:divBdr>
            <w:top w:val="none" w:sz="0" w:space="0" w:color="auto"/>
            <w:left w:val="none" w:sz="0" w:space="0" w:color="auto"/>
            <w:bottom w:val="none" w:sz="0" w:space="0" w:color="auto"/>
            <w:right w:val="none" w:sz="0" w:space="0" w:color="auto"/>
          </w:divBdr>
        </w:div>
        <w:div w:id="211502956">
          <w:marLeft w:val="0"/>
          <w:marRight w:val="0"/>
          <w:marTop w:val="0"/>
          <w:marBottom w:val="0"/>
          <w:divBdr>
            <w:top w:val="none" w:sz="0" w:space="0" w:color="auto"/>
            <w:left w:val="none" w:sz="0" w:space="0" w:color="auto"/>
            <w:bottom w:val="none" w:sz="0" w:space="0" w:color="auto"/>
            <w:right w:val="none" w:sz="0" w:space="0" w:color="auto"/>
          </w:divBdr>
        </w:div>
        <w:div w:id="699739918">
          <w:marLeft w:val="0"/>
          <w:marRight w:val="0"/>
          <w:marTop w:val="0"/>
          <w:marBottom w:val="0"/>
          <w:divBdr>
            <w:top w:val="none" w:sz="0" w:space="0" w:color="auto"/>
            <w:left w:val="none" w:sz="0" w:space="0" w:color="auto"/>
            <w:bottom w:val="none" w:sz="0" w:space="0" w:color="auto"/>
            <w:right w:val="none" w:sz="0" w:space="0" w:color="auto"/>
          </w:divBdr>
        </w:div>
        <w:div w:id="983195234">
          <w:marLeft w:val="0"/>
          <w:marRight w:val="0"/>
          <w:marTop w:val="0"/>
          <w:marBottom w:val="0"/>
          <w:divBdr>
            <w:top w:val="none" w:sz="0" w:space="0" w:color="auto"/>
            <w:left w:val="none" w:sz="0" w:space="0" w:color="auto"/>
            <w:bottom w:val="none" w:sz="0" w:space="0" w:color="auto"/>
            <w:right w:val="none" w:sz="0" w:space="0" w:color="auto"/>
          </w:divBdr>
        </w:div>
        <w:div w:id="1896162215">
          <w:marLeft w:val="0"/>
          <w:marRight w:val="0"/>
          <w:marTop w:val="0"/>
          <w:marBottom w:val="0"/>
          <w:divBdr>
            <w:top w:val="none" w:sz="0" w:space="0" w:color="auto"/>
            <w:left w:val="none" w:sz="0" w:space="0" w:color="auto"/>
            <w:bottom w:val="none" w:sz="0" w:space="0" w:color="auto"/>
            <w:right w:val="none" w:sz="0" w:space="0" w:color="auto"/>
          </w:divBdr>
        </w:div>
        <w:div w:id="1121336921">
          <w:marLeft w:val="0"/>
          <w:marRight w:val="0"/>
          <w:marTop w:val="0"/>
          <w:marBottom w:val="0"/>
          <w:divBdr>
            <w:top w:val="none" w:sz="0" w:space="0" w:color="auto"/>
            <w:left w:val="none" w:sz="0" w:space="0" w:color="auto"/>
            <w:bottom w:val="none" w:sz="0" w:space="0" w:color="auto"/>
            <w:right w:val="none" w:sz="0" w:space="0" w:color="auto"/>
          </w:divBdr>
        </w:div>
        <w:div w:id="2053579633">
          <w:marLeft w:val="0"/>
          <w:marRight w:val="0"/>
          <w:marTop w:val="0"/>
          <w:marBottom w:val="0"/>
          <w:divBdr>
            <w:top w:val="none" w:sz="0" w:space="0" w:color="auto"/>
            <w:left w:val="none" w:sz="0" w:space="0" w:color="auto"/>
            <w:bottom w:val="none" w:sz="0" w:space="0" w:color="auto"/>
            <w:right w:val="none" w:sz="0" w:space="0" w:color="auto"/>
          </w:divBdr>
        </w:div>
        <w:div w:id="754592758">
          <w:marLeft w:val="0"/>
          <w:marRight w:val="0"/>
          <w:marTop w:val="0"/>
          <w:marBottom w:val="0"/>
          <w:divBdr>
            <w:top w:val="none" w:sz="0" w:space="0" w:color="auto"/>
            <w:left w:val="none" w:sz="0" w:space="0" w:color="auto"/>
            <w:bottom w:val="none" w:sz="0" w:space="0" w:color="auto"/>
            <w:right w:val="none" w:sz="0" w:space="0" w:color="auto"/>
          </w:divBdr>
        </w:div>
        <w:div w:id="127091918">
          <w:marLeft w:val="0"/>
          <w:marRight w:val="0"/>
          <w:marTop w:val="0"/>
          <w:marBottom w:val="0"/>
          <w:divBdr>
            <w:top w:val="none" w:sz="0" w:space="0" w:color="auto"/>
            <w:left w:val="none" w:sz="0" w:space="0" w:color="auto"/>
            <w:bottom w:val="none" w:sz="0" w:space="0" w:color="auto"/>
            <w:right w:val="none" w:sz="0" w:space="0" w:color="auto"/>
          </w:divBdr>
        </w:div>
        <w:div w:id="737172094">
          <w:marLeft w:val="0"/>
          <w:marRight w:val="0"/>
          <w:marTop w:val="0"/>
          <w:marBottom w:val="0"/>
          <w:divBdr>
            <w:top w:val="none" w:sz="0" w:space="0" w:color="auto"/>
            <w:left w:val="none" w:sz="0" w:space="0" w:color="auto"/>
            <w:bottom w:val="none" w:sz="0" w:space="0" w:color="auto"/>
            <w:right w:val="none" w:sz="0" w:space="0" w:color="auto"/>
          </w:divBdr>
        </w:div>
        <w:div w:id="1125654881">
          <w:marLeft w:val="0"/>
          <w:marRight w:val="0"/>
          <w:marTop w:val="0"/>
          <w:marBottom w:val="0"/>
          <w:divBdr>
            <w:top w:val="none" w:sz="0" w:space="0" w:color="auto"/>
            <w:left w:val="none" w:sz="0" w:space="0" w:color="auto"/>
            <w:bottom w:val="none" w:sz="0" w:space="0" w:color="auto"/>
            <w:right w:val="none" w:sz="0" w:space="0" w:color="auto"/>
          </w:divBdr>
        </w:div>
        <w:div w:id="337082512">
          <w:marLeft w:val="0"/>
          <w:marRight w:val="0"/>
          <w:marTop w:val="0"/>
          <w:marBottom w:val="0"/>
          <w:divBdr>
            <w:top w:val="none" w:sz="0" w:space="0" w:color="auto"/>
            <w:left w:val="none" w:sz="0" w:space="0" w:color="auto"/>
            <w:bottom w:val="none" w:sz="0" w:space="0" w:color="auto"/>
            <w:right w:val="none" w:sz="0" w:space="0" w:color="auto"/>
          </w:divBdr>
        </w:div>
        <w:div w:id="1190411115">
          <w:marLeft w:val="0"/>
          <w:marRight w:val="0"/>
          <w:marTop w:val="0"/>
          <w:marBottom w:val="0"/>
          <w:divBdr>
            <w:top w:val="none" w:sz="0" w:space="0" w:color="auto"/>
            <w:left w:val="none" w:sz="0" w:space="0" w:color="auto"/>
            <w:bottom w:val="none" w:sz="0" w:space="0" w:color="auto"/>
            <w:right w:val="none" w:sz="0" w:space="0" w:color="auto"/>
          </w:divBdr>
        </w:div>
        <w:div w:id="365908998">
          <w:marLeft w:val="0"/>
          <w:marRight w:val="0"/>
          <w:marTop w:val="0"/>
          <w:marBottom w:val="0"/>
          <w:divBdr>
            <w:top w:val="none" w:sz="0" w:space="0" w:color="auto"/>
            <w:left w:val="none" w:sz="0" w:space="0" w:color="auto"/>
            <w:bottom w:val="none" w:sz="0" w:space="0" w:color="auto"/>
            <w:right w:val="none" w:sz="0" w:space="0" w:color="auto"/>
          </w:divBdr>
        </w:div>
        <w:div w:id="173150322">
          <w:marLeft w:val="0"/>
          <w:marRight w:val="0"/>
          <w:marTop w:val="0"/>
          <w:marBottom w:val="0"/>
          <w:divBdr>
            <w:top w:val="none" w:sz="0" w:space="0" w:color="auto"/>
            <w:left w:val="none" w:sz="0" w:space="0" w:color="auto"/>
            <w:bottom w:val="none" w:sz="0" w:space="0" w:color="auto"/>
            <w:right w:val="none" w:sz="0" w:space="0" w:color="auto"/>
          </w:divBdr>
        </w:div>
        <w:div w:id="2048290763">
          <w:marLeft w:val="0"/>
          <w:marRight w:val="0"/>
          <w:marTop w:val="0"/>
          <w:marBottom w:val="0"/>
          <w:divBdr>
            <w:top w:val="none" w:sz="0" w:space="0" w:color="auto"/>
            <w:left w:val="none" w:sz="0" w:space="0" w:color="auto"/>
            <w:bottom w:val="none" w:sz="0" w:space="0" w:color="auto"/>
            <w:right w:val="none" w:sz="0" w:space="0" w:color="auto"/>
          </w:divBdr>
        </w:div>
        <w:div w:id="1554734633">
          <w:marLeft w:val="0"/>
          <w:marRight w:val="0"/>
          <w:marTop w:val="0"/>
          <w:marBottom w:val="0"/>
          <w:divBdr>
            <w:top w:val="none" w:sz="0" w:space="0" w:color="auto"/>
            <w:left w:val="none" w:sz="0" w:space="0" w:color="auto"/>
            <w:bottom w:val="none" w:sz="0" w:space="0" w:color="auto"/>
            <w:right w:val="none" w:sz="0" w:space="0" w:color="auto"/>
          </w:divBdr>
        </w:div>
        <w:div w:id="2053070245">
          <w:marLeft w:val="0"/>
          <w:marRight w:val="0"/>
          <w:marTop w:val="0"/>
          <w:marBottom w:val="0"/>
          <w:divBdr>
            <w:top w:val="none" w:sz="0" w:space="0" w:color="auto"/>
            <w:left w:val="none" w:sz="0" w:space="0" w:color="auto"/>
            <w:bottom w:val="none" w:sz="0" w:space="0" w:color="auto"/>
            <w:right w:val="none" w:sz="0" w:space="0" w:color="auto"/>
          </w:divBdr>
        </w:div>
        <w:div w:id="609435920">
          <w:marLeft w:val="0"/>
          <w:marRight w:val="0"/>
          <w:marTop w:val="0"/>
          <w:marBottom w:val="0"/>
          <w:divBdr>
            <w:top w:val="none" w:sz="0" w:space="0" w:color="auto"/>
            <w:left w:val="none" w:sz="0" w:space="0" w:color="auto"/>
            <w:bottom w:val="none" w:sz="0" w:space="0" w:color="auto"/>
            <w:right w:val="none" w:sz="0" w:space="0" w:color="auto"/>
          </w:divBdr>
        </w:div>
        <w:div w:id="501705364">
          <w:marLeft w:val="0"/>
          <w:marRight w:val="0"/>
          <w:marTop w:val="0"/>
          <w:marBottom w:val="0"/>
          <w:divBdr>
            <w:top w:val="none" w:sz="0" w:space="0" w:color="auto"/>
            <w:left w:val="none" w:sz="0" w:space="0" w:color="auto"/>
            <w:bottom w:val="none" w:sz="0" w:space="0" w:color="auto"/>
            <w:right w:val="none" w:sz="0" w:space="0" w:color="auto"/>
          </w:divBdr>
        </w:div>
        <w:div w:id="1271818415">
          <w:marLeft w:val="0"/>
          <w:marRight w:val="0"/>
          <w:marTop w:val="0"/>
          <w:marBottom w:val="0"/>
          <w:divBdr>
            <w:top w:val="none" w:sz="0" w:space="0" w:color="auto"/>
            <w:left w:val="none" w:sz="0" w:space="0" w:color="auto"/>
            <w:bottom w:val="none" w:sz="0" w:space="0" w:color="auto"/>
            <w:right w:val="none" w:sz="0" w:space="0" w:color="auto"/>
          </w:divBdr>
        </w:div>
        <w:div w:id="503134717">
          <w:marLeft w:val="0"/>
          <w:marRight w:val="0"/>
          <w:marTop w:val="0"/>
          <w:marBottom w:val="0"/>
          <w:divBdr>
            <w:top w:val="none" w:sz="0" w:space="0" w:color="auto"/>
            <w:left w:val="none" w:sz="0" w:space="0" w:color="auto"/>
            <w:bottom w:val="none" w:sz="0" w:space="0" w:color="auto"/>
            <w:right w:val="none" w:sz="0" w:space="0" w:color="auto"/>
          </w:divBdr>
        </w:div>
        <w:div w:id="1139495805">
          <w:marLeft w:val="0"/>
          <w:marRight w:val="0"/>
          <w:marTop w:val="0"/>
          <w:marBottom w:val="0"/>
          <w:divBdr>
            <w:top w:val="none" w:sz="0" w:space="0" w:color="auto"/>
            <w:left w:val="none" w:sz="0" w:space="0" w:color="auto"/>
            <w:bottom w:val="none" w:sz="0" w:space="0" w:color="auto"/>
            <w:right w:val="none" w:sz="0" w:space="0" w:color="auto"/>
          </w:divBdr>
        </w:div>
        <w:div w:id="2045716959">
          <w:marLeft w:val="0"/>
          <w:marRight w:val="0"/>
          <w:marTop w:val="0"/>
          <w:marBottom w:val="0"/>
          <w:divBdr>
            <w:top w:val="none" w:sz="0" w:space="0" w:color="auto"/>
            <w:left w:val="none" w:sz="0" w:space="0" w:color="auto"/>
            <w:bottom w:val="none" w:sz="0" w:space="0" w:color="auto"/>
            <w:right w:val="none" w:sz="0" w:space="0" w:color="auto"/>
          </w:divBdr>
        </w:div>
        <w:div w:id="1411657252">
          <w:marLeft w:val="0"/>
          <w:marRight w:val="0"/>
          <w:marTop w:val="0"/>
          <w:marBottom w:val="0"/>
          <w:divBdr>
            <w:top w:val="none" w:sz="0" w:space="0" w:color="auto"/>
            <w:left w:val="none" w:sz="0" w:space="0" w:color="auto"/>
            <w:bottom w:val="none" w:sz="0" w:space="0" w:color="auto"/>
            <w:right w:val="none" w:sz="0" w:space="0" w:color="auto"/>
          </w:divBdr>
        </w:div>
        <w:div w:id="820148294">
          <w:marLeft w:val="0"/>
          <w:marRight w:val="0"/>
          <w:marTop w:val="0"/>
          <w:marBottom w:val="0"/>
          <w:divBdr>
            <w:top w:val="none" w:sz="0" w:space="0" w:color="auto"/>
            <w:left w:val="none" w:sz="0" w:space="0" w:color="auto"/>
            <w:bottom w:val="none" w:sz="0" w:space="0" w:color="auto"/>
            <w:right w:val="none" w:sz="0" w:space="0" w:color="auto"/>
          </w:divBdr>
        </w:div>
        <w:div w:id="1260068337">
          <w:marLeft w:val="0"/>
          <w:marRight w:val="0"/>
          <w:marTop w:val="0"/>
          <w:marBottom w:val="0"/>
          <w:divBdr>
            <w:top w:val="none" w:sz="0" w:space="0" w:color="auto"/>
            <w:left w:val="none" w:sz="0" w:space="0" w:color="auto"/>
            <w:bottom w:val="none" w:sz="0" w:space="0" w:color="auto"/>
            <w:right w:val="none" w:sz="0" w:space="0" w:color="auto"/>
          </w:divBdr>
        </w:div>
        <w:div w:id="1233081351">
          <w:marLeft w:val="0"/>
          <w:marRight w:val="0"/>
          <w:marTop w:val="0"/>
          <w:marBottom w:val="0"/>
          <w:divBdr>
            <w:top w:val="none" w:sz="0" w:space="0" w:color="auto"/>
            <w:left w:val="none" w:sz="0" w:space="0" w:color="auto"/>
            <w:bottom w:val="none" w:sz="0" w:space="0" w:color="auto"/>
            <w:right w:val="none" w:sz="0" w:space="0" w:color="auto"/>
          </w:divBdr>
        </w:div>
        <w:div w:id="750002784">
          <w:marLeft w:val="0"/>
          <w:marRight w:val="0"/>
          <w:marTop w:val="0"/>
          <w:marBottom w:val="0"/>
          <w:divBdr>
            <w:top w:val="none" w:sz="0" w:space="0" w:color="auto"/>
            <w:left w:val="none" w:sz="0" w:space="0" w:color="auto"/>
            <w:bottom w:val="none" w:sz="0" w:space="0" w:color="auto"/>
            <w:right w:val="none" w:sz="0" w:space="0" w:color="auto"/>
          </w:divBdr>
        </w:div>
        <w:div w:id="1474058001">
          <w:marLeft w:val="0"/>
          <w:marRight w:val="0"/>
          <w:marTop w:val="0"/>
          <w:marBottom w:val="0"/>
          <w:divBdr>
            <w:top w:val="none" w:sz="0" w:space="0" w:color="auto"/>
            <w:left w:val="none" w:sz="0" w:space="0" w:color="auto"/>
            <w:bottom w:val="none" w:sz="0" w:space="0" w:color="auto"/>
            <w:right w:val="none" w:sz="0" w:space="0" w:color="auto"/>
          </w:divBdr>
        </w:div>
        <w:div w:id="1259677132">
          <w:marLeft w:val="0"/>
          <w:marRight w:val="0"/>
          <w:marTop w:val="0"/>
          <w:marBottom w:val="0"/>
          <w:divBdr>
            <w:top w:val="none" w:sz="0" w:space="0" w:color="auto"/>
            <w:left w:val="none" w:sz="0" w:space="0" w:color="auto"/>
            <w:bottom w:val="none" w:sz="0" w:space="0" w:color="auto"/>
            <w:right w:val="none" w:sz="0" w:space="0" w:color="auto"/>
          </w:divBdr>
        </w:div>
        <w:div w:id="468398781">
          <w:marLeft w:val="0"/>
          <w:marRight w:val="0"/>
          <w:marTop w:val="0"/>
          <w:marBottom w:val="0"/>
          <w:divBdr>
            <w:top w:val="none" w:sz="0" w:space="0" w:color="auto"/>
            <w:left w:val="none" w:sz="0" w:space="0" w:color="auto"/>
            <w:bottom w:val="none" w:sz="0" w:space="0" w:color="auto"/>
            <w:right w:val="none" w:sz="0" w:space="0" w:color="auto"/>
          </w:divBdr>
        </w:div>
        <w:div w:id="513690079">
          <w:marLeft w:val="0"/>
          <w:marRight w:val="0"/>
          <w:marTop w:val="0"/>
          <w:marBottom w:val="0"/>
          <w:divBdr>
            <w:top w:val="none" w:sz="0" w:space="0" w:color="auto"/>
            <w:left w:val="none" w:sz="0" w:space="0" w:color="auto"/>
            <w:bottom w:val="none" w:sz="0" w:space="0" w:color="auto"/>
            <w:right w:val="none" w:sz="0" w:space="0" w:color="auto"/>
          </w:divBdr>
        </w:div>
        <w:div w:id="310713985">
          <w:marLeft w:val="0"/>
          <w:marRight w:val="0"/>
          <w:marTop w:val="0"/>
          <w:marBottom w:val="0"/>
          <w:divBdr>
            <w:top w:val="none" w:sz="0" w:space="0" w:color="auto"/>
            <w:left w:val="none" w:sz="0" w:space="0" w:color="auto"/>
            <w:bottom w:val="none" w:sz="0" w:space="0" w:color="auto"/>
            <w:right w:val="none" w:sz="0" w:space="0" w:color="auto"/>
          </w:divBdr>
        </w:div>
        <w:div w:id="998464289">
          <w:marLeft w:val="0"/>
          <w:marRight w:val="0"/>
          <w:marTop w:val="0"/>
          <w:marBottom w:val="0"/>
          <w:divBdr>
            <w:top w:val="none" w:sz="0" w:space="0" w:color="auto"/>
            <w:left w:val="none" w:sz="0" w:space="0" w:color="auto"/>
            <w:bottom w:val="none" w:sz="0" w:space="0" w:color="auto"/>
            <w:right w:val="none" w:sz="0" w:space="0" w:color="auto"/>
          </w:divBdr>
        </w:div>
        <w:div w:id="697974101">
          <w:marLeft w:val="0"/>
          <w:marRight w:val="0"/>
          <w:marTop w:val="0"/>
          <w:marBottom w:val="0"/>
          <w:divBdr>
            <w:top w:val="none" w:sz="0" w:space="0" w:color="auto"/>
            <w:left w:val="none" w:sz="0" w:space="0" w:color="auto"/>
            <w:bottom w:val="none" w:sz="0" w:space="0" w:color="auto"/>
            <w:right w:val="none" w:sz="0" w:space="0" w:color="auto"/>
          </w:divBdr>
        </w:div>
        <w:div w:id="1984385279">
          <w:marLeft w:val="0"/>
          <w:marRight w:val="0"/>
          <w:marTop w:val="0"/>
          <w:marBottom w:val="0"/>
          <w:divBdr>
            <w:top w:val="none" w:sz="0" w:space="0" w:color="auto"/>
            <w:left w:val="none" w:sz="0" w:space="0" w:color="auto"/>
            <w:bottom w:val="none" w:sz="0" w:space="0" w:color="auto"/>
            <w:right w:val="none" w:sz="0" w:space="0" w:color="auto"/>
          </w:divBdr>
        </w:div>
        <w:div w:id="1916013970">
          <w:marLeft w:val="0"/>
          <w:marRight w:val="0"/>
          <w:marTop w:val="0"/>
          <w:marBottom w:val="0"/>
          <w:divBdr>
            <w:top w:val="none" w:sz="0" w:space="0" w:color="auto"/>
            <w:left w:val="none" w:sz="0" w:space="0" w:color="auto"/>
            <w:bottom w:val="none" w:sz="0" w:space="0" w:color="auto"/>
            <w:right w:val="none" w:sz="0" w:space="0" w:color="auto"/>
          </w:divBdr>
        </w:div>
        <w:div w:id="460803383">
          <w:marLeft w:val="0"/>
          <w:marRight w:val="0"/>
          <w:marTop w:val="0"/>
          <w:marBottom w:val="0"/>
          <w:divBdr>
            <w:top w:val="none" w:sz="0" w:space="0" w:color="auto"/>
            <w:left w:val="none" w:sz="0" w:space="0" w:color="auto"/>
            <w:bottom w:val="none" w:sz="0" w:space="0" w:color="auto"/>
            <w:right w:val="none" w:sz="0" w:space="0" w:color="auto"/>
          </w:divBdr>
        </w:div>
        <w:div w:id="1386026434">
          <w:marLeft w:val="0"/>
          <w:marRight w:val="0"/>
          <w:marTop w:val="0"/>
          <w:marBottom w:val="0"/>
          <w:divBdr>
            <w:top w:val="none" w:sz="0" w:space="0" w:color="auto"/>
            <w:left w:val="none" w:sz="0" w:space="0" w:color="auto"/>
            <w:bottom w:val="none" w:sz="0" w:space="0" w:color="auto"/>
            <w:right w:val="none" w:sz="0" w:space="0" w:color="auto"/>
          </w:divBdr>
        </w:div>
        <w:div w:id="1198199053">
          <w:marLeft w:val="0"/>
          <w:marRight w:val="0"/>
          <w:marTop w:val="0"/>
          <w:marBottom w:val="0"/>
          <w:divBdr>
            <w:top w:val="none" w:sz="0" w:space="0" w:color="auto"/>
            <w:left w:val="none" w:sz="0" w:space="0" w:color="auto"/>
            <w:bottom w:val="none" w:sz="0" w:space="0" w:color="auto"/>
            <w:right w:val="none" w:sz="0" w:space="0" w:color="auto"/>
          </w:divBdr>
        </w:div>
        <w:div w:id="592714072">
          <w:marLeft w:val="0"/>
          <w:marRight w:val="0"/>
          <w:marTop w:val="0"/>
          <w:marBottom w:val="0"/>
          <w:divBdr>
            <w:top w:val="none" w:sz="0" w:space="0" w:color="auto"/>
            <w:left w:val="none" w:sz="0" w:space="0" w:color="auto"/>
            <w:bottom w:val="none" w:sz="0" w:space="0" w:color="auto"/>
            <w:right w:val="none" w:sz="0" w:space="0" w:color="auto"/>
          </w:divBdr>
        </w:div>
        <w:div w:id="1348483969">
          <w:marLeft w:val="0"/>
          <w:marRight w:val="0"/>
          <w:marTop w:val="0"/>
          <w:marBottom w:val="0"/>
          <w:divBdr>
            <w:top w:val="none" w:sz="0" w:space="0" w:color="auto"/>
            <w:left w:val="none" w:sz="0" w:space="0" w:color="auto"/>
            <w:bottom w:val="none" w:sz="0" w:space="0" w:color="auto"/>
            <w:right w:val="none" w:sz="0" w:space="0" w:color="auto"/>
          </w:divBdr>
        </w:div>
        <w:div w:id="1382248514">
          <w:marLeft w:val="0"/>
          <w:marRight w:val="0"/>
          <w:marTop w:val="0"/>
          <w:marBottom w:val="0"/>
          <w:divBdr>
            <w:top w:val="none" w:sz="0" w:space="0" w:color="auto"/>
            <w:left w:val="none" w:sz="0" w:space="0" w:color="auto"/>
            <w:bottom w:val="none" w:sz="0" w:space="0" w:color="auto"/>
            <w:right w:val="none" w:sz="0" w:space="0" w:color="auto"/>
          </w:divBdr>
        </w:div>
        <w:div w:id="1261599463">
          <w:marLeft w:val="0"/>
          <w:marRight w:val="0"/>
          <w:marTop w:val="0"/>
          <w:marBottom w:val="0"/>
          <w:divBdr>
            <w:top w:val="none" w:sz="0" w:space="0" w:color="auto"/>
            <w:left w:val="none" w:sz="0" w:space="0" w:color="auto"/>
            <w:bottom w:val="none" w:sz="0" w:space="0" w:color="auto"/>
            <w:right w:val="none" w:sz="0" w:space="0" w:color="auto"/>
          </w:divBdr>
        </w:div>
        <w:div w:id="763379252">
          <w:marLeft w:val="0"/>
          <w:marRight w:val="0"/>
          <w:marTop w:val="0"/>
          <w:marBottom w:val="0"/>
          <w:divBdr>
            <w:top w:val="none" w:sz="0" w:space="0" w:color="auto"/>
            <w:left w:val="none" w:sz="0" w:space="0" w:color="auto"/>
            <w:bottom w:val="none" w:sz="0" w:space="0" w:color="auto"/>
            <w:right w:val="none" w:sz="0" w:space="0" w:color="auto"/>
          </w:divBdr>
        </w:div>
        <w:div w:id="1615163766">
          <w:marLeft w:val="0"/>
          <w:marRight w:val="0"/>
          <w:marTop w:val="0"/>
          <w:marBottom w:val="0"/>
          <w:divBdr>
            <w:top w:val="none" w:sz="0" w:space="0" w:color="auto"/>
            <w:left w:val="none" w:sz="0" w:space="0" w:color="auto"/>
            <w:bottom w:val="none" w:sz="0" w:space="0" w:color="auto"/>
            <w:right w:val="none" w:sz="0" w:space="0" w:color="auto"/>
          </w:divBdr>
        </w:div>
        <w:div w:id="1523662260">
          <w:marLeft w:val="0"/>
          <w:marRight w:val="0"/>
          <w:marTop w:val="0"/>
          <w:marBottom w:val="0"/>
          <w:divBdr>
            <w:top w:val="none" w:sz="0" w:space="0" w:color="auto"/>
            <w:left w:val="none" w:sz="0" w:space="0" w:color="auto"/>
            <w:bottom w:val="none" w:sz="0" w:space="0" w:color="auto"/>
            <w:right w:val="none" w:sz="0" w:space="0" w:color="auto"/>
          </w:divBdr>
        </w:div>
        <w:div w:id="1070737722">
          <w:marLeft w:val="0"/>
          <w:marRight w:val="0"/>
          <w:marTop w:val="0"/>
          <w:marBottom w:val="0"/>
          <w:divBdr>
            <w:top w:val="none" w:sz="0" w:space="0" w:color="auto"/>
            <w:left w:val="none" w:sz="0" w:space="0" w:color="auto"/>
            <w:bottom w:val="none" w:sz="0" w:space="0" w:color="auto"/>
            <w:right w:val="none" w:sz="0" w:space="0" w:color="auto"/>
          </w:divBdr>
        </w:div>
        <w:div w:id="1028290723">
          <w:marLeft w:val="0"/>
          <w:marRight w:val="0"/>
          <w:marTop w:val="0"/>
          <w:marBottom w:val="0"/>
          <w:divBdr>
            <w:top w:val="none" w:sz="0" w:space="0" w:color="auto"/>
            <w:left w:val="none" w:sz="0" w:space="0" w:color="auto"/>
            <w:bottom w:val="none" w:sz="0" w:space="0" w:color="auto"/>
            <w:right w:val="none" w:sz="0" w:space="0" w:color="auto"/>
          </w:divBdr>
        </w:div>
        <w:div w:id="976375993">
          <w:marLeft w:val="0"/>
          <w:marRight w:val="0"/>
          <w:marTop w:val="0"/>
          <w:marBottom w:val="0"/>
          <w:divBdr>
            <w:top w:val="none" w:sz="0" w:space="0" w:color="auto"/>
            <w:left w:val="none" w:sz="0" w:space="0" w:color="auto"/>
            <w:bottom w:val="none" w:sz="0" w:space="0" w:color="auto"/>
            <w:right w:val="none" w:sz="0" w:space="0" w:color="auto"/>
          </w:divBdr>
        </w:div>
        <w:div w:id="1935552230">
          <w:marLeft w:val="0"/>
          <w:marRight w:val="0"/>
          <w:marTop w:val="0"/>
          <w:marBottom w:val="0"/>
          <w:divBdr>
            <w:top w:val="none" w:sz="0" w:space="0" w:color="auto"/>
            <w:left w:val="none" w:sz="0" w:space="0" w:color="auto"/>
            <w:bottom w:val="none" w:sz="0" w:space="0" w:color="auto"/>
            <w:right w:val="none" w:sz="0" w:space="0" w:color="auto"/>
          </w:divBdr>
        </w:div>
        <w:div w:id="1299804355">
          <w:marLeft w:val="0"/>
          <w:marRight w:val="0"/>
          <w:marTop w:val="0"/>
          <w:marBottom w:val="0"/>
          <w:divBdr>
            <w:top w:val="none" w:sz="0" w:space="0" w:color="auto"/>
            <w:left w:val="none" w:sz="0" w:space="0" w:color="auto"/>
            <w:bottom w:val="none" w:sz="0" w:space="0" w:color="auto"/>
            <w:right w:val="none" w:sz="0" w:space="0" w:color="auto"/>
          </w:divBdr>
        </w:div>
        <w:div w:id="148517094">
          <w:marLeft w:val="0"/>
          <w:marRight w:val="0"/>
          <w:marTop w:val="0"/>
          <w:marBottom w:val="0"/>
          <w:divBdr>
            <w:top w:val="none" w:sz="0" w:space="0" w:color="auto"/>
            <w:left w:val="none" w:sz="0" w:space="0" w:color="auto"/>
            <w:bottom w:val="none" w:sz="0" w:space="0" w:color="auto"/>
            <w:right w:val="none" w:sz="0" w:space="0" w:color="auto"/>
          </w:divBdr>
        </w:div>
        <w:div w:id="30693325">
          <w:marLeft w:val="0"/>
          <w:marRight w:val="0"/>
          <w:marTop w:val="0"/>
          <w:marBottom w:val="0"/>
          <w:divBdr>
            <w:top w:val="none" w:sz="0" w:space="0" w:color="auto"/>
            <w:left w:val="none" w:sz="0" w:space="0" w:color="auto"/>
            <w:bottom w:val="none" w:sz="0" w:space="0" w:color="auto"/>
            <w:right w:val="none" w:sz="0" w:space="0" w:color="auto"/>
          </w:divBdr>
        </w:div>
        <w:div w:id="33777109">
          <w:marLeft w:val="0"/>
          <w:marRight w:val="0"/>
          <w:marTop w:val="0"/>
          <w:marBottom w:val="0"/>
          <w:divBdr>
            <w:top w:val="none" w:sz="0" w:space="0" w:color="auto"/>
            <w:left w:val="none" w:sz="0" w:space="0" w:color="auto"/>
            <w:bottom w:val="none" w:sz="0" w:space="0" w:color="auto"/>
            <w:right w:val="none" w:sz="0" w:space="0" w:color="auto"/>
          </w:divBdr>
        </w:div>
        <w:div w:id="1413354939">
          <w:marLeft w:val="0"/>
          <w:marRight w:val="0"/>
          <w:marTop w:val="0"/>
          <w:marBottom w:val="0"/>
          <w:divBdr>
            <w:top w:val="none" w:sz="0" w:space="0" w:color="auto"/>
            <w:left w:val="none" w:sz="0" w:space="0" w:color="auto"/>
            <w:bottom w:val="none" w:sz="0" w:space="0" w:color="auto"/>
            <w:right w:val="none" w:sz="0" w:space="0" w:color="auto"/>
          </w:divBdr>
        </w:div>
        <w:div w:id="1122848664">
          <w:marLeft w:val="0"/>
          <w:marRight w:val="0"/>
          <w:marTop w:val="0"/>
          <w:marBottom w:val="0"/>
          <w:divBdr>
            <w:top w:val="none" w:sz="0" w:space="0" w:color="auto"/>
            <w:left w:val="none" w:sz="0" w:space="0" w:color="auto"/>
            <w:bottom w:val="none" w:sz="0" w:space="0" w:color="auto"/>
            <w:right w:val="none" w:sz="0" w:space="0" w:color="auto"/>
          </w:divBdr>
        </w:div>
        <w:div w:id="564990861">
          <w:marLeft w:val="0"/>
          <w:marRight w:val="0"/>
          <w:marTop w:val="0"/>
          <w:marBottom w:val="0"/>
          <w:divBdr>
            <w:top w:val="none" w:sz="0" w:space="0" w:color="auto"/>
            <w:left w:val="none" w:sz="0" w:space="0" w:color="auto"/>
            <w:bottom w:val="none" w:sz="0" w:space="0" w:color="auto"/>
            <w:right w:val="none" w:sz="0" w:space="0" w:color="auto"/>
          </w:divBdr>
        </w:div>
        <w:div w:id="635188577">
          <w:marLeft w:val="0"/>
          <w:marRight w:val="0"/>
          <w:marTop w:val="0"/>
          <w:marBottom w:val="0"/>
          <w:divBdr>
            <w:top w:val="none" w:sz="0" w:space="0" w:color="auto"/>
            <w:left w:val="none" w:sz="0" w:space="0" w:color="auto"/>
            <w:bottom w:val="none" w:sz="0" w:space="0" w:color="auto"/>
            <w:right w:val="none" w:sz="0" w:space="0" w:color="auto"/>
          </w:divBdr>
        </w:div>
        <w:div w:id="1960644143">
          <w:marLeft w:val="0"/>
          <w:marRight w:val="0"/>
          <w:marTop w:val="0"/>
          <w:marBottom w:val="0"/>
          <w:divBdr>
            <w:top w:val="none" w:sz="0" w:space="0" w:color="auto"/>
            <w:left w:val="none" w:sz="0" w:space="0" w:color="auto"/>
            <w:bottom w:val="none" w:sz="0" w:space="0" w:color="auto"/>
            <w:right w:val="none" w:sz="0" w:space="0" w:color="auto"/>
          </w:divBdr>
        </w:div>
        <w:div w:id="524057632">
          <w:marLeft w:val="0"/>
          <w:marRight w:val="0"/>
          <w:marTop w:val="0"/>
          <w:marBottom w:val="0"/>
          <w:divBdr>
            <w:top w:val="none" w:sz="0" w:space="0" w:color="auto"/>
            <w:left w:val="none" w:sz="0" w:space="0" w:color="auto"/>
            <w:bottom w:val="none" w:sz="0" w:space="0" w:color="auto"/>
            <w:right w:val="none" w:sz="0" w:space="0" w:color="auto"/>
          </w:divBdr>
        </w:div>
        <w:div w:id="176770813">
          <w:marLeft w:val="0"/>
          <w:marRight w:val="0"/>
          <w:marTop w:val="0"/>
          <w:marBottom w:val="0"/>
          <w:divBdr>
            <w:top w:val="none" w:sz="0" w:space="0" w:color="auto"/>
            <w:left w:val="none" w:sz="0" w:space="0" w:color="auto"/>
            <w:bottom w:val="none" w:sz="0" w:space="0" w:color="auto"/>
            <w:right w:val="none" w:sz="0" w:space="0" w:color="auto"/>
          </w:divBdr>
        </w:div>
        <w:div w:id="1864705817">
          <w:marLeft w:val="0"/>
          <w:marRight w:val="0"/>
          <w:marTop w:val="0"/>
          <w:marBottom w:val="0"/>
          <w:divBdr>
            <w:top w:val="none" w:sz="0" w:space="0" w:color="auto"/>
            <w:left w:val="none" w:sz="0" w:space="0" w:color="auto"/>
            <w:bottom w:val="none" w:sz="0" w:space="0" w:color="auto"/>
            <w:right w:val="none" w:sz="0" w:space="0" w:color="auto"/>
          </w:divBdr>
        </w:div>
        <w:div w:id="226570795">
          <w:marLeft w:val="0"/>
          <w:marRight w:val="0"/>
          <w:marTop w:val="0"/>
          <w:marBottom w:val="0"/>
          <w:divBdr>
            <w:top w:val="none" w:sz="0" w:space="0" w:color="auto"/>
            <w:left w:val="none" w:sz="0" w:space="0" w:color="auto"/>
            <w:bottom w:val="none" w:sz="0" w:space="0" w:color="auto"/>
            <w:right w:val="none" w:sz="0" w:space="0" w:color="auto"/>
          </w:divBdr>
        </w:div>
        <w:div w:id="845484011">
          <w:marLeft w:val="0"/>
          <w:marRight w:val="0"/>
          <w:marTop w:val="0"/>
          <w:marBottom w:val="0"/>
          <w:divBdr>
            <w:top w:val="none" w:sz="0" w:space="0" w:color="auto"/>
            <w:left w:val="none" w:sz="0" w:space="0" w:color="auto"/>
            <w:bottom w:val="none" w:sz="0" w:space="0" w:color="auto"/>
            <w:right w:val="none" w:sz="0" w:space="0" w:color="auto"/>
          </w:divBdr>
        </w:div>
        <w:div w:id="1177689573">
          <w:marLeft w:val="0"/>
          <w:marRight w:val="0"/>
          <w:marTop w:val="0"/>
          <w:marBottom w:val="0"/>
          <w:divBdr>
            <w:top w:val="none" w:sz="0" w:space="0" w:color="auto"/>
            <w:left w:val="none" w:sz="0" w:space="0" w:color="auto"/>
            <w:bottom w:val="none" w:sz="0" w:space="0" w:color="auto"/>
            <w:right w:val="none" w:sz="0" w:space="0" w:color="auto"/>
          </w:divBdr>
        </w:div>
        <w:div w:id="1867479431">
          <w:marLeft w:val="0"/>
          <w:marRight w:val="0"/>
          <w:marTop w:val="0"/>
          <w:marBottom w:val="0"/>
          <w:divBdr>
            <w:top w:val="none" w:sz="0" w:space="0" w:color="auto"/>
            <w:left w:val="none" w:sz="0" w:space="0" w:color="auto"/>
            <w:bottom w:val="none" w:sz="0" w:space="0" w:color="auto"/>
            <w:right w:val="none" w:sz="0" w:space="0" w:color="auto"/>
          </w:divBdr>
        </w:div>
        <w:div w:id="1758675960">
          <w:marLeft w:val="0"/>
          <w:marRight w:val="0"/>
          <w:marTop w:val="0"/>
          <w:marBottom w:val="0"/>
          <w:divBdr>
            <w:top w:val="none" w:sz="0" w:space="0" w:color="auto"/>
            <w:left w:val="none" w:sz="0" w:space="0" w:color="auto"/>
            <w:bottom w:val="none" w:sz="0" w:space="0" w:color="auto"/>
            <w:right w:val="none" w:sz="0" w:space="0" w:color="auto"/>
          </w:divBdr>
        </w:div>
        <w:div w:id="202866311">
          <w:marLeft w:val="0"/>
          <w:marRight w:val="0"/>
          <w:marTop w:val="0"/>
          <w:marBottom w:val="0"/>
          <w:divBdr>
            <w:top w:val="none" w:sz="0" w:space="0" w:color="auto"/>
            <w:left w:val="none" w:sz="0" w:space="0" w:color="auto"/>
            <w:bottom w:val="none" w:sz="0" w:space="0" w:color="auto"/>
            <w:right w:val="none" w:sz="0" w:space="0" w:color="auto"/>
          </w:divBdr>
        </w:div>
        <w:div w:id="553929669">
          <w:marLeft w:val="0"/>
          <w:marRight w:val="0"/>
          <w:marTop w:val="0"/>
          <w:marBottom w:val="0"/>
          <w:divBdr>
            <w:top w:val="none" w:sz="0" w:space="0" w:color="auto"/>
            <w:left w:val="none" w:sz="0" w:space="0" w:color="auto"/>
            <w:bottom w:val="none" w:sz="0" w:space="0" w:color="auto"/>
            <w:right w:val="none" w:sz="0" w:space="0" w:color="auto"/>
          </w:divBdr>
        </w:div>
        <w:div w:id="1637642138">
          <w:marLeft w:val="0"/>
          <w:marRight w:val="0"/>
          <w:marTop w:val="0"/>
          <w:marBottom w:val="0"/>
          <w:divBdr>
            <w:top w:val="none" w:sz="0" w:space="0" w:color="auto"/>
            <w:left w:val="none" w:sz="0" w:space="0" w:color="auto"/>
            <w:bottom w:val="none" w:sz="0" w:space="0" w:color="auto"/>
            <w:right w:val="none" w:sz="0" w:space="0" w:color="auto"/>
          </w:divBdr>
        </w:div>
        <w:div w:id="40712067">
          <w:marLeft w:val="0"/>
          <w:marRight w:val="0"/>
          <w:marTop w:val="0"/>
          <w:marBottom w:val="0"/>
          <w:divBdr>
            <w:top w:val="none" w:sz="0" w:space="0" w:color="auto"/>
            <w:left w:val="none" w:sz="0" w:space="0" w:color="auto"/>
            <w:bottom w:val="none" w:sz="0" w:space="0" w:color="auto"/>
            <w:right w:val="none" w:sz="0" w:space="0" w:color="auto"/>
          </w:divBdr>
        </w:div>
        <w:div w:id="965428270">
          <w:marLeft w:val="0"/>
          <w:marRight w:val="0"/>
          <w:marTop w:val="0"/>
          <w:marBottom w:val="0"/>
          <w:divBdr>
            <w:top w:val="none" w:sz="0" w:space="0" w:color="auto"/>
            <w:left w:val="none" w:sz="0" w:space="0" w:color="auto"/>
            <w:bottom w:val="none" w:sz="0" w:space="0" w:color="auto"/>
            <w:right w:val="none" w:sz="0" w:space="0" w:color="auto"/>
          </w:divBdr>
        </w:div>
        <w:div w:id="1090277326">
          <w:marLeft w:val="0"/>
          <w:marRight w:val="0"/>
          <w:marTop w:val="0"/>
          <w:marBottom w:val="0"/>
          <w:divBdr>
            <w:top w:val="none" w:sz="0" w:space="0" w:color="auto"/>
            <w:left w:val="none" w:sz="0" w:space="0" w:color="auto"/>
            <w:bottom w:val="none" w:sz="0" w:space="0" w:color="auto"/>
            <w:right w:val="none" w:sz="0" w:space="0" w:color="auto"/>
          </w:divBdr>
        </w:div>
        <w:div w:id="1013605248">
          <w:marLeft w:val="0"/>
          <w:marRight w:val="0"/>
          <w:marTop w:val="0"/>
          <w:marBottom w:val="0"/>
          <w:divBdr>
            <w:top w:val="none" w:sz="0" w:space="0" w:color="auto"/>
            <w:left w:val="none" w:sz="0" w:space="0" w:color="auto"/>
            <w:bottom w:val="none" w:sz="0" w:space="0" w:color="auto"/>
            <w:right w:val="none" w:sz="0" w:space="0" w:color="auto"/>
          </w:divBdr>
        </w:div>
        <w:div w:id="995651387">
          <w:marLeft w:val="0"/>
          <w:marRight w:val="0"/>
          <w:marTop w:val="0"/>
          <w:marBottom w:val="0"/>
          <w:divBdr>
            <w:top w:val="none" w:sz="0" w:space="0" w:color="auto"/>
            <w:left w:val="none" w:sz="0" w:space="0" w:color="auto"/>
            <w:bottom w:val="none" w:sz="0" w:space="0" w:color="auto"/>
            <w:right w:val="none" w:sz="0" w:space="0" w:color="auto"/>
          </w:divBdr>
        </w:div>
        <w:div w:id="1146818572">
          <w:marLeft w:val="0"/>
          <w:marRight w:val="0"/>
          <w:marTop w:val="0"/>
          <w:marBottom w:val="0"/>
          <w:divBdr>
            <w:top w:val="none" w:sz="0" w:space="0" w:color="auto"/>
            <w:left w:val="none" w:sz="0" w:space="0" w:color="auto"/>
            <w:bottom w:val="none" w:sz="0" w:space="0" w:color="auto"/>
            <w:right w:val="none" w:sz="0" w:space="0" w:color="auto"/>
          </w:divBdr>
        </w:div>
        <w:div w:id="819467487">
          <w:marLeft w:val="0"/>
          <w:marRight w:val="0"/>
          <w:marTop w:val="0"/>
          <w:marBottom w:val="0"/>
          <w:divBdr>
            <w:top w:val="none" w:sz="0" w:space="0" w:color="auto"/>
            <w:left w:val="none" w:sz="0" w:space="0" w:color="auto"/>
            <w:bottom w:val="none" w:sz="0" w:space="0" w:color="auto"/>
            <w:right w:val="none" w:sz="0" w:space="0" w:color="auto"/>
          </w:divBdr>
        </w:div>
        <w:div w:id="1201086208">
          <w:marLeft w:val="0"/>
          <w:marRight w:val="0"/>
          <w:marTop w:val="0"/>
          <w:marBottom w:val="0"/>
          <w:divBdr>
            <w:top w:val="none" w:sz="0" w:space="0" w:color="auto"/>
            <w:left w:val="none" w:sz="0" w:space="0" w:color="auto"/>
            <w:bottom w:val="none" w:sz="0" w:space="0" w:color="auto"/>
            <w:right w:val="none" w:sz="0" w:space="0" w:color="auto"/>
          </w:divBdr>
        </w:div>
        <w:div w:id="1390569134">
          <w:marLeft w:val="0"/>
          <w:marRight w:val="0"/>
          <w:marTop w:val="0"/>
          <w:marBottom w:val="0"/>
          <w:divBdr>
            <w:top w:val="none" w:sz="0" w:space="0" w:color="auto"/>
            <w:left w:val="none" w:sz="0" w:space="0" w:color="auto"/>
            <w:bottom w:val="none" w:sz="0" w:space="0" w:color="auto"/>
            <w:right w:val="none" w:sz="0" w:space="0" w:color="auto"/>
          </w:divBdr>
        </w:div>
        <w:div w:id="1017466317">
          <w:marLeft w:val="0"/>
          <w:marRight w:val="0"/>
          <w:marTop w:val="0"/>
          <w:marBottom w:val="0"/>
          <w:divBdr>
            <w:top w:val="none" w:sz="0" w:space="0" w:color="auto"/>
            <w:left w:val="none" w:sz="0" w:space="0" w:color="auto"/>
            <w:bottom w:val="none" w:sz="0" w:space="0" w:color="auto"/>
            <w:right w:val="none" w:sz="0" w:space="0" w:color="auto"/>
          </w:divBdr>
        </w:div>
        <w:div w:id="1653439448">
          <w:marLeft w:val="0"/>
          <w:marRight w:val="0"/>
          <w:marTop w:val="0"/>
          <w:marBottom w:val="0"/>
          <w:divBdr>
            <w:top w:val="none" w:sz="0" w:space="0" w:color="auto"/>
            <w:left w:val="none" w:sz="0" w:space="0" w:color="auto"/>
            <w:bottom w:val="none" w:sz="0" w:space="0" w:color="auto"/>
            <w:right w:val="none" w:sz="0" w:space="0" w:color="auto"/>
          </w:divBdr>
        </w:div>
        <w:div w:id="1265310050">
          <w:marLeft w:val="0"/>
          <w:marRight w:val="0"/>
          <w:marTop w:val="0"/>
          <w:marBottom w:val="0"/>
          <w:divBdr>
            <w:top w:val="none" w:sz="0" w:space="0" w:color="auto"/>
            <w:left w:val="none" w:sz="0" w:space="0" w:color="auto"/>
            <w:bottom w:val="none" w:sz="0" w:space="0" w:color="auto"/>
            <w:right w:val="none" w:sz="0" w:space="0" w:color="auto"/>
          </w:divBdr>
        </w:div>
        <w:div w:id="1441333885">
          <w:marLeft w:val="0"/>
          <w:marRight w:val="0"/>
          <w:marTop w:val="0"/>
          <w:marBottom w:val="0"/>
          <w:divBdr>
            <w:top w:val="none" w:sz="0" w:space="0" w:color="auto"/>
            <w:left w:val="none" w:sz="0" w:space="0" w:color="auto"/>
            <w:bottom w:val="none" w:sz="0" w:space="0" w:color="auto"/>
            <w:right w:val="none" w:sz="0" w:space="0" w:color="auto"/>
          </w:divBdr>
        </w:div>
        <w:div w:id="1857184053">
          <w:marLeft w:val="0"/>
          <w:marRight w:val="0"/>
          <w:marTop w:val="0"/>
          <w:marBottom w:val="0"/>
          <w:divBdr>
            <w:top w:val="none" w:sz="0" w:space="0" w:color="auto"/>
            <w:left w:val="none" w:sz="0" w:space="0" w:color="auto"/>
            <w:bottom w:val="none" w:sz="0" w:space="0" w:color="auto"/>
            <w:right w:val="none" w:sz="0" w:space="0" w:color="auto"/>
          </w:divBdr>
        </w:div>
        <w:div w:id="1483699160">
          <w:marLeft w:val="0"/>
          <w:marRight w:val="0"/>
          <w:marTop w:val="0"/>
          <w:marBottom w:val="0"/>
          <w:divBdr>
            <w:top w:val="none" w:sz="0" w:space="0" w:color="auto"/>
            <w:left w:val="none" w:sz="0" w:space="0" w:color="auto"/>
            <w:bottom w:val="none" w:sz="0" w:space="0" w:color="auto"/>
            <w:right w:val="none" w:sz="0" w:space="0" w:color="auto"/>
          </w:divBdr>
        </w:div>
        <w:div w:id="1257785777">
          <w:marLeft w:val="0"/>
          <w:marRight w:val="0"/>
          <w:marTop w:val="0"/>
          <w:marBottom w:val="0"/>
          <w:divBdr>
            <w:top w:val="none" w:sz="0" w:space="0" w:color="auto"/>
            <w:left w:val="none" w:sz="0" w:space="0" w:color="auto"/>
            <w:bottom w:val="none" w:sz="0" w:space="0" w:color="auto"/>
            <w:right w:val="none" w:sz="0" w:space="0" w:color="auto"/>
          </w:divBdr>
        </w:div>
        <w:div w:id="657222747">
          <w:marLeft w:val="0"/>
          <w:marRight w:val="0"/>
          <w:marTop w:val="0"/>
          <w:marBottom w:val="0"/>
          <w:divBdr>
            <w:top w:val="none" w:sz="0" w:space="0" w:color="auto"/>
            <w:left w:val="none" w:sz="0" w:space="0" w:color="auto"/>
            <w:bottom w:val="none" w:sz="0" w:space="0" w:color="auto"/>
            <w:right w:val="none" w:sz="0" w:space="0" w:color="auto"/>
          </w:divBdr>
        </w:div>
        <w:div w:id="309553957">
          <w:marLeft w:val="0"/>
          <w:marRight w:val="0"/>
          <w:marTop w:val="0"/>
          <w:marBottom w:val="0"/>
          <w:divBdr>
            <w:top w:val="none" w:sz="0" w:space="0" w:color="auto"/>
            <w:left w:val="none" w:sz="0" w:space="0" w:color="auto"/>
            <w:bottom w:val="none" w:sz="0" w:space="0" w:color="auto"/>
            <w:right w:val="none" w:sz="0" w:space="0" w:color="auto"/>
          </w:divBdr>
        </w:div>
        <w:div w:id="315379840">
          <w:marLeft w:val="0"/>
          <w:marRight w:val="0"/>
          <w:marTop w:val="0"/>
          <w:marBottom w:val="0"/>
          <w:divBdr>
            <w:top w:val="none" w:sz="0" w:space="0" w:color="auto"/>
            <w:left w:val="none" w:sz="0" w:space="0" w:color="auto"/>
            <w:bottom w:val="none" w:sz="0" w:space="0" w:color="auto"/>
            <w:right w:val="none" w:sz="0" w:space="0" w:color="auto"/>
          </w:divBdr>
        </w:div>
        <w:div w:id="1732995132">
          <w:marLeft w:val="0"/>
          <w:marRight w:val="0"/>
          <w:marTop w:val="0"/>
          <w:marBottom w:val="0"/>
          <w:divBdr>
            <w:top w:val="none" w:sz="0" w:space="0" w:color="auto"/>
            <w:left w:val="none" w:sz="0" w:space="0" w:color="auto"/>
            <w:bottom w:val="none" w:sz="0" w:space="0" w:color="auto"/>
            <w:right w:val="none" w:sz="0" w:space="0" w:color="auto"/>
          </w:divBdr>
        </w:div>
        <w:div w:id="1640568346">
          <w:marLeft w:val="0"/>
          <w:marRight w:val="0"/>
          <w:marTop w:val="0"/>
          <w:marBottom w:val="0"/>
          <w:divBdr>
            <w:top w:val="none" w:sz="0" w:space="0" w:color="auto"/>
            <w:left w:val="none" w:sz="0" w:space="0" w:color="auto"/>
            <w:bottom w:val="none" w:sz="0" w:space="0" w:color="auto"/>
            <w:right w:val="none" w:sz="0" w:space="0" w:color="auto"/>
          </w:divBdr>
        </w:div>
        <w:div w:id="2027516858">
          <w:marLeft w:val="0"/>
          <w:marRight w:val="0"/>
          <w:marTop w:val="0"/>
          <w:marBottom w:val="0"/>
          <w:divBdr>
            <w:top w:val="none" w:sz="0" w:space="0" w:color="auto"/>
            <w:left w:val="none" w:sz="0" w:space="0" w:color="auto"/>
            <w:bottom w:val="none" w:sz="0" w:space="0" w:color="auto"/>
            <w:right w:val="none" w:sz="0" w:space="0" w:color="auto"/>
          </w:divBdr>
        </w:div>
        <w:div w:id="1316228652">
          <w:marLeft w:val="0"/>
          <w:marRight w:val="0"/>
          <w:marTop w:val="0"/>
          <w:marBottom w:val="0"/>
          <w:divBdr>
            <w:top w:val="none" w:sz="0" w:space="0" w:color="auto"/>
            <w:left w:val="none" w:sz="0" w:space="0" w:color="auto"/>
            <w:bottom w:val="none" w:sz="0" w:space="0" w:color="auto"/>
            <w:right w:val="none" w:sz="0" w:space="0" w:color="auto"/>
          </w:divBdr>
        </w:div>
        <w:div w:id="784498683">
          <w:marLeft w:val="0"/>
          <w:marRight w:val="0"/>
          <w:marTop w:val="0"/>
          <w:marBottom w:val="0"/>
          <w:divBdr>
            <w:top w:val="none" w:sz="0" w:space="0" w:color="auto"/>
            <w:left w:val="none" w:sz="0" w:space="0" w:color="auto"/>
            <w:bottom w:val="none" w:sz="0" w:space="0" w:color="auto"/>
            <w:right w:val="none" w:sz="0" w:space="0" w:color="auto"/>
          </w:divBdr>
        </w:div>
        <w:div w:id="1838376729">
          <w:marLeft w:val="0"/>
          <w:marRight w:val="0"/>
          <w:marTop w:val="0"/>
          <w:marBottom w:val="0"/>
          <w:divBdr>
            <w:top w:val="none" w:sz="0" w:space="0" w:color="auto"/>
            <w:left w:val="none" w:sz="0" w:space="0" w:color="auto"/>
            <w:bottom w:val="none" w:sz="0" w:space="0" w:color="auto"/>
            <w:right w:val="none" w:sz="0" w:space="0" w:color="auto"/>
          </w:divBdr>
        </w:div>
        <w:div w:id="1305811293">
          <w:marLeft w:val="0"/>
          <w:marRight w:val="0"/>
          <w:marTop w:val="0"/>
          <w:marBottom w:val="0"/>
          <w:divBdr>
            <w:top w:val="none" w:sz="0" w:space="0" w:color="auto"/>
            <w:left w:val="none" w:sz="0" w:space="0" w:color="auto"/>
            <w:bottom w:val="none" w:sz="0" w:space="0" w:color="auto"/>
            <w:right w:val="none" w:sz="0" w:space="0" w:color="auto"/>
          </w:divBdr>
        </w:div>
        <w:div w:id="633559925">
          <w:marLeft w:val="0"/>
          <w:marRight w:val="0"/>
          <w:marTop w:val="0"/>
          <w:marBottom w:val="0"/>
          <w:divBdr>
            <w:top w:val="none" w:sz="0" w:space="0" w:color="auto"/>
            <w:left w:val="none" w:sz="0" w:space="0" w:color="auto"/>
            <w:bottom w:val="none" w:sz="0" w:space="0" w:color="auto"/>
            <w:right w:val="none" w:sz="0" w:space="0" w:color="auto"/>
          </w:divBdr>
        </w:div>
        <w:div w:id="1178010025">
          <w:marLeft w:val="0"/>
          <w:marRight w:val="0"/>
          <w:marTop w:val="0"/>
          <w:marBottom w:val="0"/>
          <w:divBdr>
            <w:top w:val="none" w:sz="0" w:space="0" w:color="auto"/>
            <w:left w:val="none" w:sz="0" w:space="0" w:color="auto"/>
            <w:bottom w:val="none" w:sz="0" w:space="0" w:color="auto"/>
            <w:right w:val="none" w:sz="0" w:space="0" w:color="auto"/>
          </w:divBdr>
        </w:div>
      </w:divsChild>
    </w:div>
    <w:div w:id="752314366">
      <w:bodyDiv w:val="1"/>
      <w:marLeft w:val="0"/>
      <w:marRight w:val="0"/>
      <w:marTop w:val="0"/>
      <w:marBottom w:val="0"/>
      <w:divBdr>
        <w:top w:val="none" w:sz="0" w:space="0" w:color="auto"/>
        <w:left w:val="none" w:sz="0" w:space="0" w:color="auto"/>
        <w:bottom w:val="none" w:sz="0" w:space="0" w:color="auto"/>
        <w:right w:val="none" w:sz="0" w:space="0" w:color="auto"/>
      </w:divBdr>
      <w:divsChild>
        <w:div w:id="420176266">
          <w:marLeft w:val="0"/>
          <w:marRight w:val="0"/>
          <w:marTop w:val="0"/>
          <w:marBottom w:val="0"/>
          <w:divBdr>
            <w:top w:val="none" w:sz="0" w:space="0" w:color="auto"/>
            <w:left w:val="none" w:sz="0" w:space="0" w:color="auto"/>
            <w:bottom w:val="none" w:sz="0" w:space="0" w:color="auto"/>
            <w:right w:val="none" w:sz="0" w:space="0" w:color="auto"/>
          </w:divBdr>
        </w:div>
        <w:div w:id="149054847">
          <w:marLeft w:val="0"/>
          <w:marRight w:val="0"/>
          <w:marTop w:val="0"/>
          <w:marBottom w:val="0"/>
          <w:divBdr>
            <w:top w:val="none" w:sz="0" w:space="0" w:color="auto"/>
            <w:left w:val="none" w:sz="0" w:space="0" w:color="auto"/>
            <w:bottom w:val="none" w:sz="0" w:space="0" w:color="auto"/>
            <w:right w:val="none" w:sz="0" w:space="0" w:color="auto"/>
          </w:divBdr>
        </w:div>
        <w:div w:id="1334987875">
          <w:marLeft w:val="0"/>
          <w:marRight w:val="0"/>
          <w:marTop w:val="0"/>
          <w:marBottom w:val="0"/>
          <w:divBdr>
            <w:top w:val="none" w:sz="0" w:space="0" w:color="auto"/>
            <w:left w:val="none" w:sz="0" w:space="0" w:color="auto"/>
            <w:bottom w:val="none" w:sz="0" w:space="0" w:color="auto"/>
            <w:right w:val="none" w:sz="0" w:space="0" w:color="auto"/>
          </w:divBdr>
        </w:div>
        <w:div w:id="408969609">
          <w:marLeft w:val="0"/>
          <w:marRight w:val="0"/>
          <w:marTop w:val="0"/>
          <w:marBottom w:val="0"/>
          <w:divBdr>
            <w:top w:val="none" w:sz="0" w:space="0" w:color="auto"/>
            <w:left w:val="none" w:sz="0" w:space="0" w:color="auto"/>
            <w:bottom w:val="none" w:sz="0" w:space="0" w:color="auto"/>
            <w:right w:val="none" w:sz="0" w:space="0" w:color="auto"/>
          </w:divBdr>
        </w:div>
        <w:div w:id="1659961611">
          <w:marLeft w:val="0"/>
          <w:marRight w:val="0"/>
          <w:marTop w:val="0"/>
          <w:marBottom w:val="0"/>
          <w:divBdr>
            <w:top w:val="none" w:sz="0" w:space="0" w:color="auto"/>
            <w:left w:val="none" w:sz="0" w:space="0" w:color="auto"/>
            <w:bottom w:val="none" w:sz="0" w:space="0" w:color="auto"/>
            <w:right w:val="none" w:sz="0" w:space="0" w:color="auto"/>
          </w:divBdr>
        </w:div>
        <w:div w:id="393478276">
          <w:marLeft w:val="0"/>
          <w:marRight w:val="0"/>
          <w:marTop w:val="0"/>
          <w:marBottom w:val="0"/>
          <w:divBdr>
            <w:top w:val="none" w:sz="0" w:space="0" w:color="auto"/>
            <w:left w:val="none" w:sz="0" w:space="0" w:color="auto"/>
            <w:bottom w:val="none" w:sz="0" w:space="0" w:color="auto"/>
            <w:right w:val="none" w:sz="0" w:space="0" w:color="auto"/>
          </w:divBdr>
        </w:div>
        <w:div w:id="1277256214">
          <w:marLeft w:val="0"/>
          <w:marRight w:val="0"/>
          <w:marTop w:val="0"/>
          <w:marBottom w:val="0"/>
          <w:divBdr>
            <w:top w:val="none" w:sz="0" w:space="0" w:color="auto"/>
            <w:left w:val="none" w:sz="0" w:space="0" w:color="auto"/>
            <w:bottom w:val="none" w:sz="0" w:space="0" w:color="auto"/>
            <w:right w:val="none" w:sz="0" w:space="0" w:color="auto"/>
          </w:divBdr>
        </w:div>
        <w:div w:id="443698755">
          <w:marLeft w:val="0"/>
          <w:marRight w:val="0"/>
          <w:marTop w:val="0"/>
          <w:marBottom w:val="0"/>
          <w:divBdr>
            <w:top w:val="none" w:sz="0" w:space="0" w:color="auto"/>
            <w:left w:val="none" w:sz="0" w:space="0" w:color="auto"/>
            <w:bottom w:val="none" w:sz="0" w:space="0" w:color="auto"/>
            <w:right w:val="none" w:sz="0" w:space="0" w:color="auto"/>
          </w:divBdr>
        </w:div>
        <w:div w:id="80224969">
          <w:marLeft w:val="0"/>
          <w:marRight w:val="0"/>
          <w:marTop w:val="0"/>
          <w:marBottom w:val="0"/>
          <w:divBdr>
            <w:top w:val="none" w:sz="0" w:space="0" w:color="auto"/>
            <w:left w:val="none" w:sz="0" w:space="0" w:color="auto"/>
            <w:bottom w:val="none" w:sz="0" w:space="0" w:color="auto"/>
            <w:right w:val="none" w:sz="0" w:space="0" w:color="auto"/>
          </w:divBdr>
        </w:div>
        <w:div w:id="80494803">
          <w:marLeft w:val="0"/>
          <w:marRight w:val="0"/>
          <w:marTop w:val="0"/>
          <w:marBottom w:val="0"/>
          <w:divBdr>
            <w:top w:val="none" w:sz="0" w:space="0" w:color="auto"/>
            <w:left w:val="none" w:sz="0" w:space="0" w:color="auto"/>
            <w:bottom w:val="none" w:sz="0" w:space="0" w:color="auto"/>
            <w:right w:val="none" w:sz="0" w:space="0" w:color="auto"/>
          </w:divBdr>
        </w:div>
        <w:div w:id="2093235503">
          <w:marLeft w:val="0"/>
          <w:marRight w:val="0"/>
          <w:marTop w:val="0"/>
          <w:marBottom w:val="0"/>
          <w:divBdr>
            <w:top w:val="none" w:sz="0" w:space="0" w:color="auto"/>
            <w:left w:val="none" w:sz="0" w:space="0" w:color="auto"/>
            <w:bottom w:val="none" w:sz="0" w:space="0" w:color="auto"/>
            <w:right w:val="none" w:sz="0" w:space="0" w:color="auto"/>
          </w:divBdr>
        </w:div>
        <w:div w:id="1302466316">
          <w:marLeft w:val="0"/>
          <w:marRight w:val="0"/>
          <w:marTop w:val="0"/>
          <w:marBottom w:val="0"/>
          <w:divBdr>
            <w:top w:val="none" w:sz="0" w:space="0" w:color="auto"/>
            <w:left w:val="none" w:sz="0" w:space="0" w:color="auto"/>
            <w:bottom w:val="none" w:sz="0" w:space="0" w:color="auto"/>
            <w:right w:val="none" w:sz="0" w:space="0" w:color="auto"/>
          </w:divBdr>
        </w:div>
        <w:div w:id="1579246421">
          <w:marLeft w:val="0"/>
          <w:marRight w:val="0"/>
          <w:marTop w:val="0"/>
          <w:marBottom w:val="0"/>
          <w:divBdr>
            <w:top w:val="none" w:sz="0" w:space="0" w:color="auto"/>
            <w:left w:val="none" w:sz="0" w:space="0" w:color="auto"/>
            <w:bottom w:val="none" w:sz="0" w:space="0" w:color="auto"/>
            <w:right w:val="none" w:sz="0" w:space="0" w:color="auto"/>
          </w:divBdr>
        </w:div>
        <w:div w:id="1673334225">
          <w:marLeft w:val="0"/>
          <w:marRight w:val="0"/>
          <w:marTop w:val="0"/>
          <w:marBottom w:val="0"/>
          <w:divBdr>
            <w:top w:val="none" w:sz="0" w:space="0" w:color="auto"/>
            <w:left w:val="none" w:sz="0" w:space="0" w:color="auto"/>
            <w:bottom w:val="none" w:sz="0" w:space="0" w:color="auto"/>
            <w:right w:val="none" w:sz="0" w:space="0" w:color="auto"/>
          </w:divBdr>
        </w:div>
        <w:div w:id="242301173">
          <w:marLeft w:val="0"/>
          <w:marRight w:val="0"/>
          <w:marTop w:val="0"/>
          <w:marBottom w:val="0"/>
          <w:divBdr>
            <w:top w:val="none" w:sz="0" w:space="0" w:color="auto"/>
            <w:left w:val="none" w:sz="0" w:space="0" w:color="auto"/>
            <w:bottom w:val="none" w:sz="0" w:space="0" w:color="auto"/>
            <w:right w:val="none" w:sz="0" w:space="0" w:color="auto"/>
          </w:divBdr>
        </w:div>
        <w:div w:id="941301599">
          <w:marLeft w:val="0"/>
          <w:marRight w:val="0"/>
          <w:marTop w:val="0"/>
          <w:marBottom w:val="0"/>
          <w:divBdr>
            <w:top w:val="none" w:sz="0" w:space="0" w:color="auto"/>
            <w:left w:val="none" w:sz="0" w:space="0" w:color="auto"/>
            <w:bottom w:val="none" w:sz="0" w:space="0" w:color="auto"/>
            <w:right w:val="none" w:sz="0" w:space="0" w:color="auto"/>
          </w:divBdr>
        </w:div>
        <w:div w:id="2107190865">
          <w:marLeft w:val="0"/>
          <w:marRight w:val="0"/>
          <w:marTop w:val="0"/>
          <w:marBottom w:val="0"/>
          <w:divBdr>
            <w:top w:val="none" w:sz="0" w:space="0" w:color="auto"/>
            <w:left w:val="none" w:sz="0" w:space="0" w:color="auto"/>
            <w:bottom w:val="none" w:sz="0" w:space="0" w:color="auto"/>
            <w:right w:val="none" w:sz="0" w:space="0" w:color="auto"/>
          </w:divBdr>
        </w:div>
        <w:div w:id="1560243196">
          <w:marLeft w:val="0"/>
          <w:marRight w:val="0"/>
          <w:marTop w:val="0"/>
          <w:marBottom w:val="0"/>
          <w:divBdr>
            <w:top w:val="none" w:sz="0" w:space="0" w:color="auto"/>
            <w:left w:val="none" w:sz="0" w:space="0" w:color="auto"/>
            <w:bottom w:val="none" w:sz="0" w:space="0" w:color="auto"/>
            <w:right w:val="none" w:sz="0" w:space="0" w:color="auto"/>
          </w:divBdr>
        </w:div>
        <w:div w:id="1347321318">
          <w:marLeft w:val="0"/>
          <w:marRight w:val="0"/>
          <w:marTop w:val="0"/>
          <w:marBottom w:val="0"/>
          <w:divBdr>
            <w:top w:val="none" w:sz="0" w:space="0" w:color="auto"/>
            <w:left w:val="none" w:sz="0" w:space="0" w:color="auto"/>
            <w:bottom w:val="none" w:sz="0" w:space="0" w:color="auto"/>
            <w:right w:val="none" w:sz="0" w:space="0" w:color="auto"/>
          </w:divBdr>
        </w:div>
        <w:div w:id="2085836531">
          <w:marLeft w:val="0"/>
          <w:marRight w:val="0"/>
          <w:marTop w:val="0"/>
          <w:marBottom w:val="0"/>
          <w:divBdr>
            <w:top w:val="none" w:sz="0" w:space="0" w:color="auto"/>
            <w:left w:val="none" w:sz="0" w:space="0" w:color="auto"/>
            <w:bottom w:val="none" w:sz="0" w:space="0" w:color="auto"/>
            <w:right w:val="none" w:sz="0" w:space="0" w:color="auto"/>
          </w:divBdr>
        </w:div>
        <w:div w:id="1153180402">
          <w:marLeft w:val="0"/>
          <w:marRight w:val="0"/>
          <w:marTop w:val="0"/>
          <w:marBottom w:val="0"/>
          <w:divBdr>
            <w:top w:val="none" w:sz="0" w:space="0" w:color="auto"/>
            <w:left w:val="none" w:sz="0" w:space="0" w:color="auto"/>
            <w:bottom w:val="none" w:sz="0" w:space="0" w:color="auto"/>
            <w:right w:val="none" w:sz="0" w:space="0" w:color="auto"/>
          </w:divBdr>
        </w:div>
        <w:div w:id="938299059">
          <w:marLeft w:val="0"/>
          <w:marRight w:val="0"/>
          <w:marTop w:val="0"/>
          <w:marBottom w:val="0"/>
          <w:divBdr>
            <w:top w:val="none" w:sz="0" w:space="0" w:color="auto"/>
            <w:left w:val="none" w:sz="0" w:space="0" w:color="auto"/>
            <w:bottom w:val="none" w:sz="0" w:space="0" w:color="auto"/>
            <w:right w:val="none" w:sz="0" w:space="0" w:color="auto"/>
          </w:divBdr>
        </w:div>
        <w:div w:id="1536775569">
          <w:marLeft w:val="0"/>
          <w:marRight w:val="0"/>
          <w:marTop w:val="0"/>
          <w:marBottom w:val="0"/>
          <w:divBdr>
            <w:top w:val="none" w:sz="0" w:space="0" w:color="auto"/>
            <w:left w:val="none" w:sz="0" w:space="0" w:color="auto"/>
            <w:bottom w:val="none" w:sz="0" w:space="0" w:color="auto"/>
            <w:right w:val="none" w:sz="0" w:space="0" w:color="auto"/>
          </w:divBdr>
        </w:div>
        <w:div w:id="1309751294">
          <w:marLeft w:val="0"/>
          <w:marRight w:val="0"/>
          <w:marTop w:val="0"/>
          <w:marBottom w:val="0"/>
          <w:divBdr>
            <w:top w:val="none" w:sz="0" w:space="0" w:color="auto"/>
            <w:left w:val="none" w:sz="0" w:space="0" w:color="auto"/>
            <w:bottom w:val="none" w:sz="0" w:space="0" w:color="auto"/>
            <w:right w:val="none" w:sz="0" w:space="0" w:color="auto"/>
          </w:divBdr>
        </w:div>
        <w:div w:id="576666821">
          <w:marLeft w:val="0"/>
          <w:marRight w:val="0"/>
          <w:marTop w:val="0"/>
          <w:marBottom w:val="0"/>
          <w:divBdr>
            <w:top w:val="none" w:sz="0" w:space="0" w:color="auto"/>
            <w:left w:val="none" w:sz="0" w:space="0" w:color="auto"/>
            <w:bottom w:val="none" w:sz="0" w:space="0" w:color="auto"/>
            <w:right w:val="none" w:sz="0" w:space="0" w:color="auto"/>
          </w:divBdr>
        </w:div>
        <w:div w:id="2025548626">
          <w:marLeft w:val="0"/>
          <w:marRight w:val="0"/>
          <w:marTop w:val="0"/>
          <w:marBottom w:val="0"/>
          <w:divBdr>
            <w:top w:val="none" w:sz="0" w:space="0" w:color="auto"/>
            <w:left w:val="none" w:sz="0" w:space="0" w:color="auto"/>
            <w:bottom w:val="none" w:sz="0" w:space="0" w:color="auto"/>
            <w:right w:val="none" w:sz="0" w:space="0" w:color="auto"/>
          </w:divBdr>
        </w:div>
        <w:div w:id="1322656295">
          <w:marLeft w:val="0"/>
          <w:marRight w:val="0"/>
          <w:marTop w:val="0"/>
          <w:marBottom w:val="0"/>
          <w:divBdr>
            <w:top w:val="none" w:sz="0" w:space="0" w:color="auto"/>
            <w:left w:val="none" w:sz="0" w:space="0" w:color="auto"/>
            <w:bottom w:val="none" w:sz="0" w:space="0" w:color="auto"/>
            <w:right w:val="none" w:sz="0" w:space="0" w:color="auto"/>
          </w:divBdr>
        </w:div>
        <w:div w:id="990133276">
          <w:marLeft w:val="0"/>
          <w:marRight w:val="0"/>
          <w:marTop w:val="0"/>
          <w:marBottom w:val="0"/>
          <w:divBdr>
            <w:top w:val="none" w:sz="0" w:space="0" w:color="auto"/>
            <w:left w:val="none" w:sz="0" w:space="0" w:color="auto"/>
            <w:bottom w:val="none" w:sz="0" w:space="0" w:color="auto"/>
            <w:right w:val="none" w:sz="0" w:space="0" w:color="auto"/>
          </w:divBdr>
        </w:div>
        <w:div w:id="274555688">
          <w:marLeft w:val="0"/>
          <w:marRight w:val="0"/>
          <w:marTop w:val="0"/>
          <w:marBottom w:val="0"/>
          <w:divBdr>
            <w:top w:val="none" w:sz="0" w:space="0" w:color="auto"/>
            <w:left w:val="none" w:sz="0" w:space="0" w:color="auto"/>
            <w:bottom w:val="none" w:sz="0" w:space="0" w:color="auto"/>
            <w:right w:val="none" w:sz="0" w:space="0" w:color="auto"/>
          </w:divBdr>
        </w:div>
        <w:div w:id="709886910">
          <w:marLeft w:val="0"/>
          <w:marRight w:val="0"/>
          <w:marTop w:val="0"/>
          <w:marBottom w:val="0"/>
          <w:divBdr>
            <w:top w:val="none" w:sz="0" w:space="0" w:color="auto"/>
            <w:left w:val="none" w:sz="0" w:space="0" w:color="auto"/>
            <w:bottom w:val="none" w:sz="0" w:space="0" w:color="auto"/>
            <w:right w:val="none" w:sz="0" w:space="0" w:color="auto"/>
          </w:divBdr>
        </w:div>
        <w:div w:id="229583491">
          <w:marLeft w:val="0"/>
          <w:marRight w:val="0"/>
          <w:marTop w:val="0"/>
          <w:marBottom w:val="0"/>
          <w:divBdr>
            <w:top w:val="none" w:sz="0" w:space="0" w:color="auto"/>
            <w:left w:val="none" w:sz="0" w:space="0" w:color="auto"/>
            <w:bottom w:val="none" w:sz="0" w:space="0" w:color="auto"/>
            <w:right w:val="none" w:sz="0" w:space="0" w:color="auto"/>
          </w:divBdr>
        </w:div>
        <w:div w:id="26757287">
          <w:marLeft w:val="0"/>
          <w:marRight w:val="0"/>
          <w:marTop w:val="0"/>
          <w:marBottom w:val="0"/>
          <w:divBdr>
            <w:top w:val="none" w:sz="0" w:space="0" w:color="auto"/>
            <w:left w:val="none" w:sz="0" w:space="0" w:color="auto"/>
            <w:bottom w:val="none" w:sz="0" w:space="0" w:color="auto"/>
            <w:right w:val="none" w:sz="0" w:space="0" w:color="auto"/>
          </w:divBdr>
        </w:div>
        <w:div w:id="1534881280">
          <w:marLeft w:val="0"/>
          <w:marRight w:val="0"/>
          <w:marTop w:val="0"/>
          <w:marBottom w:val="0"/>
          <w:divBdr>
            <w:top w:val="none" w:sz="0" w:space="0" w:color="auto"/>
            <w:left w:val="none" w:sz="0" w:space="0" w:color="auto"/>
            <w:bottom w:val="none" w:sz="0" w:space="0" w:color="auto"/>
            <w:right w:val="none" w:sz="0" w:space="0" w:color="auto"/>
          </w:divBdr>
        </w:div>
        <w:div w:id="669480093">
          <w:marLeft w:val="0"/>
          <w:marRight w:val="0"/>
          <w:marTop w:val="0"/>
          <w:marBottom w:val="0"/>
          <w:divBdr>
            <w:top w:val="none" w:sz="0" w:space="0" w:color="auto"/>
            <w:left w:val="none" w:sz="0" w:space="0" w:color="auto"/>
            <w:bottom w:val="none" w:sz="0" w:space="0" w:color="auto"/>
            <w:right w:val="none" w:sz="0" w:space="0" w:color="auto"/>
          </w:divBdr>
        </w:div>
        <w:div w:id="1685281780">
          <w:marLeft w:val="0"/>
          <w:marRight w:val="0"/>
          <w:marTop w:val="0"/>
          <w:marBottom w:val="0"/>
          <w:divBdr>
            <w:top w:val="none" w:sz="0" w:space="0" w:color="auto"/>
            <w:left w:val="none" w:sz="0" w:space="0" w:color="auto"/>
            <w:bottom w:val="none" w:sz="0" w:space="0" w:color="auto"/>
            <w:right w:val="none" w:sz="0" w:space="0" w:color="auto"/>
          </w:divBdr>
        </w:div>
        <w:div w:id="1220628549">
          <w:marLeft w:val="0"/>
          <w:marRight w:val="0"/>
          <w:marTop w:val="0"/>
          <w:marBottom w:val="0"/>
          <w:divBdr>
            <w:top w:val="none" w:sz="0" w:space="0" w:color="auto"/>
            <w:left w:val="none" w:sz="0" w:space="0" w:color="auto"/>
            <w:bottom w:val="none" w:sz="0" w:space="0" w:color="auto"/>
            <w:right w:val="none" w:sz="0" w:space="0" w:color="auto"/>
          </w:divBdr>
        </w:div>
        <w:div w:id="141891024">
          <w:marLeft w:val="0"/>
          <w:marRight w:val="0"/>
          <w:marTop w:val="0"/>
          <w:marBottom w:val="0"/>
          <w:divBdr>
            <w:top w:val="none" w:sz="0" w:space="0" w:color="auto"/>
            <w:left w:val="none" w:sz="0" w:space="0" w:color="auto"/>
            <w:bottom w:val="none" w:sz="0" w:space="0" w:color="auto"/>
            <w:right w:val="none" w:sz="0" w:space="0" w:color="auto"/>
          </w:divBdr>
        </w:div>
        <w:div w:id="1246646914">
          <w:marLeft w:val="0"/>
          <w:marRight w:val="0"/>
          <w:marTop w:val="0"/>
          <w:marBottom w:val="0"/>
          <w:divBdr>
            <w:top w:val="none" w:sz="0" w:space="0" w:color="auto"/>
            <w:left w:val="none" w:sz="0" w:space="0" w:color="auto"/>
            <w:bottom w:val="none" w:sz="0" w:space="0" w:color="auto"/>
            <w:right w:val="none" w:sz="0" w:space="0" w:color="auto"/>
          </w:divBdr>
        </w:div>
        <w:div w:id="1750733862">
          <w:marLeft w:val="0"/>
          <w:marRight w:val="0"/>
          <w:marTop w:val="0"/>
          <w:marBottom w:val="0"/>
          <w:divBdr>
            <w:top w:val="none" w:sz="0" w:space="0" w:color="auto"/>
            <w:left w:val="none" w:sz="0" w:space="0" w:color="auto"/>
            <w:bottom w:val="none" w:sz="0" w:space="0" w:color="auto"/>
            <w:right w:val="none" w:sz="0" w:space="0" w:color="auto"/>
          </w:divBdr>
        </w:div>
        <w:div w:id="2107145037">
          <w:marLeft w:val="0"/>
          <w:marRight w:val="0"/>
          <w:marTop w:val="0"/>
          <w:marBottom w:val="0"/>
          <w:divBdr>
            <w:top w:val="none" w:sz="0" w:space="0" w:color="auto"/>
            <w:left w:val="none" w:sz="0" w:space="0" w:color="auto"/>
            <w:bottom w:val="none" w:sz="0" w:space="0" w:color="auto"/>
            <w:right w:val="none" w:sz="0" w:space="0" w:color="auto"/>
          </w:divBdr>
        </w:div>
        <w:div w:id="2027251227">
          <w:marLeft w:val="0"/>
          <w:marRight w:val="0"/>
          <w:marTop w:val="0"/>
          <w:marBottom w:val="0"/>
          <w:divBdr>
            <w:top w:val="none" w:sz="0" w:space="0" w:color="auto"/>
            <w:left w:val="none" w:sz="0" w:space="0" w:color="auto"/>
            <w:bottom w:val="none" w:sz="0" w:space="0" w:color="auto"/>
            <w:right w:val="none" w:sz="0" w:space="0" w:color="auto"/>
          </w:divBdr>
        </w:div>
        <w:div w:id="1262954177">
          <w:marLeft w:val="0"/>
          <w:marRight w:val="0"/>
          <w:marTop w:val="0"/>
          <w:marBottom w:val="0"/>
          <w:divBdr>
            <w:top w:val="none" w:sz="0" w:space="0" w:color="auto"/>
            <w:left w:val="none" w:sz="0" w:space="0" w:color="auto"/>
            <w:bottom w:val="none" w:sz="0" w:space="0" w:color="auto"/>
            <w:right w:val="none" w:sz="0" w:space="0" w:color="auto"/>
          </w:divBdr>
        </w:div>
        <w:div w:id="1129665288">
          <w:marLeft w:val="0"/>
          <w:marRight w:val="0"/>
          <w:marTop w:val="0"/>
          <w:marBottom w:val="0"/>
          <w:divBdr>
            <w:top w:val="none" w:sz="0" w:space="0" w:color="auto"/>
            <w:left w:val="none" w:sz="0" w:space="0" w:color="auto"/>
            <w:bottom w:val="none" w:sz="0" w:space="0" w:color="auto"/>
            <w:right w:val="none" w:sz="0" w:space="0" w:color="auto"/>
          </w:divBdr>
        </w:div>
        <w:div w:id="2063360807">
          <w:marLeft w:val="0"/>
          <w:marRight w:val="0"/>
          <w:marTop w:val="0"/>
          <w:marBottom w:val="0"/>
          <w:divBdr>
            <w:top w:val="none" w:sz="0" w:space="0" w:color="auto"/>
            <w:left w:val="none" w:sz="0" w:space="0" w:color="auto"/>
            <w:bottom w:val="none" w:sz="0" w:space="0" w:color="auto"/>
            <w:right w:val="none" w:sz="0" w:space="0" w:color="auto"/>
          </w:divBdr>
        </w:div>
        <w:div w:id="1703243478">
          <w:marLeft w:val="0"/>
          <w:marRight w:val="0"/>
          <w:marTop w:val="0"/>
          <w:marBottom w:val="0"/>
          <w:divBdr>
            <w:top w:val="none" w:sz="0" w:space="0" w:color="auto"/>
            <w:left w:val="none" w:sz="0" w:space="0" w:color="auto"/>
            <w:bottom w:val="none" w:sz="0" w:space="0" w:color="auto"/>
            <w:right w:val="none" w:sz="0" w:space="0" w:color="auto"/>
          </w:divBdr>
        </w:div>
        <w:div w:id="663899053">
          <w:marLeft w:val="0"/>
          <w:marRight w:val="0"/>
          <w:marTop w:val="0"/>
          <w:marBottom w:val="0"/>
          <w:divBdr>
            <w:top w:val="none" w:sz="0" w:space="0" w:color="auto"/>
            <w:left w:val="none" w:sz="0" w:space="0" w:color="auto"/>
            <w:bottom w:val="none" w:sz="0" w:space="0" w:color="auto"/>
            <w:right w:val="none" w:sz="0" w:space="0" w:color="auto"/>
          </w:divBdr>
        </w:div>
        <w:div w:id="1398476919">
          <w:marLeft w:val="0"/>
          <w:marRight w:val="0"/>
          <w:marTop w:val="0"/>
          <w:marBottom w:val="0"/>
          <w:divBdr>
            <w:top w:val="none" w:sz="0" w:space="0" w:color="auto"/>
            <w:left w:val="none" w:sz="0" w:space="0" w:color="auto"/>
            <w:bottom w:val="none" w:sz="0" w:space="0" w:color="auto"/>
            <w:right w:val="none" w:sz="0" w:space="0" w:color="auto"/>
          </w:divBdr>
        </w:div>
        <w:div w:id="974330835">
          <w:marLeft w:val="0"/>
          <w:marRight w:val="0"/>
          <w:marTop w:val="0"/>
          <w:marBottom w:val="0"/>
          <w:divBdr>
            <w:top w:val="none" w:sz="0" w:space="0" w:color="auto"/>
            <w:left w:val="none" w:sz="0" w:space="0" w:color="auto"/>
            <w:bottom w:val="none" w:sz="0" w:space="0" w:color="auto"/>
            <w:right w:val="none" w:sz="0" w:space="0" w:color="auto"/>
          </w:divBdr>
        </w:div>
        <w:div w:id="1881892759">
          <w:marLeft w:val="0"/>
          <w:marRight w:val="0"/>
          <w:marTop w:val="0"/>
          <w:marBottom w:val="0"/>
          <w:divBdr>
            <w:top w:val="none" w:sz="0" w:space="0" w:color="auto"/>
            <w:left w:val="none" w:sz="0" w:space="0" w:color="auto"/>
            <w:bottom w:val="none" w:sz="0" w:space="0" w:color="auto"/>
            <w:right w:val="none" w:sz="0" w:space="0" w:color="auto"/>
          </w:divBdr>
        </w:div>
        <w:div w:id="996035978">
          <w:marLeft w:val="0"/>
          <w:marRight w:val="0"/>
          <w:marTop w:val="0"/>
          <w:marBottom w:val="0"/>
          <w:divBdr>
            <w:top w:val="none" w:sz="0" w:space="0" w:color="auto"/>
            <w:left w:val="none" w:sz="0" w:space="0" w:color="auto"/>
            <w:bottom w:val="none" w:sz="0" w:space="0" w:color="auto"/>
            <w:right w:val="none" w:sz="0" w:space="0" w:color="auto"/>
          </w:divBdr>
        </w:div>
        <w:div w:id="1309483069">
          <w:marLeft w:val="0"/>
          <w:marRight w:val="0"/>
          <w:marTop w:val="0"/>
          <w:marBottom w:val="0"/>
          <w:divBdr>
            <w:top w:val="none" w:sz="0" w:space="0" w:color="auto"/>
            <w:left w:val="none" w:sz="0" w:space="0" w:color="auto"/>
            <w:bottom w:val="none" w:sz="0" w:space="0" w:color="auto"/>
            <w:right w:val="none" w:sz="0" w:space="0" w:color="auto"/>
          </w:divBdr>
        </w:div>
        <w:div w:id="1319773771">
          <w:marLeft w:val="0"/>
          <w:marRight w:val="0"/>
          <w:marTop w:val="0"/>
          <w:marBottom w:val="0"/>
          <w:divBdr>
            <w:top w:val="none" w:sz="0" w:space="0" w:color="auto"/>
            <w:left w:val="none" w:sz="0" w:space="0" w:color="auto"/>
            <w:bottom w:val="none" w:sz="0" w:space="0" w:color="auto"/>
            <w:right w:val="none" w:sz="0" w:space="0" w:color="auto"/>
          </w:divBdr>
        </w:div>
        <w:div w:id="805129103">
          <w:marLeft w:val="0"/>
          <w:marRight w:val="0"/>
          <w:marTop w:val="0"/>
          <w:marBottom w:val="0"/>
          <w:divBdr>
            <w:top w:val="none" w:sz="0" w:space="0" w:color="auto"/>
            <w:left w:val="none" w:sz="0" w:space="0" w:color="auto"/>
            <w:bottom w:val="none" w:sz="0" w:space="0" w:color="auto"/>
            <w:right w:val="none" w:sz="0" w:space="0" w:color="auto"/>
          </w:divBdr>
        </w:div>
        <w:div w:id="1109541796">
          <w:marLeft w:val="0"/>
          <w:marRight w:val="0"/>
          <w:marTop w:val="0"/>
          <w:marBottom w:val="0"/>
          <w:divBdr>
            <w:top w:val="none" w:sz="0" w:space="0" w:color="auto"/>
            <w:left w:val="none" w:sz="0" w:space="0" w:color="auto"/>
            <w:bottom w:val="none" w:sz="0" w:space="0" w:color="auto"/>
            <w:right w:val="none" w:sz="0" w:space="0" w:color="auto"/>
          </w:divBdr>
        </w:div>
        <w:div w:id="1956982554">
          <w:marLeft w:val="0"/>
          <w:marRight w:val="0"/>
          <w:marTop w:val="0"/>
          <w:marBottom w:val="0"/>
          <w:divBdr>
            <w:top w:val="none" w:sz="0" w:space="0" w:color="auto"/>
            <w:left w:val="none" w:sz="0" w:space="0" w:color="auto"/>
            <w:bottom w:val="none" w:sz="0" w:space="0" w:color="auto"/>
            <w:right w:val="none" w:sz="0" w:space="0" w:color="auto"/>
          </w:divBdr>
        </w:div>
        <w:div w:id="363141292">
          <w:marLeft w:val="0"/>
          <w:marRight w:val="0"/>
          <w:marTop w:val="0"/>
          <w:marBottom w:val="0"/>
          <w:divBdr>
            <w:top w:val="none" w:sz="0" w:space="0" w:color="auto"/>
            <w:left w:val="none" w:sz="0" w:space="0" w:color="auto"/>
            <w:bottom w:val="none" w:sz="0" w:space="0" w:color="auto"/>
            <w:right w:val="none" w:sz="0" w:space="0" w:color="auto"/>
          </w:divBdr>
        </w:div>
        <w:div w:id="270860545">
          <w:marLeft w:val="0"/>
          <w:marRight w:val="0"/>
          <w:marTop w:val="0"/>
          <w:marBottom w:val="0"/>
          <w:divBdr>
            <w:top w:val="none" w:sz="0" w:space="0" w:color="auto"/>
            <w:left w:val="none" w:sz="0" w:space="0" w:color="auto"/>
            <w:bottom w:val="none" w:sz="0" w:space="0" w:color="auto"/>
            <w:right w:val="none" w:sz="0" w:space="0" w:color="auto"/>
          </w:divBdr>
        </w:div>
        <w:div w:id="2131705969">
          <w:marLeft w:val="0"/>
          <w:marRight w:val="0"/>
          <w:marTop w:val="0"/>
          <w:marBottom w:val="0"/>
          <w:divBdr>
            <w:top w:val="none" w:sz="0" w:space="0" w:color="auto"/>
            <w:left w:val="none" w:sz="0" w:space="0" w:color="auto"/>
            <w:bottom w:val="none" w:sz="0" w:space="0" w:color="auto"/>
            <w:right w:val="none" w:sz="0" w:space="0" w:color="auto"/>
          </w:divBdr>
        </w:div>
        <w:div w:id="1027948711">
          <w:marLeft w:val="0"/>
          <w:marRight w:val="0"/>
          <w:marTop w:val="0"/>
          <w:marBottom w:val="0"/>
          <w:divBdr>
            <w:top w:val="none" w:sz="0" w:space="0" w:color="auto"/>
            <w:left w:val="none" w:sz="0" w:space="0" w:color="auto"/>
            <w:bottom w:val="none" w:sz="0" w:space="0" w:color="auto"/>
            <w:right w:val="none" w:sz="0" w:space="0" w:color="auto"/>
          </w:divBdr>
        </w:div>
        <w:div w:id="1522744823">
          <w:marLeft w:val="0"/>
          <w:marRight w:val="0"/>
          <w:marTop w:val="0"/>
          <w:marBottom w:val="0"/>
          <w:divBdr>
            <w:top w:val="none" w:sz="0" w:space="0" w:color="auto"/>
            <w:left w:val="none" w:sz="0" w:space="0" w:color="auto"/>
            <w:bottom w:val="none" w:sz="0" w:space="0" w:color="auto"/>
            <w:right w:val="none" w:sz="0" w:space="0" w:color="auto"/>
          </w:divBdr>
        </w:div>
        <w:div w:id="1099831003">
          <w:marLeft w:val="0"/>
          <w:marRight w:val="0"/>
          <w:marTop w:val="0"/>
          <w:marBottom w:val="0"/>
          <w:divBdr>
            <w:top w:val="none" w:sz="0" w:space="0" w:color="auto"/>
            <w:left w:val="none" w:sz="0" w:space="0" w:color="auto"/>
            <w:bottom w:val="none" w:sz="0" w:space="0" w:color="auto"/>
            <w:right w:val="none" w:sz="0" w:space="0" w:color="auto"/>
          </w:divBdr>
        </w:div>
        <w:div w:id="1341129586">
          <w:marLeft w:val="0"/>
          <w:marRight w:val="0"/>
          <w:marTop w:val="0"/>
          <w:marBottom w:val="0"/>
          <w:divBdr>
            <w:top w:val="none" w:sz="0" w:space="0" w:color="auto"/>
            <w:left w:val="none" w:sz="0" w:space="0" w:color="auto"/>
            <w:bottom w:val="none" w:sz="0" w:space="0" w:color="auto"/>
            <w:right w:val="none" w:sz="0" w:space="0" w:color="auto"/>
          </w:divBdr>
        </w:div>
        <w:div w:id="658534148">
          <w:marLeft w:val="0"/>
          <w:marRight w:val="0"/>
          <w:marTop w:val="0"/>
          <w:marBottom w:val="0"/>
          <w:divBdr>
            <w:top w:val="none" w:sz="0" w:space="0" w:color="auto"/>
            <w:left w:val="none" w:sz="0" w:space="0" w:color="auto"/>
            <w:bottom w:val="none" w:sz="0" w:space="0" w:color="auto"/>
            <w:right w:val="none" w:sz="0" w:space="0" w:color="auto"/>
          </w:divBdr>
        </w:div>
        <w:div w:id="189729473">
          <w:marLeft w:val="0"/>
          <w:marRight w:val="0"/>
          <w:marTop w:val="0"/>
          <w:marBottom w:val="0"/>
          <w:divBdr>
            <w:top w:val="none" w:sz="0" w:space="0" w:color="auto"/>
            <w:left w:val="none" w:sz="0" w:space="0" w:color="auto"/>
            <w:bottom w:val="none" w:sz="0" w:space="0" w:color="auto"/>
            <w:right w:val="none" w:sz="0" w:space="0" w:color="auto"/>
          </w:divBdr>
        </w:div>
        <w:div w:id="738093165">
          <w:marLeft w:val="0"/>
          <w:marRight w:val="0"/>
          <w:marTop w:val="0"/>
          <w:marBottom w:val="0"/>
          <w:divBdr>
            <w:top w:val="none" w:sz="0" w:space="0" w:color="auto"/>
            <w:left w:val="none" w:sz="0" w:space="0" w:color="auto"/>
            <w:bottom w:val="none" w:sz="0" w:space="0" w:color="auto"/>
            <w:right w:val="none" w:sz="0" w:space="0" w:color="auto"/>
          </w:divBdr>
        </w:div>
        <w:div w:id="1280454444">
          <w:marLeft w:val="0"/>
          <w:marRight w:val="0"/>
          <w:marTop w:val="0"/>
          <w:marBottom w:val="0"/>
          <w:divBdr>
            <w:top w:val="none" w:sz="0" w:space="0" w:color="auto"/>
            <w:left w:val="none" w:sz="0" w:space="0" w:color="auto"/>
            <w:bottom w:val="none" w:sz="0" w:space="0" w:color="auto"/>
            <w:right w:val="none" w:sz="0" w:space="0" w:color="auto"/>
          </w:divBdr>
        </w:div>
        <w:div w:id="1201285735">
          <w:marLeft w:val="0"/>
          <w:marRight w:val="0"/>
          <w:marTop w:val="0"/>
          <w:marBottom w:val="0"/>
          <w:divBdr>
            <w:top w:val="none" w:sz="0" w:space="0" w:color="auto"/>
            <w:left w:val="none" w:sz="0" w:space="0" w:color="auto"/>
            <w:bottom w:val="none" w:sz="0" w:space="0" w:color="auto"/>
            <w:right w:val="none" w:sz="0" w:space="0" w:color="auto"/>
          </w:divBdr>
        </w:div>
        <w:div w:id="1080757997">
          <w:marLeft w:val="0"/>
          <w:marRight w:val="0"/>
          <w:marTop w:val="0"/>
          <w:marBottom w:val="0"/>
          <w:divBdr>
            <w:top w:val="none" w:sz="0" w:space="0" w:color="auto"/>
            <w:left w:val="none" w:sz="0" w:space="0" w:color="auto"/>
            <w:bottom w:val="none" w:sz="0" w:space="0" w:color="auto"/>
            <w:right w:val="none" w:sz="0" w:space="0" w:color="auto"/>
          </w:divBdr>
        </w:div>
        <w:div w:id="569006296">
          <w:marLeft w:val="0"/>
          <w:marRight w:val="0"/>
          <w:marTop w:val="0"/>
          <w:marBottom w:val="0"/>
          <w:divBdr>
            <w:top w:val="none" w:sz="0" w:space="0" w:color="auto"/>
            <w:left w:val="none" w:sz="0" w:space="0" w:color="auto"/>
            <w:bottom w:val="none" w:sz="0" w:space="0" w:color="auto"/>
            <w:right w:val="none" w:sz="0" w:space="0" w:color="auto"/>
          </w:divBdr>
        </w:div>
        <w:div w:id="1993869398">
          <w:marLeft w:val="0"/>
          <w:marRight w:val="0"/>
          <w:marTop w:val="0"/>
          <w:marBottom w:val="0"/>
          <w:divBdr>
            <w:top w:val="none" w:sz="0" w:space="0" w:color="auto"/>
            <w:left w:val="none" w:sz="0" w:space="0" w:color="auto"/>
            <w:bottom w:val="none" w:sz="0" w:space="0" w:color="auto"/>
            <w:right w:val="none" w:sz="0" w:space="0" w:color="auto"/>
          </w:divBdr>
        </w:div>
        <w:div w:id="1400789829">
          <w:marLeft w:val="0"/>
          <w:marRight w:val="0"/>
          <w:marTop w:val="0"/>
          <w:marBottom w:val="0"/>
          <w:divBdr>
            <w:top w:val="none" w:sz="0" w:space="0" w:color="auto"/>
            <w:left w:val="none" w:sz="0" w:space="0" w:color="auto"/>
            <w:bottom w:val="none" w:sz="0" w:space="0" w:color="auto"/>
            <w:right w:val="none" w:sz="0" w:space="0" w:color="auto"/>
          </w:divBdr>
        </w:div>
        <w:div w:id="394398782">
          <w:marLeft w:val="0"/>
          <w:marRight w:val="0"/>
          <w:marTop w:val="0"/>
          <w:marBottom w:val="0"/>
          <w:divBdr>
            <w:top w:val="none" w:sz="0" w:space="0" w:color="auto"/>
            <w:left w:val="none" w:sz="0" w:space="0" w:color="auto"/>
            <w:bottom w:val="none" w:sz="0" w:space="0" w:color="auto"/>
            <w:right w:val="none" w:sz="0" w:space="0" w:color="auto"/>
          </w:divBdr>
        </w:div>
        <w:div w:id="1096630976">
          <w:marLeft w:val="0"/>
          <w:marRight w:val="0"/>
          <w:marTop w:val="0"/>
          <w:marBottom w:val="0"/>
          <w:divBdr>
            <w:top w:val="none" w:sz="0" w:space="0" w:color="auto"/>
            <w:left w:val="none" w:sz="0" w:space="0" w:color="auto"/>
            <w:bottom w:val="none" w:sz="0" w:space="0" w:color="auto"/>
            <w:right w:val="none" w:sz="0" w:space="0" w:color="auto"/>
          </w:divBdr>
        </w:div>
        <w:div w:id="1752236718">
          <w:marLeft w:val="0"/>
          <w:marRight w:val="0"/>
          <w:marTop w:val="0"/>
          <w:marBottom w:val="0"/>
          <w:divBdr>
            <w:top w:val="none" w:sz="0" w:space="0" w:color="auto"/>
            <w:left w:val="none" w:sz="0" w:space="0" w:color="auto"/>
            <w:bottom w:val="none" w:sz="0" w:space="0" w:color="auto"/>
            <w:right w:val="none" w:sz="0" w:space="0" w:color="auto"/>
          </w:divBdr>
        </w:div>
        <w:div w:id="1589315525">
          <w:marLeft w:val="0"/>
          <w:marRight w:val="0"/>
          <w:marTop w:val="0"/>
          <w:marBottom w:val="0"/>
          <w:divBdr>
            <w:top w:val="none" w:sz="0" w:space="0" w:color="auto"/>
            <w:left w:val="none" w:sz="0" w:space="0" w:color="auto"/>
            <w:bottom w:val="none" w:sz="0" w:space="0" w:color="auto"/>
            <w:right w:val="none" w:sz="0" w:space="0" w:color="auto"/>
          </w:divBdr>
        </w:div>
        <w:div w:id="330647801">
          <w:marLeft w:val="0"/>
          <w:marRight w:val="0"/>
          <w:marTop w:val="0"/>
          <w:marBottom w:val="0"/>
          <w:divBdr>
            <w:top w:val="none" w:sz="0" w:space="0" w:color="auto"/>
            <w:left w:val="none" w:sz="0" w:space="0" w:color="auto"/>
            <w:bottom w:val="none" w:sz="0" w:space="0" w:color="auto"/>
            <w:right w:val="none" w:sz="0" w:space="0" w:color="auto"/>
          </w:divBdr>
        </w:div>
        <w:div w:id="515845128">
          <w:marLeft w:val="0"/>
          <w:marRight w:val="0"/>
          <w:marTop w:val="0"/>
          <w:marBottom w:val="0"/>
          <w:divBdr>
            <w:top w:val="none" w:sz="0" w:space="0" w:color="auto"/>
            <w:left w:val="none" w:sz="0" w:space="0" w:color="auto"/>
            <w:bottom w:val="none" w:sz="0" w:space="0" w:color="auto"/>
            <w:right w:val="none" w:sz="0" w:space="0" w:color="auto"/>
          </w:divBdr>
        </w:div>
        <w:div w:id="1097748605">
          <w:marLeft w:val="0"/>
          <w:marRight w:val="0"/>
          <w:marTop w:val="0"/>
          <w:marBottom w:val="0"/>
          <w:divBdr>
            <w:top w:val="none" w:sz="0" w:space="0" w:color="auto"/>
            <w:left w:val="none" w:sz="0" w:space="0" w:color="auto"/>
            <w:bottom w:val="none" w:sz="0" w:space="0" w:color="auto"/>
            <w:right w:val="none" w:sz="0" w:space="0" w:color="auto"/>
          </w:divBdr>
        </w:div>
        <w:div w:id="1914856363">
          <w:marLeft w:val="0"/>
          <w:marRight w:val="0"/>
          <w:marTop w:val="0"/>
          <w:marBottom w:val="0"/>
          <w:divBdr>
            <w:top w:val="none" w:sz="0" w:space="0" w:color="auto"/>
            <w:left w:val="none" w:sz="0" w:space="0" w:color="auto"/>
            <w:bottom w:val="none" w:sz="0" w:space="0" w:color="auto"/>
            <w:right w:val="none" w:sz="0" w:space="0" w:color="auto"/>
          </w:divBdr>
        </w:div>
        <w:div w:id="875510967">
          <w:marLeft w:val="0"/>
          <w:marRight w:val="0"/>
          <w:marTop w:val="0"/>
          <w:marBottom w:val="0"/>
          <w:divBdr>
            <w:top w:val="none" w:sz="0" w:space="0" w:color="auto"/>
            <w:left w:val="none" w:sz="0" w:space="0" w:color="auto"/>
            <w:bottom w:val="none" w:sz="0" w:space="0" w:color="auto"/>
            <w:right w:val="none" w:sz="0" w:space="0" w:color="auto"/>
          </w:divBdr>
        </w:div>
        <w:div w:id="1368681941">
          <w:marLeft w:val="0"/>
          <w:marRight w:val="0"/>
          <w:marTop w:val="0"/>
          <w:marBottom w:val="0"/>
          <w:divBdr>
            <w:top w:val="none" w:sz="0" w:space="0" w:color="auto"/>
            <w:left w:val="none" w:sz="0" w:space="0" w:color="auto"/>
            <w:bottom w:val="none" w:sz="0" w:space="0" w:color="auto"/>
            <w:right w:val="none" w:sz="0" w:space="0" w:color="auto"/>
          </w:divBdr>
        </w:div>
        <w:div w:id="746270975">
          <w:marLeft w:val="0"/>
          <w:marRight w:val="0"/>
          <w:marTop w:val="0"/>
          <w:marBottom w:val="0"/>
          <w:divBdr>
            <w:top w:val="none" w:sz="0" w:space="0" w:color="auto"/>
            <w:left w:val="none" w:sz="0" w:space="0" w:color="auto"/>
            <w:bottom w:val="none" w:sz="0" w:space="0" w:color="auto"/>
            <w:right w:val="none" w:sz="0" w:space="0" w:color="auto"/>
          </w:divBdr>
        </w:div>
        <w:div w:id="1176925422">
          <w:marLeft w:val="0"/>
          <w:marRight w:val="0"/>
          <w:marTop w:val="0"/>
          <w:marBottom w:val="0"/>
          <w:divBdr>
            <w:top w:val="none" w:sz="0" w:space="0" w:color="auto"/>
            <w:left w:val="none" w:sz="0" w:space="0" w:color="auto"/>
            <w:bottom w:val="none" w:sz="0" w:space="0" w:color="auto"/>
            <w:right w:val="none" w:sz="0" w:space="0" w:color="auto"/>
          </w:divBdr>
        </w:div>
        <w:div w:id="1794863327">
          <w:marLeft w:val="0"/>
          <w:marRight w:val="0"/>
          <w:marTop w:val="0"/>
          <w:marBottom w:val="0"/>
          <w:divBdr>
            <w:top w:val="none" w:sz="0" w:space="0" w:color="auto"/>
            <w:left w:val="none" w:sz="0" w:space="0" w:color="auto"/>
            <w:bottom w:val="none" w:sz="0" w:space="0" w:color="auto"/>
            <w:right w:val="none" w:sz="0" w:space="0" w:color="auto"/>
          </w:divBdr>
        </w:div>
        <w:div w:id="942689191">
          <w:marLeft w:val="0"/>
          <w:marRight w:val="0"/>
          <w:marTop w:val="0"/>
          <w:marBottom w:val="0"/>
          <w:divBdr>
            <w:top w:val="none" w:sz="0" w:space="0" w:color="auto"/>
            <w:left w:val="none" w:sz="0" w:space="0" w:color="auto"/>
            <w:bottom w:val="none" w:sz="0" w:space="0" w:color="auto"/>
            <w:right w:val="none" w:sz="0" w:space="0" w:color="auto"/>
          </w:divBdr>
        </w:div>
        <w:div w:id="1886285906">
          <w:marLeft w:val="0"/>
          <w:marRight w:val="0"/>
          <w:marTop w:val="0"/>
          <w:marBottom w:val="0"/>
          <w:divBdr>
            <w:top w:val="none" w:sz="0" w:space="0" w:color="auto"/>
            <w:left w:val="none" w:sz="0" w:space="0" w:color="auto"/>
            <w:bottom w:val="none" w:sz="0" w:space="0" w:color="auto"/>
            <w:right w:val="none" w:sz="0" w:space="0" w:color="auto"/>
          </w:divBdr>
        </w:div>
        <w:div w:id="623855156">
          <w:marLeft w:val="0"/>
          <w:marRight w:val="0"/>
          <w:marTop w:val="0"/>
          <w:marBottom w:val="0"/>
          <w:divBdr>
            <w:top w:val="none" w:sz="0" w:space="0" w:color="auto"/>
            <w:left w:val="none" w:sz="0" w:space="0" w:color="auto"/>
            <w:bottom w:val="none" w:sz="0" w:space="0" w:color="auto"/>
            <w:right w:val="none" w:sz="0" w:space="0" w:color="auto"/>
          </w:divBdr>
        </w:div>
        <w:div w:id="1524516275">
          <w:marLeft w:val="0"/>
          <w:marRight w:val="0"/>
          <w:marTop w:val="0"/>
          <w:marBottom w:val="0"/>
          <w:divBdr>
            <w:top w:val="none" w:sz="0" w:space="0" w:color="auto"/>
            <w:left w:val="none" w:sz="0" w:space="0" w:color="auto"/>
            <w:bottom w:val="none" w:sz="0" w:space="0" w:color="auto"/>
            <w:right w:val="none" w:sz="0" w:space="0" w:color="auto"/>
          </w:divBdr>
        </w:div>
        <w:div w:id="279653533">
          <w:marLeft w:val="0"/>
          <w:marRight w:val="0"/>
          <w:marTop w:val="0"/>
          <w:marBottom w:val="0"/>
          <w:divBdr>
            <w:top w:val="none" w:sz="0" w:space="0" w:color="auto"/>
            <w:left w:val="none" w:sz="0" w:space="0" w:color="auto"/>
            <w:bottom w:val="none" w:sz="0" w:space="0" w:color="auto"/>
            <w:right w:val="none" w:sz="0" w:space="0" w:color="auto"/>
          </w:divBdr>
        </w:div>
        <w:div w:id="553927709">
          <w:marLeft w:val="0"/>
          <w:marRight w:val="0"/>
          <w:marTop w:val="0"/>
          <w:marBottom w:val="0"/>
          <w:divBdr>
            <w:top w:val="none" w:sz="0" w:space="0" w:color="auto"/>
            <w:left w:val="none" w:sz="0" w:space="0" w:color="auto"/>
            <w:bottom w:val="none" w:sz="0" w:space="0" w:color="auto"/>
            <w:right w:val="none" w:sz="0" w:space="0" w:color="auto"/>
          </w:divBdr>
        </w:div>
        <w:div w:id="763303742">
          <w:marLeft w:val="0"/>
          <w:marRight w:val="0"/>
          <w:marTop w:val="0"/>
          <w:marBottom w:val="0"/>
          <w:divBdr>
            <w:top w:val="none" w:sz="0" w:space="0" w:color="auto"/>
            <w:left w:val="none" w:sz="0" w:space="0" w:color="auto"/>
            <w:bottom w:val="none" w:sz="0" w:space="0" w:color="auto"/>
            <w:right w:val="none" w:sz="0" w:space="0" w:color="auto"/>
          </w:divBdr>
        </w:div>
        <w:div w:id="819346568">
          <w:marLeft w:val="0"/>
          <w:marRight w:val="0"/>
          <w:marTop w:val="0"/>
          <w:marBottom w:val="0"/>
          <w:divBdr>
            <w:top w:val="none" w:sz="0" w:space="0" w:color="auto"/>
            <w:left w:val="none" w:sz="0" w:space="0" w:color="auto"/>
            <w:bottom w:val="none" w:sz="0" w:space="0" w:color="auto"/>
            <w:right w:val="none" w:sz="0" w:space="0" w:color="auto"/>
          </w:divBdr>
        </w:div>
        <w:div w:id="955022073">
          <w:marLeft w:val="0"/>
          <w:marRight w:val="0"/>
          <w:marTop w:val="0"/>
          <w:marBottom w:val="0"/>
          <w:divBdr>
            <w:top w:val="none" w:sz="0" w:space="0" w:color="auto"/>
            <w:left w:val="none" w:sz="0" w:space="0" w:color="auto"/>
            <w:bottom w:val="none" w:sz="0" w:space="0" w:color="auto"/>
            <w:right w:val="none" w:sz="0" w:space="0" w:color="auto"/>
          </w:divBdr>
        </w:div>
        <w:div w:id="1111166732">
          <w:marLeft w:val="0"/>
          <w:marRight w:val="0"/>
          <w:marTop w:val="0"/>
          <w:marBottom w:val="0"/>
          <w:divBdr>
            <w:top w:val="none" w:sz="0" w:space="0" w:color="auto"/>
            <w:left w:val="none" w:sz="0" w:space="0" w:color="auto"/>
            <w:bottom w:val="none" w:sz="0" w:space="0" w:color="auto"/>
            <w:right w:val="none" w:sz="0" w:space="0" w:color="auto"/>
          </w:divBdr>
        </w:div>
        <w:div w:id="1004867622">
          <w:marLeft w:val="0"/>
          <w:marRight w:val="0"/>
          <w:marTop w:val="0"/>
          <w:marBottom w:val="0"/>
          <w:divBdr>
            <w:top w:val="none" w:sz="0" w:space="0" w:color="auto"/>
            <w:left w:val="none" w:sz="0" w:space="0" w:color="auto"/>
            <w:bottom w:val="none" w:sz="0" w:space="0" w:color="auto"/>
            <w:right w:val="none" w:sz="0" w:space="0" w:color="auto"/>
          </w:divBdr>
        </w:div>
        <w:div w:id="54862186">
          <w:marLeft w:val="0"/>
          <w:marRight w:val="0"/>
          <w:marTop w:val="0"/>
          <w:marBottom w:val="0"/>
          <w:divBdr>
            <w:top w:val="none" w:sz="0" w:space="0" w:color="auto"/>
            <w:left w:val="none" w:sz="0" w:space="0" w:color="auto"/>
            <w:bottom w:val="none" w:sz="0" w:space="0" w:color="auto"/>
            <w:right w:val="none" w:sz="0" w:space="0" w:color="auto"/>
          </w:divBdr>
        </w:div>
        <w:div w:id="14306195">
          <w:marLeft w:val="0"/>
          <w:marRight w:val="0"/>
          <w:marTop w:val="0"/>
          <w:marBottom w:val="0"/>
          <w:divBdr>
            <w:top w:val="none" w:sz="0" w:space="0" w:color="auto"/>
            <w:left w:val="none" w:sz="0" w:space="0" w:color="auto"/>
            <w:bottom w:val="none" w:sz="0" w:space="0" w:color="auto"/>
            <w:right w:val="none" w:sz="0" w:space="0" w:color="auto"/>
          </w:divBdr>
        </w:div>
        <w:div w:id="1641109642">
          <w:marLeft w:val="0"/>
          <w:marRight w:val="0"/>
          <w:marTop w:val="0"/>
          <w:marBottom w:val="0"/>
          <w:divBdr>
            <w:top w:val="none" w:sz="0" w:space="0" w:color="auto"/>
            <w:left w:val="none" w:sz="0" w:space="0" w:color="auto"/>
            <w:bottom w:val="none" w:sz="0" w:space="0" w:color="auto"/>
            <w:right w:val="none" w:sz="0" w:space="0" w:color="auto"/>
          </w:divBdr>
        </w:div>
        <w:div w:id="1122652920">
          <w:marLeft w:val="0"/>
          <w:marRight w:val="0"/>
          <w:marTop w:val="0"/>
          <w:marBottom w:val="0"/>
          <w:divBdr>
            <w:top w:val="none" w:sz="0" w:space="0" w:color="auto"/>
            <w:left w:val="none" w:sz="0" w:space="0" w:color="auto"/>
            <w:bottom w:val="none" w:sz="0" w:space="0" w:color="auto"/>
            <w:right w:val="none" w:sz="0" w:space="0" w:color="auto"/>
          </w:divBdr>
        </w:div>
        <w:div w:id="319313981">
          <w:marLeft w:val="0"/>
          <w:marRight w:val="0"/>
          <w:marTop w:val="0"/>
          <w:marBottom w:val="0"/>
          <w:divBdr>
            <w:top w:val="none" w:sz="0" w:space="0" w:color="auto"/>
            <w:left w:val="none" w:sz="0" w:space="0" w:color="auto"/>
            <w:bottom w:val="none" w:sz="0" w:space="0" w:color="auto"/>
            <w:right w:val="none" w:sz="0" w:space="0" w:color="auto"/>
          </w:divBdr>
        </w:div>
        <w:div w:id="1270628320">
          <w:marLeft w:val="0"/>
          <w:marRight w:val="0"/>
          <w:marTop w:val="0"/>
          <w:marBottom w:val="0"/>
          <w:divBdr>
            <w:top w:val="none" w:sz="0" w:space="0" w:color="auto"/>
            <w:left w:val="none" w:sz="0" w:space="0" w:color="auto"/>
            <w:bottom w:val="none" w:sz="0" w:space="0" w:color="auto"/>
            <w:right w:val="none" w:sz="0" w:space="0" w:color="auto"/>
          </w:divBdr>
        </w:div>
        <w:div w:id="432677393">
          <w:marLeft w:val="0"/>
          <w:marRight w:val="0"/>
          <w:marTop w:val="0"/>
          <w:marBottom w:val="0"/>
          <w:divBdr>
            <w:top w:val="none" w:sz="0" w:space="0" w:color="auto"/>
            <w:left w:val="none" w:sz="0" w:space="0" w:color="auto"/>
            <w:bottom w:val="none" w:sz="0" w:space="0" w:color="auto"/>
            <w:right w:val="none" w:sz="0" w:space="0" w:color="auto"/>
          </w:divBdr>
        </w:div>
        <w:div w:id="2112847029">
          <w:marLeft w:val="0"/>
          <w:marRight w:val="0"/>
          <w:marTop w:val="0"/>
          <w:marBottom w:val="0"/>
          <w:divBdr>
            <w:top w:val="none" w:sz="0" w:space="0" w:color="auto"/>
            <w:left w:val="none" w:sz="0" w:space="0" w:color="auto"/>
            <w:bottom w:val="none" w:sz="0" w:space="0" w:color="auto"/>
            <w:right w:val="none" w:sz="0" w:space="0" w:color="auto"/>
          </w:divBdr>
        </w:div>
        <w:div w:id="1805539003">
          <w:marLeft w:val="0"/>
          <w:marRight w:val="0"/>
          <w:marTop w:val="0"/>
          <w:marBottom w:val="0"/>
          <w:divBdr>
            <w:top w:val="none" w:sz="0" w:space="0" w:color="auto"/>
            <w:left w:val="none" w:sz="0" w:space="0" w:color="auto"/>
            <w:bottom w:val="none" w:sz="0" w:space="0" w:color="auto"/>
            <w:right w:val="none" w:sz="0" w:space="0" w:color="auto"/>
          </w:divBdr>
        </w:div>
        <w:div w:id="1886989182">
          <w:marLeft w:val="0"/>
          <w:marRight w:val="0"/>
          <w:marTop w:val="0"/>
          <w:marBottom w:val="0"/>
          <w:divBdr>
            <w:top w:val="none" w:sz="0" w:space="0" w:color="auto"/>
            <w:left w:val="none" w:sz="0" w:space="0" w:color="auto"/>
            <w:bottom w:val="none" w:sz="0" w:space="0" w:color="auto"/>
            <w:right w:val="none" w:sz="0" w:space="0" w:color="auto"/>
          </w:divBdr>
        </w:div>
        <w:div w:id="640960285">
          <w:marLeft w:val="0"/>
          <w:marRight w:val="0"/>
          <w:marTop w:val="0"/>
          <w:marBottom w:val="0"/>
          <w:divBdr>
            <w:top w:val="none" w:sz="0" w:space="0" w:color="auto"/>
            <w:left w:val="none" w:sz="0" w:space="0" w:color="auto"/>
            <w:bottom w:val="none" w:sz="0" w:space="0" w:color="auto"/>
            <w:right w:val="none" w:sz="0" w:space="0" w:color="auto"/>
          </w:divBdr>
        </w:div>
        <w:div w:id="1230652859">
          <w:marLeft w:val="0"/>
          <w:marRight w:val="0"/>
          <w:marTop w:val="0"/>
          <w:marBottom w:val="0"/>
          <w:divBdr>
            <w:top w:val="none" w:sz="0" w:space="0" w:color="auto"/>
            <w:left w:val="none" w:sz="0" w:space="0" w:color="auto"/>
            <w:bottom w:val="none" w:sz="0" w:space="0" w:color="auto"/>
            <w:right w:val="none" w:sz="0" w:space="0" w:color="auto"/>
          </w:divBdr>
        </w:div>
        <w:div w:id="951745171">
          <w:marLeft w:val="0"/>
          <w:marRight w:val="0"/>
          <w:marTop w:val="0"/>
          <w:marBottom w:val="0"/>
          <w:divBdr>
            <w:top w:val="none" w:sz="0" w:space="0" w:color="auto"/>
            <w:left w:val="none" w:sz="0" w:space="0" w:color="auto"/>
            <w:bottom w:val="none" w:sz="0" w:space="0" w:color="auto"/>
            <w:right w:val="none" w:sz="0" w:space="0" w:color="auto"/>
          </w:divBdr>
        </w:div>
        <w:div w:id="287276867">
          <w:marLeft w:val="0"/>
          <w:marRight w:val="0"/>
          <w:marTop w:val="0"/>
          <w:marBottom w:val="0"/>
          <w:divBdr>
            <w:top w:val="none" w:sz="0" w:space="0" w:color="auto"/>
            <w:left w:val="none" w:sz="0" w:space="0" w:color="auto"/>
            <w:bottom w:val="none" w:sz="0" w:space="0" w:color="auto"/>
            <w:right w:val="none" w:sz="0" w:space="0" w:color="auto"/>
          </w:divBdr>
        </w:div>
        <w:div w:id="1520775404">
          <w:marLeft w:val="0"/>
          <w:marRight w:val="0"/>
          <w:marTop w:val="0"/>
          <w:marBottom w:val="0"/>
          <w:divBdr>
            <w:top w:val="none" w:sz="0" w:space="0" w:color="auto"/>
            <w:left w:val="none" w:sz="0" w:space="0" w:color="auto"/>
            <w:bottom w:val="none" w:sz="0" w:space="0" w:color="auto"/>
            <w:right w:val="none" w:sz="0" w:space="0" w:color="auto"/>
          </w:divBdr>
        </w:div>
        <w:div w:id="1774209121">
          <w:marLeft w:val="0"/>
          <w:marRight w:val="0"/>
          <w:marTop w:val="0"/>
          <w:marBottom w:val="0"/>
          <w:divBdr>
            <w:top w:val="none" w:sz="0" w:space="0" w:color="auto"/>
            <w:left w:val="none" w:sz="0" w:space="0" w:color="auto"/>
            <w:bottom w:val="none" w:sz="0" w:space="0" w:color="auto"/>
            <w:right w:val="none" w:sz="0" w:space="0" w:color="auto"/>
          </w:divBdr>
        </w:div>
        <w:div w:id="1229456007">
          <w:marLeft w:val="0"/>
          <w:marRight w:val="0"/>
          <w:marTop w:val="0"/>
          <w:marBottom w:val="0"/>
          <w:divBdr>
            <w:top w:val="none" w:sz="0" w:space="0" w:color="auto"/>
            <w:left w:val="none" w:sz="0" w:space="0" w:color="auto"/>
            <w:bottom w:val="none" w:sz="0" w:space="0" w:color="auto"/>
            <w:right w:val="none" w:sz="0" w:space="0" w:color="auto"/>
          </w:divBdr>
        </w:div>
        <w:div w:id="212154746">
          <w:marLeft w:val="0"/>
          <w:marRight w:val="0"/>
          <w:marTop w:val="0"/>
          <w:marBottom w:val="0"/>
          <w:divBdr>
            <w:top w:val="none" w:sz="0" w:space="0" w:color="auto"/>
            <w:left w:val="none" w:sz="0" w:space="0" w:color="auto"/>
            <w:bottom w:val="none" w:sz="0" w:space="0" w:color="auto"/>
            <w:right w:val="none" w:sz="0" w:space="0" w:color="auto"/>
          </w:divBdr>
        </w:div>
        <w:div w:id="672755926">
          <w:marLeft w:val="0"/>
          <w:marRight w:val="0"/>
          <w:marTop w:val="0"/>
          <w:marBottom w:val="0"/>
          <w:divBdr>
            <w:top w:val="none" w:sz="0" w:space="0" w:color="auto"/>
            <w:left w:val="none" w:sz="0" w:space="0" w:color="auto"/>
            <w:bottom w:val="none" w:sz="0" w:space="0" w:color="auto"/>
            <w:right w:val="none" w:sz="0" w:space="0" w:color="auto"/>
          </w:divBdr>
        </w:div>
        <w:div w:id="1707828559">
          <w:marLeft w:val="0"/>
          <w:marRight w:val="0"/>
          <w:marTop w:val="0"/>
          <w:marBottom w:val="0"/>
          <w:divBdr>
            <w:top w:val="none" w:sz="0" w:space="0" w:color="auto"/>
            <w:left w:val="none" w:sz="0" w:space="0" w:color="auto"/>
            <w:bottom w:val="none" w:sz="0" w:space="0" w:color="auto"/>
            <w:right w:val="none" w:sz="0" w:space="0" w:color="auto"/>
          </w:divBdr>
        </w:div>
        <w:div w:id="983435560">
          <w:marLeft w:val="0"/>
          <w:marRight w:val="0"/>
          <w:marTop w:val="0"/>
          <w:marBottom w:val="0"/>
          <w:divBdr>
            <w:top w:val="none" w:sz="0" w:space="0" w:color="auto"/>
            <w:left w:val="none" w:sz="0" w:space="0" w:color="auto"/>
            <w:bottom w:val="none" w:sz="0" w:space="0" w:color="auto"/>
            <w:right w:val="none" w:sz="0" w:space="0" w:color="auto"/>
          </w:divBdr>
        </w:div>
        <w:div w:id="1300526366">
          <w:marLeft w:val="0"/>
          <w:marRight w:val="0"/>
          <w:marTop w:val="0"/>
          <w:marBottom w:val="0"/>
          <w:divBdr>
            <w:top w:val="none" w:sz="0" w:space="0" w:color="auto"/>
            <w:left w:val="none" w:sz="0" w:space="0" w:color="auto"/>
            <w:bottom w:val="none" w:sz="0" w:space="0" w:color="auto"/>
            <w:right w:val="none" w:sz="0" w:space="0" w:color="auto"/>
          </w:divBdr>
        </w:div>
        <w:div w:id="440227444">
          <w:marLeft w:val="0"/>
          <w:marRight w:val="0"/>
          <w:marTop w:val="0"/>
          <w:marBottom w:val="0"/>
          <w:divBdr>
            <w:top w:val="none" w:sz="0" w:space="0" w:color="auto"/>
            <w:left w:val="none" w:sz="0" w:space="0" w:color="auto"/>
            <w:bottom w:val="none" w:sz="0" w:space="0" w:color="auto"/>
            <w:right w:val="none" w:sz="0" w:space="0" w:color="auto"/>
          </w:divBdr>
        </w:div>
        <w:div w:id="1278441151">
          <w:marLeft w:val="0"/>
          <w:marRight w:val="0"/>
          <w:marTop w:val="0"/>
          <w:marBottom w:val="0"/>
          <w:divBdr>
            <w:top w:val="none" w:sz="0" w:space="0" w:color="auto"/>
            <w:left w:val="none" w:sz="0" w:space="0" w:color="auto"/>
            <w:bottom w:val="none" w:sz="0" w:space="0" w:color="auto"/>
            <w:right w:val="none" w:sz="0" w:space="0" w:color="auto"/>
          </w:divBdr>
        </w:div>
      </w:divsChild>
    </w:div>
    <w:div w:id="811361120">
      <w:bodyDiv w:val="1"/>
      <w:marLeft w:val="0"/>
      <w:marRight w:val="0"/>
      <w:marTop w:val="0"/>
      <w:marBottom w:val="0"/>
      <w:divBdr>
        <w:top w:val="none" w:sz="0" w:space="0" w:color="auto"/>
        <w:left w:val="none" w:sz="0" w:space="0" w:color="auto"/>
        <w:bottom w:val="none" w:sz="0" w:space="0" w:color="auto"/>
        <w:right w:val="none" w:sz="0" w:space="0" w:color="auto"/>
      </w:divBdr>
      <w:divsChild>
        <w:div w:id="1093009860">
          <w:marLeft w:val="0"/>
          <w:marRight w:val="0"/>
          <w:marTop w:val="0"/>
          <w:marBottom w:val="0"/>
          <w:divBdr>
            <w:top w:val="none" w:sz="0" w:space="0" w:color="auto"/>
            <w:left w:val="none" w:sz="0" w:space="0" w:color="auto"/>
            <w:bottom w:val="none" w:sz="0" w:space="0" w:color="auto"/>
            <w:right w:val="none" w:sz="0" w:space="0" w:color="auto"/>
          </w:divBdr>
        </w:div>
        <w:div w:id="1181047032">
          <w:marLeft w:val="0"/>
          <w:marRight w:val="0"/>
          <w:marTop w:val="0"/>
          <w:marBottom w:val="0"/>
          <w:divBdr>
            <w:top w:val="none" w:sz="0" w:space="0" w:color="auto"/>
            <w:left w:val="none" w:sz="0" w:space="0" w:color="auto"/>
            <w:bottom w:val="none" w:sz="0" w:space="0" w:color="auto"/>
            <w:right w:val="none" w:sz="0" w:space="0" w:color="auto"/>
          </w:divBdr>
        </w:div>
        <w:div w:id="848104419">
          <w:marLeft w:val="0"/>
          <w:marRight w:val="0"/>
          <w:marTop w:val="0"/>
          <w:marBottom w:val="0"/>
          <w:divBdr>
            <w:top w:val="none" w:sz="0" w:space="0" w:color="auto"/>
            <w:left w:val="none" w:sz="0" w:space="0" w:color="auto"/>
            <w:bottom w:val="none" w:sz="0" w:space="0" w:color="auto"/>
            <w:right w:val="none" w:sz="0" w:space="0" w:color="auto"/>
          </w:divBdr>
        </w:div>
        <w:div w:id="476529628">
          <w:marLeft w:val="0"/>
          <w:marRight w:val="0"/>
          <w:marTop w:val="0"/>
          <w:marBottom w:val="0"/>
          <w:divBdr>
            <w:top w:val="none" w:sz="0" w:space="0" w:color="auto"/>
            <w:left w:val="none" w:sz="0" w:space="0" w:color="auto"/>
            <w:bottom w:val="none" w:sz="0" w:space="0" w:color="auto"/>
            <w:right w:val="none" w:sz="0" w:space="0" w:color="auto"/>
          </w:divBdr>
        </w:div>
        <w:div w:id="1551920987">
          <w:marLeft w:val="0"/>
          <w:marRight w:val="0"/>
          <w:marTop w:val="0"/>
          <w:marBottom w:val="0"/>
          <w:divBdr>
            <w:top w:val="none" w:sz="0" w:space="0" w:color="auto"/>
            <w:left w:val="none" w:sz="0" w:space="0" w:color="auto"/>
            <w:bottom w:val="none" w:sz="0" w:space="0" w:color="auto"/>
            <w:right w:val="none" w:sz="0" w:space="0" w:color="auto"/>
          </w:divBdr>
        </w:div>
        <w:div w:id="669915411">
          <w:marLeft w:val="0"/>
          <w:marRight w:val="0"/>
          <w:marTop w:val="0"/>
          <w:marBottom w:val="0"/>
          <w:divBdr>
            <w:top w:val="none" w:sz="0" w:space="0" w:color="auto"/>
            <w:left w:val="none" w:sz="0" w:space="0" w:color="auto"/>
            <w:bottom w:val="none" w:sz="0" w:space="0" w:color="auto"/>
            <w:right w:val="none" w:sz="0" w:space="0" w:color="auto"/>
          </w:divBdr>
        </w:div>
        <w:div w:id="84767741">
          <w:marLeft w:val="0"/>
          <w:marRight w:val="0"/>
          <w:marTop w:val="0"/>
          <w:marBottom w:val="0"/>
          <w:divBdr>
            <w:top w:val="none" w:sz="0" w:space="0" w:color="auto"/>
            <w:left w:val="none" w:sz="0" w:space="0" w:color="auto"/>
            <w:bottom w:val="none" w:sz="0" w:space="0" w:color="auto"/>
            <w:right w:val="none" w:sz="0" w:space="0" w:color="auto"/>
          </w:divBdr>
        </w:div>
        <w:div w:id="1308316525">
          <w:marLeft w:val="0"/>
          <w:marRight w:val="0"/>
          <w:marTop w:val="0"/>
          <w:marBottom w:val="0"/>
          <w:divBdr>
            <w:top w:val="none" w:sz="0" w:space="0" w:color="auto"/>
            <w:left w:val="none" w:sz="0" w:space="0" w:color="auto"/>
            <w:bottom w:val="none" w:sz="0" w:space="0" w:color="auto"/>
            <w:right w:val="none" w:sz="0" w:space="0" w:color="auto"/>
          </w:divBdr>
        </w:div>
        <w:div w:id="789280630">
          <w:marLeft w:val="0"/>
          <w:marRight w:val="0"/>
          <w:marTop w:val="0"/>
          <w:marBottom w:val="0"/>
          <w:divBdr>
            <w:top w:val="none" w:sz="0" w:space="0" w:color="auto"/>
            <w:left w:val="none" w:sz="0" w:space="0" w:color="auto"/>
            <w:bottom w:val="none" w:sz="0" w:space="0" w:color="auto"/>
            <w:right w:val="none" w:sz="0" w:space="0" w:color="auto"/>
          </w:divBdr>
        </w:div>
        <w:div w:id="506360651">
          <w:marLeft w:val="0"/>
          <w:marRight w:val="0"/>
          <w:marTop w:val="0"/>
          <w:marBottom w:val="0"/>
          <w:divBdr>
            <w:top w:val="none" w:sz="0" w:space="0" w:color="auto"/>
            <w:left w:val="none" w:sz="0" w:space="0" w:color="auto"/>
            <w:bottom w:val="none" w:sz="0" w:space="0" w:color="auto"/>
            <w:right w:val="none" w:sz="0" w:space="0" w:color="auto"/>
          </w:divBdr>
        </w:div>
        <w:div w:id="761487930">
          <w:marLeft w:val="0"/>
          <w:marRight w:val="0"/>
          <w:marTop w:val="0"/>
          <w:marBottom w:val="0"/>
          <w:divBdr>
            <w:top w:val="none" w:sz="0" w:space="0" w:color="auto"/>
            <w:left w:val="none" w:sz="0" w:space="0" w:color="auto"/>
            <w:bottom w:val="none" w:sz="0" w:space="0" w:color="auto"/>
            <w:right w:val="none" w:sz="0" w:space="0" w:color="auto"/>
          </w:divBdr>
        </w:div>
        <w:div w:id="1703045791">
          <w:marLeft w:val="0"/>
          <w:marRight w:val="0"/>
          <w:marTop w:val="0"/>
          <w:marBottom w:val="0"/>
          <w:divBdr>
            <w:top w:val="none" w:sz="0" w:space="0" w:color="auto"/>
            <w:left w:val="none" w:sz="0" w:space="0" w:color="auto"/>
            <w:bottom w:val="none" w:sz="0" w:space="0" w:color="auto"/>
            <w:right w:val="none" w:sz="0" w:space="0" w:color="auto"/>
          </w:divBdr>
        </w:div>
        <w:div w:id="149949527">
          <w:marLeft w:val="0"/>
          <w:marRight w:val="0"/>
          <w:marTop w:val="0"/>
          <w:marBottom w:val="0"/>
          <w:divBdr>
            <w:top w:val="none" w:sz="0" w:space="0" w:color="auto"/>
            <w:left w:val="none" w:sz="0" w:space="0" w:color="auto"/>
            <w:bottom w:val="none" w:sz="0" w:space="0" w:color="auto"/>
            <w:right w:val="none" w:sz="0" w:space="0" w:color="auto"/>
          </w:divBdr>
        </w:div>
        <w:div w:id="1789346806">
          <w:marLeft w:val="0"/>
          <w:marRight w:val="0"/>
          <w:marTop w:val="0"/>
          <w:marBottom w:val="0"/>
          <w:divBdr>
            <w:top w:val="none" w:sz="0" w:space="0" w:color="auto"/>
            <w:left w:val="none" w:sz="0" w:space="0" w:color="auto"/>
            <w:bottom w:val="none" w:sz="0" w:space="0" w:color="auto"/>
            <w:right w:val="none" w:sz="0" w:space="0" w:color="auto"/>
          </w:divBdr>
        </w:div>
        <w:div w:id="1215847864">
          <w:marLeft w:val="0"/>
          <w:marRight w:val="0"/>
          <w:marTop w:val="0"/>
          <w:marBottom w:val="0"/>
          <w:divBdr>
            <w:top w:val="none" w:sz="0" w:space="0" w:color="auto"/>
            <w:left w:val="none" w:sz="0" w:space="0" w:color="auto"/>
            <w:bottom w:val="none" w:sz="0" w:space="0" w:color="auto"/>
            <w:right w:val="none" w:sz="0" w:space="0" w:color="auto"/>
          </w:divBdr>
        </w:div>
        <w:div w:id="256208304">
          <w:marLeft w:val="0"/>
          <w:marRight w:val="0"/>
          <w:marTop w:val="0"/>
          <w:marBottom w:val="0"/>
          <w:divBdr>
            <w:top w:val="none" w:sz="0" w:space="0" w:color="auto"/>
            <w:left w:val="none" w:sz="0" w:space="0" w:color="auto"/>
            <w:bottom w:val="none" w:sz="0" w:space="0" w:color="auto"/>
            <w:right w:val="none" w:sz="0" w:space="0" w:color="auto"/>
          </w:divBdr>
        </w:div>
        <w:div w:id="748187254">
          <w:marLeft w:val="0"/>
          <w:marRight w:val="0"/>
          <w:marTop w:val="0"/>
          <w:marBottom w:val="0"/>
          <w:divBdr>
            <w:top w:val="none" w:sz="0" w:space="0" w:color="auto"/>
            <w:left w:val="none" w:sz="0" w:space="0" w:color="auto"/>
            <w:bottom w:val="none" w:sz="0" w:space="0" w:color="auto"/>
            <w:right w:val="none" w:sz="0" w:space="0" w:color="auto"/>
          </w:divBdr>
        </w:div>
        <w:div w:id="1210612428">
          <w:marLeft w:val="0"/>
          <w:marRight w:val="0"/>
          <w:marTop w:val="0"/>
          <w:marBottom w:val="0"/>
          <w:divBdr>
            <w:top w:val="none" w:sz="0" w:space="0" w:color="auto"/>
            <w:left w:val="none" w:sz="0" w:space="0" w:color="auto"/>
            <w:bottom w:val="none" w:sz="0" w:space="0" w:color="auto"/>
            <w:right w:val="none" w:sz="0" w:space="0" w:color="auto"/>
          </w:divBdr>
        </w:div>
        <w:div w:id="11735098">
          <w:marLeft w:val="0"/>
          <w:marRight w:val="0"/>
          <w:marTop w:val="0"/>
          <w:marBottom w:val="0"/>
          <w:divBdr>
            <w:top w:val="none" w:sz="0" w:space="0" w:color="auto"/>
            <w:left w:val="none" w:sz="0" w:space="0" w:color="auto"/>
            <w:bottom w:val="none" w:sz="0" w:space="0" w:color="auto"/>
            <w:right w:val="none" w:sz="0" w:space="0" w:color="auto"/>
          </w:divBdr>
        </w:div>
        <w:div w:id="252907311">
          <w:marLeft w:val="0"/>
          <w:marRight w:val="0"/>
          <w:marTop w:val="0"/>
          <w:marBottom w:val="0"/>
          <w:divBdr>
            <w:top w:val="none" w:sz="0" w:space="0" w:color="auto"/>
            <w:left w:val="none" w:sz="0" w:space="0" w:color="auto"/>
            <w:bottom w:val="none" w:sz="0" w:space="0" w:color="auto"/>
            <w:right w:val="none" w:sz="0" w:space="0" w:color="auto"/>
          </w:divBdr>
        </w:div>
        <w:div w:id="290982704">
          <w:marLeft w:val="0"/>
          <w:marRight w:val="0"/>
          <w:marTop w:val="0"/>
          <w:marBottom w:val="0"/>
          <w:divBdr>
            <w:top w:val="none" w:sz="0" w:space="0" w:color="auto"/>
            <w:left w:val="none" w:sz="0" w:space="0" w:color="auto"/>
            <w:bottom w:val="none" w:sz="0" w:space="0" w:color="auto"/>
            <w:right w:val="none" w:sz="0" w:space="0" w:color="auto"/>
          </w:divBdr>
        </w:div>
        <w:div w:id="1183206237">
          <w:marLeft w:val="0"/>
          <w:marRight w:val="0"/>
          <w:marTop w:val="0"/>
          <w:marBottom w:val="0"/>
          <w:divBdr>
            <w:top w:val="none" w:sz="0" w:space="0" w:color="auto"/>
            <w:left w:val="none" w:sz="0" w:space="0" w:color="auto"/>
            <w:bottom w:val="none" w:sz="0" w:space="0" w:color="auto"/>
            <w:right w:val="none" w:sz="0" w:space="0" w:color="auto"/>
          </w:divBdr>
        </w:div>
        <w:div w:id="1552375588">
          <w:marLeft w:val="0"/>
          <w:marRight w:val="0"/>
          <w:marTop w:val="0"/>
          <w:marBottom w:val="0"/>
          <w:divBdr>
            <w:top w:val="none" w:sz="0" w:space="0" w:color="auto"/>
            <w:left w:val="none" w:sz="0" w:space="0" w:color="auto"/>
            <w:bottom w:val="none" w:sz="0" w:space="0" w:color="auto"/>
            <w:right w:val="none" w:sz="0" w:space="0" w:color="auto"/>
          </w:divBdr>
        </w:div>
        <w:div w:id="241334239">
          <w:marLeft w:val="0"/>
          <w:marRight w:val="0"/>
          <w:marTop w:val="0"/>
          <w:marBottom w:val="0"/>
          <w:divBdr>
            <w:top w:val="none" w:sz="0" w:space="0" w:color="auto"/>
            <w:left w:val="none" w:sz="0" w:space="0" w:color="auto"/>
            <w:bottom w:val="none" w:sz="0" w:space="0" w:color="auto"/>
            <w:right w:val="none" w:sz="0" w:space="0" w:color="auto"/>
          </w:divBdr>
        </w:div>
        <w:div w:id="1478106943">
          <w:marLeft w:val="0"/>
          <w:marRight w:val="0"/>
          <w:marTop w:val="0"/>
          <w:marBottom w:val="0"/>
          <w:divBdr>
            <w:top w:val="none" w:sz="0" w:space="0" w:color="auto"/>
            <w:left w:val="none" w:sz="0" w:space="0" w:color="auto"/>
            <w:bottom w:val="none" w:sz="0" w:space="0" w:color="auto"/>
            <w:right w:val="none" w:sz="0" w:space="0" w:color="auto"/>
          </w:divBdr>
        </w:div>
        <w:div w:id="889347764">
          <w:marLeft w:val="0"/>
          <w:marRight w:val="0"/>
          <w:marTop w:val="0"/>
          <w:marBottom w:val="0"/>
          <w:divBdr>
            <w:top w:val="none" w:sz="0" w:space="0" w:color="auto"/>
            <w:left w:val="none" w:sz="0" w:space="0" w:color="auto"/>
            <w:bottom w:val="none" w:sz="0" w:space="0" w:color="auto"/>
            <w:right w:val="none" w:sz="0" w:space="0" w:color="auto"/>
          </w:divBdr>
        </w:div>
        <w:div w:id="1282028540">
          <w:marLeft w:val="0"/>
          <w:marRight w:val="0"/>
          <w:marTop w:val="0"/>
          <w:marBottom w:val="0"/>
          <w:divBdr>
            <w:top w:val="none" w:sz="0" w:space="0" w:color="auto"/>
            <w:left w:val="none" w:sz="0" w:space="0" w:color="auto"/>
            <w:bottom w:val="none" w:sz="0" w:space="0" w:color="auto"/>
            <w:right w:val="none" w:sz="0" w:space="0" w:color="auto"/>
          </w:divBdr>
        </w:div>
        <w:div w:id="1700932645">
          <w:marLeft w:val="0"/>
          <w:marRight w:val="0"/>
          <w:marTop w:val="0"/>
          <w:marBottom w:val="0"/>
          <w:divBdr>
            <w:top w:val="none" w:sz="0" w:space="0" w:color="auto"/>
            <w:left w:val="none" w:sz="0" w:space="0" w:color="auto"/>
            <w:bottom w:val="none" w:sz="0" w:space="0" w:color="auto"/>
            <w:right w:val="none" w:sz="0" w:space="0" w:color="auto"/>
          </w:divBdr>
        </w:div>
        <w:div w:id="569582628">
          <w:marLeft w:val="0"/>
          <w:marRight w:val="0"/>
          <w:marTop w:val="0"/>
          <w:marBottom w:val="0"/>
          <w:divBdr>
            <w:top w:val="none" w:sz="0" w:space="0" w:color="auto"/>
            <w:left w:val="none" w:sz="0" w:space="0" w:color="auto"/>
            <w:bottom w:val="none" w:sz="0" w:space="0" w:color="auto"/>
            <w:right w:val="none" w:sz="0" w:space="0" w:color="auto"/>
          </w:divBdr>
        </w:div>
        <w:div w:id="2086108193">
          <w:marLeft w:val="0"/>
          <w:marRight w:val="0"/>
          <w:marTop w:val="0"/>
          <w:marBottom w:val="0"/>
          <w:divBdr>
            <w:top w:val="none" w:sz="0" w:space="0" w:color="auto"/>
            <w:left w:val="none" w:sz="0" w:space="0" w:color="auto"/>
            <w:bottom w:val="none" w:sz="0" w:space="0" w:color="auto"/>
            <w:right w:val="none" w:sz="0" w:space="0" w:color="auto"/>
          </w:divBdr>
        </w:div>
        <w:div w:id="840776573">
          <w:marLeft w:val="0"/>
          <w:marRight w:val="0"/>
          <w:marTop w:val="0"/>
          <w:marBottom w:val="0"/>
          <w:divBdr>
            <w:top w:val="none" w:sz="0" w:space="0" w:color="auto"/>
            <w:left w:val="none" w:sz="0" w:space="0" w:color="auto"/>
            <w:bottom w:val="none" w:sz="0" w:space="0" w:color="auto"/>
            <w:right w:val="none" w:sz="0" w:space="0" w:color="auto"/>
          </w:divBdr>
        </w:div>
        <w:div w:id="1071343469">
          <w:marLeft w:val="0"/>
          <w:marRight w:val="0"/>
          <w:marTop w:val="0"/>
          <w:marBottom w:val="0"/>
          <w:divBdr>
            <w:top w:val="none" w:sz="0" w:space="0" w:color="auto"/>
            <w:left w:val="none" w:sz="0" w:space="0" w:color="auto"/>
            <w:bottom w:val="none" w:sz="0" w:space="0" w:color="auto"/>
            <w:right w:val="none" w:sz="0" w:space="0" w:color="auto"/>
          </w:divBdr>
        </w:div>
        <w:div w:id="1678918101">
          <w:marLeft w:val="0"/>
          <w:marRight w:val="0"/>
          <w:marTop w:val="0"/>
          <w:marBottom w:val="0"/>
          <w:divBdr>
            <w:top w:val="none" w:sz="0" w:space="0" w:color="auto"/>
            <w:left w:val="none" w:sz="0" w:space="0" w:color="auto"/>
            <w:bottom w:val="none" w:sz="0" w:space="0" w:color="auto"/>
            <w:right w:val="none" w:sz="0" w:space="0" w:color="auto"/>
          </w:divBdr>
        </w:div>
        <w:div w:id="299268111">
          <w:marLeft w:val="0"/>
          <w:marRight w:val="0"/>
          <w:marTop w:val="0"/>
          <w:marBottom w:val="0"/>
          <w:divBdr>
            <w:top w:val="none" w:sz="0" w:space="0" w:color="auto"/>
            <w:left w:val="none" w:sz="0" w:space="0" w:color="auto"/>
            <w:bottom w:val="none" w:sz="0" w:space="0" w:color="auto"/>
            <w:right w:val="none" w:sz="0" w:space="0" w:color="auto"/>
          </w:divBdr>
        </w:div>
        <w:div w:id="101146146">
          <w:marLeft w:val="0"/>
          <w:marRight w:val="0"/>
          <w:marTop w:val="0"/>
          <w:marBottom w:val="0"/>
          <w:divBdr>
            <w:top w:val="none" w:sz="0" w:space="0" w:color="auto"/>
            <w:left w:val="none" w:sz="0" w:space="0" w:color="auto"/>
            <w:bottom w:val="none" w:sz="0" w:space="0" w:color="auto"/>
            <w:right w:val="none" w:sz="0" w:space="0" w:color="auto"/>
          </w:divBdr>
        </w:div>
        <w:div w:id="1566604530">
          <w:marLeft w:val="0"/>
          <w:marRight w:val="0"/>
          <w:marTop w:val="0"/>
          <w:marBottom w:val="0"/>
          <w:divBdr>
            <w:top w:val="none" w:sz="0" w:space="0" w:color="auto"/>
            <w:left w:val="none" w:sz="0" w:space="0" w:color="auto"/>
            <w:bottom w:val="none" w:sz="0" w:space="0" w:color="auto"/>
            <w:right w:val="none" w:sz="0" w:space="0" w:color="auto"/>
          </w:divBdr>
        </w:div>
        <w:div w:id="2097094986">
          <w:marLeft w:val="0"/>
          <w:marRight w:val="0"/>
          <w:marTop w:val="0"/>
          <w:marBottom w:val="0"/>
          <w:divBdr>
            <w:top w:val="none" w:sz="0" w:space="0" w:color="auto"/>
            <w:left w:val="none" w:sz="0" w:space="0" w:color="auto"/>
            <w:bottom w:val="none" w:sz="0" w:space="0" w:color="auto"/>
            <w:right w:val="none" w:sz="0" w:space="0" w:color="auto"/>
          </w:divBdr>
        </w:div>
        <w:div w:id="627854635">
          <w:marLeft w:val="0"/>
          <w:marRight w:val="0"/>
          <w:marTop w:val="0"/>
          <w:marBottom w:val="0"/>
          <w:divBdr>
            <w:top w:val="none" w:sz="0" w:space="0" w:color="auto"/>
            <w:left w:val="none" w:sz="0" w:space="0" w:color="auto"/>
            <w:bottom w:val="none" w:sz="0" w:space="0" w:color="auto"/>
            <w:right w:val="none" w:sz="0" w:space="0" w:color="auto"/>
          </w:divBdr>
        </w:div>
        <w:div w:id="1989626918">
          <w:marLeft w:val="0"/>
          <w:marRight w:val="0"/>
          <w:marTop w:val="0"/>
          <w:marBottom w:val="0"/>
          <w:divBdr>
            <w:top w:val="none" w:sz="0" w:space="0" w:color="auto"/>
            <w:left w:val="none" w:sz="0" w:space="0" w:color="auto"/>
            <w:bottom w:val="none" w:sz="0" w:space="0" w:color="auto"/>
            <w:right w:val="none" w:sz="0" w:space="0" w:color="auto"/>
          </w:divBdr>
        </w:div>
        <w:div w:id="1868785704">
          <w:marLeft w:val="0"/>
          <w:marRight w:val="0"/>
          <w:marTop w:val="0"/>
          <w:marBottom w:val="0"/>
          <w:divBdr>
            <w:top w:val="none" w:sz="0" w:space="0" w:color="auto"/>
            <w:left w:val="none" w:sz="0" w:space="0" w:color="auto"/>
            <w:bottom w:val="none" w:sz="0" w:space="0" w:color="auto"/>
            <w:right w:val="none" w:sz="0" w:space="0" w:color="auto"/>
          </w:divBdr>
        </w:div>
        <w:div w:id="2037776961">
          <w:marLeft w:val="0"/>
          <w:marRight w:val="0"/>
          <w:marTop w:val="0"/>
          <w:marBottom w:val="0"/>
          <w:divBdr>
            <w:top w:val="none" w:sz="0" w:space="0" w:color="auto"/>
            <w:left w:val="none" w:sz="0" w:space="0" w:color="auto"/>
            <w:bottom w:val="none" w:sz="0" w:space="0" w:color="auto"/>
            <w:right w:val="none" w:sz="0" w:space="0" w:color="auto"/>
          </w:divBdr>
        </w:div>
        <w:div w:id="39014251">
          <w:marLeft w:val="0"/>
          <w:marRight w:val="0"/>
          <w:marTop w:val="0"/>
          <w:marBottom w:val="0"/>
          <w:divBdr>
            <w:top w:val="none" w:sz="0" w:space="0" w:color="auto"/>
            <w:left w:val="none" w:sz="0" w:space="0" w:color="auto"/>
            <w:bottom w:val="none" w:sz="0" w:space="0" w:color="auto"/>
            <w:right w:val="none" w:sz="0" w:space="0" w:color="auto"/>
          </w:divBdr>
        </w:div>
        <w:div w:id="1774668785">
          <w:marLeft w:val="0"/>
          <w:marRight w:val="0"/>
          <w:marTop w:val="0"/>
          <w:marBottom w:val="0"/>
          <w:divBdr>
            <w:top w:val="none" w:sz="0" w:space="0" w:color="auto"/>
            <w:left w:val="none" w:sz="0" w:space="0" w:color="auto"/>
            <w:bottom w:val="none" w:sz="0" w:space="0" w:color="auto"/>
            <w:right w:val="none" w:sz="0" w:space="0" w:color="auto"/>
          </w:divBdr>
        </w:div>
        <w:div w:id="76178117">
          <w:marLeft w:val="0"/>
          <w:marRight w:val="0"/>
          <w:marTop w:val="0"/>
          <w:marBottom w:val="0"/>
          <w:divBdr>
            <w:top w:val="none" w:sz="0" w:space="0" w:color="auto"/>
            <w:left w:val="none" w:sz="0" w:space="0" w:color="auto"/>
            <w:bottom w:val="none" w:sz="0" w:space="0" w:color="auto"/>
            <w:right w:val="none" w:sz="0" w:space="0" w:color="auto"/>
          </w:divBdr>
        </w:div>
        <w:div w:id="854925248">
          <w:marLeft w:val="0"/>
          <w:marRight w:val="0"/>
          <w:marTop w:val="0"/>
          <w:marBottom w:val="0"/>
          <w:divBdr>
            <w:top w:val="none" w:sz="0" w:space="0" w:color="auto"/>
            <w:left w:val="none" w:sz="0" w:space="0" w:color="auto"/>
            <w:bottom w:val="none" w:sz="0" w:space="0" w:color="auto"/>
            <w:right w:val="none" w:sz="0" w:space="0" w:color="auto"/>
          </w:divBdr>
        </w:div>
        <w:div w:id="477503005">
          <w:marLeft w:val="0"/>
          <w:marRight w:val="0"/>
          <w:marTop w:val="0"/>
          <w:marBottom w:val="0"/>
          <w:divBdr>
            <w:top w:val="none" w:sz="0" w:space="0" w:color="auto"/>
            <w:left w:val="none" w:sz="0" w:space="0" w:color="auto"/>
            <w:bottom w:val="none" w:sz="0" w:space="0" w:color="auto"/>
            <w:right w:val="none" w:sz="0" w:space="0" w:color="auto"/>
          </w:divBdr>
        </w:div>
        <w:div w:id="1390112057">
          <w:marLeft w:val="0"/>
          <w:marRight w:val="0"/>
          <w:marTop w:val="0"/>
          <w:marBottom w:val="0"/>
          <w:divBdr>
            <w:top w:val="none" w:sz="0" w:space="0" w:color="auto"/>
            <w:left w:val="none" w:sz="0" w:space="0" w:color="auto"/>
            <w:bottom w:val="none" w:sz="0" w:space="0" w:color="auto"/>
            <w:right w:val="none" w:sz="0" w:space="0" w:color="auto"/>
          </w:divBdr>
        </w:div>
        <w:div w:id="1484466839">
          <w:marLeft w:val="0"/>
          <w:marRight w:val="0"/>
          <w:marTop w:val="0"/>
          <w:marBottom w:val="0"/>
          <w:divBdr>
            <w:top w:val="none" w:sz="0" w:space="0" w:color="auto"/>
            <w:left w:val="none" w:sz="0" w:space="0" w:color="auto"/>
            <w:bottom w:val="none" w:sz="0" w:space="0" w:color="auto"/>
            <w:right w:val="none" w:sz="0" w:space="0" w:color="auto"/>
          </w:divBdr>
        </w:div>
        <w:div w:id="1771654634">
          <w:marLeft w:val="0"/>
          <w:marRight w:val="0"/>
          <w:marTop w:val="0"/>
          <w:marBottom w:val="0"/>
          <w:divBdr>
            <w:top w:val="none" w:sz="0" w:space="0" w:color="auto"/>
            <w:left w:val="none" w:sz="0" w:space="0" w:color="auto"/>
            <w:bottom w:val="none" w:sz="0" w:space="0" w:color="auto"/>
            <w:right w:val="none" w:sz="0" w:space="0" w:color="auto"/>
          </w:divBdr>
        </w:div>
        <w:div w:id="451288897">
          <w:marLeft w:val="0"/>
          <w:marRight w:val="0"/>
          <w:marTop w:val="0"/>
          <w:marBottom w:val="0"/>
          <w:divBdr>
            <w:top w:val="none" w:sz="0" w:space="0" w:color="auto"/>
            <w:left w:val="none" w:sz="0" w:space="0" w:color="auto"/>
            <w:bottom w:val="none" w:sz="0" w:space="0" w:color="auto"/>
            <w:right w:val="none" w:sz="0" w:space="0" w:color="auto"/>
          </w:divBdr>
        </w:div>
        <w:div w:id="208495121">
          <w:marLeft w:val="0"/>
          <w:marRight w:val="0"/>
          <w:marTop w:val="0"/>
          <w:marBottom w:val="0"/>
          <w:divBdr>
            <w:top w:val="none" w:sz="0" w:space="0" w:color="auto"/>
            <w:left w:val="none" w:sz="0" w:space="0" w:color="auto"/>
            <w:bottom w:val="none" w:sz="0" w:space="0" w:color="auto"/>
            <w:right w:val="none" w:sz="0" w:space="0" w:color="auto"/>
          </w:divBdr>
        </w:div>
        <w:div w:id="1340082311">
          <w:marLeft w:val="0"/>
          <w:marRight w:val="0"/>
          <w:marTop w:val="0"/>
          <w:marBottom w:val="0"/>
          <w:divBdr>
            <w:top w:val="none" w:sz="0" w:space="0" w:color="auto"/>
            <w:left w:val="none" w:sz="0" w:space="0" w:color="auto"/>
            <w:bottom w:val="none" w:sz="0" w:space="0" w:color="auto"/>
            <w:right w:val="none" w:sz="0" w:space="0" w:color="auto"/>
          </w:divBdr>
        </w:div>
        <w:div w:id="820538722">
          <w:marLeft w:val="0"/>
          <w:marRight w:val="0"/>
          <w:marTop w:val="0"/>
          <w:marBottom w:val="0"/>
          <w:divBdr>
            <w:top w:val="none" w:sz="0" w:space="0" w:color="auto"/>
            <w:left w:val="none" w:sz="0" w:space="0" w:color="auto"/>
            <w:bottom w:val="none" w:sz="0" w:space="0" w:color="auto"/>
            <w:right w:val="none" w:sz="0" w:space="0" w:color="auto"/>
          </w:divBdr>
        </w:div>
        <w:div w:id="1894536754">
          <w:marLeft w:val="0"/>
          <w:marRight w:val="0"/>
          <w:marTop w:val="0"/>
          <w:marBottom w:val="0"/>
          <w:divBdr>
            <w:top w:val="none" w:sz="0" w:space="0" w:color="auto"/>
            <w:left w:val="none" w:sz="0" w:space="0" w:color="auto"/>
            <w:bottom w:val="none" w:sz="0" w:space="0" w:color="auto"/>
            <w:right w:val="none" w:sz="0" w:space="0" w:color="auto"/>
          </w:divBdr>
        </w:div>
        <w:div w:id="1616792309">
          <w:marLeft w:val="0"/>
          <w:marRight w:val="0"/>
          <w:marTop w:val="0"/>
          <w:marBottom w:val="0"/>
          <w:divBdr>
            <w:top w:val="none" w:sz="0" w:space="0" w:color="auto"/>
            <w:left w:val="none" w:sz="0" w:space="0" w:color="auto"/>
            <w:bottom w:val="none" w:sz="0" w:space="0" w:color="auto"/>
            <w:right w:val="none" w:sz="0" w:space="0" w:color="auto"/>
          </w:divBdr>
        </w:div>
        <w:div w:id="1199706877">
          <w:marLeft w:val="0"/>
          <w:marRight w:val="0"/>
          <w:marTop w:val="0"/>
          <w:marBottom w:val="0"/>
          <w:divBdr>
            <w:top w:val="none" w:sz="0" w:space="0" w:color="auto"/>
            <w:left w:val="none" w:sz="0" w:space="0" w:color="auto"/>
            <w:bottom w:val="none" w:sz="0" w:space="0" w:color="auto"/>
            <w:right w:val="none" w:sz="0" w:space="0" w:color="auto"/>
          </w:divBdr>
        </w:div>
        <w:div w:id="1864123115">
          <w:marLeft w:val="0"/>
          <w:marRight w:val="0"/>
          <w:marTop w:val="0"/>
          <w:marBottom w:val="0"/>
          <w:divBdr>
            <w:top w:val="none" w:sz="0" w:space="0" w:color="auto"/>
            <w:left w:val="none" w:sz="0" w:space="0" w:color="auto"/>
            <w:bottom w:val="none" w:sz="0" w:space="0" w:color="auto"/>
            <w:right w:val="none" w:sz="0" w:space="0" w:color="auto"/>
          </w:divBdr>
        </w:div>
        <w:div w:id="1164784150">
          <w:marLeft w:val="0"/>
          <w:marRight w:val="0"/>
          <w:marTop w:val="0"/>
          <w:marBottom w:val="0"/>
          <w:divBdr>
            <w:top w:val="none" w:sz="0" w:space="0" w:color="auto"/>
            <w:left w:val="none" w:sz="0" w:space="0" w:color="auto"/>
            <w:bottom w:val="none" w:sz="0" w:space="0" w:color="auto"/>
            <w:right w:val="none" w:sz="0" w:space="0" w:color="auto"/>
          </w:divBdr>
        </w:div>
        <w:div w:id="408968913">
          <w:marLeft w:val="0"/>
          <w:marRight w:val="0"/>
          <w:marTop w:val="0"/>
          <w:marBottom w:val="0"/>
          <w:divBdr>
            <w:top w:val="none" w:sz="0" w:space="0" w:color="auto"/>
            <w:left w:val="none" w:sz="0" w:space="0" w:color="auto"/>
            <w:bottom w:val="none" w:sz="0" w:space="0" w:color="auto"/>
            <w:right w:val="none" w:sz="0" w:space="0" w:color="auto"/>
          </w:divBdr>
        </w:div>
        <w:div w:id="530656398">
          <w:marLeft w:val="0"/>
          <w:marRight w:val="0"/>
          <w:marTop w:val="0"/>
          <w:marBottom w:val="0"/>
          <w:divBdr>
            <w:top w:val="none" w:sz="0" w:space="0" w:color="auto"/>
            <w:left w:val="none" w:sz="0" w:space="0" w:color="auto"/>
            <w:bottom w:val="none" w:sz="0" w:space="0" w:color="auto"/>
            <w:right w:val="none" w:sz="0" w:space="0" w:color="auto"/>
          </w:divBdr>
        </w:div>
        <w:div w:id="1615862805">
          <w:marLeft w:val="0"/>
          <w:marRight w:val="0"/>
          <w:marTop w:val="0"/>
          <w:marBottom w:val="0"/>
          <w:divBdr>
            <w:top w:val="none" w:sz="0" w:space="0" w:color="auto"/>
            <w:left w:val="none" w:sz="0" w:space="0" w:color="auto"/>
            <w:bottom w:val="none" w:sz="0" w:space="0" w:color="auto"/>
            <w:right w:val="none" w:sz="0" w:space="0" w:color="auto"/>
          </w:divBdr>
        </w:div>
        <w:div w:id="1368067139">
          <w:marLeft w:val="0"/>
          <w:marRight w:val="0"/>
          <w:marTop w:val="0"/>
          <w:marBottom w:val="0"/>
          <w:divBdr>
            <w:top w:val="none" w:sz="0" w:space="0" w:color="auto"/>
            <w:left w:val="none" w:sz="0" w:space="0" w:color="auto"/>
            <w:bottom w:val="none" w:sz="0" w:space="0" w:color="auto"/>
            <w:right w:val="none" w:sz="0" w:space="0" w:color="auto"/>
          </w:divBdr>
        </w:div>
        <w:div w:id="1820420865">
          <w:marLeft w:val="0"/>
          <w:marRight w:val="0"/>
          <w:marTop w:val="0"/>
          <w:marBottom w:val="0"/>
          <w:divBdr>
            <w:top w:val="none" w:sz="0" w:space="0" w:color="auto"/>
            <w:left w:val="none" w:sz="0" w:space="0" w:color="auto"/>
            <w:bottom w:val="none" w:sz="0" w:space="0" w:color="auto"/>
            <w:right w:val="none" w:sz="0" w:space="0" w:color="auto"/>
          </w:divBdr>
        </w:div>
        <w:div w:id="493187050">
          <w:marLeft w:val="0"/>
          <w:marRight w:val="0"/>
          <w:marTop w:val="0"/>
          <w:marBottom w:val="0"/>
          <w:divBdr>
            <w:top w:val="none" w:sz="0" w:space="0" w:color="auto"/>
            <w:left w:val="none" w:sz="0" w:space="0" w:color="auto"/>
            <w:bottom w:val="none" w:sz="0" w:space="0" w:color="auto"/>
            <w:right w:val="none" w:sz="0" w:space="0" w:color="auto"/>
          </w:divBdr>
        </w:div>
        <w:div w:id="2102793552">
          <w:marLeft w:val="0"/>
          <w:marRight w:val="0"/>
          <w:marTop w:val="0"/>
          <w:marBottom w:val="0"/>
          <w:divBdr>
            <w:top w:val="none" w:sz="0" w:space="0" w:color="auto"/>
            <w:left w:val="none" w:sz="0" w:space="0" w:color="auto"/>
            <w:bottom w:val="none" w:sz="0" w:space="0" w:color="auto"/>
            <w:right w:val="none" w:sz="0" w:space="0" w:color="auto"/>
          </w:divBdr>
        </w:div>
        <w:div w:id="850027352">
          <w:marLeft w:val="0"/>
          <w:marRight w:val="0"/>
          <w:marTop w:val="0"/>
          <w:marBottom w:val="0"/>
          <w:divBdr>
            <w:top w:val="none" w:sz="0" w:space="0" w:color="auto"/>
            <w:left w:val="none" w:sz="0" w:space="0" w:color="auto"/>
            <w:bottom w:val="none" w:sz="0" w:space="0" w:color="auto"/>
            <w:right w:val="none" w:sz="0" w:space="0" w:color="auto"/>
          </w:divBdr>
        </w:div>
        <w:div w:id="1163818521">
          <w:marLeft w:val="0"/>
          <w:marRight w:val="0"/>
          <w:marTop w:val="0"/>
          <w:marBottom w:val="0"/>
          <w:divBdr>
            <w:top w:val="none" w:sz="0" w:space="0" w:color="auto"/>
            <w:left w:val="none" w:sz="0" w:space="0" w:color="auto"/>
            <w:bottom w:val="none" w:sz="0" w:space="0" w:color="auto"/>
            <w:right w:val="none" w:sz="0" w:space="0" w:color="auto"/>
          </w:divBdr>
        </w:div>
        <w:div w:id="1166901129">
          <w:marLeft w:val="0"/>
          <w:marRight w:val="0"/>
          <w:marTop w:val="0"/>
          <w:marBottom w:val="0"/>
          <w:divBdr>
            <w:top w:val="none" w:sz="0" w:space="0" w:color="auto"/>
            <w:left w:val="none" w:sz="0" w:space="0" w:color="auto"/>
            <w:bottom w:val="none" w:sz="0" w:space="0" w:color="auto"/>
            <w:right w:val="none" w:sz="0" w:space="0" w:color="auto"/>
          </w:divBdr>
        </w:div>
        <w:div w:id="1530407903">
          <w:marLeft w:val="0"/>
          <w:marRight w:val="0"/>
          <w:marTop w:val="0"/>
          <w:marBottom w:val="0"/>
          <w:divBdr>
            <w:top w:val="none" w:sz="0" w:space="0" w:color="auto"/>
            <w:left w:val="none" w:sz="0" w:space="0" w:color="auto"/>
            <w:bottom w:val="none" w:sz="0" w:space="0" w:color="auto"/>
            <w:right w:val="none" w:sz="0" w:space="0" w:color="auto"/>
          </w:divBdr>
        </w:div>
        <w:div w:id="242104163">
          <w:marLeft w:val="0"/>
          <w:marRight w:val="0"/>
          <w:marTop w:val="0"/>
          <w:marBottom w:val="0"/>
          <w:divBdr>
            <w:top w:val="none" w:sz="0" w:space="0" w:color="auto"/>
            <w:left w:val="none" w:sz="0" w:space="0" w:color="auto"/>
            <w:bottom w:val="none" w:sz="0" w:space="0" w:color="auto"/>
            <w:right w:val="none" w:sz="0" w:space="0" w:color="auto"/>
          </w:divBdr>
        </w:div>
        <w:div w:id="1933052738">
          <w:marLeft w:val="0"/>
          <w:marRight w:val="0"/>
          <w:marTop w:val="0"/>
          <w:marBottom w:val="0"/>
          <w:divBdr>
            <w:top w:val="none" w:sz="0" w:space="0" w:color="auto"/>
            <w:left w:val="none" w:sz="0" w:space="0" w:color="auto"/>
            <w:bottom w:val="none" w:sz="0" w:space="0" w:color="auto"/>
            <w:right w:val="none" w:sz="0" w:space="0" w:color="auto"/>
          </w:divBdr>
        </w:div>
        <w:div w:id="1570112756">
          <w:marLeft w:val="0"/>
          <w:marRight w:val="0"/>
          <w:marTop w:val="0"/>
          <w:marBottom w:val="0"/>
          <w:divBdr>
            <w:top w:val="none" w:sz="0" w:space="0" w:color="auto"/>
            <w:left w:val="none" w:sz="0" w:space="0" w:color="auto"/>
            <w:bottom w:val="none" w:sz="0" w:space="0" w:color="auto"/>
            <w:right w:val="none" w:sz="0" w:space="0" w:color="auto"/>
          </w:divBdr>
        </w:div>
        <w:div w:id="65691855">
          <w:marLeft w:val="0"/>
          <w:marRight w:val="0"/>
          <w:marTop w:val="0"/>
          <w:marBottom w:val="0"/>
          <w:divBdr>
            <w:top w:val="none" w:sz="0" w:space="0" w:color="auto"/>
            <w:left w:val="none" w:sz="0" w:space="0" w:color="auto"/>
            <w:bottom w:val="none" w:sz="0" w:space="0" w:color="auto"/>
            <w:right w:val="none" w:sz="0" w:space="0" w:color="auto"/>
          </w:divBdr>
        </w:div>
        <w:div w:id="375547850">
          <w:marLeft w:val="0"/>
          <w:marRight w:val="0"/>
          <w:marTop w:val="0"/>
          <w:marBottom w:val="0"/>
          <w:divBdr>
            <w:top w:val="none" w:sz="0" w:space="0" w:color="auto"/>
            <w:left w:val="none" w:sz="0" w:space="0" w:color="auto"/>
            <w:bottom w:val="none" w:sz="0" w:space="0" w:color="auto"/>
            <w:right w:val="none" w:sz="0" w:space="0" w:color="auto"/>
          </w:divBdr>
        </w:div>
        <w:div w:id="1408728376">
          <w:marLeft w:val="0"/>
          <w:marRight w:val="0"/>
          <w:marTop w:val="0"/>
          <w:marBottom w:val="0"/>
          <w:divBdr>
            <w:top w:val="none" w:sz="0" w:space="0" w:color="auto"/>
            <w:left w:val="none" w:sz="0" w:space="0" w:color="auto"/>
            <w:bottom w:val="none" w:sz="0" w:space="0" w:color="auto"/>
            <w:right w:val="none" w:sz="0" w:space="0" w:color="auto"/>
          </w:divBdr>
        </w:div>
        <w:div w:id="115492219">
          <w:marLeft w:val="0"/>
          <w:marRight w:val="0"/>
          <w:marTop w:val="0"/>
          <w:marBottom w:val="0"/>
          <w:divBdr>
            <w:top w:val="none" w:sz="0" w:space="0" w:color="auto"/>
            <w:left w:val="none" w:sz="0" w:space="0" w:color="auto"/>
            <w:bottom w:val="none" w:sz="0" w:space="0" w:color="auto"/>
            <w:right w:val="none" w:sz="0" w:space="0" w:color="auto"/>
          </w:divBdr>
        </w:div>
        <w:div w:id="355351798">
          <w:marLeft w:val="0"/>
          <w:marRight w:val="0"/>
          <w:marTop w:val="0"/>
          <w:marBottom w:val="0"/>
          <w:divBdr>
            <w:top w:val="none" w:sz="0" w:space="0" w:color="auto"/>
            <w:left w:val="none" w:sz="0" w:space="0" w:color="auto"/>
            <w:bottom w:val="none" w:sz="0" w:space="0" w:color="auto"/>
            <w:right w:val="none" w:sz="0" w:space="0" w:color="auto"/>
          </w:divBdr>
        </w:div>
        <w:div w:id="1041324752">
          <w:marLeft w:val="0"/>
          <w:marRight w:val="0"/>
          <w:marTop w:val="0"/>
          <w:marBottom w:val="0"/>
          <w:divBdr>
            <w:top w:val="none" w:sz="0" w:space="0" w:color="auto"/>
            <w:left w:val="none" w:sz="0" w:space="0" w:color="auto"/>
            <w:bottom w:val="none" w:sz="0" w:space="0" w:color="auto"/>
            <w:right w:val="none" w:sz="0" w:space="0" w:color="auto"/>
          </w:divBdr>
        </w:div>
        <w:div w:id="1962568703">
          <w:marLeft w:val="0"/>
          <w:marRight w:val="0"/>
          <w:marTop w:val="0"/>
          <w:marBottom w:val="0"/>
          <w:divBdr>
            <w:top w:val="none" w:sz="0" w:space="0" w:color="auto"/>
            <w:left w:val="none" w:sz="0" w:space="0" w:color="auto"/>
            <w:bottom w:val="none" w:sz="0" w:space="0" w:color="auto"/>
            <w:right w:val="none" w:sz="0" w:space="0" w:color="auto"/>
          </w:divBdr>
        </w:div>
        <w:div w:id="1270116470">
          <w:marLeft w:val="0"/>
          <w:marRight w:val="0"/>
          <w:marTop w:val="0"/>
          <w:marBottom w:val="0"/>
          <w:divBdr>
            <w:top w:val="none" w:sz="0" w:space="0" w:color="auto"/>
            <w:left w:val="none" w:sz="0" w:space="0" w:color="auto"/>
            <w:bottom w:val="none" w:sz="0" w:space="0" w:color="auto"/>
            <w:right w:val="none" w:sz="0" w:space="0" w:color="auto"/>
          </w:divBdr>
        </w:div>
        <w:div w:id="267279636">
          <w:marLeft w:val="0"/>
          <w:marRight w:val="0"/>
          <w:marTop w:val="0"/>
          <w:marBottom w:val="0"/>
          <w:divBdr>
            <w:top w:val="none" w:sz="0" w:space="0" w:color="auto"/>
            <w:left w:val="none" w:sz="0" w:space="0" w:color="auto"/>
            <w:bottom w:val="none" w:sz="0" w:space="0" w:color="auto"/>
            <w:right w:val="none" w:sz="0" w:space="0" w:color="auto"/>
          </w:divBdr>
        </w:div>
        <w:div w:id="1897278389">
          <w:marLeft w:val="0"/>
          <w:marRight w:val="0"/>
          <w:marTop w:val="0"/>
          <w:marBottom w:val="0"/>
          <w:divBdr>
            <w:top w:val="none" w:sz="0" w:space="0" w:color="auto"/>
            <w:left w:val="none" w:sz="0" w:space="0" w:color="auto"/>
            <w:bottom w:val="none" w:sz="0" w:space="0" w:color="auto"/>
            <w:right w:val="none" w:sz="0" w:space="0" w:color="auto"/>
          </w:divBdr>
        </w:div>
        <w:div w:id="1570963840">
          <w:marLeft w:val="0"/>
          <w:marRight w:val="0"/>
          <w:marTop w:val="0"/>
          <w:marBottom w:val="0"/>
          <w:divBdr>
            <w:top w:val="none" w:sz="0" w:space="0" w:color="auto"/>
            <w:left w:val="none" w:sz="0" w:space="0" w:color="auto"/>
            <w:bottom w:val="none" w:sz="0" w:space="0" w:color="auto"/>
            <w:right w:val="none" w:sz="0" w:space="0" w:color="auto"/>
          </w:divBdr>
        </w:div>
        <w:div w:id="641228089">
          <w:marLeft w:val="0"/>
          <w:marRight w:val="0"/>
          <w:marTop w:val="0"/>
          <w:marBottom w:val="0"/>
          <w:divBdr>
            <w:top w:val="none" w:sz="0" w:space="0" w:color="auto"/>
            <w:left w:val="none" w:sz="0" w:space="0" w:color="auto"/>
            <w:bottom w:val="none" w:sz="0" w:space="0" w:color="auto"/>
            <w:right w:val="none" w:sz="0" w:space="0" w:color="auto"/>
          </w:divBdr>
        </w:div>
        <w:div w:id="1929121774">
          <w:marLeft w:val="0"/>
          <w:marRight w:val="0"/>
          <w:marTop w:val="0"/>
          <w:marBottom w:val="0"/>
          <w:divBdr>
            <w:top w:val="none" w:sz="0" w:space="0" w:color="auto"/>
            <w:left w:val="none" w:sz="0" w:space="0" w:color="auto"/>
            <w:bottom w:val="none" w:sz="0" w:space="0" w:color="auto"/>
            <w:right w:val="none" w:sz="0" w:space="0" w:color="auto"/>
          </w:divBdr>
        </w:div>
        <w:div w:id="587271605">
          <w:marLeft w:val="0"/>
          <w:marRight w:val="0"/>
          <w:marTop w:val="0"/>
          <w:marBottom w:val="0"/>
          <w:divBdr>
            <w:top w:val="none" w:sz="0" w:space="0" w:color="auto"/>
            <w:left w:val="none" w:sz="0" w:space="0" w:color="auto"/>
            <w:bottom w:val="none" w:sz="0" w:space="0" w:color="auto"/>
            <w:right w:val="none" w:sz="0" w:space="0" w:color="auto"/>
          </w:divBdr>
        </w:div>
        <w:div w:id="1611472078">
          <w:marLeft w:val="0"/>
          <w:marRight w:val="0"/>
          <w:marTop w:val="0"/>
          <w:marBottom w:val="0"/>
          <w:divBdr>
            <w:top w:val="none" w:sz="0" w:space="0" w:color="auto"/>
            <w:left w:val="none" w:sz="0" w:space="0" w:color="auto"/>
            <w:bottom w:val="none" w:sz="0" w:space="0" w:color="auto"/>
            <w:right w:val="none" w:sz="0" w:space="0" w:color="auto"/>
          </w:divBdr>
        </w:div>
        <w:div w:id="703293994">
          <w:marLeft w:val="0"/>
          <w:marRight w:val="0"/>
          <w:marTop w:val="0"/>
          <w:marBottom w:val="0"/>
          <w:divBdr>
            <w:top w:val="none" w:sz="0" w:space="0" w:color="auto"/>
            <w:left w:val="none" w:sz="0" w:space="0" w:color="auto"/>
            <w:bottom w:val="none" w:sz="0" w:space="0" w:color="auto"/>
            <w:right w:val="none" w:sz="0" w:space="0" w:color="auto"/>
          </w:divBdr>
        </w:div>
        <w:div w:id="1816100078">
          <w:marLeft w:val="0"/>
          <w:marRight w:val="0"/>
          <w:marTop w:val="0"/>
          <w:marBottom w:val="0"/>
          <w:divBdr>
            <w:top w:val="none" w:sz="0" w:space="0" w:color="auto"/>
            <w:left w:val="none" w:sz="0" w:space="0" w:color="auto"/>
            <w:bottom w:val="none" w:sz="0" w:space="0" w:color="auto"/>
            <w:right w:val="none" w:sz="0" w:space="0" w:color="auto"/>
          </w:divBdr>
        </w:div>
        <w:div w:id="1480415015">
          <w:marLeft w:val="0"/>
          <w:marRight w:val="0"/>
          <w:marTop w:val="0"/>
          <w:marBottom w:val="0"/>
          <w:divBdr>
            <w:top w:val="none" w:sz="0" w:space="0" w:color="auto"/>
            <w:left w:val="none" w:sz="0" w:space="0" w:color="auto"/>
            <w:bottom w:val="none" w:sz="0" w:space="0" w:color="auto"/>
            <w:right w:val="none" w:sz="0" w:space="0" w:color="auto"/>
          </w:divBdr>
        </w:div>
        <w:div w:id="568148100">
          <w:marLeft w:val="0"/>
          <w:marRight w:val="0"/>
          <w:marTop w:val="0"/>
          <w:marBottom w:val="0"/>
          <w:divBdr>
            <w:top w:val="none" w:sz="0" w:space="0" w:color="auto"/>
            <w:left w:val="none" w:sz="0" w:space="0" w:color="auto"/>
            <w:bottom w:val="none" w:sz="0" w:space="0" w:color="auto"/>
            <w:right w:val="none" w:sz="0" w:space="0" w:color="auto"/>
          </w:divBdr>
        </w:div>
        <w:div w:id="426003723">
          <w:marLeft w:val="0"/>
          <w:marRight w:val="0"/>
          <w:marTop w:val="0"/>
          <w:marBottom w:val="0"/>
          <w:divBdr>
            <w:top w:val="none" w:sz="0" w:space="0" w:color="auto"/>
            <w:left w:val="none" w:sz="0" w:space="0" w:color="auto"/>
            <w:bottom w:val="none" w:sz="0" w:space="0" w:color="auto"/>
            <w:right w:val="none" w:sz="0" w:space="0" w:color="auto"/>
          </w:divBdr>
        </w:div>
        <w:div w:id="1097869155">
          <w:marLeft w:val="0"/>
          <w:marRight w:val="0"/>
          <w:marTop w:val="0"/>
          <w:marBottom w:val="0"/>
          <w:divBdr>
            <w:top w:val="none" w:sz="0" w:space="0" w:color="auto"/>
            <w:left w:val="none" w:sz="0" w:space="0" w:color="auto"/>
            <w:bottom w:val="none" w:sz="0" w:space="0" w:color="auto"/>
            <w:right w:val="none" w:sz="0" w:space="0" w:color="auto"/>
          </w:divBdr>
        </w:div>
        <w:div w:id="94137912">
          <w:marLeft w:val="0"/>
          <w:marRight w:val="0"/>
          <w:marTop w:val="0"/>
          <w:marBottom w:val="0"/>
          <w:divBdr>
            <w:top w:val="none" w:sz="0" w:space="0" w:color="auto"/>
            <w:left w:val="none" w:sz="0" w:space="0" w:color="auto"/>
            <w:bottom w:val="none" w:sz="0" w:space="0" w:color="auto"/>
            <w:right w:val="none" w:sz="0" w:space="0" w:color="auto"/>
          </w:divBdr>
        </w:div>
        <w:div w:id="8682997">
          <w:marLeft w:val="0"/>
          <w:marRight w:val="0"/>
          <w:marTop w:val="0"/>
          <w:marBottom w:val="0"/>
          <w:divBdr>
            <w:top w:val="none" w:sz="0" w:space="0" w:color="auto"/>
            <w:left w:val="none" w:sz="0" w:space="0" w:color="auto"/>
            <w:bottom w:val="none" w:sz="0" w:space="0" w:color="auto"/>
            <w:right w:val="none" w:sz="0" w:space="0" w:color="auto"/>
          </w:divBdr>
        </w:div>
        <w:div w:id="1066143166">
          <w:marLeft w:val="0"/>
          <w:marRight w:val="0"/>
          <w:marTop w:val="0"/>
          <w:marBottom w:val="0"/>
          <w:divBdr>
            <w:top w:val="none" w:sz="0" w:space="0" w:color="auto"/>
            <w:left w:val="none" w:sz="0" w:space="0" w:color="auto"/>
            <w:bottom w:val="none" w:sz="0" w:space="0" w:color="auto"/>
            <w:right w:val="none" w:sz="0" w:space="0" w:color="auto"/>
          </w:divBdr>
        </w:div>
        <w:div w:id="1261600052">
          <w:marLeft w:val="0"/>
          <w:marRight w:val="0"/>
          <w:marTop w:val="0"/>
          <w:marBottom w:val="0"/>
          <w:divBdr>
            <w:top w:val="none" w:sz="0" w:space="0" w:color="auto"/>
            <w:left w:val="none" w:sz="0" w:space="0" w:color="auto"/>
            <w:bottom w:val="none" w:sz="0" w:space="0" w:color="auto"/>
            <w:right w:val="none" w:sz="0" w:space="0" w:color="auto"/>
          </w:divBdr>
        </w:div>
        <w:div w:id="1824662993">
          <w:marLeft w:val="0"/>
          <w:marRight w:val="0"/>
          <w:marTop w:val="0"/>
          <w:marBottom w:val="0"/>
          <w:divBdr>
            <w:top w:val="none" w:sz="0" w:space="0" w:color="auto"/>
            <w:left w:val="none" w:sz="0" w:space="0" w:color="auto"/>
            <w:bottom w:val="none" w:sz="0" w:space="0" w:color="auto"/>
            <w:right w:val="none" w:sz="0" w:space="0" w:color="auto"/>
          </w:divBdr>
        </w:div>
        <w:div w:id="1417752195">
          <w:marLeft w:val="0"/>
          <w:marRight w:val="0"/>
          <w:marTop w:val="0"/>
          <w:marBottom w:val="0"/>
          <w:divBdr>
            <w:top w:val="none" w:sz="0" w:space="0" w:color="auto"/>
            <w:left w:val="none" w:sz="0" w:space="0" w:color="auto"/>
            <w:bottom w:val="none" w:sz="0" w:space="0" w:color="auto"/>
            <w:right w:val="none" w:sz="0" w:space="0" w:color="auto"/>
          </w:divBdr>
        </w:div>
        <w:div w:id="1611280669">
          <w:marLeft w:val="0"/>
          <w:marRight w:val="0"/>
          <w:marTop w:val="0"/>
          <w:marBottom w:val="0"/>
          <w:divBdr>
            <w:top w:val="none" w:sz="0" w:space="0" w:color="auto"/>
            <w:left w:val="none" w:sz="0" w:space="0" w:color="auto"/>
            <w:bottom w:val="none" w:sz="0" w:space="0" w:color="auto"/>
            <w:right w:val="none" w:sz="0" w:space="0" w:color="auto"/>
          </w:divBdr>
        </w:div>
        <w:div w:id="1150288301">
          <w:marLeft w:val="0"/>
          <w:marRight w:val="0"/>
          <w:marTop w:val="0"/>
          <w:marBottom w:val="0"/>
          <w:divBdr>
            <w:top w:val="none" w:sz="0" w:space="0" w:color="auto"/>
            <w:left w:val="none" w:sz="0" w:space="0" w:color="auto"/>
            <w:bottom w:val="none" w:sz="0" w:space="0" w:color="auto"/>
            <w:right w:val="none" w:sz="0" w:space="0" w:color="auto"/>
          </w:divBdr>
        </w:div>
        <w:div w:id="1490562362">
          <w:marLeft w:val="0"/>
          <w:marRight w:val="0"/>
          <w:marTop w:val="0"/>
          <w:marBottom w:val="0"/>
          <w:divBdr>
            <w:top w:val="none" w:sz="0" w:space="0" w:color="auto"/>
            <w:left w:val="none" w:sz="0" w:space="0" w:color="auto"/>
            <w:bottom w:val="none" w:sz="0" w:space="0" w:color="auto"/>
            <w:right w:val="none" w:sz="0" w:space="0" w:color="auto"/>
          </w:divBdr>
        </w:div>
        <w:div w:id="364211304">
          <w:marLeft w:val="0"/>
          <w:marRight w:val="0"/>
          <w:marTop w:val="0"/>
          <w:marBottom w:val="0"/>
          <w:divBdr>
            <w:top w:val="none" w:sz="0" w:space="0" w:color="auto"/>
            <w:left w:val="none" w:sz="0" w:space="0" w:color="auto"/>
            <w:bottom w:val="none" w:sz="0" w:space="0" w:color="auto"/>
            <w:right w:val="none" w:sz="0" w:space="0" w:color="auto"/>
          </w:divBdr>
        </w:div>
        <w:div w:id="1998608417">
          <w:marLeft w:val="0"/>
          <w:marRight w:val="0"/>
          <w:marTop w:val="0"/>
          <w:marBottom w:val="0"/>
          <w:divBdr>
            <w:top w:val="none" w:sz="0" w:space="0" w:color="auto"/>
            <w:left w:val="none" w:sz="0" w:space="0" w:color="auto"/>
            <w:bottom w:val="none" w:sz="0" w:space="0" w:color="auto"/>
            <w:right w:val="none" w:sz="0" w:space="0" w:color="auto"/>
          </w:divBdr>
        </w:div>
        <w:div w:id="432211920">
          <w:marLeft w:val="0"/>
          <w:marRight w:val="0"/>
          <w:marTop w:val="0"/>
          <w:marBottom w:val="0"/>
          <w:divBdr>
            <w:top w:val="none" w:sz="0" w:space="0" w:color="auto"/>
            <w:left w:val="none" w:sz="0" w:space="0" w:color="auto"/>
            <w:bottom w:val="none" w:sz="0" w:space="0" w:color="auto"/>
            <w:right w:val="none" w:sz="0" w:space="0" w:color="auto"/>
          </w:divBdr>
        </w:div>
        <w:div w:id="1251089033">
          <w:marLeft w:val="0"/>
          <w:marRight w:val="0"/>
          <w:marTop w:val="0"/>
          <w:marBottom w:val="0"/>
          <w:divBdr>
            <w:top w:val="none" w:sz="0" w:space="0" w:color="auto"/>
            <w:left w:val="none" w:sz="0" w:space="0" w:color="auto"/>
            <w:bottom w:val="none" w:sz="0" w:space="0" w:color="auto"/>
            <w:right w:val="none" w:sz="0" w:space="0" w:color="auto"/>
          </w:divBdr>
        </w:div>
        <w:div w:id="100225968">
          <w:marLeft w:val="0"/>
          <w:marRight w:val="0"/>
          <w:marTop w:val="0"/>
          <w:marBottom w:val="0"/>
          <w:divBdr>
            <w:top w:val="none" w:sz="0" w:space="0" w:color="auto"/>
            <w:left w:val="none" w:sz="0" w:space="0" w:color="auto"/>
            <w:bottom w:val="none" w:sz="0" w:space="0" w:color="auto"/>
            <w:right w:val="none" w:sz="0" w:space="0" w:color="auto"/>
          </w:divBdr>
        </w:div>
        <w:div w:id="942299275">
          <w:marLeft w:val="0"/>
          <w:marRight w:val="0"/>
          <w:marTop w:val="0"/>
          <w:marBottom w:val="0"/>
          <w:divBdr>
            <w:top w:val="none" w:sz="0" w:space="0" w:color="auto"/>
            <w:left w:val="none" w:sz="0" w:space="0" w:color="auto"/>
            <w:bottom w:val="none" w:sz="0" w:space="0" w:color="auto"/>
            <w:right w:val="none" w:sz="0" w:space="0" w:color="auto"/>
          </w:divBdr>
        </w:div>
        <w:div w:id="1870486807">
          <w:marLeft w:val="0"/>
          <w:marRight w:val="0"/>
          <w:marTop w:val="0"/>
          <w:marBottom w:val="0"/>
          <w:divBdr>
            <w:top w:val="none" w:sz="0" w:space="0" w:color="auto"/>
            <w:left w:val="none" w:sz="0" w:space="0" w:color="auto"/>
            <w:bottom w:val="none" w:sz="0" w:space="0" w:color="auto"/>
            <w:right w:val="none" w:sz="0" w:space="0" w:color="auto"/>
          </w:divBdr>
        </w:div>
        <w:div w:id="1669403586">
          <w:marLeft w:val="0"/>
          <w:marRight w:val="0"/>
          <w:marTop w:val="0"/>
          <w:marBottom w:val="0"/>
          <w:divBdr>
            <w:top w:val="none" w:sz="0" w:space="0" w:color="auto"/>
            <w:left w:val="none" w:sz="0" w:space="0" w:color="auto"/>
            <w:bottom w:val="none" w:sz="0" w:space="0" w:color="auto"/>
            <w:right w:val="none" w:sz="0" w:space="0" w:color="auto"/>
          </w:divBdr>
        </w:div>
        <w:div w:id="236940626">
          <w:marLeft w:val="0"/>
          <w:marRight w:val="0"/>
          <w:marTop w:val="0"/>
          <w:marBottom w:val="0"/>
          <w:divBdr>
            <w:top w:val="none" w:sz="0" w:space="0" w:color="auto"/>
            <w:left w:val="none" w:sz="0" w:space="0" w:color="auto"/>
            <w:bottom w:val="none" w:sz="0" w:space="0" w:color="auto"/>
            <w:right w:val="none" w:sz="0" w:space="0" w:color="auto"/>
          </w:divBdr>
        </w:div>
        <w:div w:id="259799400">
          <w:marLeft w:val="0"/>
          <w:marRight w:val="0"/>
          <w:marTop w:val="0"/>
          <w:marBottom w:val="0"/>
          <w:divBdr>
            <w:top w:val="none" w:sz="0" w:space="0" w:color="auto"/>
            <w:left w:val="none" w:sz="0" w:space="0" w:color="auto"/>
            <w:bottom w:val="none" w:sz="0" w:space="0" w:color="auto"/>
            <w:right w:val="none" w:sz="0" w:space="0" w:color="auto"/>
          </w:divBdr>
        </w:div>
        <w:div w:id="1894152817">
          <w:marLeft w:val="0"/>
          <w:marRight w:val="0"/>
          <w:marTop w:val="0"/>
          <w:marBottom w:val="0"/>
          <w:divBdr>
            <w:top w:val="none" w:sz="0" w:space="0" w:color="auto"/>
            <w:left w:val="none" w:sz="0" w:space="0" w:color="auto"/>
            <w:bottom w:val="none" w:sz="0" w:space="0" w:color="auto"/>
            <w:right w:val="none" w:sz="0" w:space="0" w:color="auto"/>
          </w:divBdr>
        </w:div>
        <w:div w:id="1854688112">
          <w:marLeft w:val="0"/>
          <w:marRight w:val="0"/>
          <w:marTop w:val="0"/>
          <w:marBottom w:val="0"/>
          <w:divBdr>
            <w:top w:val="none" w:sz="0" w:space="0" w:color="auto"/>
            <w:left w:val="none" w:sz="0" w:space="0" w:color="auto"/>
            <w:bottom w:val="none" w:sz="0" w:space="0" w:color="auto"/>
            <w:right w:val="none" w:sz="0" w:space="0" w:color="auto"/>
          </w:divBdr>
        </w:div>
      </w:divsChild>
    </w:div>
    <w:div w:id="969702359">
      <w:bodyDiv w:val="1"/>
      <w:marLeft w:val="0"/>
      <w:marRight w:val="0"/>
      <w:marTop w:val="0"/>
      <w:marBottom w:val="0"/>
      <w:divBdr>
        <w:top w:val="none" w:sz="0" w:space="0" w:color="auto"/>
        <w:left w:val="none" w:sz="0" w:space="0" w:color="auto"/>
        <w:bottom w:val="none" w:sz="0" w:space="0" w:color="auto"/>
        <w:right w:val="none" w:sz="0" w:space="0" w:color="auto"/>
      </w:divBdr>
    </w:div>
    <w:div w:id="1042629763">
      <w:bodyDiv w:val="1"/>
      <w:marLeft w:val="0"/>
      <w:marRight w:val="0"/>
      <w:marTop w:val="0"/>
      <w:marBottom w:val="0"/>
      <w:divBdr>
        <w:top w:val="none" w:sz="0" w:space="0" w:color="auto"/>
        <w:left w:val="none" w:sz="0" w:space="0" w:color="auto"/>
        <w:bottom w:val="none" w:sz="0" w:space="0" w:color="auto"/>
        <w:right w:val="none" w:sz="0" w:space="0" w:color="auto"/>
      </w:divBdr>
      <w:divsChild>
        <w:div w:id="2073118595">
          <w:marLeft w:val="0"/>
          <w:marRight w:val="0"/>
          <w:marTop w:val="0"/>
          <w:marBottom w:val="0"/>
          <w:divBdr>
            <w:top w:val="none" w:sz="0" w:space="0" w:color="auto"/>
            <w:left w:val="none" w:sz="0" w:space="0" w:color="auto"/>
            <w:bottom w:val="none" w:sz="0" w:space="0" w:color="auto"/>
            <w:right w:val="none" w:sz="0" w:space="0" w:color="auto"/>
          </w:divBdr>
        </w:div>
        <w:div w:id="439297045">
          <w:marLeft w:val="0"/>
          <w:marRight w:val="0"/>
          <w:marTop w:val="0"/>
          <w:marBottom w:val="0"/>
          <w:divBdr>
            <w:top w:val="none" w:sz="0" w:space="0" w:color="auto"/>
            <w:left w:val="none" w:sz="0" w:space="0" w:color="auto"/>
            <w:bottom w:val="none" w:sz="0" w:space="0" w:color="auto"/>
            <w:right w:val="none" w:sz="0" w:space="0" w:color="auto"/>
          </w:divBdr>
        </w:div>
        <w:div w:id="1275944378">
          <w:marLeft w:val="0"/>
          <w:marRight w:val="0"/>
          <w:marTop w:val="0"/>
          <w:marBottom w:val="0"/>
          <w:divBdr>
            <w:top w:val="none" w:sz="0" w:space="0" w:color="auto"/>
            <w:left w:val="none" w:sz="0" w:space="0" w:color="auto"/>
            <w:bottom w:val="none" w:sz="0" w:space="0" w:color="auto"/>
            <w:right w:val="none" w:sz="0" w:space="0" w:color="auto"/>
          </w:divBdr>
        </w:div>
        <w:div w:id="973021413">
          <w:marLeft w:val="0"/>
          <w:marRight w:val="0"/>
          <w:marTop w:val="0"/>
          <w:marBottom w:val="0"/>
          <w:divBdr>
            <w:top w:val="none" w:sz="0" w:space="0" w:color="auto"/>
            <w:left w:val="none" w:sz="0" w:space="0" w:color="auto"/>
            <w:bottom w:val="none" w:sz="0" w:space="0" w:color="auto"/>
            <w:right w:val="none" w:sz="0" w:space="0" w:color="auto"/>
          </w:divBdr>
        </w:div>
        <w:div w:id="67847309">
          <w:marLeft w:val="0"/>
          <w:marRight w:val="0"/>
          <w:marTop w:val="0"/>
          <w:marBottom w:val="0"/>
          <w:divBdr>
            <w:top w:val="none" w:sz="0" w:space="0" w:color="auto"/>
            <w:left w:val="none" w:sz="0" w:space="0" w:color="auto"/>
            <w:bottom w:val="none" w:sz="0" w:space="0" w:color="auto"/>
            <w:right w:val="none" w:sz="0" w:space="0" w:color="auto"/>
          </w:divBdr>
        </w:div>
        <w:div w:id="1902591067">
          <w:marLeft w:val="0"/>
          <w:marRight w:val="0"/>
          <w:marTop w:val="0"/>
          <w:marBottom w:val="0"/>
          <w:divBdr>
            <w:top w:val="none" w:sz="0" w:space="0" w:color="auto"/>
            <w:left w:val="none" w:sz="0" w:space="0" w:color="auto"/>
            <w:bottom w:val="none" w:sz="0" w:space="0" w:color="auto"/>
            <w:right w:val="none" w:sz="0" w:space="0" w:color="auto"/>
          </w:divBdr>
        </w:div>
        <w:div w:id="260141849">
          <w:marLeft w:val="0"/>
          <w:marRight w:val="0"/>
          <w:marTop w:val="0"/>
          <w:marBottom w:val="0"/>
          <w:divBdr>
            <w:top w:val="none" w:sz="0" w:space="0" w:color="auto"/>
            <w:left w:val="none" w:sz="0" w:space="0" w:color="auto"/>
            <w:bottom w:val="none" w:sz="0" w:space="0" w:color="auto"/>
            <w:right w:val="none" w:sz="0" w:space="0" w:color="auto"/>
          </w:divBdr>
        </w:div>
        <w:div w:id="1061170103">
          <w:marLeft w:val="0"/>
          <w:marRight w:val="0"/>
          <w:marTop w:val="0"/>
          <w:marBottom w:val="0"/>
          <w:divBdr>
            <w:top w:val="none" w:sz="0" w:space="0" w:color="auto"/>
            <w:left w:val="none" w:sz="0" w:space="0" w:color="auto"/>
            <w:bottom w:val="none" w:sz="0" w:space="0" w:color="auto"/>
            <w:right w:val="none" w:sz="0" w:space="0" w:color="auto"/>
          </w:divBdr>
        </w:div>
        <w:div w:id="280188026">
          <w:marLeft w:val="0"/>
          <w:marRight w:val="0"/>
          <w:marTop w:val="0"/>
          <w:marBottom w:val="0"/>
          <w:divBdr>
            <w:top w:val="none" w:sz="0" w:space="0" w:color="auto"/>
            <w:left w:val="none" w:sz="0" w:space="0" w:color="auto"/>
            <w:bottom w:val="none" w:sz="0" w:space="0" w:color="auto"/>
            <w:right w:val="none" w:sz="0" w:space="0" w:color="auto"/>
          </w:divBdr>
        </w:div>
        <w:div w:id="2099711272">
          <w:marLeft w:val="0"/>
          <w:marRight w:val="0"/>
          <w:marTop w:val="0"/>
          <w:marBottom w:val="0"/>
          <w:divBdr>
            <w:top w:val="none" w:sz="0" w:space="0" w:color="auto"/>
            <w:left w:val="none" w:sz="0" w:space="0" w:color="auto"/>
            <w:bottom w:val="none" w:sz="0" w:space="0" w:color="auto"/>
            <w:right w:val="none" w:sz="0" w:space="0" w:color="auto"/>
          </w:divBdr>
        </w:div>
        <w:div w:id="990519996">
          <w:marLeft w:val="0"/>
          <w:marRight w:val="0"/>
          <w:marTop w:val="0"/>
          <w:marBottom w:val="0"/>
          <w:divBdr>
            <w:top w:val="none" w:sz="0" w:space="0" w:color="auto"/>
            <w:left w:val="none" w:sz="0" w:space="0" w:color="auto"/>
            <w:bottom w:val="none" w:sz="0" w:space="0" w:color="auto"/>
            <w:right w:val="none" w:sz="0" w:space="0" w:color="auto"/>
          </w:divBdr>
        </w:div>
        <w:div w:id="436946574">
          <w:marLeft w:val="0"/>
          <w:marRight w:val="0"/>
          <w:marTop w:val="0"/>
          <w:marBottom w:val="0"/>
          <w:divBdr>
            <w:top w:val="none" w:sz="0" w:space="0" w:color="auto"/>
            <w:left w:val="none" w:sz="0" w:space="0" w:color="auto"/>
            <w:bottom w:val="none" w:sz="0" w:space="0" w:color="auto"/>
            <w:right w:val="none" w:sz="0" w:space="0" w:color="auto"/>
          </w:divBdr>
        </w:div>
        <w:div w:id="1253976858">
          <w:marLeft w:val="0"/>
          <w:marRight w:val="0"/>
          <w:marTop w:val="0"/>
          <w:marBottom w:val="0"/>
          <w:divBdr>
            <w:top w:val="none" w:sz="0" w:space="0" w:color="auto"/>
            <w:left w:val="none" w:sz="0" w:space="0" w:color="auto"/>
            <w:bottom w:val="none" w:sz="0" w:space="0" w:color="auto"/>
            <w:right w:val="none" w:sz="0" w:space="0" w:color="auto"/>
          </w:divBdr>
        </w:div>
        <w:div w:id="530999383">
          <w:marLeft w:val="0"/>
          <w:marRight w:val="0"/>
          <w:marTop w:val="0"/>
          <w:marBottom w:val="0"/>
          <w:divBdr>
            <w:top w:val="none" w:sz="0" w:space="0" w:color="auto"/>
            <w:left w:val="none" w:sz="0" w:space="0" w:color="auto"/>
            <w:bottom w:val="none" w:sz="0" w:space="0" w:color="auto"/>
            <w:right w:val="none" w:sz="0" w:space="0" w:color="auto"/>
          </w:divBdr>
        </w:div>
        <w:div w:id="2086801777">
          <w:marLeft w:val="0"/>
          <w:marRight w:val="0"/>
          <w:marTop w:val="0"/>
          <w:marBottom w:val="0"/>
          <w:divBdr>
            <w:top w:val="none" w:sz="0" w:space="0" w:color="auto"/>
            <w:left w:val="none" w:sz="0" w:space="0" w:color="auto"/>
            <w:bottom w:val="none" w:sz="0" w:space="0" w:color="auto"/>
            <w:right w:val="none" w:sz="0" w:space="0" w:color="auto"/>
          </w:divBdr>
        </w:div>
        <w:div w:id="834805975">
          <w:marLeft w:val="0"/>
          <w:marRight w:val="0"/>
          <w:marTop w:val="0"/>
          <w:marBottom w:val="0"/>
          <w:divBdr>
            <w:top w:val="none" w:sz="0" w:space="0" w:color="auto"/>
            <w:left w:val="none" w:sz="0" w:space="0" w:color="auto"/>
            <w:bottom w:val="none" w:sz="0" w:space="0" w:color="auto"/>
            <w:right w:val="none" w:sz="0" w:space="0" w:color="auto"/>
          </w:divBdr>
        </w:div>
        <w:div w:id="1642879557">
          <w:marLeft w:val="0"/>
          <w:marRight w:val="0"/>
          <w:marTop w:val="0"/>
          <w:marBottom w:val="0"/>
          <w:divBdr>
            <w:top w:val="none" w:sz="0" w:space="0" w:color="auto"/>
            <w:left w:val="none" w:sz="0" w:space="0" w:color="auto"/>
            <w:bottom w:val="none" w:sz="0" w:space="0" w:color="auto"/>
            <w:right w:val="none" w:sz="0" w:space="0" w:color="auto"/>
          </w:divBdr>
        </w:div>
        <w:div w:id="807168361">
          <w:marLeft w:val="0"/>
          <w:marRight w:val="0"/>
          <w:marTop w:val="0"/>
          <w:marBottom w:val="0"/>
          <w:divBdr>
            <w:top w:val="none" w:sz="0" w:space="0" w:color="auto"/>
            <w:left w:val="none" w:sz="0" w:space="0" w:color="auto"/>
            <w:bottom w:val="none" w:sz="0" w:space="0" w:color="auto"/>
            <w:right w:val="none" w:sz="0" w:space="0" w:color="auto"/>
          </w:divBdr>
        </w:div>
        <w:div w:id="463349109">
          <w:marLeft w:val="0"/>
          <w:marRight w:val="0"/>
          <w:marTop w:val="0"/>
          <w:marBottom w:val="0"/>
          <w:divBdr>
            <w:top w:val="none" w:sz="0" w:space="0" w:color="auto"/>
            <w:left w:val="none" w:sz="0" w:space="0" w:color="auto"/>
            <w:bottom w:val="none" w:sz="0" w:space="0" w:color="auto"/>
            <w:right w:val="none" w:sz="0" w:space="0" w:color="auto"/>
          </w:divBdr>
        </w:div>
        <w:div w:id="233054257">
          <w:marLeft w:val="0"/>
          <w:marRight w:val="0"/>
          <w:marTop w:val="0"/>
          <w:marBottom w:val="0"/>
          <w:divBdr>
            <w:top w:val="none" w:sz="0" w:space="0" w:color="auto"/>
            <w:left w:val="none" w:sz="0" w:space="0" w:color="auto"/>
            <w:bottom w:val="none" w:sz="0" w:space="0" w:color="auto"/>
            <w:right w:val="none" w:sz="0" w:space="0" w:color="auto"/>
          </w:divBdr>
        </w:div>
        <w:div w:id="420571420">
          <w:marLeft w:val="0"/>
          <w:marRight w:val="0"/>
          <w:marTop w:val="0"/>
          <w:marBottom w:val="0"/>
          <w:divBdr>
            <w:top w:val="none" w:sz="0" w:space="0" w:color="auto"/>
            <w:left w:val="none" w:sz="0" w:space="0" w:color="auto"/>
            <w:bottom w:val="none" w:sz="0" w:space="0" w:color="auto"/>
            <w:right w:val="none" w:sz="0" w:space="0" w:color="auto"/>
          </w:divBdr>
        </w:div>
        <w:div w:id="274020628">
          <w:marLeft w:val="0"/>
          <w:marRight w:val="0"/>
          <w:marTop w:val="0"/>
          <w:marBottom w:val="0"/>
          <w:divBdr>
            <w:top w:val="none" w:sz="0" w:space="0" w:color="auto"/>
            <w:left w:val="none" w:sz="0" w:space="0" w:color="auto"/>
            <w:bottom w:val="none" w:sz="0" w:space="0" w:color="auto"/>
            <w:right w:val="none" w:sz="0" w:space="0" w:color="auto"/>
          </w:divBdr>
        </w:div>
        <w:div w:id="1246650607">
          <w:marLeft w:val="0"/>
          <w:marRight w:val="0"/>
          <w:marTop w:val="0"/>
          <w:marBottom w:val="0"/>
          <w:divBdr>
            <w:top w:val="none" w:sz="0" w:space="0" w:color="auto"/>
            <w:left w:val="none" w:sz="0" w:space="0" w:color="auto"/>
            <w:bottom w:val="none" w:sz="0" w:space="0" w:color="auto"/>
            <w:right w:val="none" w:sz="0" w:space="0" w:color="auto"/>
          </w:divBdr>
        </w:div>
        <w:div w:id="1591961593">
          <w:marLeft w:val="0"/>
          <w:marRight w:val="0"/>
          <w:marTop w:val="0"/>
          <w:marBottom w:val="0"/>
          <w:divBdr>
            <w:top w:val="none" w:sz="0" w:space="0" w:color="auto"/>
            <w:left w:val="none" w:sz="0" w:space="0" w:color="auto"/>
            <w:bottom w:val="none" w:sz="0" w:space="0" w:color="auto"/>
            <w:right w:val="none" w:sz="0" w:space="0" w:color="auto"/>
          </w:divBdr>
        </w:div>
        <w:div w:id="1543595625">
          <w:marLeft w:val="0"/>
          <w:marRight w:val="0"/>
          <w:marTop w:val="0"/>
          <w:marBottom w:val="0"/>
          <w:divBdr>
            <w:top w:val="none" w:sz="0" w:space="0" w:color="auto"/>
            <w:left w:val="none" w:sz="0" w:space="0" w:color="auto"/>
            <w:bottom w:val="none" w:sz="0" w:space="0" w:color="auto"/>
            <w:right w:val="none" w:sz="0" w:space="0" w:color="auto"/>
          </w:divBdr>
        </w:div>
        <w:div w:id="1583946678">
          <w:marLeft w:val="0"/>
          <w:marRight w:val="0"/>
          <w:marTop w:val="0"/>
          <w:marBottom w:val="0"/>
          <w:divBdr>
            <w:top w:val="none" w:sz="0" w:space="0" w:color="auto"/>
            <w:left w:val="none" w:sz="0" w:space="0" w:color="auto"/>
            <w:bottom w:val="none" w:sz="0" w:space="0" w:color="auto"/>
            <w:right w:val="none" w:sz="0" w:space="0" w:color="auto"/>
          </w:divBdr>
        </w:div>
        <w:div w:id="353657076">
          <w:marLeft w:val="0"/>
          <w:marRight w:val="0"/>
          <w:marTop w:val="0"/>
          <w:marBottom w:val="0"/>
          <w:divBdr>
            <w:top w:val="none" w:sz="0" w:space="0" w:color="auto"/>
            <w:left w:val="none" w:sz="0" w:space="0" w:color="auto"/>
            <w:bottom w:val="none" w:sz="0" w:space="0" w:color="auto"/>
            <w:right w:val="none" w:sz="0" w:space="0" w:color="auto"/>
          </w:divBdr>
        </w:div>
        <w:div w:id="483854542">
          <w:marLeft w:val="0"/>
          <w:marRight w:val="0"/>
          <w:marTop w:val="0"/>
          <w:marBottom w:val="0"/>
          <w:divBdr>
            <w:top w:val="none" w:sz="0" w:space="0" w:color="auto"/>
            <w:left w:val="none" w:sz="0" w:space="0" w:color="auto"/>
            <w:bottom w:val="none" w:sz="0" w:space="0" w:color="auto"/>
            <w:right w:val="none" w:sz="0" w:space="0" w:color="auto"/>
          </w:divBdr>
        </w:div>
        <w:div w:id="1358657975">
          <w:marLeft w:val="0"/>
          <w:marRight w:val="0"/>
          <w:marTop w:val="0"/>
          <w:marBottom w:val="0"/>
          <w:divBdr>
            <w:top w:val="none" w:sz="0" w:space="0" w:color="auto"/>
            <w:left w:val="none" w:sz="0" w:space="0" w:color="auto"/>
            <w:bottom w:val="none" w:sz="0" w:space="0" w:color="auto"/>
            <w:right w:val="none" w:sz="0" w:space="0" w:color="auto"/>
          </w:divBdr>
        </w:div>
        <w:div w:id="420838612">
          <w:marLeft w:val="0"/>
          <w:marRight w:val="0"/>
          <w:marTop w:val="0"/>
          <w:marBottom w:val="0"/>
          <w:divBdr>
            <w:top w:val="none" w:sz="0" w:space="0" w:color="auto"/>
            <w:left w:val="none" w:sz="0" w:space="0" w:color="auto"/>
            <w:bottom w:val="none" w:sz="0" w:space="0" w:color="auto"/>
            <w:right w:val="none" w:sz="0" w:space="0" w:color="auto"/>
          </w:divBdr>
        </w:div>
        <w:div w:id="20859800">
          <w:marLeft w:val="0"/>
          <w:marRight w:val="0"/>
          <w:marTop w:val="0"/>
          <w:marBottom w:val="0"/>
          <w:divBdr>
            <w:top w:val="none" w:sz="0" w:space="0" w:color="auto"/>
            <w:left w:val="none" w:sz="0" w:space="0" w:color="auto"/>
            <w:bottom w:val="none" w:sz="0" w:space="0" w:color="auto"/>
            <w:right w:val="none" w:sz="0" w:space="0" w:color="auto"/>
          </w:divBdr>
        </w:div>
        <w:div w:id="372851183">
          <w:marLeft w:val="0"/>
          <w:marRight w:val="0"/>
          <w:marTop w:val="0"/>
          <w:marBottom w:val="0"/>
          <w:divBdr>
            <w:top w:val="none" w:sz="0" w:space="0" w:color="auto"/>
            <w:left w:val="none" w:sz="0" w:space="0" w:color="auto"/>
            <w:bottom w:val="none" w:sz="0" w:space="0" w:color="auto"/>
            <w:right w:val="none" w:sz="0" w:space="0" w:color="auto"/>
          </w:divBdr>
        </w:div>
        <w:div w:id="174466796">
          <w:marLeft w:val="0"/>
          <w:marRight w:val="0"/>
          <w:marTop w:val="0"/>
          <w:marBottom w:val="0"/>
          <w:divBdr>
            <w:top w:val="none" w:sz="0" w:space="0" w:color="auto"/>
            <w:left w:val="none" w:sz="0" w:space="0" w:color="auto"/>
            <w:bottom w:val="none" w:sz="0" w:space="0" w:color="auto"/>
            <w:right w:val="none" w:sz="0" w:space="0" w:color="auto"/>
          </w:divBdr>
        </w:div>
        <w:div w:id="1025524458">
          <w:marLeft w:val="0"/>
          <w:marRight w:val="0"/>
          <w:marTop w:val="0"/>
          <w:marBottom w:val="0"/>
          <w:divBdr>
            <w:top w:val="none" w:sz="0" w:space="0" w:color="auto"/>
            <w:left w:val="none" w:sz="0" w:space="0" w:color="auto"/>
            <w:bottom w:val="none" w:sz="0" w:space="0" w:color="auto"/>
            <w:right w:val="none" w:sz="0" w:space="0" w:color="auto"/>
          </w:divBdr>
        </w:div>
        <w:div w:id="763377304">
          <w:marLeft w:val="0"/>
          <w:marRight w:val="0"/>
          <w:marTop w:val="0"/>
          <w:marBottom w:val="0"/>
          <w:divBdr>
            <w:top w:val="none" w:sz="0" w:space="0" w:color="auto"/>
            <w:left w:val="none" w:sz="0" w:space="0" w:color="auto"/>
            <w:bottom w:val="none" w:sz="0" w:space="0" w:color="auto"/>
            <w:right w:val="none" w:sz="0" w:space="0" w:color="auto"/>
          </w:divBdr>
        </w:div>
        <w:div w:id="2113356207">
          <w:marLeft w:val="0"/>
          <w:marRight w:val="0"/>
          <w:marTop w:val="0"/>
          <w:marBottom w:val="0"/>
          <w:divBdr>
            <w:top w:val="none" w:sz="0" w:space="0" w:color="auto"/>
            <w:left w:val="none" w:sz="0" w:space="0" w:color="auto"/>
            <w:bottom w:val="none" w:sz="0" w:space="0" w:color="auto"/>
            <w:right w:val="none" w:sz="0" w:space="0" w:color="auto"/>
          </w:divBdr>
        </w:div>
        <w:div w:id="2128306483">
          <w:marLeft w:val="0"/>
          <w:marRight w:val="0"/>
          <w:marTop w:val="0"/>
          <w:marBottom w:val="0"/>
          <w:divBdr>
            <w:top w:val="none" w:sz="0" w:space="0" w:color="auto"/>
            <w:left w:val="none" w:sz="0" w:space="0" w:color="auto"/>
            <w:bottom w:val="none" w:sz="0" w:space="0" w:color="auto"/>
            <w:right w:val="none" w:sz="0" w:space="0" w:color="auto"/>
          </w:divBdr>
        </w:div>
        <w:div w:id="2135443530">
          <w:marLeft w:val="0"/>
          <w:marRight w:val="0"/>
          <w:marTop w:val="0"/>
          <w:marBottom w:val="0"/>
          <w:divBdr>
            <w:top w:val="none" w:sz="0" w:space="0" w:color="auto"/>
            <w:left w:val="none" w:sz="0" w:space="0" w:color="auto"/>
            <w:bottom w:val="none" w:sz="0" w:space="0" w:color="auto"/>
            <w:right w:val="none" w:sz="0" w:space="0" w:color="auto"/>
          </w:divBdr>
        </w:div>
        <w:div w:id="1728189408">
          <w:marLeft w:val="0"/>
          <w:marRight w:val="0"/>
          <w:marTop w:val="0"/>
          <w:marBottom w:val="0"/>
          <w:divBdr>
            <w:top w:val="none" w:sz="0" w:space="0" w:color="auto"/>
            <w:left w:val="none" w:sz="0" w:space="0" w:color="auto"/>
            <w:bottom w:val="none" w:sz="0" w:space="0" w:color="auto"/>
            <w:right w:val="none" w:sz="0" w:space="0" w:color="auto"/>
          </w:divBdr>
        </w:div>
        <w:div w:id="2008553908">
          <w:marLeft w:val="0"/>
          <w:marRight w:val="0"/>
          <w:marTop w:val="0"/>
          <w:marBottom w:val="0"/>
          <w:divBdr>
            <w:top w:val="none" w:sz="0" w:space="0" w:color="auto"/>
            <w:left w:val="none" w:sz="0" w:space="0" w:color="auto"/>
            <w:bottom w:val="none" w:sz="0" w:space="0" w:color="auto"/>
            <w:right w:val="none" w:sz="0" w:space="0" w:color="auto"/>
          </w:divBdr>
        </w:div>
        <w:div w:id="792868125">
          <w:marLeft w:val="0"/>
          <w:marRight w:val="0"/>
          <w:marTop w:val="0"/>
          <w:marBottom w:val="0"/>
          <w:divBdr>
            <w:top w:val="none" w:sz="0" w:space="0" w:color="auto"/>
            <w:left w:val="none" w:sz="0" w:space="0" w:color="auto"/>
            <w:bottom w:val="none" w:sz="0" w:space="0" w:color="auto"/>
            <w:right w:val="none" w:sz="0" w:space="0" w:color="auto"/>
          </w:divBdr>
        </w:div>
        <w:div w:id="899755633">
          <w:marLeft w:val="0"/>
          <w:marRight w:val="0"/>
          <w:marTop w:val="0"/>
          <w:marBottom w:val="0"/>
          <w:divBdr>
            <w:top w:val="none" w:sz="0" w:space="0" w:color="auto"/>
            <w:left w:val="none" w:sz="0" w:space="0" w:color="auto"/>
            <w:bottom w:val="none" w:sz="0" w:space="0" w:color="auto"/>
            <w:right w:val="none" w:sz="0" w:space="0" w:color="auto"/>
          </w:divBdr>
        </w:div>
        <w:div w:id="1253661066">
          <w:marLeft w:val="0"/>
          <w:marRight w:val="0"/>
          <w:marTop w:val="0"/>
          <w:marBottom w:val="0"/>
          <w:divBdr>
            <w:top w:val="none" w:sz="0" w:space="0" w:color="auto"/>
            <w:left w:val="none" w:sz="0" w:space="0" w:color="auto"/>
            <w:bottom w:val="none" w:sz="0" w:space="0" w:color="auto"/>
            <w:right w:val="none" w:sz="0" w:space="0" w:color="auto"/>
          </w:divBdr>
        </w:div>
        <w:div w:id="856651996">
          <w:marLeft w:val="0"/>
          <w:marRight w:val="0"/>
          <w:marTop w:val="0"/>
          <w:marBottom w:val="0"/>
          <w:divBdr>
            <w:top w:val="none" w:sz="0" w:space="0" w:color="auto"/>
            <w:left w:val="none" w:sz="0" w:space="0" w:color="auto"/>
            <w:bottom w:val="none" w:sz="0" w:space="0" w:color="auto"/>
            <w:right w:val="none" w:sz="0" w:space="0" w:color="auto"/>
          </w:divBdr>
        </w:div>
        <w:div w:id="780761704">
          <w:marLeft w:val="0"/>
          <w:marRight w:val="0"/>
          <w:marTop w:val="0"/>
          <w:marBottom w:val="0"/>
          <w:divBdr>
            <w:top w:val="none" w:sz="0" w:space="0" w:color="auto"/>
            <w:left w:val="none" w:sz="0" w:space="0" w:color="auto"/>
            <w:bottom w:val="none" w:sz="0" w:space="0" w:color="auto"/>
            <w:right w:val="none" w:sz="0" w:space="0" w:color="auto"/>
          </w:divBdr>
        </w:div>
        <w:div w:id="43844357">
          <w:marLeft w:val="0"/>
          <w:marRight w:val="0"/>
          <w:marTop w:val="0"/>
          <w:marBottom w:val="0"/>
          <w:divBdr>
            <w:top w:val="none" w:sz="0" w:space="0" w:color="auto"/>
            <w:left w:val="none" w:sz="0" w:space="0" w:color="auto"/>
            <w:bottom w:val="none" w:sz="0" w:space="0" w:color="auto"/>
            <w:right w:val="none" w:sz="0" w:space="0" w:color="auto"/>
          </w:divBdr>
        </w:div>
        <w:div w:id="1680307859">
          <w:marLeft w:val="0"/>
          <w:marRight w:val="0"/>
          <w:marTop w:val="0"/>
          <w:marBottom w:val="0"/>
          <w:divBdr>
            <w:top w:val="none" w:sz="0" w:space="0" w:color="auto"/>
            <w:left w:val="none" w:sz="0" w:space="0" w:color="auto"/>
            <w:bottom w:val="none" w:sz="0" w:space="0" w:color="auto"/>
            <w:right w:val="none" w:sz="0" w:space="0" w:color="auto"/>
          </w:divBdr>
        </w:div>
        <w:div w:id="114907288">
          <w:marLeft w:val="0"/>
          <w:marRight w:val="0"/>
          <w:marTop w:val="0"/>
          <w:marBottom w:val="0"/>
          <w:divBdr>
            <w:top w:val="none" w:sz="0" w:space="0" w:color="auto"/>
            <w:left w:val="none" w:sz="0" w:space="0" w:color="auto"/>
            <w:bottom w:val="none" w:sz="0" w:space="0" w:color="auto"/>
            <w:right w:val="none" w:sz="0" w:space="0" w:color="auto"/>
          </w:divBdr>
        </w:div>
        <w:div w:id="1467427417">
          <w:marLeft w:val="0"/>
          <w:marRight w:val="0"/>
          <w:marTop w:val="0"/>
          <w:marBottom w:val="0"/>
          <w:divBdr>
            <w:top w:val="none" w:sz="0" w:space="0" w:color="auto"/>
            <w:left w:val="none" w:sz="0" w:space="0" w:color="auto"/>
            <w:bottom w:val="none" w:sz="0" w:space="0" w:color="auto"/>
            <w:right w:val="none" w:sz="0" w:space="0" w:color="auto"/>
          </w:divBdr>
        </w:div>
        <w:div w:id="768619434">
          <w:marLeft w:val="0"/>
          <w:marRight w:val="0"/>
          <w:marTop w:val="0"/>
          <w:marBottom w:val="0"/>
          <w:divBdr>
            <w:top w:val="none" w:sz="0" w:space="0" w:color="auto"/>
            <w:left w:val="none" w:sz="0" w:space="0" w:color="auto"/>
            <w:bottom w:val="none" w:sz="0" w:space="0" w:color="auto"/>
            <w:right w:val="none" w:sz="0" w:space="0" w:color="auto"/>
          </w:divBdr>
        </w:div>
        <w:div w:id="534125521">
          <w:marLeft w:val="0"/>
          <w:marRight w:val="0"/>
          <w:marTop w:val="0"/>
          <w:marBottom w:val="0"/>
          <w:divBdr>
            <w:top w:val="none" w:sz="0" w:space="0" w:color="auto"/>
            <w:left w:val="none" w:sz="0" w:space="0" w:color="auto"/>
            <w:bottom w:val="none" w:sz="0" w:space="0" w:color="auto"/>
            <w:right w:val="none" w:sz="0" w:space="0" w:color="auto"/>
          </w:divBdr>
        </w:div>
        <w:div w:id="1010135212">
          <w:marLeft w:val="0"/>
          <w:marRight w:val="0"/>
          <w:marTop w:val="0"/>
          <w:marBottom w:val="0"/>
          <w:divBdr>
            <w:top w:val="none" w:sz="0" w:space="0" w:color="auto"/>
            <w:left w:val="none" w:sz="0" w:space="0" w:color="auto"/>
            <w:bottom w:val="none" w:sz="0" w:space="0" w:color="auto"/>
            <w:right w:val="none" w:sz="0" w:space="0" w:color="auto"/>
          </w:divBdr>
        </w:div>
        <w:div w:id="492263120">
          <w:marLeft w:val="0"/>
          <w:marRight w:val="0"/>
          <w:marTop w:val="0"/>
          <w:marBottom w:val="0"/>
          <w:divBdr>
            <w:top w:val="none" w:sz="0" w:space="0" w:color="auto"/>
            <w:left w:val="none" w:sz="0" w:space="0" w:color="auto"/>
            <w:bottom w:val="none" w:sz="0" w:space="0" w:color="auto"/>
            <w:right w:val="none" w:sz="0" w:space="0" w:color="auto"/>
          </w:divBdr>
        </w:div>
        <w:div w:id="192157633">
          <w:marLeft w:val="0"/>
          <w:marRight w:val="0"/>
          <w:marTop w:val="0"/>
          <w:marBottom w:val="0"/>
          <w:divBdr>
            <w:top w:val="none" w:sz="0" w:space="0" w:color="auto"/>
            <w:left w:val="none" w:sz="0" w:space="0" w:color="auto"/>
            <w:bottom w:val="none" w:sz="0" w:space="0" w:color="auto"/>
            <w:right w:val="none" w:sz="0" w:space="0" w:color="auto"/>
          </w:divBdr>
        </w:div>
        <w:div w:id="1183520363">
          <w:marLeft w:val="0"/>
          <w:marRight w:val="0"/>
          <w:marTop w:val="0"/>
          <w:marBottom w:val="0"/>
          <w:divBdr>
            <w:top w:val="none" w:sz="0" w:space="0" w:color="auto"/>
            <w:left w:val="none" w:sz="0" w:space="0" w:color="auto"/>
            <w:bottom w:val="none" w:sz="0" w:space="0" w:color="auto"/>
            <w:right w:val="none" w:sz="0" w:space="0" w:color="auto"/>
          </w:divBdr>
        </w:div>
        <w:div w:id="210044016">
          <w:marLeft w:val="0"/>
          <w:marRight w:val="0"/>
          <w:marTop w:val="0"/>
          <w:marBottom w:val="0"/>
          <w:divBdr>
            <w:top w:val="none" w:sz="0" w:space="0" w:color="auto"/>
            <w:left w:val="none" w:sz="0" w:space="0" w:color="auto"/>
            <w:bottom w:val="none" w:sz="0" w:space="0" w:color="auto"/>
            <w:right w:val="none" w:sz="0" w:space="0" w:color="auto"/>
          </w:divBdr>
        </w:div>
        <w:div w:id="1194155908">
          <w:marLeft w:val="0"/>
          <w:marRight w:val="0"/>
          <w:marTop w:val="0"/>
          <w:marBottom w:val="0"/>
          <w:divBdr>
            <w:top w:val="none" w:sz="0" w:space="0" w:color="auto"/>
            <w:left w:val="none" w:sz="0" w:space="0" w:color="auto"/>
            <w:bottom w:val="none" w:sz="0" w:space="0" w:color="auto"/>
            <w:right w:val="none" w:sz="0" w:space="0" w:color="auto"/>
          </w:divBdr>
        </w:div>
        <w:div w:id="2064064906">
          <w:marLeft w:val="0"/>
          <w:marRight w:val="0"/>
          <w:marTop w:val="0"/>
          <w:marBottom w:val="0"/>
          <w:divBdr>
            <w:top w:val="none" w:sz="0" w:space="0" w:color="auto"/>
            <w:left w:val="none" w:sz="0" w:space="0" w:color="auto"/>
            <w:bottom w:val="none" w:sz="0" w:space="0" w:color="auto"/>
            <w:right w:val="none" w:sz="0" w:space="0" w:color="auto"/>
          </w:divBdr>
        </w:div>
        <w:div w:id="1215579251">
          <w:marLeft w:val="0"/>
          <w:marRight w:val="0"/>
          <w:marTop w:val="0"/>
          <w:marBottom w:val="0"/>
          <w:divBdr>
            <w:top w:val="none" w:sz="0" w:space="0" w:color="auto"/>
            <w:left w:val="none" w:sz="0" w:space="0" w:color="auto"/>
            <w:bottom w:val="none" w:sz="0" w:space="0" w:color="auto"/>
            <w:right w:val="none" w:sz="0" w:space="0" w:color="auto"/>
          </w:divBdr>
        </w:div>
        <w:div w:id="280303271">
          <w:marLeft w:val="0"/>
          <w:marRight w:val="0"/>
          <w:marTop w:val="0"/>
          <w:marBottom w:val="0"/>
          <w:divBdr>
            <w:top w:val="none" w:sz="0" w:space="0" w:color="auto"/>
            <w:left w:val="none" w:sz="0" w:space="0" w:color="auto"/>
            <w:bottom w:val="none" w:sz="0" w:space="0" w:color="auto"/>
            <w:right w:val="none" w:sz="0" w:space="0" w:color="auto"/>
          </w:divBdr>
        </w:div>
        <w:div w:id="504367151">
          <w:marLeft w:val="0"/>
          <w:marRight w:val="0"/>
          <w:marTop w:val="0"/>
          <w:marBottom w:val="0"/>
          <w:divBdr>
            <w:top w:val="none" w:sz="0" w:space="0" w:color="auto"/>
            <w:left w:val="none" w:sz="0" w:space="0" w:color="auto"/>
            <w:bottom w:val="none" w:sz="0" w:space="0" w:color="auto"/>
            <w:right w:val="none" w:sz="0" w:space="0" w:color="auto"/>
          </w:divBdr>
        </w:div>
        <w:div w:id="1860462619">
          <w:marLeft w:val="0"/>
          <w:marRight w:val="0"/>
          <w:marTop w:val="0"/>
          <w:marBottom w:val="0"/>
          <w:divBdr>
            <w:top w:val="none" w:sz="0" w:space="0" w:color="auto"/>
            <w:left w:val="none" w:sz="0" w:space="0" w:color="auto"/>
            <w:bottom w:val="none" w:sz="0" w:space="0" w:color="auto"/>
            <w:right w:val="none" w:sz="0" w:space="0" w:color="auto"/>
          </w:divBdr>
        </w:div>
        <w:div w:id="151065493">
          <w:marLeft w:val="0"/>
          <w:marRight w:val="0"/>
          <w:marTop w:val="0"/>
          <w:marBottom w:val="0"/>
          <w:divBdr>
            <w:top w:val="none" w:sz="0" w:space="0" w:color="auto"/>
            <w:left w:val="none" w:sz="0" w:space="0" w:color="auto"/>
            <w:bottom w:val="none" w:sz="0" w:space="0" w:color="auto"/>
            <w:right w:val="none" w:sz="0" w:space="0" w:color="auto"/>
          </w:divBdr>
        </w:div>
        <w:div w:id="1081415854">
          <w:marLeft w:val="0"/>
          <w:marRight w:val="0"/>
          <w:marTop w:val="0"/>
          <w:marBottom w:val="0"/>
          <w:divBdr>
            <w:top w:val="none" w:sz="0" w:space="0" w:color="auto"/>
            <w:left w:val="none" w:sz="0" w:space="0" w:color="auto"/>
            <w:bottom w:val="none" w:sz="0" w:space="0" w:color="auto"/>
            <w:right w:val="none" w:sz="0" w:space="0" w:color="auto"/>
          </w:divBdr>
        </w:div>
        <w:div w:id="1543594909">
          <w:marLeft w:val="0"/>
          <w:marRight w:val="0"/>
          <w:marTop w:val="0"/>
          <w:marBottom w:val="0"/>
          <w:divBdr>
            <w:top w:val="none" w:sz="0" w:space="0" w:color="auto"/>
            <w:left w:val="none" w:sz="0" w:space="0" w:color="auto"/>
            <w:bottom w:val="none" w:sz="0" w:space="0" w:color="auto"/>
            <w:right w:val="none" w:sz="0" w:space="0" w:color="auto"/>
          </w:divBdr>
        </w:div>
        <w:div w:id="831486594">
          <w:marLeft w:val="0"/>
          <w:marRight w:val="0"/>
          <w:marTop w:val="0"/>
          <w:marBottom w:val="0"/>
          <w:divBdr>
            <w:top w:val="none" w:sz="0" w:space="0" w:color="auto"/>
            <w:left w:val="none" w:sz="0" w:space="0" w:color="auto"/>
            <w:bottom w:val="none" w:sz="0" w:space="0" w:color="auto"/>
            <w:right w:val="none" w:sz="0" w:space="0" w:color="auto"/>
          </w:divBdr>
        </w:div>
        <w:div w:id="1980914226">
          <w:marLeft w:val="0"/>
          <w:marRight w:val="0"/>
          <w:marTop w:val="0"/>
          <w:marBottom w:val="0"/>
          <w:divBdr>
            <w:top w:val="none" w:sz="0" w:space="0" w:color="auto"/>
            <w:left w:val="none" w:sz="0" w:space="0" w:color="auto"/>
            <w:bottom w:val="none" w:sz="0" w:space="0" w:color="auto"/>
            <w:right w:val="none" w:sz="0" w:space="0" w:color="auto"/>
          </w:divBdr>
        </w:div>
        <w:div w:id="1600941578">
          <w:marLeft w:val="0"/>
          <w:marRight w:val="0"/>
          <w:marTop w:val="0"/>
          <w:marBottom w:val="0"/>
          <w:divBdr>
            <w:top w:val="none" w:sz="0" w:space="0" w:color="auto"/>
            <w:left w:val="none" w:sz="0" w:space="0" w:color="auto"/>
            <w:bottom w:val="none" w:sz="0" w:space="0" w:color="auto"/>
            <w:right w:val="none" w:sz="0" w:space="0" w:color="auto"/>
          </w:divBdr>
        </w:div>
        <w:div w:id="322045473">
          <w:marLeft w:val="0"/>
          <w:marRight w:val="0"/>
          <w:marTop w:val="0"/>
          <w:marBottom w:val="0"/>
          <w:divBdr>
            <w:top w:val="none" w:sz="0" w:space="0" w:color="auto"/>
            <w:left w:val="none" w:sz="0" w:space="0" w:color="auto"/>
            <w:bottom w:val="none" w:sz="0" w:space="0" w:color="auto"/>
            <w:right w:val="none" w:sz="0" w:space="0" w:color="auto"/>
          </w:divBdr>
        </w:div>
        <w:div w:id="850292374">
          <w:marLeft w:val="0"/>
          <w:marRight w:val="0"/>
          <w:marTop w:val="0"/>
          <w:marBottom w:val="0"/>
          <w:divBdr>
            <w:top w:val="none" w:sz="0" w:space="0" w:color="auto"/>
            <w:left w:val="none" w:sz="0" w:space="0" w:color="auto"/>
            <w:bottom w:val="none" w:sz="0" w:space="0" w:color="auto"/>
            <w:right w:val="none" w:sz="0" w:space="0" w:color="auto"/>
          </w:divBdr>
        </w:div>
        <w:div w:id="588393116">
          <w:marLeft w:val="0"/>
          <w:marRight w:val="0"/>
          <w:marTop w:val="0"/>
          <w:marBottom w:val="0"/>
          <w:divBdr>
            <w:top w:val="none" w:sz="0" w:space="0" w:color="auto"/>
            <w:left w:val="none" w:sz="0" w:space="0" w:color="auto"/>
            <w:bottom w:val="none" w:sz="0" w:space="0" w:color="auto"/>
            <w:right w:val="none" w:sz="0" w:space="0" w:color="auto"/>
          </w:divBdr>
        </w:div>
        <w:div w:id="622463188">
          <w:marLeft w:val="0"/>
          <w:marRight w:val="0"/>
          <w:marTop w:val="0"/>
          <w:marBottom w:val="0"/>
          <w:divBdr>
            <w:top w:val="none" w:sz="0" w:space="0" w:color="auto"/>
            <w:left w:val="none" w:sz="0" w:space="0" w:color="auto"/>
            <w:bottom w:val="none" w:sz="0" w:space="0" w:color="auto"/>
            <w:right w:val="none" w:sz="0" w:space="0" w:color="auto"/>
          </w:divBdr>
        </w:div>
        <w:div w:id="653485529">
          <w:marLeft w:val="0"/>
          <w:marRight w:val="0"/>
          <w:marTop w:val="0"/>
          <w:marBottom w:val="0"/>
          <w:divBdr>
            <w:top w:val="none" w:sz="0" w:space="0" w:color="auto"/>
            <w:left w:val="none" w:sz="0" w:space="0" w:color="auto"/>
            <w:bottom w:val="none" w:sz="0" w:space="0" w:color="auto"/>
            <w:right w:val="none" w:sz="0" w:space="0" w:color="auto"/>
          </w:divBdr>
        </w:div>
        <w:div w:id="1448963128">
          <w:marLeft w:val="0"/>
          <w:marRight w:val="0"/>
          <w:marTop w:val="0"/>
          <w:marBottom w:val="0"/>
          <w:divBdr>
            <w:top w:val="none" w:sz="0" w:space="0" w:color="auto"/>
            <w:left w:val="none" w:sz="0" w:space="0" w:color="auto"/>
            <w:bottom w:val="none" w:sz="0" w:space="0" w:color="auto"/>
            <w:right w:val="none" w:sz="0" w:space="0" w:color="auto"/>
          </w:divBdr>
        </w:div>
        <w:div w:id="1366172397">
          <w:marLeft w:val="0"/>
          <w:marRight w:val="0"/>
          <w:marTop w:val="0"/>
          <w:marBottom w:val="0"/>
          <w:divBdr>
            <w:top w:val="none" w:sz="0" w:space="0" w:color="auto"/>
            <w:left w:val="none" w:sz="0" w:space="0" w:color="auto"/>
            <w:bottom w:val="none" w:sz="0" w:space="0" w:color="auto"/>
            <w:right w:val="none" w:sz="0" w:space="0" w:color="auto"/>
          </w:divBdr>
        </w:div>
        <w:div w:id="1876385759">
          <w:marLeft w:val="0"/>
          <w:marRight w:val="0"/>
          <w:marTop w:val="0"/>
          <w:marBottom w:val="0"/>
          <w:divBdr>
            <w:top w:val="none" w:sz="0" w:space="0" w:color="auto"/>
            <w:left w:val="none" w:sz="0" w:space="0" w:color="auto"/>
            <w:bottom w:val="none" w:sz="0" w:space="0" w:color="auto"/>
            <w:right w:val="none" w:sz="0" w:space="0" w:color="auto"/>
          </w:divBdr>
        </w:div>
        <w:div w:id="594823940">
          <w:marLeft w:val="0"/>
          <w:marRight w:val="0"/>
          <w:marTop w:val="0"/>
          <w:marBottom w:val="0"/>
          <w:divBdr>
            <w:top w:val="none" w:sz="0" w:space="0" w:color="auto"/>
            <w:left w:val="none" w:sz="0" w:space="0" w:color="auto"/>
            <w:bottom w:val="none" w:sz="0" w:space="0" w:color="auto"/>
            <w:right w:val="none" w:sz="0" w:space="0" w:color="auto"/>
          </w:divBdr>
        </w:div>
        <w:div w:id="1945263778">
          <w:marLeft w:val="0"/>
          <w:marRight w:val="0"/>
          <w:marTop w:val="0"/>
          <w:marBottom w:val="0"/>
          <w:divBdr>
            <w:top w:val="none" w:sz="0" w:space="0" w:color="auto"/>
            <w:left w:val="none" w:sz="0" w:space="0" w:color="auto"/>
            <w:bottom w:val="none" w:sz="0" w:space="0" w:color="auto"/>
            <w:right w:val="none" w:sz="0" w:space="0" w:color="auto"/>
          </w:divBdr>
        </w:div>
        <w:div w:id="149248803">
          <w:marLeft w:val="0"/>
          <w:marRight w:val="0"/>
          <w:marTop w:val="0"/>
          <w:marBottom w:val="0"/>
          <w:divBdr>
            <w:top w:val="none" w:sz="0" w:space="0" w:color="auto"/>
            <w:left w:val="none" w:sz="0" w:space="0" w:color="auto"/>
            <w:bottom w:val="none" w:sz="0" w:space="0" w:color="auto"/>
            <w:right w:val="none" w:sz="0" w:space="0" w:color="auto"/>
          </w:divBdr>
        </w:div>
        <w:div w:id="2014917133">
          <w:marLeft w:val="0"/>
          <w:marRight w:val="0"/>
          <w:marTop w:val="0"/>
          <w:marBottom w:val="0"/>
          <w:divBdr>
            <w:top w:val="none" w:sz="0" w:space="0" w:color="auto"/>
            <w:left w:val="none" w:sz="0" w:space="0" w:color="auto"/>
            <w:bottom w:val="none" w:sz="0" w:space="0" w:color="auto"/>
            <w:right w:val="none" w:sz="0" w:space="0" w:color="auto"/>
          </w:divBdr>
        </w:div>
        <w:div w:id="585309844">
          <w:marLeft w:val="0"/>
          <w:marRight w:val="0"/>
          <w:marTop w:val="0"/>
          <w:marBottom w:val="0"/>
          <w:divBdr>
            <w:top w:val="none" w:sz="0" w:space="0" w:color="auto"/>
            <w:left w:val="none" w:sz="0" w:space="0" w:color="auto"/>
            <w:bottom w:val="none" w:sz="0" w:space="0" w:color="auto"/>
            <w:right w:val="none" w:sz="0" w:space="0" w:color="auto"/>
          </w:divBdr>
        </w:div>
        <w:div w:id="683946710">
          <w:marLeft w:val="0"/>
          <w:marRight w:val="0"/>
          <w:marTop w:val="0"/>
          <w:marBottom w:val="0"/>
          <w:divBdr>
            <w:top w:val="none" w:sz="0" w:space="0" w:color="auto"/>
            <w:left w:val="none" w:sz="0" w:space="0" w:color="auto"/>
            <w:bottom w:val="none" w:sz="0" w:space="0" w:color="auto"/>
            <w:right w:val="none" w:sz="0" w:space="0" w:color="auto"/>
          </w:divBdr>
        </w:div>
        <w:div w:id="1291282897">
          <w:marLeft w:val="0"/>
          <w:marRight w:val="0"/>
          <w:marTop w:val="0"/>
          <w:marBottom w:val="0"/>
          <w:divBdr>
            <w:top w:val="none" w:sz="0" w:space="0" w:color="auto"/>
            <w:left w:val="none" w:sz="0" w:space="0" w:color="auto"/>
            <w:bottom w:val="none" w:sz="0" w:space="0" w:color="auto"/>
            <w:right w:val="none" w:sz="0" w:space="0" w:color="auto"/>
          </w:divBdr>
        </w:div>
        <w:div w:id="688262210">
          <w:marLeft w:val="0"/>
          <w:marRight w:val="0"/>
          <w:marTop w:val="0"/>
          <w:marBottom w:val="0"/>
          <w:divBdr>
            <w:top w:val="none" w:sz="0" w:space="0" w:color="auto"/>
            <w:left w:val="none" w:sz="0" w:space="0" w:color="auto"/>
            <w:bottom w:val="none" w:sz="0" w:space="0" w:color="auto"/>
            <w:right w:val="none" w:sz="0" w:space="0" w:color="auto"/>
          </w:divBdr>
        </w:div>
        <w:div w:id="1385330715">
          <w:marLeft w:val="0"/>
          <w:marRight w:val="0"/>
          <w:marTop w:val="0"/>
          <w:marBottom w:val="0"/>
          <w:divBdr>
            <w:top w:val="none" w:sz="0" w:space="0" w:color="auto"/>
            <w:left w:val="none" w:sz="0" w:space="0" w:color="auto"/>
            <w:bottom w:val="none" w:sz="0" w:space="0" w:color="auto"/>
            <w:right w:val="none" w:sz="0" w:space="0" w:color="auto"/>
          </w:divBdr>
        </w:div>
        <w:div w:id="1146244237">
          <w:marLeft w:val="0"/>
          <w:marRight w:val="0"/>
          <w:marTop w:val="0"/>
          <w:marBottom w:val="0"/>
          <w:divBdr>
            <w:top w:val="none" w:sz="0" w:space="0" w:color="auto"/>
            <w:left w:val="none" w:sz="0" w:space="0" w:color="auto"/>
            <w:bottom w:val="none" w:sz="0" w:space="0" w:color="auto"/>
            <w:right w:val="none" w:sz="0" w:space="0" w:color="auto"/>
          </w:divBdr>
        </w:div>
        <w:div w:id="1542204697">
          <w:marLeft w:val="0"/>
          <w:marRight w:val="0"/>
          <w:marTop w:val="0"/>
          <w:marBottom w:val="0"/>
          <w:divBdr>
            <w:top w:val="none" w:sz="0" w:space="0" w:color="auto"/>
            <w:left w:val="none" w:sz="0" w:space="0" w:color="auto"/>
            <w:bottom w:val="none" w:sz="0" w:space="0" w:color="auto"/>
            <w:right w:val="none" w:sz="0" w:space="0" w:color="auto"/>
          </w:divBdr>
        </w:div>
        <w:div w:id="683819984">
          <w:marLeft w:val="0"/>
          <w:marRight w:val="0"/>
          <w:marTop w:val="0"/>
          <w:marBottom w:val="0"/>
          <w:divBdr>
            <w:top w:val="none" w:sz="0" w:space="0" w:color="auto"/>
            <w:left w:val="none" w:sz="0" w:space="0" w:color="auto"/>
            <w:bottom w:val="none" w:sz="0" w:space="0" w:color="auto"/>
            <w:right w:val="none" w:sz="0" w:space="0" w:color="auto"/>
          </w:divBdr>
        </w:div>
        <w:div w:id="393045400">
          <w:marLeft w:val="0"/>
          <w:marRight w:val="0"/>
          <w:marTop w:val="0"/>
          <w:marBottom w:val="0"/>
          <w:divBdr>
            <w:top w:val="none" w:sz="0" w:space="0" w:color="auto"/>
            <w:left w:val="none" w:sz="0" w:space="0" w:color="auto"/>
            <w:bottom w:val="none" w:sz="0" w:space="0" w:color="auto"/>
            <w:right w:val="none" w:sz="0" w:space="0" w:color="auto"/>
          </w:divBdr>
        </w:div>
        <w:div w:id="192767202">
          <w:marLeft w:val="0"/>
          <w:marRight w:val="0"/>
          <w:marTop w:val="0"/>
          <w:marBottom w:val="0"/>
          <w:divBdr>
            <w:top w:val="none" w:sz="0" w:space="0" w:color="auto"/>
            <w:left w:val="none" w:sz="0" w:space="0" w:color="auto"/>
            <w:bottom w:val="none" w:sz="0" w:space="0" w:color="auto"/>
            <w:right w:val="none" w:sz="0" w:space="0" w:color="auto"/>
          </w:divBdr>
        </w:div>
        <w:div w:id="1440221740">
          <w:marLeft w:val="0"/>
          <w:marRight w:val="0"/>
          <w:marTop w:val="0"/>
          <w:marBottom w:val="0"/>
          <w:divBdr>
            <w:top w:val="none" w:sz="0" w:space="0" w:color="auto"/>
            <w:left w:val="none" w:sz="0" w:space="0" w:color="auto"/>
            <w:bottom w:val="none" w:sz="0" w:space="0" w:color="auto"/>
            <w:right w:val="none" w:sz="0" w:space="0" w:color="auto"/>
          </w:divBdr>
        </w:div>
        <w:div w:id="1429425708">
          <w:marLeft w:val="0"/>
          <w:marRight w:val="0"/>
          <w:marTop w:val="0"/>
          <w:marBottom w:val="0"/>
          <w:divBdr>
            <w:top w:val="none" w:sz="0" w:space="0" w:color="auto"/>
            <w:left w:val="none" w:sz="0" w:space="0" w:color="auto"/>
            <w:bottom w:val="none" w:sz="0" w:space="0" w:color="auto"/>
            <w:right w:val="none" w:sz="0" w:space="0" w:color="auto"/>
          </w:divBdr>
        </w:div>
        <w:div w:id="2102598999">
          <w:marLeft w:val="0"/>
          <w:marRight w:val="0"/>
          <w:marTop w:val="0"/>
          <w:marBottom w:val="0"/>
          <w:divBdr>
            <w:top w:val="none" w:sz="0" w:space="0" w:color="auto"/>
            <w:left w:val="none" w:sz="0" w:space="0" w:color="auto"/>
            <w:bottom w:val="none" w:sz="0" w:space="0" w:color="auto"/>
            <w:right w:val="none" w:sz="0" w:space="0" w:color="auto"/>
          </w:divBdr>
        </w:div>
        <w:div w:id="554246216">
          <w:marLeft w:val="0"/>
          <w:marRight w:val="0"/>
          <w:marTop w:val="0"/>
          <w:marBottom w:val="0"/>
          <w:divBdr>
            <w:top w:val="none" w:sz="0" w:space="0" w:color="auto"/>
            <w:left w:val="none" w:sz="0" w:space="0" w:color="auto"/>
            <w:bottom w:val="none" w:sz="0" w:space="0" w:color="auto"/>
            <w:right w:val="none" w:sz="0" w:space="0" w:color="auto"/>
          </w:divBdr>
        </w:div>
        <w:div w:id="210196525">
          <w:marLeft w:val="0"/>
          <w:marRight w:val="0"/>
          <w:marTop w:val="0"/>
          <w:marBottom w:val="0"/>
          <w:divBdr>
            <w:top w:val="none" w:sz="0" w:space="0" w:color="auto"/>
            <w:left w:val="none" w:sz="0" w:space="0" w:color="auto"/>
            <w:bottom w:val="none" w:sz="0" w:space="0" w:color="auto"/>
            <w:right w:val="none" w:sz="0" w:space="0" w:color="auto"/>
          </w:divBdr>
        </w:div>
        <w:div w:id="1452047190">
          <w:marLeft w:val="0"/>
          <w:marRight w:val="0"/>
          <w:marTop w:val="0"/>
          <w:marBottom w:val="0"/>
          <w:divBdr>
            <w:top w:val="none" w:sz="0" w:space="0" w:color="auto"/>
            <w:left w:val="none" w:sz="0" w:space="0" w:color="auto"/>
            <w:bottom w:val="none" w:sz="0" w:space="0" w:color="auto"/>
            <w:right w:val="none" w:sz="0" w:space="0" w:color="auto"/>
          </w:divBdr>
        </w:div>
        <w:div w:id="1066957990">
          <w:marLeft w:val="0"/>
          <w:marRight w:val="0"/>
          <w:marTop w:val="0"/>
          <w:marBottom w:val="0"/>
          <w:divBdr>
            <w:top w:val="none" w:sz="0" w:space="0" w:color="auto"/>
            <w:left w:val="none" w:sz="0" w:space="0" w:color="auto"/>
            <w:bottom w:val="none" w:sz="0" w:space="0" w:color="auto"/>
            <w:right w:val="none" w:sz="0" w:space="0" w:color="auto"/>
          </w:divBdr>
        </w:div>
        <w:div w:id="177162506">
          <w:marLeft w:val="0"/>
          <w:marRight w:val="0"/>
          <w:marTop w:val="0"/>
          <w:marBottom w:val="0"/>
          <w:divBdr>
            <w:top w:val="none" w:sz="0" w:space="0" w:color="auto"/>
            <w:left w:val="none" w:sz="0" w:space="0" w:color="auto"/>
            <w:bottom w:val="none" w:sz="0" w:space="0" w:color="auto"/>
            <w:right w:val="none" w:sz="0" w:space="0" w:color="auto"/>
          </w:divBdr>
        </w:div>
        <w:div w:id="737629941">
          <w:marLeft w:val="0"/>
          <w:marRight w:val="0"/>
          <w:marTop w:val="0"/>
          <w:marBottom w:val="0"/>
          <w:divBdr>
            <w:top w:val="none" w:sz="0" w:space="0" w:color="auto"/>
            <w:left w:val="none" w:sz="0" w:space="0" w:color="auto"/>
            <w:bottom w:val="none" w:sz="0" w:space="0" w:color="auto"/>
            <w:right w:val="none" w:sz="0" w:space="0" w:color="auto"/>
          </w:divBdr>
        </w:div>
        <w:div w:id="318194516">
          <w:marLeft w:val="0"/>
          <w:marRight w:val="0"/>
          <w:marTop w:val="0"/>
          <w:marBottom w:val="0"/>
          <w:divBdr>
            <w:top w:val="none" w:sz="0" w:space="0" w:color="auto"/>
            <w:left w:val="none" w:sz="0" w:space="0" w:color="auto"/>
            <w:bottom w:val="none" w:sz="0" w:space="0" w:color="auto"/>
            <w:right w:val="none" w:sz="0" w:space="0" w:color="auto"/>
          </w:divBdr>
        </w:div>
        <w:div w:id="418453355">
          <w:marLeft w:val="0"/>
          <w:marRight w:val="0"/>
          <w:marTop w:val="0"/>
          <w:marBottom w:val="0"/>
          <w:divBdr>
            <w:top w:val="none" w:sz="0" w:space="0" w:color="auto"/>
            <w:left w:val="none" w:sz="0" w:space="0" w:color="auto"/>
            <w:bottom w:val="none" w:sz="0" w:space="0" w:color="auto"/>
            <w:right w:val="none" w:sz="0" w:space="0" w:color="auto"/>
          </w:divBdr>
        </w:div>
        <w:div w:id="58528152">
          <w:marLeft w:val="0"/>
          <w:marRight w:val="0"/>
          <w:marTop w:val="0"/>
          <w:marBottom w:val="0"/>
          <w:divBdr>
            <w:top w:val="none" w:sz="0" w:space="0" w:color="auto"/>
            <w:left w:val="none" w:sz="0" w:space="0" w:color="auto"/>
            <w:bottom w:val="none" w:sz="0" w:space="0" w:color="auto"/>
            <w:right w:val="none" w:sz="0" w:space="0" w:color="auto"/>
          </w:divBdr>
        </w:div>
        <w:div w:id="46221715">
          <w:marLeft w:val="0"/>
          <w:marRight w:val="0"/>
          <w:marTop w:val="0"/>
          <w:marBottom w:val="0"/>
          <w:divBdr>
            <w:top w:val="none" w:sz="0" w:space="0" w:color="auto"/>
            <w:left w:val="none" w:sz="0" w:space="0" w:color="auto"/>
            <w:bottom w:val="none" w:sz="0" w:space="0" w:color="auto"/>
            <w:right w:val="none" w:sz="0" w:space="0" w:color="auto"/>
          </w:divBdr>
        </w:div>
        <w:div w:id="950477028">
          <w:marLeft w:val="0"/>
          <w:marRight w:val="0"/>
          <w:marTop w:val="0"/>
          <w:marBottom w:val="0"/>
          <w:divBdr>
            <w:top w:val="none" w:sz="0" w:space="0" w:color="auto"/>
            <w:left w:val="none" w:sz="0" w:space="0" w:color="auto"/>
            <w:bottom w:val="none" w:sz="0" w:space="0" w:color="auto"/>
            <w:right w:val="none" w:sz="0" w:space="0" w:color="auto"/>
          </w:divBdr>
        </w:div>
        <w:div w:id="1231696391">
          <w:marLeft w:val="0"/>
          <w:marRight w:val="0"/>
          <w:marTop w:val="0"/>
          <w:marBottom w:val="0"/>
          <w:divBdr>
            <w:top w:val="none" w:sz="0" w:space="0" w:color="auto"/>
            <w:left w:val="none" w:sz="0" w:space="0" w:color="auto"/>
            <w:bottom w:val="none" w:sz="0" w:space="0" w:color="auto"/>
            <w:right w:val="none" w:sz="0" w:space="0" w:color="auto"/>
          </w:divBdr>
        </w:div>
        <w:div w:id="1082533827">
          <w:marLeft w:val="0"/>
          <w:marRight w:val="0"/>
          <w:marTop w:val="0"/>
          <w:marBottom w:val="0"/>
          <w:divBdr>
            <w:top w:val="none" w:sz="0" w:space="0" w:color="auto"/>
            <w:left w:val="none" w:sz="0" w:space="0" w:color="auto"/>
            <w:bottom w:val="none" w:sz="0" w:space="0" w:color="auto"/>
            <w:right w:val="none" w:sz="0" w:space="0" w:color="auto"/>
          </w:divBdr>
        </w:div>
        <w:div w:id="104620767">
          <w:marLeft w:val="0"/>
          <w:marRight w:val="0"/>
          <w:marTop w:val="0"/>
          <w:marBottom w:val="0"/>
          <w:divBdr>
            <w:top w:val="none" w:sz="0" w:space="0" w:color="auto"/>
            <w:left w:val="none" w:sz="0" w:space="0" w:color="auto"/>
            <w:bottom w:val="none" w:sz="0" w:space="0" w:color="auto"/>
            <w:right w:val="none" w:sz="0" w:space="0" w:color="auto"/>
          </w:divBdr>
        </w:div>
        <w:div w:id="1008214959">
          <w:marLeft w:val="0"/>
          <w:marRight w:val="0"/>
          <w:marTop w:val="0"/>
          <w:marBottom w:val="0"/>
          <w:divBdr>
            <w:top w:val="none" w:sz="0" w:space="0" w:color="auto"/>
            <w:left w:val="none" w:sz="0" w:space="0" w:color="auto"/>
            <w:bottom w:val="none" w:sz="0" w:space="0" w:color="auto"/>
            <w:right w:val="none" w:sz="0" w:space="0" w:color="auto"/>
          </w:divBdr>
        </w:div>
        <w:div w:id="358899364">
          <w:marLeft w:val="0"/>
          <w:marRight w:val="0"/>
          <w:marTop w:val="0"/>
          <w:marBottom w:val="0"/>
          <w:divBdr>
            <w:top w:val="none" w:sz="0" w:space="0" w:color="auto"/>
            <w:left w:val="none" w:sz="0" w:space="0" w:color="auto"/>
            <w:bottom w:val="none" w:sz="0" w:space="0" w:color="auto"/>
            <w:right w:val="none" w:sz="0" w:space="0" w:color="auto"/>
          </w:divBdr>
        </w:div>
        <w:div w:id="1840079749">
          <w:marLeft w:val="0"/>
          <w:marRight w:val="0"/>
          <w:marTop w:val="0"/>
          <w:marBottom w:val="0"/>
          <w:divBdr>
            <w:top w:val="none" w:sz="0" w:space="0" w:color="auto"/>
            <w:left w:val="none" w:sz="0" w:space="0" w:color="auto"/>
            <w:bottom w:val="none" w:sz="0" w:space="0" w:color="auto"/>
            <w:right w:val="none" w:sz="0" w:space="0" w:color="auto"/>
          </w:divBdr>
        </w:div>
        <w:div w:id="27729556">
          <w:marLeft w:val="0"/>
          <w:marRight w:val="0"/>
          <w:marTop w:val="0"/>
          <w:marBottom w:val="0"/>
          <w:divBdr>
            <w:top w:val="none" w:sz="0" w:space="0" w:color="auto"/>
            <w:left w:val="none" w:sz="0" w:space="0" w:color="auto"/>
            <w:bottom w:val="none" w:sz="0" w:space="0" w:color="auto"/>
            <w:right w:val="none" w:sz="0" w:space="0" w:color="auto"/>
          </w:divBdr>
        </w:div>
        <w:div w:id="352414047">
          <w:marLeft w:val="0"/>
          <w:marRight w:val="0"/>
          <w:marTop w:val="0"/>
          <w:marBottom w:val="0"/>
          <w:divBdr>
            <w:top w:val="none" w:sz="0" w:space="0" w:color="auto"/>
            <w:left w:val="none" w:sz="0" w:space="0" w:color="auto"/>
            <w:bottom w:val="none" w:sz="0" w:space="0" w:color="auto"/>
            <w:right w:val="none" w:sz="0" w:space="0" w:color="auto"/>
          </w:divBdr>
        </w:div>
        <w:div w:id="245962543">
          <w:marLeft w:val="0"/>
          <w:marRight w:val="0"/>
          <w:marTop w:val="0"/>
          <w:marBottom w:val="0"/>
          <w:divBdr>
            <w:top w:val="none" w:sz="0" w:space="0" w:color="auto"/>
            <w:left w:val="none" w:sz="0" w:space="0" w:color="auto"/>
            <w:bottom w:val="none" w:sz="0" w:space="0" w:color="auto"/>
            <w:right w:val="none" w:sz="0" w:space="0" w:color="auto"/>
          </w:divBdr>
        </w:div>
        <w:div w:id="2035113159">
          <w:marLeft w:val="0"/>
          <w:marRight w:val="0"/>
          <w:marTop w:val="0"/>
          <w:marBottom w:val="0"/>
          <w:divBdr>
            <w:top w:val="none" w:sz="0" w:space="0" w:color="auto"/>
            <w:left w:val="none" w:sz="0" w:space="0" w:color="auto"/>
            <w:bottom w:val="none" w:sz="0" w:space="0" w:color="auto"/>
            <w:right w:val="none" w:sz="0" w:space="0" w:color="auto"/>
          </w:divBdr>
        </w:div>
        <w:div w:id="1677884910">
          <w:marLeft w:val="0"/>
          <w:marRight w:val="0"/>
          <w:marTop w:val="0"/>
          <w:marBottom w:val="0"/>
          <w:divBdr>
            <w:top w:val="none" w:sz="0" w:space="0" w:color="auto"/>
            <w:left w:val="none" w:sz="0" w:space="0" w:color="auto"/>
            <w:bottom w:val="none" w:sz="0" w:space="0" w:color="auto"/>
            <w:right w:val="none" w:sz="0" w:space="0" w:color="auto"/>
          </w:divBdr>
        </w:div>
        <w:div w:id="1211040254">
          <w:marLeft w:val="0"/>
          <w:marRight w:val="0"/>
          <w:marTop w:val="0"/>
          <w:marBottom w:val="0"/>
          <w:divBdr>
            <w:top w:val="none" w:sz="0" w:space="0" w:color="auto"/>
            <w:left w:val="none" w:sz="0" w:space="0" w:color="auto"/>
            <w:bottom w:val="none" w:sz="0" w:space="0" w:color="auto"/>
            <w:right w:val="none" w:sz="0" w:space="0" w:color="auto"/>
          </w:divBdr>
        </w:div>
        <w:div w:id="3481098">
          <w:marLeft w:val="0"/>
          <w:marRight w:val="0"/>
          <w:marTop w:val="0"/>
          <w:marBottom w:val="0"/>
          <w:divBdr>
            <w:top w:val="none" w:sz="0" w:space="0" w:color="auto"/>
            <w:left w:val="none" w:sz="0" w:space="0" w:color="auto"/>
            <w:bottom w:val="none" w:sz="0" w:space="0" w:color="auto"/>
            <w:right w:val="none" w:sz="0" w:space="0" w:color="auto"/>
          </w:divBdr>
        </w:div>
        <w:div w:id="1713798278">
          <w:marLeft w:val="0"/>
          <w:marRight w:val="0"/>
          <w:marTop w:val="0"/>
          <w:marBottom w:val="0"/>
          <w:divBdr>
            <w:top w:val="none" w:sz="0" w:space="0" w:color="auto"/>
            <w:left w:val="none" w:sz="0" w:space="0" w:color="auto"/>
            <w:bottom w:val="none" w:sz="0" w:space="0" w:color="auto"/>
            <w:right w:val="none" w:sz="0" w:space="0" w:color="auto"/>
          </w:divBdr>
        </w:div>
        <w:div w:id="1530333276">
          <w:marLeft w:val="0"/>
          <w:marRight w:val="0"/>
          <w:marTop w:val="0"/>
          <w:marBottom w:val="0"/>
          <w:divBdr>
            <w:top w:val="none" w:sz="0" w:space="0" w:color="auto"/>
            <w:left w:val="none" w:sz="0" w:space="0" w:color="auto"/>
            <w:bottom w:val="none" w:sz="0" w:space="0" w:color="auto"/>
            <w:right w:val="none" w:sz="0" w:space="0" w:color="auto"/>
          </w:divBdr>
        </w:div>
        <w:div w:id="807865213">
          <w:marLeft w:val="0"/>
          <w:marRight w:val="0"/>
          <w:marTop w:val="0"/>
          <w:marBottom w:val="0"/>
          <w:divBdr>
            <w:top w:val="none" w:sz="0" w:space="0" w:color="auto"/>
            <w:left w:val="none" w:sz="0" w:space="0" w:color="auto"/>
            <w:bottom w:val="none" w:sz="0" w:space="0" w:color="auto"/>
            <w:right w:val="none" w:sz="0" w:space="0" w:color="auto"/>
          </w:divBdr>
        </w:div>
      </w:divsChild>
    </w:div>
    <w:div w:id="1389382901">
      <w:bodyDiv w:val="1"/>
      <w:marLeft w:val="0"/>
      <w:marRight w:val="0"/>
      <w:marTop w:val="0"/>
      <w:marBottom w:val="0"/>
      <w:divBdr>
        <w:top w:val="none" w:sz="0" w:space="0" w:color="auto"/>
        <w:left w:val="none" w:sz="0" w:space="0" w:color="auto"/>
        <w:bottom w:val="none" w:sz="0" w:space="0" w:color="auto"/>
        <w:right w:val="none" w:sz="0" w:space="0" w:color="auto"/>
      </w:divBdr>
      <w:divsChild>
        <w:div w:id="651255310">
          <w:marLeft w:val="0"/>
          <w:marRight w:val="0"/>
          <w:marTop w:val="0"/>
          <w:marBottom w:val="0"/>
          <w:divBdr>
            <w:top w:val="none" w:sz="0" w:space="0" w:color="auto"/>
            <w:left w:val="none" w:sz="0" w:space="0" w:color="auto"/>
            <w:bottom w:val="none" w:sz="0" w:space="0" w:color="auto"/>
            <w:right w:val="none" w:sz="0" w:space="0" w:color="auto"/>
          </w:divBdr>
        </w:div>
        <w:div w:id="1698773893">
          <w:marLeft w:val="0"/>
          <w:marRight w:val="0"/>
          <w:marTop w:val="0"/>
          <w:marBottom w:val="0"/>
          <w:divBdr>
            <w:top w:val="none" w:sz="0" w:space="0" w:color="auto"/>
            <w:left w:val="none" w:sz="0" w:space="0" w:color="auto"/>
            <w:bottom w:val="none" w:sz="0" w:space="0" w:color="auto"/>
            <w:right w:val="none" w:sz="0" w:space="0" w:color="auto"/>
          </w:divBdr>
        </w:div>
        <w:div w:id="1978948459">
          <w:marLeft w:val="0"/>
          <w:marRight w:val="0"/>
          <w:marTop w:val="0"/>
          <w:marBottom w:val="0"/>
          <w:divBdr>
            <w:top w:val="none" w:sz="0" w:space="0" w:color="auto"/>
            <w:left w:val="none" w:sz="0" w:space="0" w:color="auto"/>
            <w:bottom w:val="none" w:sz="0" w:space="0" w:color="auto"/>
            <w:right w:val="none" w:sz="0" w:space="0" w:color="auto"/>
          </w:divBdr>
        </w:div>
        <w:div w:id="1289123701">
          <w:marLeft w:val="0"/>
          <w:marRight w:val="0"/>
          <w:marTop w:val="0"/>
          <w:marBottom w:val="0"/>
          <w:divBdr>
            <w:top w:val="none" w:sz="0" w:space="0" w:color="auto"/>
            <w:left w:val="none" w:sz="0" w:space="0" w:color="auto"/>
            <w:bottom w:val="none" w:sz="0" w:space="0" w:color="auto"/>
            <w:right w:val="none" w:sz="0" w:space="0" w:color="auto"/>
          </w:divBdr>
        </w:div>
        <w:div w:id="1753964483">
          <w:marLeft w:val="0"/>
          <w:marRight w:val="0"/>
          <w:marTop w:val="0"/>
          <w:marBottom w:val="0"/>
          <w:divBdr>
            <w:top w:val="none" w:sz="0" w:space="0" w:color="auto"/>
            <w:left w:val="none" w:sz="0" w:space="0" w:color="auto"/>
            <w:bottom w:val="none" w:sz="0" w:space="0" w:color="auto"/>
            <w:right w:val="none" w:sz="0" w:space="0" w:color="auto"/>
          </w:divBdr>
        </w:div>
        <w:div w:id="1576014301">
          <w:marLeft w:val="0"/>
          <w:marRight w:val="0"/>
          <w:marTop w:val="0"/>
          <w:marBottom w:val="0"/>
          <w:divBdr>
            <w:top w:val="none" w:sz="0" w:space="0" w:color="auto"/>
            <w:left w:val="none" w:sz="0" w:space="0" w:color="auto"/>
            <w:bottom w:val="none" w:sz="0" w:space="0" w:color="auto"/>
            <w:right w:val="none" w:sz="0" w:space="0" w:color="auto"/>
          </w:divBdr>
        </w:div>
        <w:div w:id="1288706548">
          <w:marLeft w:val="0"/>
          <w:marRight w:val="0"/>
          <w:marTop w:val="0"/>
          <w:marBottom w:val="0"/>
          <w:divBdr>
            <w:top w:val="none" w:sz="0" w:space="0" w:color="auto"/>
            <w:left w:val="none" w:sz="0" w:space="0" w:color="auto"/>
            <w:bottom w:val="none" w:sz="0" w:space="0" w:color="auto"/>
            <w:right w:val="none" w:sz="0" w:space="0" w:color="auto"/>
          </w:divBdr>
        </w:div>
        <w:div w:id="700134602">
          <w:marLeft w:val="0"/>
          <w:marRight w:val="0"/>
          <w:marTop w:val="0"/>
          <w:marBottom w:val="0"/>
          <w:divBdr>
            <w:top w:val="none" w:sz="0" w:space="0" w:color="auto"/>
            <w:left w:val="none" w:sz="0" w:space="0" w:color="auto"/>
            <w:bottom w:val="none" w:sz="0" w:space="0" w:color="auto"/>
            <w:right w:val="none" w:sz="0" w:space="0" w:color="auto"/>
          </w:divBdr>
        </w:div>
        <w:div w:id="1329938910">
          <w:marLeft w:val="0"/>
          <w:marRight w:val="0"/>
          <w:marTop w:val="0"/>
          <w:marBottom w:val="0"/>
          <w:divBdr>
            <w:top w:val="none" w:sz="0" w:space="0" w:color="auto"/>
            <w:left w:val="none" w:sz="0" w:space="0" w:color="auto"/>
            <w:bottom w:val="none" w:sz="0" w:space="0" w:color="auto"/>
            <w:right w:val="none" w:sz="0" w:space="0" w:color="auto"/>
          </w:divBdr>
        </w:div>
        <w:div w:id="1791779498">
          <w:marLeft w:val="0"/>
          <w:marRight w:val="0"/>
          <w:marTop w:val="0"/>
          <w:marBottom w:val="0"/>
          <w:divBdr>
            <w:top w:val="none" w:sz="0" w:space="0" w:color="auto"/>
            <w:left w:val="none" w:sz="0" w:space="0" w:color="auto"/>
            <w:bottom w:val="none" w:sz="0" w:space="0" w:color="auto"/>
            <w:right w:val="none" w:sz="0" w:space="0" w:color="auto"/>
          </w:divBdr>
        </w:div>
        <w:div w:id="1047334926">
          <w:marLeft w:val="0"/>
          <w:marRight w:val="0"/>
          <w:marTop w:val="0"/>
          <w:marBottom w:val="0"/>
          <w:divBdr>
            <w:top w:val="none" w:sz="0" w:space="0" w:color="auto"/>
            <w:left w:val="none" w:sz="0" w:space="0" w:color="auto"/>
            <w:bottom w:val="none" w:sz="0" w:space="0" w:color="auto"/>
            <w:right w:val="none" w:sz="0" w:space="0" w:color="auto"/>
          </w:divBdr>
        </w:div>
        <w:div w:id="1856773563">
          <w:marLeft w:val="0"/>
          <w:marRight w:val="0"/>
          <w:marTop w:val="0"/>
          <w:marBottom w:val="0"/>
          <w:divBdr>
            <w:top w:val="none" w:sz="0" w:space="0" w:color="auto"/>
            <w:left w:val="none" w:sz="0" w:space="0" w:color="auto"/>
            <w:bottom w:val="none" w:sz="0" w:space="0" w:color="auto"/>
            <w:right w:val="none" w:sz="0" w:space="0" w:color="auto"/>
          </w:divBdr>
        </w:div>
        <w:div w:id="735863449">
          <w:marLeft w:val="0"/>
          <w:marRight w:val="0"/>
          <w:marTop w:val="0"/>
          <w:marBottom w:val="0"/>
          <w:divBdr>
            <w:top w:val="none" w:sz="0" w:space="0" w:color="auto"/>
            <w:left w:val="none" w:sz="0" w:space="0" w:color="auto"/>
            <w:bottom w:val="none" w:sz="0" w:space="0" w:color="auto"/>
            <w:right w:val="none" w:sz="0" w:space="0" w:color="auto"/>
          </w:divBdr>
        </w:div>
        <w:div w:id="547188166">
          <w:marLeft w:val="0"/>
          <w:marRight w:val="0"/>
          <w:marTop w:val="0"/>
          <w:marBottom w:val="0"/>
          <w:divBdr>
            <w:top w:val="none" w:sz="0" w:space="0" w:color="auto"/>
            <w:left w:val="none" w:sz="0" w:space="0" w:color="auto"/>
            <w:bottom w:val="none" w:sz="0" w:space="0" w:color="auto"/>
            <w:right w:val="none" w:sz="0" w:space="0" w:color="auto"/>
          </w:divBdr>
        </w:div>
        <w:div w:id="2084445957">
          <w:marLeft w:val="0"/>
          <w:marRight w:val="0"/>
          <w:marTop w:val="0"/>
          <w:marBottom w:val="0"/>
          <w:divBdr>
            <w:top w:val="none" w:sz="0" w:space="0" w:color="auto"/>
            <w:left w:val="none" w:sz="0" w:space="0" w:color="auto"/>
            <w:bottom w:val="none" w:sz="0" w:space="0" w:color="auto"/>
            <w:right w:val="none" w:sz="0" w:space="0" w:color="auto"/>
          </w:divBdr>
        </w:div>
        <w:div w:id="174460944">
          <w:marLeft w:val="0"/>
          <w:marRight w:val="0"/>
          <w:marTop w:val="0"/>
          <w:marBottom w:val="0"/>
          <w:divBdr>
            <w:top w:val="none" w:sz="0" w:space="0" w:color="auto"/>
            <w:left w:val="none" w:sz="0" w:space="0" w:color="auto"/>
            <w:bottom w:val="none" w:sz="0" w:space="0" w:color="auto"/>
            <w:right w:val="none" w:sz="0" w:space="0" w:color="auto"/>
          </w:divBdr>
        </w:div>
        <w:div w:id="1373072274">
          <w:marLeft w:val="0"/>
          <w:marRight w:val="0"/>
          <w:marTop w:val="0"/>
          <w:marBottom w:val="0"/>
          <w:divBdr>
            <w:top w:val="none" w:sz="0" w:space="0" w:color="auto"/>
            <w:left w:val="none" w:sz="0" w:space="0" w:color="auto"/>
            <w:bottom w:val="none" w:sz="0" w:space="0" w:color="auto"/>
            <w:right w:val="none" w:sz="0" w:space="0" w:color="auto"/>
          </w:divBdr>
        </w:div>
        <w:div w:id="1792550004">
          <w:marLeft w:val="0"/>
          <w:marRight w:val="0"/>
          <w:marTop w:val="0"/>
          <w:marBottom w:val="0"/>
          <w:divBdr>
            <w:top w:val="none" w:sz="0" w:space="0" w:color="auto"/>
            <w:left w:val="none" w:sz="0" w:space="0" w:color="auto"/>
            <w:bottom w:val="none" w:sz="0" w:space="0" w:color="auto"/>
            <w:right w:val="none" w:sz="0" w:space="0" w:color="auto"/>
          </w:divBdr>
        </w:div>
        <w:div w:id="180555942">
          <w:marLeft w:val="0"/>
          <w:marRight w:val="0"/>
          <w:marTop w:val="0"/>
          <w:marBottom w:val="0"/>
          <w:divBdr>
            <w:top w:val="none" w:sz="0" w:space="0" w:color="auto"/>
            <w:left w:val="none" w:sz="0" w:space="0" w:color="auto"/>
            <w:bottom w:val="none" w:sz="0" w:space="0" w:color="auto"/>
            <w:right w:val="none" w:sz="0" w:space="0" w:color="auto"/>
          </w:divBdr>
        </w:div>
        <w:div w:id="876358469">
          <w:marLeft w:val="0"/>
          <w:marRight w:val="0"/>
          <w:marTop w:val="0"/>
          <w:marBottom w:val="0"/>
          <w:divBdr>
            <w:top w:val="none" w:sz="0" w:space="0" w:color="auto"/>
            <w:left w:val="none" w:sz="0" w:space="0" w:color="auto"/>
            <w:bottom w:val="none" w:sz="0" w:space="0" w:color="auto"/>
            <w:right w:val="none" w:sz="0" w:space="0" w:color="auto"/>
          </w:divBdr>
        </w:div>
        <w:div w:id="2074617363">
          <w:marLeft w:val="0"/>
          <w:marRight w:val="0"/>
          <w:marTop w:val="0"/>
          <w:marBottom w:val="0"/>
          <w:divBdr>
            <w:top w:val="none" w:sz="0" w:space="0" w:color="auto"/>
            <w:left w:val="none" w:sz="0" w:space="0" w:color="auto"/>
            <w:bottom w:val="none" w:sz="0" w:space="0" w:color="auto"/>
            <w:right w:val="none" w:sz="0" w:space="0" w:color="auto"/>
          </w:divBdr>
        </w:div>
        <w:div w:id="859971573">
          <w:marLeft w:val="0"/>
          <w:marRight w:val="0"/>
          <w:marTop w:val="0"/>
          <w:marBottom w:val="0"/>
          <w:divBdr>
            <w:top w:val="none" w:sz="0" w:space="0" w:color="auto"/>
            <w:left w:val="none" w:sz="0" w:space="0" w:color="auto"/>
            <w:bottom w:val="none" w:sz="0" w:space="0" w:color="auto"/>
            <w:right w:val="none" w:sz="0" w:space="0" w:color="auto"/>
          </w:divBdr>
        </w:div>
        <w:div w:id="121968644">
          <w:marLeft w:val="0"/>
          <w:marRight w:val="0"/>
          <w:marTop w:val="0"/>
          <w:marBottom w:val="0"/>
          <w:divBdr>
            <w:top w:val="none" w:sz="0" w:space="0" w:color="auto"/>
            <w:left w:val="none" w:sz="0" w:space="0" w:color="auto"/>
            <w:bottom w:val="none" w:sz="0" w:space="0" w:color="auto"/>
            <w:right w:val="none" w:sz="0" w:space="0" w:color="auto"/>
          </w:divBdr>
        </w:div>
        <w:div w:id="1299188242">
          <w:marLeft w:val="0"/>
          <w:marRight w:val="0"/>
          <w:marTop w:val="0"/>
          <w:marBottom w:val="0"/>
          <w:divBdr>
            <w:top w:val="none" w:sz="0" w:space="0" w:color="auto"/>
            <w:left w:val="none" w:sz="0" w:space="0" w:color="auto"/>
            <w:bottom w:val="none" w:sz="0" w:space="0" w:color="auto"/>
            <w:right w:val="none" w:sz="0" w:space="0" w:color="auto"/>
          </w:divBdr>
        </w:div>
        <w:div w:id="1816801166">
          <w:marLeft w:val="0"/>
          <w:marRight w:val="0"/>
          <w:marTop w:val="0"/>
          <w:marBottom w:val="0"/>
          <w:divBdr>
            <w:top w:val="none" w:sz="0" w:space="0" w:color="auto"/>
            <w:left w:val="none" w:sz="0" w:space="0" w:color="auto"/>
            <w:bottom w:val="none" w:sz="0" w:space="0" w:color="auto"/>
            <w:right w:val="none" w:sz="0" w:space="0" w:color="auto"/>
          </w:divBdr>
        </w:div>
        <w:div w:id="1572352784">
          <w:marLeft w:val="0"/>
          <w:marRight w:val="0"/>
          <w:marTop w:val="0"/>
          <w:marBottom w:val="0"/>
          <w:divBdr>
            <w:top w:val="none" w:sz="0" w:space="0" w:color="auto"/>
            <w:left w:val="none" w:sz="0" w:space="0" w:color="auto"/>
            <w:bottom w:val="none" w:sz="0" w:space="0" w:color="auto"/>
            <w:right w:val="none" w:sz="0" w:space="0" w:color="auto"/>
          </w:divBdr>
        </w:div>
        <w:div w:id="244651434">
          <w:marLeft w:val="0"/>
          <w:marRight w:val="0"/>
          <w:marTop w:val="0"/>
          <w:marBottom w:val="0"/>
          <w:divBdr>
            <w:top w:val="none" w:sz="0" w:space="0" w:color="auto"/>
            <w:left w:val="none" w:sz="0" w:space="0" w:color="auto"/>
            <w:bottom w:val="none" w:sz="0" w:space="0" w:color="auto"/>
            <w:right w:val="none" w:sz="0" w:space="0" w:color="auto"/>
          </w:divBdr>
        </w:div>
        <w:div w:id="844393627">
          <w:marLeft w:val="0"/>
          <w:marRight w:val="0"/>
          <w:marTop w:val="0"/>
          <w:marBottom w:val="0"/>
          <w:divBdr>
            <w:top w:val="none" w:sz="0" w:space="0" w:color="auto"/>
            <w:left w:val="none" w:sz="0" w:space="0" w:color="auto"/>
            <w:bottom w:val="none" w:sz="0" w:space="0" w:color="auto"/>
            <w:right w:val="none" w:sz="0" w:space="0" w:color="auto"/>
          </w:divBdr>
        </w:div>
        <w:div w:id="425152559">
          <w:marLeft w:val="0"/>
          <w:marRight w:val="0"/>
          <w:marTop w:val="0"/>
          <w:marBottom w:val="0"/>
          <w:divBdr>
            <w:top w:val="none" w:sz="0" w:space="0" w:color="auto"/>
            <w:left w:val="none" w:sz="0" w:space="0" w:color="auto"/>
            <w:bottom w:val="none" w:sz="0" w:space="0" w:color="auto"/>
            <w:right w:val="none" w:sz="0" w:space="0" w:color="auto"/>
          </w:divBdr>
        </w:div>
        <w:div w:id="677124415">
          <w:marLeft w:val="0"/>
          <w:marRight w:val="0"/>
          <w:marTop w:val="0"/>
          <w:marBottom w:val="0"/>
          <w:divBdr>
            <w:top w:val="none" w:sz="0" w:space="0" w:color="auto"/>
            <w:left w:val="none" w:sz="0" w:space="0" w:color="auto"/>
            <w:bottom w:val="none" w:sz="0" w:space="0" w:color="auto"/>
            <w:right w:val="none" w:sz="0" w:space="0" w:color="auto"/>
          </w:divBdr>
        </w:div>
        <w:div w:id="154228586">
          <w:marLeft w:val="0"/>
          <w:marRight w:val="0"/>
          <w:marTop w:val="0"/>
          <w:marBottom w:val="0"/>
          <w:divBdr>
            <w:top w:val="none" w:sz="0" w:space="0" w:color="auto"/>
            <w:left w:val="none" w:sz="0" w:space="0" w:color="auto"/>
            <w:bottom w:val="none" w:sz="0" w:space="0" w:color="auto"/>
            <w:right w:val="none" w:sz="0" w:space="0" w:color="auto"/>
          </w:divBdr>
        </w:div>
        <w:div w:id="826016027">
          <w:marLeft w:val="0"/>
          <w:marRight w:val="0"/>
          <w:marTop w:val="0"/>
          <w:marBottom w:val="0"/>
          <w:divBdr>
            <w:top w:val="none" w:sz="0" w:space="0" w:color="auto"/>
            <w:left w:val="none" w:sz="0" w:space="0" w:color="auto"/>
            <w:bottom w:val="none" w:sz="0" w:space="0" w:color="auto"/>
            <w:right w:val="none" w:sz="0" w:space="0" w:color="auto"/>
          </w:divBdr>
        </w:div>
        <w:div w:id="1664622606">
          <w:marLeft w:val="0"/>
          <w:marRight w:val="0"/>
          <w:marTop w:val="0"/>
          <w:marBottom w:val="0"/>
          <w:divBdr>
            <w:top w:val="none" w:sz="0" w:space="0" w:color="auto"/>
            <w:left w:val="none" w:sz="0" w:space="0" w:color="auto"/>
            <w:bottom w:val="none" w:sz="0" w:space="0" w:color="auto"/>
            <w:right w:val="none" w:sz="0" w:space="0" w:color="auto"/>
          </w:divBdr>
        </w:div>
        <w:div w:id="1270237265">
          <w:marLeft w:val="0"/>
          <w:marRight w:val="0"/>
          <w:marTop w:val="0"/>
          <w:marBottom w:val="0"/>
          <w:divBdr>
            <w:top w:val="none" w:sz="0" w:space="0" w:color="auto"/>
            <w:left w:val="none" w:sz="0" w:space="0" w:color="auto"/>
            <w:bottom w:val="none" w:sz="0" w:space="0" w:color="auto"/>
            <w:right w:val="none" w:sz="0" w:space="0" w:color="auto"/>
          </w:divBdr>
        </w:div>
        <w:div w:id="1737513473">
          <w:marLeft w:val="0"/>
          <w:marRight w:val="0"/>
          <w:marTop w:val="0"/>
          <w:marBottom w:val="0"/>
          <w:divBdr>
            <w:top w:val="none" w:sz="0" w:space="0" w:color="auto"/>
            <w:left w:val="none" w:sz="0" w:space="0" w:color="auto"/>
            <w:bottom w:val="none" w:sz="0" w:space="0" w:color="auto"/>
            <w:right w:val="none" w:sz="0" w:space="0" w:color="auto"/>
          </w:divBdr>
        </w:div>
        <w:div w:id="1886676228">
          <w:marLeft w:val="0"/>
          <w:marRight w:val="0"/>
          <w:marTop w:val="0"/>
          <w:marBottom w:val="0"/>
          <w:divBdr>
            <w:top w:val="none" w:sz="0" w:space="0" w:color="auto"/>
            <w:left w:val="none" w:sz="0" w:space="0" w:color="auto"/>
            <w:bottom w:val="none" w:sz="0" w:space="0" w:color="auto"/>
            <w:right w:val="none" w:sz="0" w:space="0" w:color="auto"/>
          </w:divBdr>
        </w:div>
        <w:div w:id="1803114066">
          <w:marLeft w:val="0"/>
          <w:marRight w:val="0"/>
          <w:marTop w:val="0"/>
          <w:marBottom w:val="0"/>
          <w:divBdr>
            <w:top w:val="none" w:sz="0" w:space="0" w:color="auto"/>
            <w:left w:val="none" w:sz="0" w:space="0" w:color="auto"/>
            <w:bottom w:val="none" w:sz="0" w:space="0" w:color="auto"/>
            <w:right w:val="none" w:sz="0" w:space="0" w:color="auto"/>
          </w:divBdr>
        </w:div>
        <w:div w:id="692922449">
          <w:marLeft w:val="0"/>
          <w:marRight w:val="0"/>
          <w:marTop w:val="0"/>
          <w:marBottom w:val="0"/>
          <w:divBdr>
            <w:top w:val="none" w:sz="0" w:space="0" w:color="auto"/>
            <w:left w:val="none" w:sz="0" w:space="0" w:color="auto"/>
            <w:bottom w:val="none" w:sz="0" w:space="0" w:color="auto"/>
            <w:right w:val="none" w:sz="0" w:space="0" w:color="auto"/>
          </w:divBdr>
        </w:div>
        <w:div w:id="830799889">
          <w:marLeft w:val="0"/>
          <w:marRight w:val="0"/>
          <w:marTop w:val="0"/>
          <w:marBottom w:val="0"/>
          <w:divBdr>
            <w:top w:val="none" w:sz="0" w:space="0" w:color="auto"/>
            <w:left w:val="none" w:sz="0" w:space="0" w:color="auto"/>
            <w:bottom w:val="none" w:sz="0" w:space="0" w:color="auto"/>
            <w:right w:val="none" w:sz="0" w:space="0" w:color="auto"/>
          </w:divBdr>
        </w:div>
        <w:div w:id="305209520">
          <w:marLeft w:val="0"/>
          <w:marRight w:val="0"/>
          <w:marTop w:val="0"/>
          <w:marBottom w:val="0"/>
          <w:divBdr>
            <w:top w:val="none" w:sz="0" w:space="0" w:color="auto"/>
            <w:left w:val="none" w:sz="0" w:space="0" w:color="auto"/>
            <w:bottom w:val="none" w:sz="0" w:space="0" w:color="auto"/>
            <w:right w:val="none" w:sz="0" w:space="0" w:color="auto"/>
          </w:divBdr>
        </w:div>
        <w:div w:id="443381552">
          <w:marLeft w:val="0"/>
          <w:marRight w:val="0"/>
          <w:marTop w:val="0"/>
          <w:marBottom w:val="0"/>
          <w:divBdr>
            <w:top w:val="none" w:sz="0" w:space="0" w:color="auto"/>
            <w:left w:val="none" w:sz="0" w:space="0" w:color="auto"/>
            <w:bottom w:val="none" w:sz="0" w:space="0" w:color="auto"/>
            <w:right w:val="none" w:sz="0" w:space="0" w:color="auto"/>
          </w:divBdr>
        </w:div>
        <w:div w:id="415712280">
          <w:marLeft w:val="0"/>
          <w:marRight w:val="0"/>
          <w:marTop w:val="0"/>
          <w:marBottom w:val="0"/>
          <w:divBdr>
            <w:top w:val="none" w:sz="0" w:space="0" w:color="auto"/>
            <w:left w:val="none" w:sz="0" w:space="0" w:color="auto"/>
            <w:bottom w:val="none" w:sz="0" w:space="0" w:color="auto"/>
            <w:right w:val="none" w:sz="0" w:space="0" w:color="auto"/>
          </w:divBdr>
        </w:div>
        <w:div w:id="1643844963">
          <w:marLeft w:val="0"/>
          <w:marRight w:val="0"/>
          <w:marTop w:val="0"/>
          <w:marBottom w:val="0"/>
          <w:divBdr>
            <w:top w:val="none" w:sz="0" w:space="0" w:color="auto"/>
            <w:left w:val="none" w:sz="0" w:space="0" w:color="auto"/>
            <w:bottom w:val="none" w:sz="0" w:space="0" w:color="auto"/>
            <w:right w:val="none" w:sz="0" w:space="0" w:color="auto"/>
          </w:divBdr>
        </w:div>
        <w:div w:id="119761883">
          <w:marLeft w:val="0"/>
          <w:marRight w:val="0"/>
          <w:marTop w:val="0"/>
          <w:marBottom w:val="0"/>
          <w:divBdr>
            <w:top w:val="none" w:sz="0" w:space="0" w:color="auto"/>
            <w:left w:val="none" w:sz="0" w:space="0" w:color="auto"/>
            <w:bottom w:val="none" w:sz="0" w:space="0" w:color="auto"/>
            <w:right w:val="none" w:sz="0" w:space="0" w:color="auto"/>
          </w:divBdr>
        </w:div>
        <w:div w:id="1632593552">
          <w:marLeft w:val="0"/>
          <w:marRight w:val="0"/>
          <w:marTop w:val="0"/>
          <w:marBottom w:val="0"/>
          <w:divBdr>
            <w:top w:val="none" w:sz="0" w:space="0" w:color="auto"/>
            <w:left w:val="none" w:sz="0" w:space="0" w:color="auto"/>
            <w:bottom w:val="none" w:sz="0" w:space="0" w:color="auto"/>
            <w:right w:val="none" w:sz="0" w:space="0" w:color="auto"/>
          </w:divBdr>
        </w:div>
        <w:div w:id="1237591785">
          <w:marLeft w:val="0"/>
          <w:marRight w:val="0"/>
          <w:marTop w:val="0"/>
          <w:marBottom w:val="0"/>
          <w:divBdr>
            <w:top w:val="none" w:sz="0" w:space="0" w:color="auto"/>
            <w:left w:val="none" w:sz="0" w:space="0" w:color="auto"/>
            <w:bottom w:val="none" w:sz="0" w:space="0" w:color="auto"/>
            <w:right w:val="none" w:sz="0" w:space="0" w:color="auto"/>
          </w:divBdr>
        </w:div>
        <w:div w:id="1029990684">
          <w:marLeft w:val="0"/>
          <w:marRight w:val="0"/>
          <w:marTop w:val="0"/>
          <w:marBottom w:val="0"/>
          <w:divBdr>
            <w:top w:val="none" w:sz="0" w:space="0" w:color="auto"/>
            <w:left w:val="none" w:sz="0" w:space="0" w:color="auto"/>
            <w:bottom w:val="none" w:sz="0" w:space="0" w:color="auto"/>
            <w:right w:val="none" w:sz="0" w:space="0" w:color="auto"/>
          </w:divBdr>
        </w:div>
        <w:div w:id="147669259">
          <w:marLeft w:val="0"/>
          <w:marRight w:val="0"/>
          <w:marTop w:val="0"/>
          <w:marBottom w:val="0"/>
          <w:divBdr>
            <w:top w:val="none" w:sz="0" w:space="0" w:color="auto"/>
            <w:left w:val="none" w:sz="0" w:space="0" w:color="auto"/>
            <w:bottom w:val="none" w:sz="0" w:space="0" w:color="auto"/>
            <w:right w:val="none" w:sz="0" w:space="0" w:color="auto"/>
          </w:divBdr>
        </w:div>
        <w:div w:id="1730036536">
          <w:marLeft w:val="0"/>
          <w:marRight w:val="0"/>
          <w:marTop w:val="0"/>
          <w:marBottom w:val="0"/>
          <w:divBdr>
            <w:top w:val="none" w:sz="0" w:space="0" w:color="auto"/>
            <w:left w:val="none" w:sz="0" w:space="0" w:color="auto"/>
            <w:bottom w:val="none" w:sz="0" w:space="0" w:color="auto"/>
            <w:right w:val="none" w:sz="0" w:space="0" w:color="auto"/>
          </w:divBdr>
        </w:div>
        <w:div w:id="1401253808">
          <w:marLeft w:val="0"/>
          <w:marRight w:val="0"/>
          <w:marTop w:val="0"/>
          <w:marBottom w:val="0"/>
          <w:divBdr>
            <w:top w:val="none" w:sz="0" w:space="0" w:color="auto"/>
            <w:left w:val="none" w:sz="0" w:space="0" w:color="auto"/>
            <w:bottom w:val="none" w:sz="0" w:space="0" w:color="auto"/>
            <w:right w:val="none" w:sz="0" w:space="0" w:color="auto"/>
          </w:divBdr>
        </w:div>
        <w:div w:id="1772705267">
          <w:marLeft w:val="0"/>
          <w:marRight w:val="0"/>
          <w:marTop w:val="0"/>
          <w:marBottom w:val="0"/>
          <w:divBdr>
            <w:top w:val="none" w:sz="0" w:space="0" w:color="auto"/>
            <w:left w:val="none" w:sz="0" w:space="0" w:color="auto"/>
            <w:bottom w:val="none" w:sz="0" w:space="0" w:color="auto"/>
            <w:right w:val="none" w:sz="0" w:space="0" w:color="auto"/>
          </w:divBdr>
        </w:div>
        <w:div w:id="1745713866">
          <w:marLeft w:val="0"/>
          <w:marRight w:val="0"/>
          <w:marTop w:val="0"/>
          <w:marBottom w:val="0"/>
          <w:divBdr>
            <w:top w:val="none" w:sz="0" w:space="0" w:color="auto"/>
            <w:left w:val="none" w:sz="0" w:space="0" w:color="auto"/>
            <w:bottom w:val="none" w:sz="0" w:space="0" w:color="auto"/>
            <w:right w:val="none" w:sz="0" w:space="0" w:color="auto"/>
          </w:divBdr>
        </w:div>
        <w:div w:id="1430807421">
          <w:marLeft w:val="0"/>
          <w:marRight w:val="0"/>
          <w:marTop w:val="0"/>
          <w:marBottom w:val="0"/>
          <w:divBdr>
            <w:top w:val="none" w:sz="0" w:space="0" w:color="auto"/>
            <w:left w:val="none" w:sz="0" w:space="0" w:color="auto"/>
            <w:bottom w:val="none" w:sz="0" w:space="0" w:color="auto"/>
            <w:right w:val="none" w:sz="0" w:space="0" w:color="auto"/>
          </w:divBdr>
        </w:div>
        <w:div w:id="1663896784">
          <w:marLeft w:val="0"/>
          <w:marRight w:val="0"/>
          <w:marTop w:val="0"/>
          <w:marBottom w:val="0"/>
          <w:divBdr>
            <w:top w:val="none" w:sz="0" w:space="0" w:color="auto"/>
            <w:left w:val="none" w:sz="0" w:space="0" w:color="auto"/>
            <w:bottom w:val="none" w:sz="0" w:space="0" w:color="auto"/>
            <w:right w:val="none" w:sz="0" w:space="0" w:color="auto"/>
          </w:divBdr>
        </w:div>
        <w:div w:id="395279271">
          <w:marLeft w:val="0"/>
          <w:marRight w:val="0"/>
          <w:marTop w:val="0"/>
          <w:marBottom w:val="0"/>
          <w:divBdr>
            <w:top w:val="none" w:sz="0" w:space="0" w:color="auto"/>
            <w:left w:val="none" w:sz="0" w:space="0" w:color="auto"/>
            <w:bottom w:val="none" w:sz="0" w:space="0" w:color="auto"/>
            <w:right w:val="none" w:sz="0" w:space="0" w:color="auto"/>
          </w:divBdr>
        </w:div>
        <w:div w:id="1669792116">
          <w:marLeft w:val="0"/>
          <w:marRight w:val="0"/>
          <w:marTop w:val="0"/>
          <w:marBottom w:val="0"/>
          <w:divBdr>
            <w:top w:val="none" w:sz="0" w:space="0" w:color="auto"/>
            <w:left w:val="none" w:sz="0" w:space="0" w:color="auto"/>
            <w:bottom w:val="none" w:sz="0" w:space="0" w:color="auto"/>
            <w:right w:val="none" w:sz="0" w:space="0" w:color="auto"/>
          </w:divBdr>
        </w:div>
        <w:div w:id="1329940025">
          <w:marLeft w:val="0"/>
          <w:marRight w:val="0"/>
          <w:marTop w:val="0"/>
          <w:marBottom w:val="0"/>
          <w:divBdr>
            <w:top w:val="none" w:sz="0" w:space="0" w:color="auto"/>
            <w:left w:val="none" w:sz="0" w:space="0" w:color="auto"/>
            <w:bottom w:val="none" w:sz="0" w:space="0" w:color="auto"/>
            <w:right w:val="none" w:sz="0" w:space="0" w:color="auto"/>
          </w:divBdr>
        </w:div>
        <w:div w:id="94249577">
          <w:marLeft w:val="0"/>
          <w:marRight w:val="0"/>
          <w:marTop w:val="0"/>
          <w:marBottom w:val="0"/>
          <w:divBdr>
            <w:top w:val="none" w:sz="0" w:space="0" w:color="auto"/>
            <w:left w:val="none" w:sz="0" w:space="0" w:color="auto"/>
            <w:bottom w:val="none" w:sz="0" w:space="0" w:color="auto"/>
            <w:right w:val="none" w:sz="0" w:space="0" w:color="auto"/>
          </w:divBdr>
        </w:div>
        <w:div w:id="543951188">
          <w:marLeft w:val="0"/>
          <w:marRight w:val="0"/>
          <w:marTop w:val="0"/>
          <w:marBottom w:val="0"/>
          <w:divBdr>
            <w:top w:val="none" w:sz="0" w:space="0" w:color="auto"/>
            <w:left w:val="none" w:sz="0" w:space="0" w:color="auto"/>
            <w:bottom w:val="none" w:sz="0" w:space="0" w:color="auto"/>
            <w:right w:val="none" w:sz="0" w:space="0" w:color="auto"/>
          </w:divBdr>
        </w:div>
        <w:div w:id="1757555263">
          <w:marLeft w:val="0"/>
          <w:marRight w:val="0"/>
          <w:marTop w:val="0"/>
          <w:marBottom w:val="0"/>
          <w:divBdr>
            <w:top w:val="none" w:sz="0" w:space="0" w:color="auto"/>
            <w:left w:val="none" w:sz="0" w:space="0" w:color="auto"/>
            <w:bottom w:val="none" w:sz="0" w:space="0" w:color="auto"/>
            <w:right w:val="none" w:sz="0" w:space="0" w:color="auto"/>
          </w:divBdr>
        </w:div>
        <w:div w:id="911429691">
          <w:marLeft w:val="0"/>
          <w:marRight w:val="0"/>
          <w:marTop w:val="0"/>
          <w:marBottom w:val="0"/>
          <w:divBdr>
            <w:top w:val="none" w:sz="0" w:space="0" w:color="auto"/>
            <w:left w:val="none" w:sz="0" w:space="0" w:color="auto"/>
            <w:bottom w:val="none" w:sz="0" w:space="0" w:color="auto"/>
            <w:right w:val="none" w:sz="0" w:space="0" w:color="auto"/>
          </w:divBdr>
        </w:div>
        <w:div w:id="40829872">
          <w:marLeft w:val="0"/>
          <w:marRight w:val="0"/>
          <w:marTop w:val="0"/>
          <w:marBottom w:val="0"/>
          <w:divBdr>
            <w:top w:val="none" w:sz="0" w:space="0" w:color="auto"/>
            <w:left w:val="none" w:sz="0" w:space="0" w:color="auto"/>
            <w:bottom w:val="none" w:sz="0" w:space="0" w:color="auto"/>
            <w:right w:val="none" w:sz="0" w:space="0" w:color="auto"/>
          </w:divBdr>
        </w:div>
        <w:div w:id="138886498">
          <w:marLeft w:val="0"/>
          <w:marRight w:val="0"/>
          <w:marTop w:val="0"/>
          <w:marBottom w:val="0"/>
          <w:divBdr>
            <w:top w:val="none" w:sz="0" w:space="0" w:color="auto"/>
            <w:left w:val="none" w:sz="0" w:space="0" w:color="auto"/>
            <w:bottom w:val="none" w:sz="0" w:space="0" w:color="auto"/>
            <w:right w:val="none" w:sz="0" w:space="0" w:color="auto"/>
          </w:divBdr>
        </w:div>
        <w:div w:id="1626888440">
          <w:marLeft w:val="0"/>
          <w:marRight w:val="0"/>
          <w:marTop w:val="0"/>
          <w:marBottom w:val="0"/>
          <w:divBdr>
            <w:top w:val="none" w:sz="0" w:space="0" w:color="auto"/>
            <w:left w:val="none" w:sz="0" w:space="0" w:color="auto"/>
            <w:bottom w:val="none" w:sz="0" w:space="0" w:color="auto"/>
            <w:right w:val="none" w:sz="0" w:space="0" w:color="auto"/>
          </w:divBdr>
        </w:div>
        <w:div w:id="1135215950">
          <w:marLeft w:val="0"/>
          <w:marRight w:val="0"/>
          <w:marTop w:val="0"/>
          <w:marBottom w:val="0"/>
          <w:divBdr>
            <w:top w:val="none" w:sz="0" w:space="0" w:color="auto"/>
            <w:left w:val="none" w:sz="0" w:space="0" w:color="auto"/>
            <w:bottom w:val="none" w:sz="0" w:space="0" w:color="auto"/>
            <w:right w:val="none" w:sz="0" w:space="0" w:color="auto"/>
          </w:divBdr>
        </w:div>
        <w:div w:id="495268753">
          <w:marLeft w:val="0"/>
          <w:marRight w:val="0"/>
          <w:marTop w:val="0"/>
          <w:marBottom w:val="0"/>
          <w:divBdr>
            <w:top w:val="none" w:sz="0" w:space="0" w:color="auto"/>
            <w:left w:val="none" w:sz="0" w:space="0" w:color="auto"/>
            <w:bottom w:val="none" w:sz="0" w:space="0" w:color="auto"/>
            <w:right w:val="none" w:sz="0" w:space="0" w:color="auto"/>
          </w:divBdr>
        </w:div>
        <w:div w:id="1285767212">
          <w:marLeft w:val="0"/>
          <w:marRight w:val="0"/>
          <w:marTop w:val="0"/>
          <w:marBottom w:val="0"/>
          <w:divBdr>
            <w:top w:val="none" w:sz="0" w:space="0" w:color="auto"/>
            <w:left w:val="none" w:sz="0" w:space="0" w:color="auto"/>
            <w:bottom w:val="none" w:sz="0" w:space="0" w:color="auto"/>
            <w:right w:val="none" w:sz="0" w:space="0" w:color="auto"/>
          </w:divBdr>
        </w:div>
        <w:div w:id="92674430">
          <w:marLeft w:val="0"/>
          <w:marRight w:val="0"/>
          <w:marTop w:val="0"/>
          <w:marBottom w:val="0"/>
          <w:divBdr>
            <w:top w:val="none" w:sz="0" w:space="0" w:color="auto"/>
            <w:left w:val="none" w:sz="0" w:space="0" w:color="auto"/>
            <w:bottom w:val="none" w:sz="0" w:space="0" w:color="auto"/>
            <w:right w:val="none" w:sz="0" w:space="0" w:color="auto"/>
          </w:divBdr>
        </w:div>
        <w:div w:id="210850782">
          <w:marLeft w:val="0"/>
          <w:marRight w:val="0"/>
          <w:marTop w:val="0"/>
          <w:marBottom w:val="0"/>
          <w:divBdr>
            <w:top w:val="none" w:sz="0" w:space="0" w:color="auto"/>
            <w:left w:val="none" w:sz="0" w:space="0" w:color="auto"/>
            <w:bottom w:val="none" w:sz="0" w:space="0" w:color="auto"/>
            <w:right w:val="none" w:sz="0" w:space="0" w:color="auto"/>
          </w:divBdr>
        </w:div>
        <w:div w:id="444808675">
          <w:marLeft w:val="0"/>
          <w:marRight w:val="0"/>
          <w:marTop w:val="0"/>
          <w:marBottom w:val="0"/>
          <w:divBdr>
            <w:top w:val="none" w:sz="0" w:space="0" w:color="auto"/>
            <w:left w:val="none" w:sz="0" w:space="0" w:color="auto"/>
            <w:bottom w:val="none" w:sz="0" w:space="0" w:color="auto"/>
            <w:right w:val="none" w:sz="0" w:space="0" w:color="auto"/>
          </w:divBdr>
        </w:div>
        <w:div w:id="1009797062">
          <w:marLeft w:val="0"/>
          <w:marRight w:val="0"/>
          <w:marTop w:val="0"/>
          <w:marBottom w:val="0"/>
          <w:divBdr>
            <w:top w:val="none" w:sz="0" w:space="0" w:color="auto"/>
            <w:left w:val="none" w:sz="0" w:space="0" w:color="auto"/>
            <w:bottom w:val="none" w:sz="0" w:space="0" w:color="auto"/>
            <w:right w:val="none" w:sz="0" w:space="0" w:color="auto"/>
          </w:divBdr>
        </w:div>
        <w:div w:id="608395121">
          <w:marLeft w:val="0"/>
          <w:marRight w:val="0"/>
          <w:marTop w:val="0"/>
          <w:marBottom w:val="0"/>
          <w:divBdr>
            <w:top w:val="none" w:sz="0" w:space="0" w:color="auto"/>
            <w:left w:val="none" w:sz="0" w:space="0" w:color="auto"/>
            <w:bottom w:val="none" w:sz="0" w:space="0" w:color="auto"/>
            <w:right w:val="none" w:sz="0" w:space="0" w:color="auto"/>
          </w:divBdr>
        </w:div>
        <w:div w:id="697850832">
          <w:marLeft w:val="0"/>
          <w:marRight w:val="0"/>
          <w:marTop w:val="0"/>
          <w:marBottom w:val="0"/>
          <w:divBdr>
            <w:top w:val="none" w:sz="0" w:space="0" w:color="auto"/>
            <w:left w:val="none" w:sz="0" w:space="0" w:color="auto"/>
            <w:bottom w:val="none" w:sz="0" w:space="0" w:color="auto"/>
            <w:right w:val="none" w:sz="0" w:space="0" w:color="auto"/>
          </w:divBdr>
        </w:div>
        <w:div w:id="1776559860">
          <w:marLeft w:val="0"/>
          <w:marRight w:val="0"/>
          <w:marTop w:val="0"/>
          <w:marBottom w:val="0"/>
          <w:divBdr>
            <w:top w:val="none" w:sz="0" w:space="0" w:color="auto"/>
            <w:left w:val="none" w:sz="0" w:space="0" w:color="auto"/>
            <w:bottom w:val="none" w:sz="0" w:space="0" w:color="auto"/>
            <w:right w:val="none" w:sz="0" w:space="0" w:color="auto"/>
          </w:divBdr>
        </w:div>
        <w:div w:id="66850861">
          <w:marLeft w:val="0"/>
          <w:marRight w:val="0"/>
          <w:marTop w:val="0"/>
          <w:marBottom w:val="0"/>
          <w:divBdr>
            <w:top w:val="none" w:sz="0" w:space="0" w:color="auto"/>
            <w:left w:val="none" w:sz="0" w:space="0" w:color="auto"/>
            <w:bottom w:val="none" w:sz="0" w:space="0" w:color="auto"/>
            <w:right w:val="none" w:sz="0" w:space="0" w:color="auto"/>
          </w:divBdr>
        </w:div>
        <w:div w:id="160049899">
          <w:marLeft w:val="0"/>
          <w:marRight w:val="0"/>
          <w:marTop w:val="0"/>
          <w:marBottom w:val="0"/>
          <w:divBdr>
            <w:top w:val="none" w:sz="0" w:space="0" w:color="auto"/>
            <w:left w:val="none" w:sz="0" w:space="0" w:color="auto"/>
            <w:bottom w:val="none" w:sz="0" w:space="0" w:color="auto"/>
            <w:right w:val="none" w:sz="0" w:space="0" w:color="auto"/>
          </w:divBdr>
        </w:div>
        <w:div w:id="367023885">
          <w:marLeft w:val="0"/>
          <w:marRight w:val="0"/>
          <w:marTop w:val="0"/>
          <w:marBottom w:val="0"/>
          <w:divBdr>
            <w:top w:val="none" w:sz="0" w:space="0" w:color="auto"/>
            <w:left w:val="none" w:sz="0" w:space="0" w:color="auto"/>
            <w:bottom w:val="none" w:sz="0" w:space="0" w:color="auto"/>
            <w:right w:val="none" w:sz="0" w:space="0" w:color="auto"/>
          </w:divBdr>
        </w:div>
        <w:div w:id="915436620">
          <w:marLeft w:val="0"/>
          <w:marRight w:val="0"/>
          <w:marTop w:val="0"/>
          <w:marBottom w:val="0"/>
          <w:divBdr>
            <w:top w:val="none" w:sz="0" w:space="0" w:color="auto"/>
            <w:left w:val="none" w:sz="0" w:space="0" w:color="auto"/>
            <w:bottom w:val="none" w:sz="0" w:space="0" w:color="auto"/>
            <w:right w:val="none" w:sz="0" w:space="0" w:color="auto"/>
          </w:divBdr>
        </w:div>
        <w:div w:id="644360199">
          <w:marLeft w:val="0"/>
          <w:marRight w:val="0"/>
          <w:marTop w:val="0"/>
          <w:marBottom w:val="0"/>
          <w:divBdr>
            <w:top w:val="none" w:sz="0" w:space="0" w:color="auto"/>
            <w:left w:val="none" w:sz="0" w:space="0" w:color="auto"/>
            <w:bottom w:val="none" w:sz="0" w:space="0" w:color="auto"/>
            <w:right w:val="none" w:sz="0" w:space="0" w:color="auto"/>
          </w:divBdr>
        </w:div>
        <w:div w:id="978804293">
          <w:marLeft w:val="0"/>
          <w:marRight w:val="0"/>
          <w:marTop w:val="0"/>
          <w:marBottom w:val="0"/>
          <w:divBdr>
            <w:top w:val="none" w:sz="0" w:space="0" w:color="auto"/>
            <w:left w:val="none" w:sz="0" w:space="0" w:color="auto"/>
            <w:bottom w:val="none" w:sz="0" w:space="0" w:color="auto"/>
            <w:right w:val="none" w:sz="0" w:space="0" w:color="auto"/>
          </w:divBdr>
        </w:div>
        <w:div w:id="721557460">
          <w:marLeft w:val="0"/>
          <w:marRight w:val="0"/>
          <w:marTop w:val="0"/>
          <w:marBottom w:val="0"/>
          <w:divBdr>
            <w:top w:val="none" w:sz="0" w:space="0" w:color="auto"/>
            <w:left w:val="none" w:sz="0" w:space="0" w:color="auto"/>
            <w:bottom w:val="none" w:sz="0" w:space="0" w:color="auto"/>
            <w:right w:val="none" w:sz="0" w:space="0" w:color="auto"/>
          </w:divBdr>
        </w:div>
        <w:div w:id="706106735">
          <w:marLeft w:val="0"/>
          <w:marRight w:val="0"/>
          <w:marTop w:val="0"/>
          <w:marBottom w:val="0"/>
          <w:divBdr>
            <w:top w:val="none" w:sz="0" w:space="0" w:color="auto"/>
            <w:left w:val="none" w:sz="0" w:space="0" w:color="auto"/>
            <w:bottom w:val="none" w:sz="0" w:space="0" w:color="auto"/>
            <w:right w:val="none" w:sz="0" w:space="0" w:color="auto"/>
          </w:divBdr>
        </w:div>
        <w:div w:id="440271183">
          <w:marLeft w:val="0"/>
          <w:marRight w:val="0"/>
          <w:marTop w:val="0"/>
          <w:marBottom w:val="0"/>
          <w:divBdr>
            <w:top w:val="none" w:sz="0" w:space="0" w:color="auto"/>
            <w:left w:val="none" w:sz="0" w:space="0" w:color="auto"/>
            <w:bottom w:val="none" w:sz="0" w:space="0" w:color="auto"/>
            <w:right w:val="none" w:sz="0" w:space="0" w:color="auto"/>
          </w:divBdr>
        </w:div>
        <w:div w:id="1297493173">
          <w:marLeft w:val="0"/>
          <w:marRight w:val="0"/>
          <w:marTop w:val="0"/>
          <w:marBottom w:val="0"/>
          <w:divBdr>
            <w:top w:val="none" w:sz="0" w:space="0" w:color="auto"/>
            <w:left w:val="none" w:sz="0" w:space="0" w:color="auto"/>
            <w:bottom w:val="none" w:sz="0" w:space="0" w:color="auto"/>
            <w:right w:val="none" w:sz="0" w:space="0" w:color="auto"/>
          </w:divBdr>
        </w:div>
        <w:div w:id="851914125">
          <w:marLeft w:val="0"/>
          <w:marRight w:val="0"/>
          <w:marTop w:val="0"/>
          <w:marBottom w:val="0"/>
          <w:divBdr>
            <w:top w:val="none" w:sz="0" w:space="0" w:color="auto"/>
            <w:left w:val="none" w:sz="0" w:space="0" w:color="auto"/>
            <w:bottom w:val="none" w:sz="0" w:space="0" w:color="auto"/>
            <w:right w:val="none" w:sz="0" w:space="0" w:color="auto"/>
          </w:divBdr>
        </w:div>
        <w:div w:id="109126267">
          <w:marLeft w:val="0"/>
          <w:marRight w:val="0"/>
          <w:marTop w:val="0"/>
          <w:marBottom w:val="0"/>
          <w:divBdr>
            <w:top w:val="none" w:sz="0" w:space="0" w:color="auto"/>
            <w:left w:val="none" w:sz="0" w:space="0" w:color="auto"/>
            <w:bottom w:val="none" w:sz="0" w:space="0" w:color="auto"/>
            <w:right w:val="none" w:sz="0" w:space="0" w:color="auto"/>
          </w:divBdr>
        </w:div>
        <w:div w:id="1445229631">
          <w:marLeft w:val="0"/>
          <w:marRight w:val="0"/>
          <w:marTop w:val="0"/>
          <w:marBottom w:val="0"/>
          <w:divBdr>
            <w:top w:val="none" w:sz="0" w:space="0" w:color="auto"/>
            <w:left w:val="none" w:sz="0" w:space="0" w:color="auto"/>
            <w:bottom w:val="none" w:sz="0" w:space="0" w:color="auto"/>
            <w:right w:val="none" w:sz="0" w:space="0" w:color="auto"/>
          </w:divBdr>
        </w:div>
        <w:div w:id="1217204729">
          <w:marLeft w:val="0"/>
          <w:marRight w:val="0"/>
          <w:marTop w:val="0"/>
          <w:marBottom w:val="0"/>
          <w:divBdr>
            <w:top w:val="none" w:sz="0" w:space="0" w:color="auto"/>
            <w:left w:val="none" w:sz="0" w:space="0" w:color="auto"/>
            <w:bottom w:val="none" w:sz="0" w:space="0" w:color="auto"/>
            <w:right w:val="none" w:sz="0" w:space="0" w:color="auto"/>
          </w:divBdr>
        </w:div>
        <w:div w:id="289288226">
          <w:marLeft w:val="0"/>
          <w:marRight w:val="0"/>
          <w:marTop w:val="0"/>
          <w:marBottom w:val="0"/>
          <w:divBdr>
            <w:top w:val="none" w:sz="0" w:space="0" w:color="auto"/>
            <w:left w:val="none" w:sz="0" w:space="0" w:color="auto"/>
            <w:bottom w:val="none" w:sz="0" w:space="0" w:color="auto"/>
            <w:right w:val="none" w:sz="0" w:space="0" w:color="auto"/>
          </w:divBdr>
        </w:div>
        <w:div w:id="278149515">
          <w:marLeft w:val="0"/>
          <w:marRight w:val="0"/>
          <w:marTop w:val="0"/>
          <w:marBottom w:val="0"/>
          <w:divBdr>
            <w:top w:val="none" w:sz="0" w:space="0" w:color="auto"/>
            <w:left w:val="none" w:sz="0" w:space="0" w:color="auto"/>
            <w:bottom w:val="none" w:sz="0" w:space="0" w:color="auto"/>
            <w:right w:val="none" w:sz="0" w:space="0" w:color="auto"/>
          </w:divBdr>
        </w:div>
        <w:div w:id="829977269">
          <w:marLeft w:val="0"/>
          <w:marRight w:val="0"/>
          <w:marTop w:val="0"/>
          <w:marBottom w:val="0"/>
          <w:divBdr>
            <w:top w:val="none" w:sz="0" w:space="0" w:color="auto"/>
            <w:left w:val="none" w:sz="0" w:space="0" w:color="auto"/>
            <w:bottom w:val="none" w:sz="0" w:space="0" w:color="auto"/>
            <w:right w:val="none" w:sz="0" w:space="0" w:color="auto"/>
          </w:divBdr>
        </w:div>
        <w:div w:id="1079257260">
          <w:marLeft w:val="0"/>
          <w:marRight w:val="0"/>
          <w:marTop w:val="0"/>
          <w:marBottom w:val="0"/>
          <w:divBdr>
            <w:top w:val="none" w:sz="0" w:space="0" w:color="auto"/>
            <w:left w:val="none" w:sz="0" w:space="0" w:color="auto"/>
            <w:bottom w:val="none" w:sz="0" w:space="0" w:color="auto"/>
            <w:right w:val="none" w:sz="0" w:space="0" w:color="auto"/>
          </w:divBdr>
        </w:div>
        <w:div w:id="1703746148">
          <w:marLeft w:val="0"/>
          <w:marRight w:val="0"/>
          <w:marTop w:val="0"/>
          <w:marBottom w:val="0"/>
          <w:divBdr>
            <w:top w:val="none" w:sz="0" w:space="0" w:color="auto"/>
            <w:left w:val="none" w:sz="0" w:space="0" w:color="auto"/>
            <w:bottom w:val="none" w:sz="0" w:space="0" w:color="auto"/>
            <w:right w:val="none" w:sz="0" w:space="0" w:color="auto"/>
          </w:divBdr>
        </w:div>
        <w:div w:id="2126655667">
          <w:marLeft w:val="0"/>
          <w:marRight w:val="0"/>
          <w:marTop w:val="0"/>
          <w:marBottom w:val="0"/>
          <w:divBdr>
            <w:top w:val="none" w:sz="0" w:space="0" w:color="auto"/>
            <w:left w:val="none" w:sz="0" w:space="0" w:color="auto"/>
            <w:bottom w:val="none" w:sz="0" w:space="0" w:color="auto"/>
            <w:right w:val="none" w:sz="0" w:space="0" w:color="auto"/>
          </w:divBdr>
        </w:div>
        <w:div w:id="1717898016">
          <w:marLeft w:val="0"/>
          <w:marRight w:val="0"/>
          <w:marTop w:val="0"/>
          <w:marBottom w:val="0"/>
          <w:divBdr>
            <w:top w:val="none" w:sz="0" w:space="0" w:color="auto"/>
            <w:left w:val="none" w:sz="0" w:space="0" w:color="auto"/>
            <w:bottom w:val="none" w:sz="0" w:space="0" w:color="auto"/>
            <w:right w:val="none" w:sz="0" w:space="0" w:color="auto"/>
          </w:divBdr>
        </w:div>
        <w:div w:id="1137720018">
          <w:marLeft w:val="0"/>
          <w:marRight w:val="0"/>
          <w:marTop w:val="0"/>
          <w:marBottom w:val="0"/>
          <w:divBdr>
            <w:top w:val="none" w:sz="0" w:space="0" w:color="auto"/>
            <w:left w:val="none" w:sz="0" w:space="0" w:color="auto"/>
            <w:bottom w:val="none" w:sz="0" w:space="0" w:color="auto"/>
            <w:right w:val="none" w:sz="0" w:space="0" w:color="auto"/>
          </w:divBdr>
        </w:div>
        <w:div w:id="434860141">
          <w:marLeft w:val="0"/>
          <w:marRight w:val="0"/>
          <w:marTop w:val="0"/>
          <w:marBottom w:val="0"/>
          <w:divBdr>
            <w:top w:val="none" w:sz="0" w:space="0" w:color="auto"/>
            <w:left w:val="none" w:sz="0" w:space="0" w:color="auto"/>
            <w:bottom w:val="none" w:sz="0" w:space="0" w:color="auto"/>
            <w:right w:val="none" w:sz="0" w:space="0" w:color="auto"/>
          </w:divBdr>
        </w:div>
        <w:div w:id="881163688">
          <w:marLeft w:val="0"/>
          <w:marRight w:val="0"/>
          <w:marTop w:val="0"/>
          <w:marBottom w:val="0"/>
          <w:divBdr>
            <w:top w:val="none" w:sz="0" w:space="0" w:color="auto"/>
            <w:left w:val="none" w:sz="0" w:space="0" w:color="auto"/>
            <w:bottom w:val="none" w:sz="0" w:space="0" w:color="auto"/>
            <w:right w:val="none" w:sz="0" w:space="0" w:color="auto"/>
          </w:divBdr>
        </w:div>
        <w:div w:id="818348745">
          <w:marLeft w:val="0"/>
          <w:marRight w:val="0"/>
          <w:marTop w:val="0"/>
          <w:marBottom w:val="0"/>
          <w:divBdr>
            <w:top w:val="none" w:sz="0" w:space="0" w:color="auto"/>
            <w:left w:val="none" w:sz="0" w:space="0" w:color="auto"/>
            <w:bottom w:val="none" w:sz="0" w:space="0" w:color="auto"/>
            <w:right w:val="none" w:sz="0" w:space="0" w:color="auto"/>
          </w:divBdr>
        </w:div>
        <w:div w:id="1902865672">
          <w:marLeft w:val="0"/>
          <w:marRight w:val="0"/>
          <w:marTop w:val="0"/>
          <w:marBottom w:val="0"/>
          <w:divBdr>
            <w:top w:val="none" w:sz="0" w:space="0" w:color="auto"/>
            <w:left w:val="none" w:sz="0" w:space="0" w:color="auto"/>
            <w:bottom w:val="none" w:sz="0" w:space="0" w:color="auto"/>
            <w:right w:val="none" w:sz="0" w:space="0" w:color="auto"/>
          </w:divBdr>
        </w:div>
        <w:div w:id="1717197329">
          <w:marLeft w:val="0"/>
          <w:marRight w:val="0"/>
          <w:marTop w:val="0"/>
          <w:marBottom w:val="0"/>
          <w:divBdr>
            <w:top w:val="none" w:sz="0" w:space="0" w:color="auto"/>
            <w:left w:val="none" w:sz="0" w:space="0" w:color="auto"/>
            <w:bottom w:val="none" w:sz="0" w:space="0" w:color="auto"/>
            <w:right w:val="none" w:sz="0" w:space="0" w:color="auto"/>
          </w:divBdr>
        </w:div>
        <w:div w:id="1682583917">
          <w:marLeft w:val="0"/>
          <w:marRight w:val="0"/>
          <w:marTop w:val="0"/>
          <w:marBottom w:val="0"/>
          <w:divBdr>
            <w:top w:val="none" w:sz="0" w:space="0" w:color="auto"/>
            <w:left w:val="none" w:sz="0" w:space="0" w:color="auto"/>
            <w:bottom w:val="none" w:sz="0" w:space="0" w:color="auto"/>
            <w:right w:val="none" w:sz="0" w:space="0" w:color="auto"/>
          </w:divBdr>
        </w:div>
        <w:div w:id="1203127856">
          <w:marLeft w:val="0"/>
          <w:marRight w:val="0"/>
          <w:marTop w:val="0"/>
          <w:marBottom w:val="0"/>
          <w:divBdr>
            <w:top w:val="none" w:sz="0" w:space="0" w:color="auto"/>
            <w:left w:val="none" w:sz="0" w:space="0" w:color="auto"/>
            <w:bottom w:val="none" w:sz="0" w:space="0" w:color="auto"/>
            <w:right w:val="none" w:sz="0" w:space="0" w:color="auto"/>
          </w:divBdr>
        </w:div>
        <w:div w:id="758138455">
          <w:marLeft w:val="0"/>
          <w:marRight w:val="0"/>
          <w:marTop w:val="0"/>
          <w:marBottom w:val="0"/>
          <w:divBdr>
            <w:top w:val="none" w:sz="0" w:space="0" w:color="auto"/>
            <w:left w:val="none" w:sz="0" w:space="0" w:color="auto"/>
            <w:bottom w:val="none" w:sz="0" w:space="0" w:color="auto"/>
            <w:right w:val="none" w:sz="0" w:space="0" w:color="auto"/>
          </w:divBdr>
        </w:div>
        <w:div w:id="489252472">
          <w:marLeft w:val="0"/>
          <w:marRight w:val="0"/>
          <w:marTop w:val="0"/>
          <w:marBottom w:val="0"/>
          <w:divBdr>
            <w:top w:val="none" w:sz="0" w:space="0" w:color="auto"/>
            <w:left w:val="none" w:sz="0" w:space="0" w:color="auto"/>
            <w:bottom w:val="none" w:sz="0" w:space="0" w:color="auto"/>
            <w:right w:val="none" w:sz="0" w:space="0" w:color="auto"/>
          </w:divBdr>
        </w:div>
        <w:div w:id="587884845">
          <w:marLeft w:val="0"/>
          <w:marRight w:val="0"/>
          <w:marTop w:val="0"/>
          <w:marBottom w:val="0"/>
          <w:divBdr>
            <w:top w:val="none" w:sz="0" w:space="0" w:color="auto"/>
            <w:left w:val="none" w:sz="0" w:space="0" w:color="auto"/>
            <w:bottom w:val="none" w:sz="0" w:space="0" w:color="auto"/>
            <w:right w:val="none" w:sz="0" w:space="0" w:color="auto"/>
          </w:divBdr>
        </w:div>
        <w:div w:id="336730946">
          <w:marLeft w:val="0"/>
          <w:marRight w:val="0"/>
          <w:marTop w:val="0"/>
          <w:marBottom w:val="0"/>
          <w:divBdr>
            <w:top w:val="none" w:sz="0" w:space="0" w:color="auto"/>
            <w:left w:val="none" w:sz="0" w:space="0" w:color="auto"/>
            <w:bottom w:val="none" w:sz="0" w:space="0" w:color="auto"/>
            <w:right w:val="none" w:sz="0" w:space="0" w:color="auto"/>
          </w:divBdr>
        </w:div>
        <w:div w:id="1135871946">
          <w:marLeft w:val="0"/>
          <w:marRight w:val="0"/>
          <w:marTop w:val="0"/>
          <w:marBottom w:val="0"/>
          <w:divBdr>
            <w:top w:val="none" w:sz="0" w:space="0" w:color="auto"/>
            <w:left w:val="none" w:sz="0" w:space="0" w:color="auto"/>
            <w:bottom w:val="none" w:sz="0" w:space="0" w:color="auto"/>
            <w:right w:val="none" w:sz="0" w:space="0" w:color="auto"/>
          </w:divBdr>
        </w:div>
        <w:div w:id="1331375524">
          <w:marLeft w:val="0"/>
          <w:marRight w:val="0"/>
          <w:marTop w:val="0"/>
          <w:marBottom w:val="0"/>
          <w:divBdr>
            <w:top w:val="none" w:sz="0" w:space="0" w:color="auto"/>
            <w:left w:val="none" w:sz="0" w:space="0" w:color="auto"/>
            <w:bottom w:val="none" w:sz="0" w:space="0" w:color="auto"/>
            <w:right w:val="none" w:sz="0" w:space="0" w:color="auto"/>
          </w:divBdr>
        </w:div>
        <w:div w:id="268851547">
          <w:marLeft w:val="0"/>
          <w:marRight w:val="0"/>
          <w:marTop w:val="0"/>
          <w:marBottom w:val="0"/>
          <w:divBdr>
            <w:top w:val="none" w:sz="0" w:space="0" w:color="auto"/>
            <w:left w:val="none" w:sz="0" w:space="0" w:color="auto"/>
            <w:bottom w:val="none" w:sz="0" w:space="0" w:color="auto"/>
            <w:right w:val="none" w:sz="0" w:space="0" w:color="auto"/>
          </w:divBdr>
        </w:div>
        <w:div w:id="132915793">
          <w:marLeft w:val="0"/>
          <w:marRight w:val="0"/>
          <w:marTop w:val="0"/>
          <w:marBottom w:val="0"/>
          <w:divBdr>
            <w:top w:val="none" w:sz="0" w:space="0" w:color="auto"/>
            <w:left w:val="none" w:sz="0" w:space="0" w:color="auto"/>
            <w:bottom w:val="none" w:sz="0" w:space="0" w:color="auto"/>
            <w:right w:val="none" w:sz="0" w:space="0" w:color="auto"/>
          </w:divBdr>
        </w:div>
        <w:div w:id="323632645">
          <w:marLeft w:val="0"/>
          <w:marRight w:val="0"/>
          <w:marTop w:val="0"/>
          <w:marBottom w:val="0"/>
          <w:divBdr>
            <w:top w:val="none" w:sz="0" w:space="0" w:color="auto"/>
            <w:left w:val="none" w:sz="0" w:space="0" w:color="auto"/>
            <w:bottom w:val="none" w:sz="0" w:space="0" w:color="auto"/>
            <w:right w:val="none" w:sz="0" w:space="0" w:color="auto"/>
          </w:divBdr>
        </w:div>
        <w:div w:id="1748108551">
          <w:marLeft w:val="0"/>
          <w:marRight w:val="0"/>
          <w:marTop w:val="0"/>
          <w:marBottom w:val="0"/>
          <w:divBdr>
            <w:top w:val="none" w:sz="0" w:space="0" w:color="auto"/>
            <w:left w:val="none" w:sz="0" w:space="0" w:color="auto"/>
            <w:bottom w:val="none" w:sz="0" w:space="0" w:color="auto"/>
            <w:right w:val="none" w:sz="0" w:space="0" w:color="auto"/>
          </w:divBdr>
        </w:div>
        <w:div w:id="1964850005">
          <w:marLeft w:val="0"/>
          <w:marRight w:val="0"/>
          <w:marTop w:val="0"/>
          <w:marBottom w:val="0"/>
          <w:divBdr>
            <w:top w:val="none" w:sz="0" w:space="0" w:color="auto"/>
            <w:left w:val="none" w:sz="0" w:space="0" w:color="auto"/>
            <w:bottom w:val="none" w:sz="0" w:space="0" w:color="auto"/>
            <w:right w:val="none" w:sz="0" w:space="0" w:color="auto"/>
          </w:divBdr>
        </w:div>
        <w:div w:id="1136411885">
          <w:marLeft w:val="0"/>
          <w:marRight w:val="0"/>
          <w:marTop w:val="0"/>
          <w:marBottom w:val="0"/>
          <w:divBdr>
            <w:top w:val="none" w:sz="0" w:space="0" w:color="auto"/>
            <w:left w:val="none" w:sz="0" w:space="0" w:color="auto"/>
            <w:bottom w:val="none" w:sz="0" w:space="0" w:color="auto"/>
            <w:right w:val="none" w:sz="0" w:space="0" w:color="auto"/>
          </w:divBdr>
        </w:div>
      </w:divsChild>
    </w:div>
    <w:div w:id="1400252972">
      <w:bodyDiv w:val="1"/>
      <w:marLeft w:val="0"/>
      <w:marRight w:val="0"/>
      <w:marTop w:val="0"/>
      <w:marBottom w:val="0"/>
      <w:divBdr>
        <w:top w:val="none" w:sz="0" w:space="0" w:color="auto"/>
        <w:left w:val="none" w:sz="0" w:space="0" w:color="auto"/>
        <w:bottom w:val="none" w:sz="0" w:space="0" w:color="auto"/>
        <w:right w:val="none" w:sz="0" w:space="0" w:color="auto"/>
      </w:divBdr>
      <w:divsChild>
        <w:div w:id="12268525">
          <w:marLeft w:val="0"/>
          <w:marRight w:val="0"/>
          <w:marTop w:val="0"/>
          <w:marBottom w:val="0"/>
          <w:divBdr>
            <w:top w:val="none" w:sz="0" w:space="0" w:color="auto"/>
            <w:left w:val="none" w:sz="0" w:space="0" w:color="auto"/>
            <w:bottom w:val="none" w:sz="0" w:space="0" w:color="auto"/>
            <w:right w:val="none" w:sz="0" w:space="0" w:color="auto"/>
          </w:divBdr>
        </w:div>
        <w:div w:id="423651224">
          <w:marLeft w:val="0"/>
          <w:marRight w:val="0"/>
          <w:marTop w:val="0"/>
          <w:marBottom w:val="0"/>
          <w:divBdr>
            <w:top w:val="none" w:sz="0" w:space="0" w:color="auto"/>
            <w:left w:val="none" w:sz="0" w:space="0" w:color="auto"/>
            <w:bottom w:val="none" w:sz="0" w:space="0" w:color="auto"/>
            <w:right w:val="none" w:sz="0" w:space="0" w:color="auto"/>
          </w:divBdr>
        </w:div>
        <w:div w:id="1339112712">
          <w:marLeft w:val="0"/>
          <w:marRight w:val="0"/>
          <w:marTop w:val="0"/>
          <w:marBottom w:val="0"/>
          <w:divBdr>
            <w:top w:val="none" w:sz="0" w:space="0" w:color="auto"/>
            <w:left w:val="none" w:sz="0" w:space="0" w:color="auto"/>
            <w:bottom w:val="none" w:sz="0" w:space="0" w:color="auto"/>
            <w:right w:val="none" w:sz="0" w:space="0" w:color="auto"/>
          </w:divBdr>
        </w:div>
        <w:div w:id="101850209">
          <w:marLeft w:val="0"/>
          <w:marRight w:val="0"/>
          <w:marTop w:val="0"/>
          <w:marBottom w:val="0"/>
          <w:divBdr>
            <w:top w:val="none" w:sz="0" w:space="0" w:color="auto"/>
            <w:left w:val="none" w:sz="0" w:space="0" w:color="auto"/>
            <w:bottom w:val="none" w:sz="0" w:space="0" w:color="auto"/>
            <w:right w:val="none" w:sz="0" w:space="0" w:color="auto"/>
          </w:divBdr>
        </w:div>
        <w:div w:id="871958007">
          <w:marLeft w:val="0"/>
          <w:marRight w:val="0"/>
          <w:marTop w:val="0"/>
          <w:marBottom w:val="0"/>
          <w:divBdr>
            <w:top w:val="none" w:sz="0" w:space="0" w:color="auto"/>
            <w:left w:val="none" w:sz="0" w:space="0" w:color="auto"/>
            <w:bottom w:val="none" w:sz="0" w:space="0" w:color="auto"/>
            <w:right w:val="none" w:sz="0" w:space="0" w:color="auto"/>
          </w:divBdr>
        </w:div>
        <w:div w:id="1378239110">
          <w:marLeft w:val="0"/>
          <w:marRight w:val="0"/>
          <w:marTop w:val="0"/>
          <w:marBottom w:val="0"/>
          <w:divBdr>
            <w:top w:val="none" w:sz="0" w:space="0" w:color="auto"/>
            <w:left w:val="none" w:sz="0" w:space="0" w:color="auto"/>
            <w:bottom w:val="none" w:sz="0" w:space="0" w:color="auto"/>
            <w:right w:val="none" w:sz="0" w:space="0" w:color="auto"/>
          </w:divBdr>
        </w:div>
        <w:div w:id="409695108">
          <w:marLeft w:val="0"/>
          <w:marRight w:val="0"/>
          <w:marTop w:val="0"/>
          <w:marBottom w:val="0"/>
          <w:divBdr>
            <w:top w:val="none" w:sz="0" w:space="0" w:color="auto"/>
            <w:left w:val="none" w:sz="0" w:space="0" w:color="auto"/>
            <w:bottom w:val="none" w:sz="0" w:space="0" w:color="auto"/>
            <w:right w:val="none" w:sz="0" w:space="0" w:color="auto"/>
          </w:divBdr>
        </w:div>
        <w:div w:id="970207841">
          <w:marLeft w:val="0"/>
          <w:marRight w:val="0"/>
          <w:marTop w:val="0"/>
          <w:marBottom w:val="0"/>
          <w:divBdr>
            <w:top w:val="none" w:sz="0" w:space="0" w:color="auto"/>
            <w:left w:val="none" w:sz="0" w:space="0" w:color="auto"/>
            <w:bottom w:val="none" w:sz="0" w:space="0" w:color="auto"/>
            <w:right w:val="none" w:sz="0" w:space="0" w:color="auto"/>
          </w:divBdr>
        </w:div>
        <w:div w:id="1498375027">
          <w:marLeft w:val="0"/>
          <w:marRight w:val="0"/>
          <w:marTop w:val="0"/>
          <w:marBottom w:val="0"/>
          <w:divBdr>
            <w:top w:val="none" w:sz="0" w:space="0" w:color="auto"/>
            <w:left w:val="none" w:sz="0" w:space="0" w:color="auto"/>
            <w:bottom w:val="none" w:sz="0" w:space="0" w:color="auto"/>
            <w:right w:val="none" w:sz="0" w:space="0" w:color="auto"/>
          </w:divBdr>
        </w:div>
        <w:div w:id="1572038516">
          <w:marLeft w:val="0"/>
          <w:marRight w:val="0"/>
          <w:marTop w:val="0"/>
          <w:marBottom w:val="0"/>
          <w:divBdr>
            <w:top w:val="none" w:sz="0" w:space="0" w:color="auto"/>
            <w:left w:val="none" w:sz="0" w:space="0" w:color="auto"/>
            <w:bottom w:val="none" w:sz="0" w:space="0" w:color="auto"/>
            <w:right w:val="none" w:sz="0" w:space="0" w:color="auto"/>
          </w:divBdr>
        </w:div>
        <w:div w:id="2129204025">
          <w:marLeft w:val="0"/>
          <w:marRight w:val="0"/>
          <w:marTop w:val="0"/>
          <w:marBottom w:val="0"/>
          <w:divBdr>
            <w:top w:val="none" w:sz="0" w:space="0" w:color="auto"/>
            <w:left w:val="none" w:sz="0" w:space="0" w:color="auto"/>
            <w:bottom w:val="none" w:sz="0" w:space="0" w:color="auto"/>
            <w:right w:val="none" w:sz="0" w:space="0" w:color="auto"/>
          </w:divBdr>
        </w:div>
        <w:div w:id="2124031707">
          <w:marLeft w:val="0"/>
          <w:marRight w:val="0"/>
          <w:marTop w:val="0"/>
          <w:marBottom w:val="0"/>
          <w:divBdr>
            <w:top w:val="none" w:sz="0" w:space="0" w:color="auto"/>
            <w:left w:val="none" w:sz="0" w:space="0" w:color="auto"/>
            <w:bottom w:val="none" w:sz="0" w:space="0" w:color="auto"/>
            <w:right w:val="none" w:sz="0" w:space="0" w:color="auto"/>
          </w:divBdr>
        </w:div>
        <w:div w:id="743064111">
          <w:marLeft w:val="0"/>
          <w:marRight w:val="0"/>
          <w:marTop w:val="0"/>
          <w:marBottom w:val="0"/>
          <w:divBdr>
            <w:top w:val="none" w:sz="0" w:space="0" w:color="auto"/>
            <w:left w:val="none" w:sz="0" w:space="0" w:color="auto"/>
            <w:bottom w:val="none" w:sz="0" w:space="0" w:color="auto"/>
            <w:right w:val="none" w:sz="0" w:space="0" w:color="auto"/>
          </w:divBdr>
        </w:div>
        <w:div w:id="668093202">
          <w:marLeft w:val="0"/>
          <w:marRight w:val="0"/>
          <w:marTop w:val="0"/>
          <w:marBottom w:val="0"/>
          <w:divBdr>
            <w:top w:val="none" w:sz="0" w:space="0" w:color="auto"/>
            <w:left w:val="none" w:sz="0" w:space="0" w:color="auto"/>
            <w:bottom w:val="none" w:sz="0" w:space="0" w:color="auto"/>
            <w:right w:val="none" w:sz="0" w:space="0" w:color="auto"/>
          </w:divBdr>
        </w:div>
        <w:div w:id="583999344">
          <w:marLeft w:val="0"/>
          <w:marRight w:val="0"/>
          <w:marTop w:val="0"/>
          <w:marBottom w:val="0"/>
          <w:divBdr>
            <w:top w:val="none" w:sz="0" w:space="0" w:color="auto"/>
            <w:left w:val="none" w:sz="0" w:space="0" w:color="auto"/>
            <w:bottom w:val="none" w:sz="0" w:space="0" w:color="auto"/>
            <w:right w:val="none" w:sz="0" w:space="0" w:color="auto"/>
          </w:divBdr>
        </w:div>
        <w:div w:id="636027442">
          <w:marLeft w:val="0"/>
          <w:marRight w:val="0"/>
          <w:marTop w:val="0"/>
          <w:marBottom w:val="0"/>
          <w:divBdr>
            <w:top w:val="none" w:sz="0" w:space="0" w:color="auto"/>
            <w:left w:val="none" w:sz="0" w:space="0" w:color="auto"/>
            <w:bottom w:val="none" w:sz="0" w:space="0" w:color="auto"/>
            <w:right w:val="none" w:sz="0" w:space="0" w:color="auto"/>
          </w:divBdr>
        </w:div>
        <w:div w:id="917665439">
          <w:marLeft w:val="0"/>
          <w:marRight w:val="0"/>
          <w:marTop w:val="0"/>
          <w:marBottom w:val="0"/>
          <w:divBdr>
            <w:top w:val="none" w:sz="0" w:space="0" w:color="auto"/>
            <w:left w:val="none" w:sz="0" w:space="0" w:color="auto"/>
            <w:bottom w:val="none" w:sz="0" w:space="0" w:color="auto"/>
            <w:right w:val="none" w:sz="0" w:space="0" w:color="auto"/>
          </w:divBdr>
        </w:div>
        <w:div w:id="1510027726">
          <w:marLeft w:val="0"/>
          <w:marRight w:val="0"/>
          <w:marTop w:val="0"/>
          <w:marBottom w:val="0"/>
          <w:divBdr>
            <w:top w:val="none" w:sz="0" w:space="0" w:color="auto"/>
            <w:left w:val="none" w:sz="0" w:space="0" w:color="auto"/>
            <w:bottom w:val="none" w:sz="0" w:space="0" w:color="auto"/>
            <w:right w:val="none" w:sz="0" w:space="0" w:color="auto"/>
          </w:divBdr>
        </w:div>
        <w:div w:id="864028106">
          <w:marLeft w:val="0"/>
          <w:marRight w:val="0"/>
          <w:marTop w:val="0"/>
          <w:marBottom w:val="0"/>
          <w:divBdr>
            <w:top w:val="none" w:sz="0" w:space="0" w:color="auto"/>
            <w:left w:val="none" w:sz="0" w:space="0" w:color="auto"/>
            <w:bottom w:val="none" w:sz="0" w:space="0" w:color="auto"/>
            <w:right w:val="none" w:sz="0" w:space="0" w:color="auto"/>
          </w:divBdr>
        </w:div>
        <w:div w:id="480125653">
          <w:marLeft w:val="0"/>
          <w:marRight w:val="0"/>
          <w:marTop w:val="0"/>
          <w:marBottom w:val="0"/>
          <w:divBdr>
            <w:top w:val="none" w:sz="0" w:space="0" w:color="auto"/>
            <w:left w:val="none" w:sz="0" w:space="0" w:color="auto"/>
            <w:bottom w:val="none" w:sz="0" w:space="0" w:color="auto"/>
            <w:right w:val="none" w:sz="0" w:space="0" w:color="auto"/>
          </w:divBdr>
        </w:div>
        <w:div w:id="1765808726">
          <w:marLeft w:val="0"/>
          <w:marRight w:val="0"/>
          <w:marTop w:val="0"/>
          <w:marBottom w:val="0"/>
          <w:divBdr>
            <w:top w:val="none" w:sz="0" w:space="0" w:color="auto"/>
            <w:left w:val="none" w:sz="0" w:space="0" w:color="auto"/>
            <w:bottom w:val="none" w:sz="0" w:space="0" w:color="auto"/>
            <w:right w:val="none" w:sz="0" w:space="0" w:color="auto"/>
          </w:divBdr>
        </w:div>
        <w:div w:id="1835299102">
          <w:marLeft w:val="0"/>
          <w:marRight w:val="0"/>
          <w:marTop w:val="0"/>
          <w:marBottom w:val="0"/>
          <w:divBdr>
            <w:top w:val="none" w:sz="0" w:space="0" w:color="auto"/>
            <w:left w:val="none" w:sz="0" w:space="0" w:color="auto"/>
            <w:bottom w:val="none" w:sz="0" w:space="0" w:color="auto"/>
            <w:right w:val="none" w:sz="0" w:space="0" w:color="auto"/>
          </w:divBdr>
        </w:div>
        <w:div w:id="968559023">
          <w:marLeft w:val="0"/>
          <w:marRight w:val="0"/>
          <w:marTop w:val="0"/>
          <w:marBottom w:val="0"/>
          <w:divBdr>
            <w:top w:val="none" w:sz="0" w:space="0" w:color="auto"/>
            <w:left w:val="none" w:sz="0" w:space="0" w:color="auto"/>
            <w:bottom w:val="none" w:sz="0" w:space="0" w:color="auto"/>
            <w:right w:val="none" w:sz="0" w:space="0" w:color="auto"/>
          </w:divBdr>
        </w:div>
        <w:div w:id="237911854">
          <w:marLeft w:val="0"/>
          <w:marRight w:val="0"/>
          <w:marTop w:val="0"/>
          <w:marBottom w:val="0"/>
          <w:divBdr>
            <w:top w:val="none" w:sz="0" w:space="0" w:color="auto"/>
            <w:left w:val="none" w:sz="0" w:space="0" w:color="auto"/>
            <w:bottom w:val="none" w:sz="0" w:space="0" w:color="auto"/>
            <w:right w:val="none" w:sz="0" w:space="0" w:color="auto"/>
          </w:divBdr>
        </w:div>
        <w:div w:id="1683120555">
          <w:marLeft w:val="0"/>
          <w:marRight w:val="0"/>
          <w:marTop w:val="0"/>
          <w:marBottom w:val="0"/>
          <w:divBdr>
            <w:top w:val="none" w:sz="0" w:space="0" w:color="auto"/>
            <w:left w:val="none" w:sz="0" w:space="0" w:color="auto"/>
            <w:bottom w:val="none" w:sz="0" w:space="0" w:color="auto"/>
            <w:right w:val="none" w:sz="0" w:space="0" w:color="auto"/>
          </w:divBdr>
        </w:div>
        <w:div w:id="2002465902">
          <w:marLeft w:val="0"/>
          <w:marRight w:val="0"/>
          <w:marTop w:val="0"/>
          <w:marBottom w:val="0"/>
          <w:divBdr>
            <w:top w:val="none" w:sz="0" w:space="0" w:color="auto"/>
            <w:left w:val="none" w:sz="0" w:space="0" w:color="auto"/>
            <w:bottom w:val="none" w:sz="0" w:space="0" w:color="auto"/>
            <w:right w:val="none" w:sz="0" w:space="0" w:color="auto"/>
          </w:divBdr>
        </w:div>
        <w:div w:id="110637547">
          <w:marLeft w:val="0"/>
          <w:marRight w:val="0"/>
          <w:marTop w:val="0"/>
          <w:marBottom w:val="0"/>
          <w:divBdr>
            <w:top w:val="none" w:sz="0" w:space="0" w:color="auto"/>
            <w:left w:val="none" w:sz="0" w:space="0" w:color="auto"/>
            <w:bottom w:val="none" w:sz="0" w:space="0" w:color="auto"/>
            <w:right w:val="none" w:sz="0" w:space="0" w:color="auto"/>
          </w:divBdr>
        </w:div>
        <w:div w:id="380986664">
          <w:marLeft w:val="0"/>
          <w:marRight w:val="0"/>
          <w:marTop w:val="0"/>
          <w:marBottom w:val="0"/>
          <w:divBdr>
            <w:top w:val="none" w:sz="0" w:space="0" w:color="auto"/>
            <w:left w:val="none" w:sz="0" w:space="0" w:color="auto"/>
            <w:bottom w:val="none" w:sz="0" w:space="0" w:color="auto"/>
            <w:right w:val="none" w:sz="0" w:space="0" w:color="auto"/>
          </w:divBdr>
        </w:div>
        <w:div w:id="1452699698">
          <w:marLeft w:val="0"/>
          <w:marRight w:val="0"/>
          <w:marTop w:val="0"/>
          <w:marBottom w:val="0"/>
          <w:divBdr>
            <w:top w:val="none" w:sz="0" w:space="0" w:color="auto"/>
            <w:left w:val="none" w:sz="0" w:space="0" w:color="auto"/>
            <w:bottom w:val="none" w:sz="0" w:space="0" w:color="auto"/>
            <w:right w:val="none" w:sz="0" w:space="0" w:color="auto"/>
          </w:divBdr>
        </w:div>
        <w:div w:id="1286346426">
          <w:marLeft w:val="0"/>
          <w:marRight w:val="0"/>
          <w:marTop w:val="0"/>
          <w:marBottom w:val="0"/>
          <w:divBdr>
            <w:top w:val="none" w:sz="0" w:space="0" w:color="auto"/>
            <w:left w:val="none" w:sz="0" w:space="0" w:color="auto"/>
            <w:bottom w:val="none" w:sz="0" w:space="0" w:color="auto"/>
            <w:right w:val="none" w:sz="0" w:space="0" w:color="auto"/>
          </w:divBdr>
        </w:div>
        <w:div w:id="1685091387">
          <w:marLeft w:val="0"/>
          <w:marRight w:val="0"/>
          <w:marTop w:val="0"/>
          <w:marBottom w:val="0"/>
          <w:divBdr>
            <w:top w:val="none" w:sz="0" w:space="0" w:color="auto"/>
            <w:left w:val="none" w:sz="0" w:space="0" w:color="auto"/>
            <w:bottom w:val="none" w:sz="0" w:space="0" w:color="auto"/>
            <w:right w:val="none" w:sz="0" w:space="0" w:color="auto"/>
          </w:divBdr>
        </w:div>
        <w:div w:id="849569123">
          <w:marLeft w:val="0"/>
          <w:marRight w:val="0"/>
          <w:marTop w:val="0"/>
          <w:marBottom w:val="0"/>
          <w:divBdr>
            <w:top w:val="none" w:sz="0" w:space="0" w:color="auto"/>
            <w:left w:val="none" w:sz="0" w:space="0" w:color="auto"/>
            <w:bottom w:val="none" w:sz="0" w:space="0" w:color="auto"/>
            <w:right w:val="none" w:sz="0" w:space="0" w:color="auto"/>
          </w:divBdr>
        </w:div>
        <w:div w:id="853542532">
          <w:marLeft w:val="0"/>
          <w:marRight w:val="0"/>
          <w:marTop w:val="0"/>
          <w:marBottom w:val="0"/>
          <w:divBdr>
            <w:top w:val="none" w:sz="0" w:space="0" w:color="auto"/>
            <w:left w:val="none" w:sz="0" w:space="0" w:color="auto"/>
            <w:bottom w:val="none" w:sz="0" w:space="0" w:color="auto"/>
            <w:right w:val="none" w:sz="0" w:space="0" w:color="auto"/>
          </w:divBdr>
        </w:div>
        <w:div w:id="1904025346">
          <w:marLeft w:val="0"/>
          <w:marRight w:val="0"/>
          <w:marTop w:val="0"/>
          <w:marBottom w:val="0"/>
          <w:divBdr>
            <w:top w:val="none" w:sz="0" w:space="0" w:color="auto"/>
            <w:left w:val="none" w:sz="0" w:space="0" w:color="auto"/>
            <w:bottom w:val="none" w:sz="0" w:space="0" w:color="auto"/>
            <w:right w:val="none" w:sz="0" w:space="0" w:color="auto"/>
          </w:divBdr>
        </w:div>
        <w:div w:id="807094466">
          <w:marLeft w:val="0"/>
          <w:marRight w:val="0"/>
          <w:marTop w:val="0"/>
          <w:marBottom w:val="0"/>
          <w:divBdr>
            <w:top w:val="none" w:sz="0" w:space="0" w:color="auto"/>
            <w:left w:val="none" w:sz="0" w:space="0" w:color="auto"/>
            <w:bottom w:val="none" w:sz="0" w:space="0" w:color="auto"/>
            <w:right w:val="none" w:sz="0" w:space="0" w:color="auto"/>
          </w:divBdr>
        </w:div>
        <w:div w:id="1184058309">
          <w:marLeft w:val="0"/>
          <w:marRight w:val="0"/>
          <w:marTop w:val="0"/>
          <w:marBottom w:val="0"/>
          <w:divBdr>
            <w:top w:val="none" w:sz="0" w:space="0" w:color="auto"/>
            <w:left w:val="none" w:sz="0" w:space="0" w:color="auto"/>
            <w:bottom w:val="none" w:sz="0" w:space="0" w:color="auto"/>
            <w:right w:val="none" w:sz="0" w:space="0" w:color="auto"/>
          </w:divBdr>
        </w:div>
        <w:div w:id="1799882328">
          <w:marLeft w:val="0"/>
          <w:marRight w:val="0"/>
          <w:marTop w:val="0"/>
          <w:marBottom w:val="0"/>
          <w:divBdr>
            <w:top w:val="none" w:sz="0" w:space="0" w:color="auto"/>
            <w:left w:val="none" w:sz="0" w:space="0" w:color="auto"/>
            <w:bottom w:val="none" w:sz="0" w:space="0" w:color="auto"/>
            <w:right w:val="none" w:sz="0" w:space="0" w:color="auto"/>
          </w:divBdr>
        </w:div>
        <w:div w:id="1911428326">
          <w:marLeft w:val="0"/>
          <w:marRight w:val="0"/>
          <w:marTop w:val="0"/>
          <w:marBottom w:val="0"/>
          <w:divBdr>
            <w:top w:val="none" w:sz="0" w:space="0" w:color="auto"/>
            <w:left w:val="none" w:sz="0" w:space="0" w:color="auto"/>
            <w:bottom w:val="none" w:sz="0" w:space="0" w:color="auto"/>
            <w:right w:val="none" w:sz="0" w:space="0" w:color="auto"/>
          </w:divBdr>
        </w:div>
        <w:div w:id="1329165999">
          <w:marLeft w:val="0"/>
          <w:marRight w:val="0"/>
          <w:marTop w:val="0"/>
          <w:marBottom w:val="0"/>
          <w:divBdr>
            <w:top w:val="none" w:sz="0" w:space="0" w:color="auto"/>
            <w:left w:val="none" w:sz="0" w:space="0" w:color="auto"/>
            <w:bottom w:val="none" w:sz="0" w:space="0" w:color="auto"/>
            <w:right w:val="none" w:sz="0" w:space="0" w:color="auto"/>
          </w:divBdr>
        </w:div>
        <w:div w:id="1105224791">
          <w:marLeft w:val="0"/>
          <w:marRight w:val="0"/>
          <w:marTop w:val="0"/>
          <w:marBottom w:val="0"/>
          <w:divBdr>
            <w:top w:val="none" w:sz="0" w:space="0" w:color="auto"/>
            <w:left w:val="none" w:sz="0" w:space="0" w:color="auto"/>
            <w:bottom w:val="none" w:sz="0" w:space="0" w:color="auto"/>
            <w:right w:val="none" w:sz="0" w:space="0" w:color="auto"/>
          </w:divBdr>
        </w:div>
        <w:div w:id="1938362272">
          <w:marLeft w:val="0"/>
          <w:marRight w:val="0"/>
          <w:marTop w:val="0"/>
          <w:marBottom w:val="0"/>
          <w:divBdr>
            <w:top w:val="none" w:sz="0" w:space="0" w:color="auto"/>
            <w:left w:val="none" w:sz="0" w:space="0" w:color="auto"/>
            <w:bottom w:val="none" w:sz="0" w:space="0" w:color="auto"/>
            <w:right w:val="none" w:sz="0" w:space="0" w:color="auto"/>
          </w:divBdr>
        </w:div>
        <w:div w:id="2005889328">
          <w:marLeft w:val="0"/>
          <w:marRight w:val="0"/>
          <w:marTop w:val="0"/>
          <w:marBottom w:val="0"/>
          <w:divBdr>
            <w:top w:val="none" w:sz="0" w:space="0" w:color="auto"/>
            <w:left w:val="none" w:sz="0" w:space="0" w:color="auto"/>
            <w:bottom w:val="none" w:sz="0" w:space="0" w:color="auto"/>
            <w:right w:val="none" w:sz="0" w:space="0" w:color="auto"/>
          </w:divBdr>
        </w:div>
        <w:div w:id="1799838757">
          <w:marLeft w:val="0"/>
          <w:marRight w:val="0"/>
          <w:marTop w:val="0"/>
          <w:marBottom w:val="0"/>
          <w:divBdr>
            <w:top w:val="none" w:sz="0" w:space="0" w:color="auto"/>
            <w:left w:val="none" w:sz="0" w:space="0" w:color="auto"/>
            <w:bottom w:val="none" w:sz="0" w:space="0" w:color="auto"/>
            <w:right w:val="none" w:sz="0" w:space="0" w:color="auto"/>
          </w:divBdr>
        </w:div>
        <w:div w:id="714045026">
          <w:marLeft w:val="0"/>
          <w:marRight w:val="0"/>
          <w:marTop w:val="0"/>
          <w:marBottom w:val="0"/>
          <w:divBdr>
            <w:top w:val="none" w:sz="0" w:space="0" w:color="auto"/>
            <w:left w:val="none" w:sz="0" w:space="0" w:color="auto"/>
            <w:bottom w:val="none" w:sz="0" w:space="0" w:color="auto"/>
            <w:right w:val="none" w:sz="0" w:space="0" w:color="auto"/>
          </w:divBdr>
        </w:div>
        <w:div w:id="1199316842">
          <w:marLeft w:val="0"/>
          <w:marRight w:val="0"/>
          <w:marTop w:val="0"/>
          <w:marBottom w:val="0"/>
          <w:divBdr>
            <w:top w:val="none" w:sz="0" w:space="0" w:color="auto"/>
            <w:left w:val="none" w:sz="0" w:space="0" w:color="auto"/>
            <w:bottom w:val="none" w:sz="0" w:space="0" w:color="auto"/>
            <w:right w:val="none" w:sz="0" w:space="0" w:color="auto"/>
          </w:divBdr>
        </w:div>
        <w:div w:id="727999953">
          <w:marLeft w:val="0"/>
          <w:marRight w:val="0"/>
          <w:marTop w:val="0"/>
          <w:marBottom w:val="0"/>
          <w:divBdr>
            <w:top w:val="none" w:sz="0" w:space="0" w:color="auto"/>
            <w:left w:val="none" w:sz="0" w:space="0" w:color="auto"/>
            <w:bottom w:val="none" w:sz="0" w:space="0" w:color="auto"/>
            <w:right w:val="none" w:sz="0" w:space="0" w:color="auto"/>
          </w:divBdr>
        </w:div>
        <w:div w:id="838933092">
          <w:marLeft w:val="0"/>
          <w:marRight w:val="0"/>
          <w:marTop w:val="0"/>
          <w:marBottom w:val="0"/>
          <w:divBdr>
            <w:top w:val="none" w:sz="0" w:space="0" w:color="auto"/>
            <w:left w:val="none" w:sz="0" w:space="0" w:color="auto"/>
            <w:bottom w:val="none" w:sz="0" w:space="0" w:color="auto"/>
            <w:right w:val="none" w:sz="0" w:space="0" w:color="auto"/>
          </w:divBdr>
        </w:div>
        <w:div w:id="122816571">
          <w:marLeft w:val="0"/>
          <w:marRight w:val="0"/>
          <w:marTop w:val="0"/>
          <w:marBottom w:val="0"/>
          <w:divBdr>
            <w:top w:val="none" w:sz="0" w:space="0" w:color="auto"/>
            <w:left w:val="none" w:sz="0" w:space="0" w:color="auto"/>
            <w:bottom w:val="none" w:sz="0" w:space="0" w:color="auto"/>
            <w:right w:val="none" w:sz="0" w:space="0" w:color="auto"/>
          </w:divBdr>
        </w:div>
        <w:div w:id="1189873785">
          <w:marLeft w:val="0"/>
          <w:marRight w:val="0"/>
          <w:marTop w:val="0"/>
          <w:marBottom w:val="0"/>
          <w:divBdr>
            <w:top w:val="none" w:sz="0" w:space="0" w:color="auto"/>
            <w:left w:val="none" w:sz="0" w:space="0" w:color="auto"/>
            <w:bottom w:val="none" w:sz="0" w:space="0" w:color="auto"/>
            <w:right w:val="none" w:sz="0" w:space="0" w:color="auto"/>
          </w:divBdr>
        </w:div>
        <w:div w:id="625237513">
          <w:marLeft w:val="0"/>
          <w:marRight w:val="0"/>
          <w:marTop w:val="0"/>
          <w:marBottom w:val="0"/>
          <w:divBdr>
            <w:top w:val="none" w:sz="0" w:space="0" w:color="auto"/>
            <w:left w:val="none" w:sz="0" w:space="0" w:color="auto"/>
            <w:bottom w:val="none" w:sz="0" w:space="0" w:color="auto"/>
            <w:right w:val="none" w:sz="0" w:space="0" w:color="auto"/>
          </w:divBdr>
        </w:div>
        <w:div w:id="489716733">
          <w:marLeft w:val="0"/>
          <w:marRight w:val="0"/>
          <w:marTop w:val="0"/>
          <w:marBottom w:val="0"/>
          <w:divBdr>
            <w:top w:val="none" w:sz="0" w:space="0" w:color="auto"/>
            <w:left w:val="none" w:sz="0" w:space="0" w:color="auto"/>
            <w:bottom w:val="none" w:sz="0" w:space="0" w:color="auto"/>
            <w:right w:val="none" w:sz="0" w:space="0" w:color="auto"/>
          </w:divBdr>
        </w:div>
        <w:div w:id="1274049222">
          <w:marLeft w:val="0"/>
          <w:marRight w:val="0"/>
          <w:marTop w:val="0"/>
          <w:marBottom w:val="0"/>
          <w:divBdr>
            <w:top w:val="none" w:sz="0" w:space="0" w:color="auto"/>
            <w:left w:val="none" w:sz="0" w:space="0" w:color="auto"/>
            <w:bottom w:val="none" w:sz="0" w:space="0" w:color="auto"/>
            <w:right w:val="none" w:sz="0" w:space="0" w:color="auto"/>
          </w:divBdr>
        </w:div>
        <w:div w:id="1027561247">
          <w:marLeft w:val="0"/>
          <w:marRight w:val="0"/>
          <w:marTop w:val="0"/>
          <w:marBottom w:val="0"/>
          <w:divBdr>
            <w:top w:val="none" w:sz="0" w:space="0" w:color="auto"/>
            <w:left w:val="none" w:sz="0" w:space="0" w:color="auto"/>
            <w:bottom w:val="none" w:sz="0" w:space="0" w:color="auto"/>
            <w:right w:val="none" w:sz="0" w:space="0" w:color="auto"/>
          </w:divBdr>
        </w:div>
        <w:div w:id="1902058399">
          <w:marLeft w:val="0"/>
          <w:marRight w:val="0"/>
          <w:marTop w:val="0"/>
          <w:marBottom w:val="0"/>
          <w:divBdr>
            <w:top w:val="none" w:sz="0" w:space="0" w:color="auto"/>
            <w:left w:val="none" w:sz="0" w:space="0" w:color="auto"/>
            <w:bottom w:val="none" w:sz="0" w:space="0" w:color="auto"/>
            <w:right w:val="none" w:sz="0" w:space="0" w:color="auto"/>
          </w:divBdr>
        </w:div>
        <w:div w:id="1078945129">
          <w:marLeft w:val="0"/>
          <w:marRight w:val="0"/>
          <w:marTop w:val="0"/>
          <w:marBottom w:val="0"/>
          <w:divBdr>
            <w:top w:val="none" w:sz="0" w:space="0" w:color="auto"/>
            <w:left w:val="none" w:sz="0" w:space="0" w:color="auto"/>
            <w:bottom w:val="none" w:sz="0" w:space="0" w:color="auto"/>
            <w:right w:val="none" w:sz="0" w:space="0" w:color="auto"/>
          </w:divBdr>
        </w:div>
        <w:div w:id="541333144">
          <w:marLeft w:val="0"/>
          <w:marRight w:val="0"/>
          <w:marTop w:val="0"/>
          <w:marBottom w:val="0"/>
          <w:divBdr>
            <w:top w:val="none" w:sz="0" w:space="0" w:color="auto"/>
            <w:left w:val="none" w:sz="0" w:space="0" w:color="auto"/>
            <w:bottom w:val="none" w:sz="0" w:space="0" w:color="auto"/>
            <w:right w:val="none" w:sz="0" w:space="0" w:color="auto"/>
          </w:divBdr>
        </w:div>
        <w:div w:id="1680961516">
          <w:marLeft w:val="0"/>
          <w:marRight w:val="0"/>
          <w:marTop w:val="0"/>
          <w:marBottom w:val="0"/>
          <w:divBdr>
            <w:top w:val="none" w:sz="0" w:space="0" w:color="auto"/>
            <w:left w:val="none" w:sz="0" w:space="0" w:color="auto"/>
            <w:bottom w:val="none" w:sz="0" w:space="0" w:color="auto"/>
            <w:right w:val="none" w:sz="0" w:space="0" w:color="auto"/>
          </w:divBdr>
        </w:div>
        <w:div w:id="1667702928">
          <w:marLeft w:val="0"/>
          <w:marRight w:val="0"/>
          <w:marTop w:val="0"/>
          <w:marBottom w:val="0"/>
          <w:divBdr>
            <w:top w:val="none" w:sz="0" w:space="0" w:color="auto"/>
            <w:left w:val="none" w:sz="0" w:space="0" w:color="auto"/>
            <w:bottom w:val="none" w:sz="0" w:space="0" w:color="auto"/>
            <w:right w:val="none" w:sz="0" w:space="0" w:color="auto"/>
          </w:divBdr>
        </w:div>
        <w:div w:id="910965769">
          <w:marLeft w:val="0"/>
          <w:marRight w:val="0"/>
          <w:marTop w:val="0"/>
          <w:marBottom w:val="0"/>
          <w:divBdr>
            <w:top w:val="none" w:sz="0" w:space="0" w:color="auto"/>
            <w:left w:val="none" w:sz="0" w:space="0" w:color="auto"/>
            <w:bottom w:val="none" w:sz="0" w:space="0" w:color="auto"/>
            <w:right w:val="none" w:sz="0" w:space="0" w:color="auto"/>
          </w:divBdr>
        </w:div>
        <w:div w:id="781922405">
          <w:marLeft w:val="0"/>
          <w:marRight w:val="0"/>
          <w:marTop w:val="0"/>
          <w:marBottom w:val="0"/>
          <w:divBdr>
            <w:top w:val="none" w:sz="0" w:space="0" w:color="auto"/>
            <w:left w:val="none" w:sz="0" w:space="0" w:color="auto"/>
            <w:bottom w:val="none" w:sz="0" w:space="0" w:color="auto"/>
            <w:right w:val="none" w:sz="0" w:space="0" w:color="auto"/>
          </w:divBdr>
        </w:div>
        <w:div w:id="581061941">
          <w:marLeft w:val="0"/>
          <w:marRight w:val="0"/>
          <w:marTop w:val="0"/>
          <w:marBottom w:val="0"/>
          <w:divBdr>
            <w:top w:val="none" w:sz="0" w:space="0" w:color="auto"/>
            <w:left w:val="none" w:sz="0" w:space="0" w:color="auto"/>
            <w:bottom w:val="none" w:sz="0" w:space="0" w:color="auto"/>
            <w:right w:val="none" w:sz="0" w:space="0" w:color="auto"/>
          </w:divBdr>
        </w:div>
        <w:div w:id="2036956086">
          <w:marLeft w:val="0"/>
          <w:marRight w:val="0"/>
          <w:marTop w:val="0"/>
          <w:marBottom w:val="0"/>
          <w:divBdr>
            <w:top w:val="none" w:sz="0" w:space="0" w:color="auto"/>
            <w:left w:val="none" w:sz="0" w:space="0" w:color="auto"/>
            <w:bottom w:val="none" w:sz="0" w:space="0" w:color="auto"/>
            <w:right w:val="none" w:sz="0" w:space="0" w:color="auto"/>
          </w:divBdr>
        </w:div>
        <w:div w:id="275021374">
          <w:marLeft w:val="0"/>
          <w:marRight w:val="0"/>
          <w:marTop w:val="0"/>
          <w:marBottom w:val="0"/>
          <w:divBdr>
            <w:top w:val="none" w:sz="0" w:space="0" w:color="auto"/>
            <w:left w:val="none" w:sz="0" w:space="0" w:color="auto"/>
            <w:bottom w:val="none" w:sz="0" w:space="0" w:color="auto"/>
            <w:right w:val="none" w:sz="0" w:space="0" w:color="auto"/>
          </w:divBdr>
        </w:div>
        <w:div w:id="1183281201">
          <w:marLeft w:val="0"/>
          <w:marRight w:val="0"/>
          <w:marTop w:val="0"/>
          <w:marBottom w:val="0"/>
          <w:divBdr>
            <w:top w:val="none" w:sz="0" w:space="0" w:color="auto"/>
            <w:left w:val="none" w:sz="0" w:space="0" w:color="auto"/>
            <w:bottom w:val="none" w:sz="0" w:space="0" w:color="auto"/>
            <w:right w:val="none" w:sz="0" w:space="0" w:color="auto"/>
          </w:divBdr>
        </w:div>
        <w:div w:id="511840580">
          <w:marLeft w:val="0"/>
          <w:marRight w:val="0"/>
          <w:marTop w:val="0"/>
          <w:marBottom w:val="0"/>
          <w:divBdr>
            <w:top w:val="none" w:sz="0" w:space="0" w:color="auto"/>
            <w:left w:val="none" w:sz="0" w:space="0" w:color="auto"/>
            <w:bottom w:val="none" w:sz="0" w:space="0" w:color="auto"/>
            <w:right w:val="none" w:sz="0" w:space="0" w:color="auto"/>
          </w:divBdr>
        </w:div>
        <w:div w:id="2090810040">
          <w:marLeft w:val="0"/>
          <w:marRight w:val="0"/>
          <w:marTop w:val="0"/>
          <w:marBottom w:val="0"/>
          <w:divBdr>
            <w:top w:val="none" w:sz="0" w:space="0" w:color="auto"/>
            <w:left w:val="none" w:sz="0" w:space="0" w:color="auto"/>
            <w:bottom w:val="none" w:sz="0" w:space="0" w:color="auto"/>
            <w:right w:val="none" w:sz="0" w:space="0" w:color="auto"/>
          </w:divBdr>
        </w:div>
        <w:div w:id="832139613">
          <w:marLeft w:val="0"/>
          <w:marRight w:val="0"/>
          <w:marTop w:val="0"/>
          <w:marBottom w:val="0"/>
          <w:divBdr>
            <w:top w:val="none" w:sz="0" w:space="0" w:color="auto"/>
            <w:left w:val="none" w:sz="0" w:space="0" w:color="auto"/>
            <w:bottom w:val="none" w:sz="0" w:space="0" w:color="auto"/>
            <w:right w:val="none" w:sz="0" w:space="0" w:color="auto"/>
          </w:divBdr>
        </w:div>
        <w:div w:id="887692559">
          <w:marLeft w:val="0"/>
          <w:marRight w:val="0"/>
          <w:marTop w:val="0"/>
          <w:marBottom w:val="0"/>
          <w:divBdr>
            <w:top w:val="none" w:sz="0" w:space="0" w:color="auto"/>
            <w:left w:val="none" w:sz="0" w:space="0" w:color="auto"/>
            <w:bottom w:val="none" w:sz="0" w:space="0" w:color="auto"/>
            <w:right w:val="none" w:sz="0" w:space="0" w:color="auto"/>
          </w:divBdr>
        </w:div>
        <w:div w:id="1488520508">
          <w:marLeft w:val="0"/>
          <w:marRight w:val="0"/>
          <w:marTop w:val="0"/>
          <w:marBottom w:val="0"/>
          <w:divBdr>
            <w:top w:val="none" w:sz="0" w:space="0" w:color="auto"/>
            <w:left w:val="none" w:sz="0" w:space="0" w:color="auto"/>
            <w:bottom w:val="none" w:sz="0" w:space="0" w:color="auto"/>
            <w:right w:val="none" w:sz="0" w:space="0" w:color="auto"/>
          </w:divBdr>
        </w:div>
        <w:div w:id="1258096859">
          <w:marLeft w:val="0"/>
          <w:marRight w:val="0"/>
          <w:marTop w:val="0"/>
          <w:marBottom w:val="0"/>
          <w:divBdr>
            <w:top w:val="none" w:sz="0" w:space="0" w:color="auto"/>
            <w:left w:val="none" w:sz="0" w:space="0" w:color="auto"/>
            <w:bottom w:val="none" w:sz="0" w:space="0" w:color="auto"/>
            <w:right w:val="none" w:sz="0" w:space="0" w:color="auto"/>
          </w:divBdr>
        </w:div>
        <w:div w:id="985670973">
          <w:marLeft w:val="0"/>
          <w:marRight w:val="0"/>
          <w:marTop w:val="0"/>
          <w:marBottom w:val="0"/>
          <w:divBdr>
            <w:top w:val="none" w:sz="0" w:space="0" w:color="auto"/>
            <w:left w:val="none" w:sz="0" w:space="0" w:color="auto"/>
            <w:bottom w:val="none" w:sz="0" w:space="0" w:color="auto"/>
            <w:right w:val="none" w:sz="0" w:space="0" w:color="auto"/>
          </w:divBdr>
        </w:div>
        <w:div w:id="845905001">
          <w:marLeft w:val="0"/>
          <w:marRight w:val="0"/>
          <w:marTop w:val="0"/>
          <w:marBottom w:val="0"/>
          <w:divBdr>
            <w:top w:val="none" w:sz="0" w:space="0" w:color="auto"/>
            <w:left w:val="none" w:sz="0" w:space="0" w:color="auto"/>
            <w:bottom w:val="none" w:sz="0" w:space="0" w:color="auto"/>
            <w:right w:val="none" w:sz="0" w:space="0" w:color="auto"/>
          </w:divBdr>
        </w:div>
        <w:div w:id="2120373872">
          <w:marLeft w:val="0"/>
          <w:marRight w:val="0"/>
          <w:marTop w:val="0"/>
          <w:marBottom w:val="0"/>
          <w:divBdr>
            <w:top w:val="none" w:sz="0" w:space="0" w:color="auto"/>
            <w:left w:val="none" w:sz="0" w:space="0" w:color="auto"/>
            <w:bottom w:val="none" w:sz="0" w:space="0" w:color="auto"/>
            <w:right w:val="none" w:sz="0" w:space="0" w:color="auto"/>
          </w:divBdr>
        </w:div>
        <w:div w:id="998070910">
          <w:marLeft w:val="0"/>
          <w:marRight w:val="0"/>
          <w:marTop w:val="0"/>
          <w:marBottom w:val="0"/>
          <w:divBdr>
            <w:top w:val="none" w:sz="0" w:space="0" w:color="auto"/>
            <w:left w:val="none" w:sz="0" w:space="0" w:color="auto"/>
            <w:bottom w:val="none" w:sz="0" w:space="0" w:color="auto"/>
            <w:right w:val="none" w:sz="0" w:space="0" w:color="auto"/>
          </w:divBdr>
        </w:div>
        <w:div w:id="1046492417">
          <w:marLeft w:val="0"/>
          <w:marRight w:val="0"/>
          <w:marTop w:val="0"/>
          <w:marBottom w:val="0"/>
          <w:divBdr>
            <w:top w:val="none" w:sz="0" w:space="0" w:color="auto"/>
            <w:left w:val="none" w:sz="0" w:space="0" w:color="auto"/>
            <w:bottom w:val="none" w:sz="0" w:space="0" w:color="auto"/>
            <w:right w:val="none" w:sz="0" w:space="0" w:color="auto"/>
          </w:divBdr>
        </w:div>
        <w:div w:id="1845239303">
          <w:marLeft w:val="0"/>
          <w:marRight w:val="0"/>
          <w:marTop w:val="0"/>
          <w:marBottom w:val="0"/>
          <w:divBdr>
            <w:top w:val="none" w:sz="0" w:space="0" w:color="auto"/>
            <w:left w:val="none" w:sz="0" w:space="0" w:color="auto"/>
            <w:bottom w:val="none" w:sz="0" w:space="0" w:color="auto"/>
            <w:right w:val="none" w:sz="0" w:space="0" w:color="auto"/>
          </w:divBdr>
        </w:div>
        <w:div w:id="124735242">
          <w:marLeft w:val="0"/>
          <w:marRight w:val="0"/>
          <w:marTop w:val="0"/>
          <w:marBottom w:val="0"/>
          <w:divBdr>
            <w:top w:val="none" w:sz="0" w:space="0" w:color="auto"/>
            <w:left w:val="none" w:sz="0" w:space="0" w:color="auto"/>
            <w:bottom w:val="none" w:sz="0" w:space="0" w:color="auto"/>
            <w:right w:val="none" w:sz="0" w:space="0" w:color="auto"/>
          </w:divBdr>
        </w:div>
        <w:div w:id="1115171656">
          <w:marLeft w:val="0"/>
          <w:marRight w:val="0"/>
          <w:marTop w:val="0"/>
          <w:marBottom w:val="0"/>
          <w:divBdr>
            <w:top w:val="none" w:sz="0" w:space="0" w:color="auto"/>
            <w:left w:val="none" w:sz="0" w:space="0" w:color="auto"/>
            <w:bottom w:val="none" w:sz="0" w:space="0" w:color="auto"/>
            <w:right w:val="none" w:sz="0" w:space="0" w:color="auto"/>
          </w:divBdr>
        </w:div>
        <w:div w:id="68625695">
          <w:marLeft w:val="0"/>
          <w:marRight w:val="0"/>
          <w:marTop w:val="0"/>
          <w:marBottom w:val="0"/>
          <w:divBdr>
            <w:top w:val="none" w:sz="0" w:space="0" w:color="auto"/>
            <w:left w:val="none" w:sz="0" w:space="0" w:color="auto"/>
            <w:bottom w:val="none" w:sz="0" w:space="0" w:color="auto"/>
            <w:right w:val="none" w:sz="0" w:space="0" w:color="auto"/>
          </w:divBdr>
        </w:div>
        <w:div w:id="689528590">
          <w:marLeft w:val="0"/>
          <w:marRight w:val="0"/>
          <w:marTop w:val="0"/>
          <w:marBottom w:val="0"/>
          <w:divBdr>
            <w:top w:val="none" w:sz="0" w:space="0" w:color="auto"/>
            <w:left w:val="none" w:sz="0" w:space="0" w:color="auto"/>
            <w:bottom w:val="none" w:sz="0" w:space="0" w:color="auto"/>
            <w:right w:val="none" w:sz="0" w:space="0" w:color="auto"/>
          </w:divBdr>
        </w:div>
        <w:div w:id="1372146614">
          <w:marLeft w:val="0"/>
          <w:marRight w:val="0"/>
          <w:marTop w:val="0"/>
          <w:marBottom w:val="0"/>
          <w:divBdr>
            <w:top w:val="none" w:sz="0" w:space="0" w:color="auto"/>
            <w:left w:val="none" w:sz="0" w:space="0" w:color="auto"/>
            <w:bottom w:val="none" w:sz="0" w:space="0" w:color="auto"/>
            <w:right w:val="none" w:sz="0" w:space="0" w:color="auto"/>
          </w:divBdr>
        </w:div>
        <w:div w:id="362287553">
          <w:marLeft w:val="0"/>
          <w:marRight w:val="0"/>
          <w:marTop w:val="0"/>
          <w:marBottom w:val="0"/>
          <w:divBdr>
            <w:top w:val="none" w:sz="0" w:space="0" w:color="auto"/>
            <w:left w:val="none" w:sz="0" w:space="0" w:color="auto"/>
            <w:bottom w:val="none" w:sz="0" w:space="0" w:color="auto"/>
            <w:right w:val="none" w:sz="0" w:space="0" w:color="auto"/>
          </w:divBdr>
        </w:div>
        <w:div w:id="540896848">
          <w:marLeft w:val="0"/>
          <w:marRight w:val="0"/>
          <w:marTop w:val="0"/>
          <w:marBottom w:val="0"/>
          <w:divBdr>
            <w:top w:val="none" w:sz="0" w:space="0" w:color="auto"/>
            <w:left w:val="none" w:sz="0" w:space="0" w:color="auto"/>
            <w:bottom w:val="none" w:sz="0" w:space="0" w:color="auto"/>
            <w:right w:val="none" w:sz="0" w:space="0" w:color="auto"/>
          </w:divBdr>
        </w:div>
        <w:div w:id="388312314">
          <w:marLeft w:val="0"/>
          <w:marRight w:val="0"/>
          <w:marTop w:val="0"/>
          <w:marBottom w:val="0"/>
          <w:divBdr>
            <w:top w:val="none" w:sz="0" w:space="0" w:color="auto"/>
            <w:left w:val="none" w:sz="0" w:space="0" w:color="auto"/>
            <w:bottom w:val="none" w:sz="0" w:space="0" w:color="auto"/>
            <w:right w:val="none" w:sz="0" w:space="0" w:color="auto"/>
          </w:divBdr>
        </w:div>
        <w:div w:id="171990460">
          <w:marLeft w:val="0"/>
          <w:marRight w:val="0"/>
          <w:marTop w:val="0"/>
          <w:marBottom w:val="0"/>
          <w:divBdr>
            <w:top w:val="none" w:sz="0" w:space="0" w:color="auto"/>
            <w:left w:val="none" w:sz="0" w:space="0" w:color="auto"/>
            <w:bottom w:val="none" w:sz="0" w:space="0" w:color="auto"/>
            <w:right w:val="none" w:sz="0" w:space="0" w:color="auto"/>
          </w:divBdr>
        </w:div>
        <w:div w:id="313603104">
          <w:marLeft w:val="0"/>
          <w:marRight w:val="0"/>
          <w:marTop w:val="0"/>
          <w:marBottom w:val="0"/>
          <w:divBdr>
            <w:top w:val="none" w:sz="0" w:space="0" w:color="auto"/>
            <w:left w:val="none" w:sz="0" w:space="0" w:color="auto"/>
            <w:bottom w:val="none" w:sz="0" w:space="0" w:color="auto"/>
            <w:right w:val="none" w:sz="0" w:space="0" w:color="auto"/>
          </w:divBdr>
        </w:div>
        <w:div w:id="1411079875">
          <w:marLeft w:val="0"/>
          <w:marRight w:val="0"/>
          <w:marTop w:val="0"/>
          <w:marBottom w:val="0"/>
          <w:divBdr>
            <w:top w:val="none" w:sz="0" w:space="0" w:color="auto"/>
            <w:left w:val="none" w:sz="0" w:space="0" w:color="auto"/>
            <w:bottom w:val="none" w:sz="0" w:space="0" w:color="auto"/>
            <w:right w:val="none" w:sz="0" w:space="0" w:color="auto"/>
          </w:divBdr>
        </w:div>
        <w:div w:id="2109307952">
          <w:marLeft w:val="0"/>
          <w:marRight w:val="0"/>
          <w:marTop w:val="0"/>
          <w:marBottom w:val="0"/>
          <w:divBdr>
            <w:top w:val="none" w:sz="0" w:space="0" w:color="auto"/>
            <w:left w:val="none" w:sz="0" w:space="0" w:color="auto"/>
            <w:bottom w:val="none" w:sz="0" w:space="0" w:color="auto"/>
            <w:right w:val="none" w:sz="0" w:space="0" w:color="auto"/>
          </w:divBdr>
        </w:div>
        <w:div w:id="1938295520">
          <w:marLeft w:val="0"/>
          <w:marRight w:val="0"/>
          <w:marTop w:val="0"/>
          <w:marBottom w:val="0"/>
          <w:divBdr>
            <w:top w:val="none" w:sz="0" w:space="0" w:color="auto"/>
            <w:left w:val="none" w:sz="0" w:space="0" w:color="auto"/>
            <w:bottom w:val="none" w:sz="0" w:space="0" w:color="auto"/>
            <w:right w:val="none" w:sz="0" w:space="0" w:color="auto"/>
          </w:divBdr>
        </w:div>
        <w:div w:id="1370033932">
          <w:marLeft w:val="0"/>
          <w:marRight w:val="0"/>
          <w:marTop w:val="0"/>
          <w:marBottom w:val="0"/>
          <w:divBdr>
            <w:top w:val="none" w:sz="0" w:space="0" w:color="auto"/>
            <w:left w:val="none" w:sz="0" w:space="0" w:color="auto"/>
            <w:bottom w:val="none" w:sz="0" w:space="0" w:color="auto"/>
            <w:right w:val="none" w:sz="0" w:space="0" w:color="auto"/>
          </w:divBdr>
        </w:div>
        <w:div w:id="1463495064">
          <w:marLeft w:val="0"/>
          <w:marRight w:val="0"/>
          <w:marTop w:val="0"/>
          <w:marBottom w:val="0"/>
          <w:divBdr>
            <w:top w:val="none" w:sz="0" w:space="0" w:color="auto"/>
            <w:left w:val="none" w:sz="0" w:space="0" w:color="auto"/>
            <w:bottom w:val="none" w:sz="0" w:space="0" w:color="auto"/>
            <w:right w:val="none" w:sz="0" w:space="0" w:color="auto"/>
          </w:divBdr>
        </w:div>
        <w:div w:id="1072387162">
          <w:marLeft w:val="0"/>
          <w:marRight w:val="0"/>
          <w:marTop w:val="0"/>
          <w:marBottom w:val="0"/>
          <w:divBdr>
            <w:top w:val="none" w:sz="0" w:space="0" w:color="auto"/>
            <w:left w:val="none" w:sz="0" w:space="0" w:color="auto"/>
            <w:bottom w:val="none" w:sz="0" w:space="0" w:color="auto"/>
            <w:right w:val="none" w:sz="0" w:space="0" w:color="auto"/>
          </w:divBdr>
        </w:div>
        <w:div w:id="333262880">
          <w:marLeft w:val="0"/>
          <w:marRight w:val="0"/>
          <w:marTop w:val="0"/>
          <w:marBottom w:val="0"/>
          <w:divBdr>
            <w:top w:val="none" w:sz="0" w:space="0" w:color="auto"/>
            <w:left w:val="none" w:sz="0" w:space="0" w:color="auto"/>
            <w:bottom w:val="none" w:sz="0" w:space="0" w:color="auto"/>
            <w:right w:val="none" w:sz="0" w:space="0" w:color="auto"/>
          </w:divBdr>
        </w:div>
        <w:div w:id="1429078190">
          <w:marLeft w:val="0"/>
          <w:marRight w:val="0"/>
          <w:marTop w:val="0"/>
          <w:marBottom w:val="0"/>
          <w:divBdr>
            <w:top w:val="none" w:sz="0" w:space="0" w:color="auto"/>
            <w:left w:val="none" w:sz="0" w:space="0" w:color="auto"/>
            <w:bottom w:val="none" w:sz="0" w:space="0" w:color="auto"/>
            <w:right w:val="none" w:sz="0" w:space="0" w:color="auto"/>
          </w:divBdr>
        </w:div>
        <w:div w:id="765228955">
          <w:marLeft w:val="0"/>
          <w:marRight w:val="0"/>
          <w:marTop w:val="0"/>
          <w:marBottom w:val="0"/>
          <w:divBdr>
            <w:top w:val="none" w:sz="0" w:space="0" w:color="auto"/>
            <w:left w:val="none" w:sz="0" w:space="0" w:color="auto"/>
            <w:bottom w:val="none" w:sz="0" w:space="0" w:color="auto"/>
            <w:right w:val="none" w:sz="0" w:space="0" w:color="auto"/>
          </w:divBdr>
        </w:div>
        <w:div w:id="779379891">
          <w:marLeft w:val="0"/>
          <w:marRight w:val="0"/>
          <w:marTop w:val="0"/>
          <w:marBottom w:val="0"/>
          <w:divBdr>
            <w:top w:val="none" w:sz="0" w:space="0" w:color="auto"/>
            <w:left w:val="none" w:sz="0" w:space="0" w:color="auto"/>
            <w:bottom w:val="none" w:sz="0" w:space="0" w:color="auto"/>
            <w:right w:val="none" w:sz="0" w:space="0" w:color="auto"/>
          </w:divBdr>
        </w:div>
        <w:div w:id="1031685295">
          <w:marLeft w:val="0"/>
          <w:marRight w:val="0"/>
          <w:marTop w:val="0"/>
          <w:marBottom w:val="0"/>
          <w:divBdr>
            <w:top w:val="none" w:sz="0" w:space="0" w:color="auto"/>
            <w:left w:val="none" w:sz="0" w:space="0" w:color="auto"/>
            <w:bottom w:val="none" w:sz="0" w:space="0" w:color="auto"/>
            <w:right w:val="none" w:sz="0" w:space="0" w:color="auto"/>
          </w:divBdr>
        </w:div>
        <w:div w:id="413668444">
          <w:marLeft w:val="0"/>
          <w:marRight w:val="0"/>
          <w:marTop w:val="0"/>
          <w:marBottom w:val="0"/>
          <w:divBdr>
            <w:top w:val="none" w:sz="0" w:space="0" w:color="auto"/>
            <w:left w:val="none" w:sz="0" w:space="0" w:color="auto"/>
            <w:bottom w:val="none" w:sz="0" w:space="0" w:color="auto"/>
            <w:right w:val="none" w:sz="0" w:space="0" w:color="auto"/>
          </w:divBdr>
        </w:div>
        <w:div w:id="576523019">
          <w:marLeft w:val="0"/>
          <w:marRight w:val="0"/>
          <w:marTop w:val="0"/>
          <w:marBottom w:val="0"/>
          <w:divBdr>
            <w:top w:val="none" w:sz="0" w:space="0" w:color="auto"/>
            <w:left w:val="none" w:sz="0" w:space="0" w:color="auto"/>
            <w:bottom w:val="none" w:sz="0" w:space="0" w:color="auto"/>
            <w:right w:val="none" w:sz="0" w:space="0" w:color="auto"/>
          </w:divBdr>
        </w:div>
        <w:div w:id="897933924">
          <w:marLeft w:val="0"/>
          <w:marRight w:val="0"/>
          <w:marTop w:val="0"/>
          <w:marBottom w:val="0"/>
          <w:divBdr>
            <w:top w:val="none" w:sz="0" w:space="0" w:color="auto"/>
            <w:left w:val="none" w:sz="0" w:space="0" w:color="auto"/>
            <w:bottom w:val="none" w:sz="0" w:space="0" w:color="auto"/>
            <w:right w:val="none" w:sz="0" w:space="0" w:color="auto"/>
          </w:divBdr>
        </w:div>
        <w:div w:id="966425560">
          <w:marLeft w:val="0"/>
          <w:marRight w:val="0"/>
          <w:marTop w:val="0"/>
          <w:marBottom w:val="0"/>
          <w:divBdr>
            <w:top w:val="none" w:sz="0" w:space="0" w:color="auto"/>
            <w:left w:val="none" w:sz="0" w:space="0" w:color="auto"/>
            <w:bottom w:val="none" w:sz="0" w:space="0" w:color="auto"/>
            <w:right w:val="none" w:sz="0" w:space="0" w:color="auto"/>
          </w:divBdr>
        </w:div>
        <w:div w:id="805126454">
          <w:marLeft w:val="0"/>
          <w:marRight w:val="0"/>
          <w:marTop w:val="0"/>
          <w:marBottom w:val="0"/>
          <w:divBdr>
            <w:top w:val="none" w:sz="0" w:space="0" w:color="auto"/>
            <w:left w:val="none" w:sz="0" w:space="0" w:color="auto"/>
            <w:bottom w:val="none" w:sz="0" w:space="0" w:color="auto"/>
            <w:right w:val="none" w:sz="0" w:space="0" w:color="auto"/>
          </w:divBdr>
        </w:div>
        <w:div w:id="1516457467">
          <w:marLeft w:val="0"/>
          <w:marRight w:val="0"/>
          <w:marTop w:val="0"/>
          <w:marBottom w:val="0"/>
          <w:divBdr>
            <w:top w:val="none" w:sz="0" w:space="0" w:color="auto"/>
            <w:left w:val="none" w:sz="0" w:space="0" w:color="auto"/>
            <w:bottom w:val="none" w:sz="0" w:space="0" w:color="auto"/>
            <w:right w:val="none" w:sz="0" w:space="0" w:color="auto"/>
          </w:divBdr>
        </w:div>
        <w:div w:id="615991731">
          <w:marLeft w:val="0"/>
          <w:marRight w:val="0"/>
          <w:marTop w:val="0"/>
          <w:marBottom w:val="0"/>
          <w:divBdr>
            <w:top w:val="none" w:sz="0" w:space="0" w:color="auto"/>
            <w:left w:val="none" w:sz="0" w:space="0" w:color="auto"/>
            <w:bottom w:val="none" w:sz="0" w:space="0" w:color="auto"/>
            <w:right w:val="none" w:sz="0" w:space="0" w:color="auto"/>
          </w:divBdr>
        </w:div>
        <w:div w:id="2075857054">
          <w:marLeft w:val="0"/>
          <w:marRight w:val="0"/>
          <w:marTop w:val="0"/>
          <w:marBottom w:val="0"/>
          <w:divBdr>
            <w:top w:val="none" w:sz="0" w:space="0" w:color="auto"/>
            <w:left w:val="none" w:sz="0" w:space="0" w:color="auto"/>
            <w:bottom w:val="none" w:sz="0" w:space="0" w:color="auto"/>
            <w:right w:val="none" w:sz="0" w:space="0" w:color="auto"/>
          </w:divBdr>
        </w:div>
        <w:div w:id="2075198386">
          <w:marLeft w:val="0"/>
          <w:marRight w:val="0"/>
          <w:marTop w:val="0"/>
          <w:marBottom w:val="0"/>
          <w:divBdr>
            <w:top w:val="none" w:sz="0" w:space="0" w:color="auto"/>
            <w:left w:val="none" w:sz="0" w:space="0" w:color="auto"/>
            <w:bottom w:val="none" w:sz="0" w:space="0" w:color="auto"/>
            <w:right w:val="none" w:sz="0" w:space="0" w:color="auto"/>
          </w:divBdr>
        </w:div>
        <w:div w:id="1158112545">
          <w:marLeft w:val="0"/>
          <w:marRight w:val="0"/>
          <w:marTop w:val="0"/>
          <w:marBottom w:val="0"/>
          <w:divBdr>
            <w:top w:val="none" w:sz="0" w:space="0" w:color="auto"/>
            <w:left w:val="none" w:sz="0" w:space="0" w:color="auto"/>
            <w:bottom w:val="none" w:sz="0" w:space="0" w:color="auto"/>
            <w:right w:val="none" w:sz="0" w:space="0" w:color="auto"/>
          </w:divBdr>
        </w:div>
        <w:div w:id="1526283937">
          <w:marLeft w:val="0"/>
          <w:marRight w:val="0"/>
          <w:marTop w:val="0"/>
          <w:marBottom w:val="0"/>
          <w:divBdr>
            <w:top w:val="none" w:sz="0" w:space="0" w:color="auto"/>
            <w:left w:val="none" w:sz="0" w:space="0" w:color="auto"/>
            <w:bottom w:val="none" w:sz="0" w:space="0" w:color="auto"/>
            <w:right w:val="none" w:sz="0" w:space="0" w:color="auto"/>
          </w:divBdr>
        </w:div>
        <w:div w:id="1373269581">
          <w:marLeft w:val="0"/>
          <w:marRight w:val="0"/>
          <w:marTop w:val="0"/>
          <w:marBottom w:val="0"/>
          <w:divBdr>
            <w:top w:val="none" w:sz="0" w:space="0" w:color="auto"/>
            <w:left w:val="none" w:sz="0" w:space="0" w:color="auto"/>
            <w:bottom w:val="none" w:sz="0" w:space="0" w:color="auto"/>
            <w:right w:val="none" w:sz="0" w:space="0" w:color="auto"/>
          </w:divBdr>
        </w:div>
        <w:div w:id="903490319">
          <w:marLeft w:val="0"/>
          <w:marRight w:val="0"/>
          <w:marTop w:val="0"/>
          <w:marBottom w:val="0"/>
          <w:divBdr>
            <w:top w:val="none" w:sz="0" w:space="0" w:color="auto"/>
            <w:left w:val="none" w:sz="0" w:space="0" w:color="auto"/>
            <w:bottom w:val="none" w:sz="0" w:space="0" w:color="auto"/>
            <w:right w:val="none" w:sz="0" w:space="0" w:color="auto"/>
          </w:divBdr>
        </w:div>
        <w:div w:id="2113084877">
          <w:marLeft w:val="0"/>
          <w:marRight w:val="0"/>
          <w:marTop w:val="0"/>
          <w:marBottom w:val="0"/>
          <w:divBdr>
            <w:top w:val="none" w:sz="0" w:space="0" w:color="auto"/>
            <w:left w:val="none" w:sz="0" w:space="0" w:color="auto"/>
            <w:bottom w:val="none" w:sz="0" w:space="0" w:color="auto"/>
            <w:right w:val="none" w:sz="0" w:space="0" w:color="auto"/>
          </w:divBdr>
        </w:div>
        <w:div w:id="1515802887">
          <w:marLeft w:val="0"/>
          <w:marRight w:val="0"/>
          <w:marTop w:val="0"/>
          <w:marBottom w:val="0"/>
          <w:divBdr>
            <w:top w:val="none" w:sz="0" w:space="0" w:color="auto"/>
            <w:left w:val="none" w:sz="0" w:space="0" w:color="auto"/>
            <w:bottom w:val="none" w:sz="0" w:space="0" w:color="auto"/>
            <w:right w:val="none" w:sz="0" w:space="0" w:color="auto"/>
          </w:divBdr>
        </w:div>
        <w:div w:id="306017015">
          <w:marLeft w:val="0"/>
          <w:marRight w:val="0"/>
          <w:marTop w:val="0"/>
          <w:marBottom w:val="0"/>
          <w:divBdr>
            <w:top w:val="none" w:sz="0" w:space="0" w:color="auto"/>
            <w:left w:val="none" w:sz="0" w:space="0" w:color="auto"/>
            <w:bottom w:val="none" w:sz="0" w:space="0" w:color="auto"/>
            <w:right w:val="none" w:sz="0" w:space="0" w:color="auto"/>
          </w:divBdr>
        </w:div>
        <w:div w:id="314335174">
          <w:marLeft w:val="0"/>
          <w:marRight w:val="0"/>
          <w:marTop w:val="0"/>
          <w:marBottom w:val="0"/>
          <w:divBdr>
            <w:top w:val="none" w:sz="0" w:space="0" w:color="auto"/>
            <w:left w:val="none" w:sz="0" w:space="0" w:color="auto"/>
            <w:bottom w:val="none" w:sz="0" w:space="0" w:color="auto"/>
            <w:right w:val="none" w:sz="0" w:space="0" w:color="auto"/>
          </w:divBdr>
        </w:div>
        <w:div w:id="1645312005">
          <w:marLeft w:val="0"/>
          <w:marRight w:val="0"/>
          <w:marTop w:val="0"/>
          <w:marBottom w:val="0"/>
          <w:divBdr>
            <w:top w:val="none" w:sz="0" w:space="0" w:color="auto"/>
            <w:left w:val="none" w:sz="0" w:space="0" w:color="auto"/>
            <w:bottom w:val="none" w:sz="0" w:space="0" w:color="auto"/>
            <w:right w:val="none" w:sz="0" w:space="0" w:color="auto"/>
          </w:divBdr>
        </w:div>
        <w:div w:id="2110851365">
          <w:marLeft w:val="0"/>
          <w:marRight w:val="0"/>
          <w:marTop w:val="0"/>
          <w:marBottom w:val="0"/>
          <w:divBdr>
            <w:top w:val="none" w:sz="0" w:space="0" w:color="auto"/>
            <w:left w:val="none" w:sz="0" w:space="0" w:color="auto"/>
            <w:bottom w:val="none" w:sz="0" w:space="0" w:color="auto"/>
            <w:right w:val="none" w:sz="0" w:space="0" w:color="auto"/>
          </w:divBdr>
        </w:div>
        <w:div w:id="1623799827">
          <w:marLeft w:val="0"/>
          <w:marRight w:val="0"/>
          <w:marTop w:val="0"/>
          <w:marBottom w:val="0"/>
          <w:divBdr>
            <w:top w:val="none" w:sz="0" w:space="0" w:color="auto"/>
            <w:left w:val="none" w:sz="0" w:space="0" w:color="auto"/>
            <w:bottom w:val="none" w:sz="0" w:space="0" w:color="auto"/>
            <w:right w:val="none" w:sz="0" w:space="0" w:color="auto"/>
          </w:divBdr>
        </w:div>
        <w:div w:id="1413315726">
          <w:marLeft w:val="0"/>
          <w:marRight w:val="0"/>
          <w:marTop w:val="0"/>
          <w:marBottom w:val="0"/>
          <w:divBdr>
            <w:top w:val="none" w:sz="0" w:space="0" w:color="auto"/>
            <w:left w:val="none" w:sz="0" w:space="0" w:color="auto"/>
            <w:bottom w:val="none" w:sz="0" w:space="0" w:color="auto"/>
            <w:right w:val="none" w:sz="0" w:space="0" w:color="auto"/>
          </w:divBdr>
        </w:div>
        <w:div w:id="318001710">
          <w:marLeft w:val="0"/>
          <w:marRight w:val="0"/>
          <w:marTop w:val="0"/>
          <w:marBottom w:val="0"/>
          <w:divBdr>
            <w:top w:val="none" w:sz="0" w:space="0" w:color="auto"/>
            <w:left w:val="none" w:sz="0" w:space="0" w:color="auto"/>
            <w:bottom w:val="none" w:sz="0" w:space="0" w:color="auto"/>
            <w:right w:val="none" w:sz="0" w:space="0" w:color="auto"/>
          </w:divBdr>
        </w:div>
      </w:divsChild>
    </w:div>
    <w:div w:id="1474636321">
      <w:bodyDiv w:val="1"/>
      <w:marLeft w:val="0"/>
      <w:marRight w:val="0"/>
      <w:marTop w:val="0"/>
      <w:marBottom w:val="0"/>
      <w:divBdr>
        <w:top w:val="none" w:sz="0" w:space="0" w:color="auto"/>
        <w:left w:val="none" w:sz="0" w:space="0" w:color="auto"/>
        <w:bottom w:val="none" w:sz="0" w:space="0" w:color="auto"/>
        <w:right w:val="none" w:sz="0" w:space="0" w:color="auto"/>
      </w:divBdr>
      <w:divsChild>
        <w:div w:id="679085126">
          <w:marLeft w:val="0"/>
          <w:marRight w:val="0"/>
          <w:marTop w:val="0"/>
          <w:marBottom w:val="0"/>
          <w:divBdr>
            <w:top w:val="none" w:sz="0" w:space="0" w:color="auto"/>
            <w:left w:val="none" w:sz="0" w:space="0" w:color="auto"/>
            <w:bottom w:val="none" w:sz="0" w:space="0" w:color="auto"/>
            <w:right w:val="none" w:sz="0" w:space="0" w:color="auto"/>
          </w:divBdr>
        </w:div>
        <w:div w:id="27682543">
          <w:marLeft w:val="0"/>
          <w:marRight w:val="0"/>
          <w:marTop w:val="0"/>
          <w:marBottom w:val="0"/>
          <w:divBdr>
            <w:top w:val="none" w:sz="0" w:space="0" w:color="auto"/>
            <w:left w:val="none" w:sz="0" w:space="0" w:color="auto"/>
            <w:bottom w:val="none" w:sz="0" w:space="0" w:color="auto"/>
            <w:right w:val="none" w:sz="0" w:space="0" w:color="auto"/>
          </w:divBdr>
        </w:div>
        <w:div w:id="69012857">
          <w:marLeft w:val="0"/>
          <w:marRight w:val="0"/>
          <w:marTop w:val="0"/>
          <w:marBottom w:val="0"/>
          <w:divBdr>
            <w:top w:val="none" w:sz="0" w:space="0" w:color="auto"/>
            <w:left w:val="none" w:sz="0" w:space="0" w:color="auto"/>
            <w:bottom w:val="none" w:sz="0" w:space="0" w:color="auto"/>
            <w:right w:val="none" w:sz="0" w:space="0" w:color="auto"/>
          </w:divBdr>
        </w:div>
        <w:div w:id="1976175218">
          <w:marLeft w:val="0"/>
          <w:marRight w:val="0"/>
          <w:marTop w:val="0"/>
          <w:marBottom w:val="0"/>
          <w:divBdr>
            <w:top w:val="none" w:sz="0" w:space="0" w:color="auto"/>
            <w:left w:val="none" w:sz="0" w:space="0" w:color="auto"/>
            <w:bottom w:val="none" w:sz="0" w:space="0" w:color="auto"/>
            <w:right w:val="none" w:sz="0" w:space="0" w:color="auto"/>
          </w:divBdr>
        </w:div>
        <w:div w:id="1012491283">
          <w:marLeft w:val="0"/>
          <w:marRight w:val="0"/>
          <w:marTop w:val="0"/>
          <w:marBottom w:val="0"/>
          <w:divBdr>
            <w:top w:val="none" w:sz="0" w:space="0" w:color="auto"/>
            <w:left w:val="none" w:sz="0" w:space="0" w:color="auto"/>
            <w:bottom w:val="none" w:sz="0" w:space="0" w:color="auto"/>
            <w:right w:val="none" w:sz="0" w:space="0" w:color="auto"/>
          </w:divBdr>
        </w:div>
        <w:div w:id="1179850994">
          <w:marLeft w:val="0"/>
          <w:marRight w:val="0"/>
          <w:marTop w:val="0"/>
          <w:marBottom w:val="0"/>
          <w:divBdr>
            <w:top w:val="none" w:sz="0" w:space="0" w:color="auto"/>
            <w:left w:val="none" w:sz="0" w:space="0" w:color="auto"/>
            <w:bottom w:val="none" w:sz="0" w:space="0" w:color="auto"/>
            <w:right w:val="none" w:sz="0" w:space="0" w:color="auto"/>
          </w:divBdr>
        </w:div>
        <w:div w:id="497770720">
          <w:marLeft w:val="0"/>
          <w:marRight w:val="0"/>
          <w:marTop w:val="0"/>
          <w:marBottom w:val="0"/>
          <w:divBdr>
            <w:top w:val="none" w:sz="0" w:space="0" w:color="auto"/>
            <w:left w:val="none" w:sz="0" w:space="0" w:color="auto"/>
            <w:bottom w:val="none" w:sz="0" w:space="0" w:color="auto"/>
            <w:right w:val="none" w:sz="0" w:space="0" w:color="auto"/>
          </w:divBdr>
        </w:div>
        <w:div w:id="538934432">
          <w:marLeft w:val="0"/>
          <w:marRight w:val="0"/>
          <w:marTop w:val="0"/>
          <w:marBottom w:val="0"/>
          <w:divBdr>
            <w:top w:val="none" w:sz="0" w:space="0" w:color="auto"/>
            <w:left w:val="none" w:sz="0" w:space="0" w:color="auto"/>
            <w:bottom w:val="none" w:sz="0" w:space="0" w:color="auto"/>
            <w:right w:val="none" w:sz="0" w:space="0" w:color="auto"/>
          </w:divBdr>
        </w:div>
        <w:div w:id="955986653">
          <w:marLeft w:val="0"/>
          <w:marRight w:val="0"/>
          <w:marTop w:val="0"/>
          <w:marBottom w:val="0"/>
          <w:divBdr>
            <w:top w:val="none" w:sz="0" w:space="0" w:color="auto"/>
            <w:left w:val="none" w:sz="0" w:space="0" w:color="auto"/>
            <w:bottom w:val="none" w:sz="0" w:space="0" w:color="auto"/>
            <w:right w:val="none" w:sz="0" w:space="0" w:color="auto"/>
          </w:divBdr>
        </w:div>
        <w:div w:id="1885168690">
          <w:marLeft w:val="0"/>
          <w:marRight w:val="0"/>
          <w:marTop w:val="0"/>
          <w:marBottom w:val="0"/>
          <w:divBdr>
            <w:top w:val="none" w:sz="0" w:space="0" w:color="auto"/>
            <w:left w:val="none" w:sz="0" w:space="0" w:color="auto"/>
            <w:bottom w:val="none" w:sz="0" w:space="0" w:color="auto"/>
            <w:right w:val="none" w:sz="0" w:space="0" w:color="auto"/>
          </w:divBdr>
        </w:div>
        <w:div w:id="1949848011">
          <w:marLeft w:val="0"/>
          <w:marRight w:val="0"/>
          <w:marTop w:val="0"/>
          <w:marBottom w:val="0"/>
          <w:divBdr>
            <w:top w:val="none" w:sz="0" w:space="0" w:color="auto"/>
            <w:left w:val="none" w:sz="0" w:space="0" w:color="auto"/>
            <w:bottom w:val="none" w:sz="0" w:space="0" w:color="auto"/>
            <w:right w:val="none" w:sz="0" w:space="0" w:color="auto"/>
          </w:divBdr>
        </w:div>
        <w:div w:id="1985037035">
          <w:marLeft w:val="0"/>
          <w:marRight w:val="0"/>
          <w:marTop w:val="0"/>
          <w:marBottom w:val="0"/>
          <w:divBdr>
            <w:top w:val="none" w:sz="0" w:space="0" w:color="auto"/>
            <w:left w:val="none" w:sz="0" w:space="0" w:color="auto"/>
            <w:bottom w:val="none" w:sz="0" w:space="0" w:color="auto"/>
            <w:right w:val="none" w:sz="0" w:space="0" w:color="auto"/>
          </w:divBdr>
        </w:div>
        <w:div w:id="1035235943">
          <w:marLeft w:val="0"/>
          <w:marRight w:val="0"/>
          <w:marTop w:val="0"/>
          <w:marBottom w:val="0"/>
          <w:divBdr>
            <w:top w:val="none" w:sz="0" w:space="0" w:color="auto"/>
            <w:left w:val="none" w:sz="0" w:space="0" w:color="auto"/>
            <w:bottom w:val="none" w:sz="0" w:space="0" w:color="auto"/>
            <w:right w:val="none" w:sz="0" w:space="0" w:color="auto"/>
          </w:divBdr>
        </w:div>
        <w:div w:id="2134472487">
          <w:marLeft w:val="0"/>
          <w:marRight w:val="0"/>
          <w:marTop w:val="0"/>
          <w:marBottom w:val="0"/>
          <w:divBdr>
            <w:top w:val="none" w:sz="0" w:space="0" w:color="auto"/>
            <w:left w:val="none" w:sz="0" w:space="0" w:color="auto"/>
            <w:bottom w:val="none" w:sz="0" w:space="0" w:color="auto"/>
            <w:right w:val="none" w:sz="0" w:space="0" w:color="auto"/>
          </w:divBdr>
        </w:div>
        <w:div w:id="846671475">
          <w:marLeft w:val="0"/>
          <w:marRight w:val="0"/>
          <w:marTop w:val="0"/>
          <w:marBottom w:val="0"/>
          <w:divBdr>
            <w:top w:val="none" w:sz="0" w:space="0" w:color="auto"/>
            <w:left w:val="none" w:sz="0" w:space="0" w:color="auto"/>
            <w:bottom w:val="none" w:sz="0" w:space="0" w:color="auto"/>
            <w:right w:val="none" w:sz="0" w:space="0" w:color="auto"/>
          </w:divBdr>
        </w:div>
        <w:div w:id="85808072">
          <w:marLeft w:val="0"/>
          <w:marRight w:val="0"/>
          <w:marTop w:val="0"/>
          <w:marBottom w:val="0"/>
          <w:divBdr>
            <w:top w:val="none" w:sz="0" w:space="0" w:color="auto"/>
            <w:left w:val="none" w:sz="0" w:space="0" w:color="auto"/>
            <w:bottom w:val="none" w:sz="0" w:space="0" w:color="auto"/>
            <w:right w:val="none" w:sz="0" w:space="0" w:color="auto"/>
          </w:divBdr>
        </w:div>
        <w:div w:id="1078208558">
          <w:marLeft w:val="0"/>
          <w:marRight w:val="0"/>
          <w:marTop w:val="0"/>
          <w:marBottom w:val="0"/>
          <w:divBdr>
            <w:top w:val="none" w:sz="0" w:space="0" w:color="auto"/>
            <w:left w:val="none" w:sz="0" w:space="0" w:color="auto"/>
            <w:bottom w:val="none" w:sz="0" w:space="0" w:color="auto"/>
            <w:right w:val="none" w:sz="0" w:space="0" w:color="auto"/>
          </w:divBdr>
        </w:div>
        <w:div w:id="1870750953">
          <w:marLeft w:val="0"/>
          <w:marRight w:val="0"/>
          <w:marTop w:val="0"/>
          <w:marBottom w:val="0"/>
          <w:divBdr>
            <w:top w:val="none" w:sz="0" w:space="0" w:color="auto"/>
            <w:left w:val="none" w:sz="0" w:space="0" w:color="auto"/>
            <w:bottom w:val="none" w:sz="0" w:space="0" w:color="auto"/>
            <w:right w:val="none" w:sz="0" w:space="0" w:color="auto"/>
          </w:divBdr>
        </w:div>
        <w:div w:id="1755280474">
          <w:marLeft w:val="0"/>
          <w:marRight w:val="0"/>
          <w:marTop w:val="0"/>
          <w:marBottom w:val="0"/>
          <w:divBdr>
            <w:top w:val="none" w:sz="0" w:space="0" w:color="auto"/>
            <w:left w:val="none" w:sz="0" w:space="0" w:color="auto"/>
            <w:bottom w:val="none" w:sz="0" w:space="0" w:color="auto"/>
            <w:right w:val="none" w:sz="0" w:space="0" w:color="auto"/>
          </w:divBdr>
        </w:div>
        <w:div w:id="1205750727">
          <w:marLeft w:val="0"/>
          <w:marRight w:val="0"/>
          <w:marTop w:val="0"/>
          <w:marBottom w:val="0"/>
          <w:divBdr>
            <w:top w:val="none" w:sz="0" w:space="0" w:color="auto"/>
            <w:left w:val="none" w:sz="0" w:space="0" w:color="auto"/>
            <w:bottom w:val="none" w:sz="0" w:space="0" w:color="auto"/>
            <w:right w:val="none" w:sz="0" w:space="0" w:color="auto"/>
          </w:divBdr>
        </w:div>
        <w:div w:id="493952717">
          <w:marLeft w:val="0"/>
          <w:marRight w:val="0"/>
          <w:marTop w:val="0"/>
          <w:marBottom w:val="0"/>
          <w:divBdr>
            <w:top w:val="none" w:sz="0" w:space="0" w:color="auto"/>
            <w:left w:val="none" w:sz="0" w:space="0" w:color="auto"/>
            <w:bottom w:val="none" w:sz="0" w:space="0" w:color="auto"/>
            <w:right w:val="none" w:sz="0" w:space="0" w:color="auto"/>
          </w:divBdr>
        </w:div>
        <w:div w:id="1051071884">
          <w:marLeft w:val="0"/>
          <w:marRight w:val="0"/>
          <w:marTop w:val="0"/>
          <w:marBottom w:val="0"/>
          <w:divBdr>
            <w:top w:val="none" w:sz="0" w:space="0" w:color="auto"/>
            <w:left w:val="none" w:sz="0" w:space="0" w:color="auto"/>
            <w:bottom w:val="none" w:sz="0" w:space="0" w:color="auto"/>
            <w:right w:val="none" w:sz="0" w:space="0" w:color="auto"/>
          </w:divBdr>
        </w:div>
        <w:div w:id="485972123">
          <w:marLeft w:val="0"/>
          <w:marRight w:val="0"/>
          <w:marTop w:val="0"/>
          <w:marBottom w:val="0"/>
          <w:divBdr>
            <w:top w:val="none" w:sz="0" w:space="0" w:color="auto"/>
            <w:left w:val="none" w:sz="0" w:space="0" w:color="auto"/>
            <w:bottom w:val="none" w:sz="0" w:space="0" w:color="auto"/>
            <w:right w:val="none" w:sz="0" w:space="0" w:color="auto"/>
          </w:divBdr>
        </w:div>
        <w:div w:id="1250701113">
          <w:marLeft w:val="0"/>
          <w:marRight w:val="0"/>
          <w:marTop w:val="0"/>
          <w:marBottom w:val="0"/>
          <w:divBdr>
            <w:top w:val="none" w:sz="0" w:space="0" w:color="auto"/>
            <w:left w:val="none" w:sz="0" w:space="0" w:color="auto"/>
            <w:bottom w:val="none" w:sz="0" w:space="0" w:color="auto"/>
            <w:right w:val="none" w:sz="0" w:space="0" w:color="auto"/>
          </w:divBdr>
        </w:div>
        <w:div w:id="608515021">
          <w:marLeft w:val="0"/>
          <w:marRight w:val="0"/>
          <w:marTop w:val="0"/>
          <w:marBottom w:val="0"/>
          <w:divBdr>
            <w:top w:val="none" w:sz="0" w:space="0" w:color="auto"/>
            <w:left w:val="none" w:sz="0" w:space="0" w:color="auto"/>
            <w:bottom w:val="none" w:sz="0" w:space="0" w:color="auto"/>
            <w:right w:val="none" w:sz="0" w:space="0" w:color="auto"/>
          </w:divBdr>
        </w:div>
        <w:div w:id="1375809803">
          <w:marLeft w:val="0"/>
          <w:marRight w:val="0"/>
          <w:marTop w:val="0"/>
          <w:marBottom w:val="0"/>
          <w:divBdr>
            <w:top w:val="none" w:sz="0" w:space="0" w:color="auto"/>
            <w:left w:val="none" w:sz="0" w:space="0" w:color="auto"/>
            <w:bottom w:val="none" w:sz="0" w:space="0" w:color="auto"/>
            <w:right w:val="none" w:sz="0" w:space="0" w:color="auto"/>
          </w:divBdr>
        </w:div>
        <w:div w:id="2023163485">
          <w:marLeft w:val="0"/>
          <w:marRight w:val="0"/>
          <w:marTop w:val="0"/>
          <w:marBottom w:val="0"/>
          <w:divBdr>
            <w:top w:val="none" w:sz="0" w:space="0" w:color="auto"/>
            <w:left w:val="none" w:sz="0" w:space="0" w:color="auto"/>
            <w:bottom w:val="none" w:sz="0" w:space="0" w:color="auto"/>
            <w:right w:val="none" w:sz="0" w:space="0" w:color="auto"/>
          </w:divBdr>
        </w:div>
        <w:div w:id="380861954">
          <w:marLeft w:val="0"/>
          <w:marRight w:val="0"/>
          <w:marTop w:val="0"/>
          <w:marBottom w:val="0"/>
          <w:divBdr>
            <w:top w:val="none" w:sz="0" w:space="0" w:color="auto"/>
            <w:left w:val="none" w:sz="0" w:space="0" w:color="auto"/>
            <w:bottom w:val="none" w:sz="0" w:space="0" w:color="auto"/>
            <w:right w:val="none" w:sz="0" w:space="0" w:color="auto"/>
          </w:divBdr>
        </w:div>
        <w:div w:id="1269464328">
          <w:marLeft w:val="0"/>
          <w:marRight w:val="0"/>
          <w:marTop w:val="0"/>
          <w:marBottom w:val="0"/>
          <w:divBdr>
            <w:top w:val="none" w:sz="0" w:space="0" w:color="auto"/>
            <w:left w:val="none" w:sz="0" w:space="0" w:color="auto"/>
            <w:bottom w:val="none" w:sz="0" w:space="0" w:color="auto"/>
            <w:right w:val="none" w:sz="0" w:space="0" w:color="auto"/>
          </w:divBdr>
        </w:div>
        <w:div w:id="1191187600">
          <w:marLeft w:val="0"/>
          <w:marRight w:val="0"/>
          <w:marTop w:val="0"/>
          <w:marBottom w:val="0"/>
          <w:divBdr>
            <w:top w:val="none" w:sz="0" w:space="0" w:color="auto"/>
            <w:left w:val="none" w:sz="0" w:space="0" w:color="auto"/>
            <w:bottom w:val="none" w:sz="0" w:space="0" w:color="auto"/>
            <w:right w:val="none" w:sz="0" w:space="0" w:color="auto"/>
          </w:divBdr>
        </w:div>
        <w:div w:id="1441530003">
          <w:marLeft w:val="0"/>
          <w:marRight w:val="0"/>
          <w:marTop w:val="0"/>
          <w:marBottom w:val="0"/>
          <w:divBdr>
            <w:top w:val="none" w:sz="0" w:space="0" w:color="auto"/>
            <w:left w:val="none" w:sz="0" w:space="0" w:color="auto"/>
            <w:bottom w:val="none" w:sz="0" w:space="0" w:color="auto"/>
            <w:right w:val="none" w:sz="0" w:space="0" w:color="auto"/>
          </w:divBdr>
        </w:div>
        <w:div w:id="461776555">
          <w:marLeft w:val="0"/>
          <w:marRight w:val="0"/>
          <w:marTop w:val="0"/>
          <w:marBottom w:val="0"/>
          <w:divBdr>
            <w:top w:val="none" w:sz="0" w:space="0" w:color="auto"/>
            <w:left w:val="none" w:sz="0" w:space="0" w:color="auto"/>
            <w:bottom w:val="none" w:sz="0" w:space="0" w:color="auto"/>
            <w:right w:val="none" w:sz="0" w:space="0" w:color="auto"/>
          </w:divBdr>
        </w:div>
        <w:div w:id="2048218678">
          <w:marLeft w:val="0"/>
          <w:marRight w:val="0"/>
          <w:marTop w:val="0"/>
          <w:marBottom w:val="0"/>
          <w:divBdr>
            <w:top w:val="none" w:sz="0" w:space="0" w:color="auto"/>
            <w:left w:val="none" w:sz="0" w:space="0" w:color="auto"/>
            <w:bottom w:val="none" w:sz="0" w:space="0" w:color="auto"/>
            <w:right w:val="none" w:sz="0" w:space="0" w:color="auto"/>
          </w:divBdr>
        </w:div>
        <w:div w:id="1910769457">
          <w:marLeft w:val="0"/>
          <w:marRight w:val="0"/>
          <w:marTop w:val="0"/>
          <w:marBottom w:val="0"/>
          <w:divBdr>
            <w:top w:val="none" w:sz="0" w:space="0" w:color="auto"/>
            <w:left w:val="none" w:sz="0" w:space="0" w:color="auto"/>
            <w:bottom w:val="none" w:sz="0" w:space="0" w:color="auto"/>
            <w:right w:val="none" w:sz="0" w:space="0" w:color="auto"/>
          </w:divBdr>
        </w:div>
        <w:div w:id="1804301866">
          <w:marLeft w:val="0"/>
          <w:marRight w:val="0"/>
          <w:marTop w:val="0"/>
          <w:marBottom w:val="0"/>
          <w:divBdr>
            <w:top w:val="none" w:sz="0" w:space="0" w:color="auto"/>
            <w:left w:val="none" w:sz="0" w:space="0" w:color="auto"/>
            <w:bottom w:val="none" w:sz="0" w:space="0" w:color="auto"/>
            <w:right w:val="none" w:sz="0" w:space="0" w:color="auto"/>
          </w:divBdr>
        </w:div>
        <w:div w:id="1513106659">
          <w:marLeft w:val="0"/>
          <w:marRight w:val="0"/>
          <w:marTop w:val="0"/>
          <w:marBottom w:val="0"/>
          <w:divBdr>
            <w:top w:val="none" w:sz="0" w:space="0" w:color="auto"/>
            <w:left w:val="none" w:sz="0" w:space="0" w:color="auto"/>
            <w:bottom w:val="none" w:sz="0" w:space="0" w:color="auto"/>
            <w:right w:val="none" w:sz="0" w:space="0" w:color="auto"/>
          </w:divBdr>
        </w:div>
        <w:div w:id="285238124">
          <w:marLeft w:val="0"/>
          <w:marRight w:val="0"/>
          <w:marTop w:val="0"/>
          <w:marBottom w:val="0"/>
          <w:divBdr>
            <w:top w:val="none" w:sz="0" w:space="0" w:color="auto"/>
            <w:left w:val="none" w:sz="0" w:space="0" w:color="auto"/>
            <w:bottom w:val="none" w:sz="0" w:space="0" w:color="auto"/>
            <w:right w:val="none" w:sz="0" w:space="0" w:color="auto"/>
          </w:divBdr>
        </w:div>
        <w:div w:id="1343580552">
          <w:marLeft w:val="0"/>
          <w:marRight w:val="0"/>
          <w:marTop w:val="0"/>
          <w:marBottom w:val="0"/>
          <w:divBdr>
            <w:top w:val="none" w:sz="0" w:space="0" w:color="auto"/>
            <w:left w:val="none" w:sz="0" w:space="0" w:color="auto"/>
            <w:bottom w:val="none" w:sz="0" w:space="0" w:color="auto"/>
            <w:right w:val="none" w:sz="0" w:space="0" w:color="auto"/>
          </w:divBdr>
        </w:div>
        <w:div w:id="1075782859">
          <w:marLeft w:val="0"/>
          <w:marRight w:val="0"/>
          <w:marTop w:val="0"/>
          <w:marBottom w:val="0"/>
          <w:divBdr>
            <w:top w:val="none" w:sz="0" w:space="0" w:color="auto"/>
            <w:left w:val="none" w:sz="0" w:space="0" w:color="auto"/>
            <w:bottom w:val="none" w:sz="0" w:space="0" w:color="auto"/>
            <w:right w:val="none" w:sz="0" w:space="0" w:color="auto"/>
          </w:divBdr>
        </w:div>
        <w:div w:id="471022631">
          <w:marLeft w:val="0"/>
          <w:marRight w:val="0"/>
          <w:marTop w:val="0"/>
          <w:marBottom w:val="0"/>
          <w:divBdr>
            <w:top w:val="none" w:sz="0" w:space="0" w:color="auto"/>
            <w:left w:val="none" w:sz="0" w:space="0" w:color="auto"/>
            <w:bottom w:val="none" w:sz="0" w:space="0" w:color="auto"/>
            <w:right w:val="none" w:sz="0" w:space="0" w:color="auto"/>
          </w:divBdr>
        </w:div>
        <w:div w:id="943923823">
          <w:marLeft w:val="0"/>
          <w:marRight w:val="0"/>
          <w:marTop w:val="0"/>
          <w:marBottom w:val="0"/>
          <w:divBdr>
            <w:top w:val="none" w:sz="0" w:space="0" w:color="auto"/>
            <w:left w:val="none" w:sz="0" w:space="0" w:color="auto"/>
            <w:bottom w:val="none" w:sz="0" w:space="0" w:color="auto"/>
            <w:right w:val="none" w:sz="0" w:space="0" w:color="auto"/>
          </w:divBdr>
        </w:div>
        <w:div w:id="114758676">
          <w:marLeft w:val="0"/>
          <w:marRight w:val="0"/>
          <w:marTop w:val="0"/>
          <w:marBottom w:val="0"/>
          <w:divBdr>
            <w:top w:val="none" w:sz="0" w:space="0" w:color="auto"/>
            <w:left w:val="none" w:sz="0" w:space="0" w:color="auto"/>
            <w:bottom w:val="none" w:sz="0" w:space="0" w:color="auto"/>
            <w:right w:val="none" w:sz="0" w:space="0" w:color="auto"/>
          </w:divBdr>
        </w:div>
        <w:div w:id="1115633116">
          <w:marLeft w:val="0"/>
          <w:marRight w:val="0"/>
          <w:marTop w:val="0"/>
          <w:marBottom w:val="0"/>
          <w:divBdr>
            <w:top w:val="none" w:sz="0" w:space="0" w:color="auto"/>
            <w:left w:val="none" w:sz="0" w:space="0" w:color="auto"/>
            <w:bottom w:val="none" w:sz="0" w:space="0" w:color="auto"/>
            <w:right w:val="none" w:sz="0" w:space="0" w:color="auto"/>
          </w:divBdr>
        </w:div>
        <w:div w:id="1515920826">
          <w:marLeft w:val="0"/>
          <w:marRight w:val="0"/>
          <w:marTop w:val="0"/>
          <w:marBottom w:val="0"/>
          <w:divBdr>
            <w:top w:val="none" w:sz="0" w:space="0" w:color="auto"/>
            <w:left w:val="none" w:sz="0" w:space="0" w:color="auto"/>
            <w:bottom w:val="none" w:sz="0" w:space="0" w:color="auto"/>
            <w:right w:val="none" w:sz="0" w:space="0" w:color="auto"/>
          </w:divBdr>
        </w:div>
        <w:div w:id="163202546">
          <w:marLeft w:val="0"/>
          <w:marRight w:val="0"/>
          <w:marTop w:val="0"/>
          <w:marBottom w:val="0"/>
          <w:divBdr>
            <w:top w:val="none" w:sz="0" w:space="0" w:color="auto"/>
            <w:left w:val="none" w:sz="0" w:space="0" w:color="auto"/>
            <w:bottom w:val="none" w:sz="0" w:space="0" w:color="auto"/>
            <w:right w:val="none" w:sz="0" w:space="0" w:color="auto"/>
          </w:divBdr>
        </w:div>
        <w:div w:id="2021662370">
          <w:marLeft w:val="0"/>
          <w:marRight w:val="0"/>
          <w:marTop w:val="0"/>
          <w:marBottom w:val="0"/>
          <w:divBdr>
            <w:top w:val="none" w:sz="0" w:space="0" w:color="auto"/>
            <w:left w:val="none" w:sz="0" w:space="0" w:color="auto"/>
            <w:bottom w:val="none" w:sz="0" w:space="0" w:color="auto"/>
            <w:right w:val="none" w:sz="0" w:space="0" w:color="auto"/>
          </w:divBdr>
        </w:div>
        <w:div w:id="1167669606">
          <w:marLeft w:val="0"/>
          <w:marRight w:val="0"/>
          <w:marTop w:val="0"/>
          <w:marBottom w:val="0"/>
          <w:divBdr>
            <w:top w:val="none" w:sz="0" w:space="0" w:color="auto"/>
            <w:left w:val="none" w:sz="0" w:space="0" w:color="auto"/>
            <w:bottom w:val="none" w:sz="0" w:space="0" w:color="auto"/>
            <w:right w:val="none" w:sz="0" w:space="0" w:color="auto"/>
          </w:divBdr>
        </w:div>
        <w:div w:id="112941406">
          <w:marLeft w:val="0"/>
          <w:marRight w:val="0"/>
          <w:marTop w:val="0"/>
          <w:marBottom w:val="0"/>
          <w:divBdr>
            <w:top w:val="none" w:sz="0" w:space="0" w:color="auto"/>
            <w:left w:val="none" w:sz="0" w:space="0" w:color="auto"/>
            <w:bottom w:val="none" w:sz="0" w:space="0" w:color="auto"/>
            <w:right w:val="none" w:sz="0" w:space="0" w:color="auto"/>
          </w:divBdr>
        </w:div>
        <w:div w:id="89663670">
          <w:marLeft w:val="0"/>
          <w:marRight w:val="0"/>
          <w:marTop w:val="0"/>
          <w:marBottom w:val="0"/>
          <w:divBdr>
            <w:top w:val="none" w:sz="0" w:space="0" w:color="auto"/>
            <w:left w:val="none" w:sz="0" w:space="0" w:color="auto"/>
            <w:bottom w:val="none" w:sz="0" w:space="0" w:color="auto"/>
            <w:right w:val="none" w:sz="0" w:space="0" w:color="auto"/>
          </w:divBdr>
        </w:div>
        <w:div w:id="1465074738">
          <w:marLeft w:val="0"/>
          <w:marRight w:val="0"/>
          <w:marTop w:val="0"/>
          <w:marBottom w:val="0"/>
          <w:divBdr>
            <w:top w:val="none" w:sz="0" w:space="0" w:color="auto"/>
            <w:left w:val="none" w:sz="0" w:space="0" w:color="auto"/>
            <w:bottom w:val="none" w:sz="0" w:space="0" w:color="auto"/>
            <w:right w:val="none" w:sz="0" w:space="0" w:color="auto"/>
          </w:divBdr>
        </w:div>
        <w:div w:id="1205370750">
          <w:marLeft w:val="0"/>
          <w:marRight w:val="0"/>
          <w:marTop w:val="0"/>
          <w:marBottom w:val="0"/>
          <w:divBdr>
            <w:top w:val="none" w:sz="0" w:space="0" w:color="auto"/>
            <w:left w:val="none" w:sz="0" w:space="0" w:color="auto"/>
            <w:bottom w:val="none" w:sz="0" w:space="0" w:color="auto"/>
            <w:right w:val="none" w:sz="0" w:space="0" w:color="auto"/>
          </w:divBdr>
        </w:div>
        <w:div w:id="664668163">
          <w:marLeft w:val="0"/>
          <w:marRight w:val="0"/>
          <w:marTop w:val="0"/>
          <w:marBottom w:val="0"/>
          <w:divBdr>
            <w:top w:val="none" w:sz="0" w:space="0" w:color="auto"/>
            <w:left w:val="none" w:sz="0" w:space="0" w:color="auto"/>
            <w:bottom w:val="none" w:sz="0" w:space="0" w:color="auto"/>
            <w:right w:val="none" w:sz="0" w:space="0" w:color="auto"/>
          </w:divBdr>
        </w:div>
        <w:div w:id="1388333592">
          <w:marLeft w:val="0"/>
          <w:marRight w:val="0"/>
          <w:marTop w:val="0"/>
          <w:marBottom w:val="0"/>
          <w:divBdr>
            <w:top w:val="none" w:sz="0" w:space="0" w:color="auto"/>
            <w:left w:val="none" w:sz="0" w:space="0" w:color="auto"/>
            <w:bottom w:val="none" w:sz="0" w:space="0" w:color="auto"/>
            <w:right w:val="none" w:sz="0" w:space="0" w:color="auto"/>
          </w:divBdr>
        </w:div>
        <w:div w:id="106238899">
          <w:marLeft w:val="0"/>
          <w:marRight w:val="0"/>
          <w:marTop w:val="0"/>
          <w:marBottom w:val="0"/>
          <w:divBdr>
            <w:top w:val="none" w:sz="0" w:space="0" w:color="auto"/>
            <w:left w:val="none" w:sz="0" w:space="0" w:color="auto"/>
            <w:bottom w:val="none" w:sz="0" w:space="0" w:color="auto"/>
            <w:right w:val="none" w:sz="0" w:space="0" w:color="auto"/>
          </w:divBdr>
        </w:div>
        <w:div w:id="1267687738">
          <w:marLeft w:val="0"/>
          <w:marRight w:val="0"/>
          <w:marTop w:val="0"/>
          <w:marBottom w:val="0"/>
          <w:divBdr>
            <w:top w:val="none" w:sz="0" w:space="0" w:color="auto"/>
            <w:left w:val="none" w:sz="0" w:space="0" w:color="auto"/>
            <w:bottom w:val="none" w:sz="0" w:space="0" w:color="auto"/>
            <w:right w:val="none" w:sz="0" w:space="0" w:color="auto"/>
          </w:divBdr>
        </w:div>
        <w:div w:id="219633643">
          <w:marLeft w:val="0"/>
          <w:marRight w:val="0"/>
          <w:marTop w:val="0"/>
          <w:marBottom w:val="0"/>
          <w:divBdr>
            <w:top w:val="none" w:sz="0" w:space="0" w:color="auto"/>
            <w:left w:val="none" w:sz="0" w:space="0" w:color="auto"/>
            <w:bottom w:val="none" w:sz="0" w:space="0" w:color="auto"/>
            <w:right w:val="none" w:sz="0" w:space="0" w:color="auto"/>
          </w:divBdr>
        </w:div>
        <w:div w:id="2053728296">
          <w:marLeft w:val="0"/>
          <w:marRight w:val="0"/>
          <w:marTop w:val="0"/>
          <w:marBottom w:val="0"/>
          <w:divBdr>
            <w:top w:val="none" w:sz="0" w:space="0" w:color="auto"/>
            <w:left w:val="none" w:sz="0" w:space="0" w:color="auto"/>
            <w:bottom w:val="none" w:sz="0" w:space="0" w:color="auto"/>
            <w:right w:val="none" w:sz="0" w:space="0" w:color="auto"/>
          </w:divBdr>
        </w:div>
        <w:div w:id="2100908780">
          <w:marLeft w:val="0"/>
          <w:marRight w:val="0"/>
          <w:marTop w:val="0"/>
          <w:marBottom w:val="0"/>
          <w:divBdr>
            <w:top w:val="none" w:sz="0" w:space="0" w:color="auto"/>
            <w:left w:val="none" w:sz="0" w:space="0" w:color="auto"/>
            <w:bottom w:val="none" w:sz="0" w:space="0" w:color="auto"/>
            <w:right w:val="none" w:sz="0" w:space="0" w:color="auto"/>
          </w:divBdr>
        </w:div>
        <w:div w:id="1058169336">
          <w:marLeft w:val="0"/>
          <w:marRight w:val="0"/>
          <w:marTop w:val="0"/>
          <w:marBottom w:val="0"/>
          <w:divBdr>
            <w:top w:val="none" w:sz="0" w:space="0" w:color="auto"/>
            <w:left w:val="none" w:sz="0" w:space="0" w:color="auto"/>
            <w:bottom w:val="none" w:sz="0" w:space="0" w:color="auto"/>
            <w:right w:val="none" w:sz="0" w:space="0" w:color="auto"/>
          </w:divBdr>
        </w:div>
        <w:div w:id="2062973575">
          <w:marLeft w:val="0"/>
          <w:marRight w:val="0"/>
          <w:marTop w:val="0"/>
          <w:marBottom w:val="0"/>
          <w:divBdr>
            <w:top w:val="none" w:sz="0" w:space="0" w:color="auto"/>
            <w:left w:val="none" w:sz="0" w:space="0" w:color="auto"/>
            <w:bottom w:val="none" w:sz="0" w:space="0" w:color="auto"/>
            <w:right w:val="none" w:sz="0" w:space="0" w:color="auto"/>
          </w:divBdr>
        </w:div>
        <w:div w:id="868107642">
          <w:marLeft w:val="0"/>
          <w:marRight w:val="0"/>
          <w:marTop w:val="0"/>
          <w:marBottom w:val="0"/>
          <w:divBdr>
            <w:top w:val="none" w:sz="0" w:space="0" w:color="auto"/>
            <w:left w:val="none" w:sz="0" w:space="0" w:color="auto"/>
            <w:bottom w:val="none" w:sz="0" w:space="0" w:color="auto"/>
            <w:right w:val="none" w:sz="0" w:space="0" w:color="auto"/>
          </w:divBdr>
        </w:div>
        <w:div w:id="2137289096">
          <w:marLeft w:val="0"/>
          <w:marRight w:val="0"/>
          <w:marTop w:val="0"/>
          <w:marBottom w:val="0"/>
          <w:divBdr>
            <w:top w:val="none" w:sz="0" w:space="0" w:color="auto"/>
            <w:left w:val="none" w:sz="0" w:space="0" w:color="auto"/>
            <w:bottom w:val="none" w:sz="0" w:space="0" w:color="auto"/>
            <w:right w:val="none" w:sz="0" w:space="0" w:color="auto"/>
          </w:divBdr>
        </w:div>
        <w:div w:id="624388146">
          <w:marLeft w:val="0"/>
          <w:marRight w:val="0"/>
          <w:marTop w:val="0"/>
          <w:marBottom w:val="0"/>
          <w:divBdr>
            <w:top w:val="none" w:sz="0" w:space="0" w:color="auto"/>
            <w:left w:val="none" w:sz="0" w:space="0" w:color="auto"/>
            <w:bottom w:val="none" w:sz="0" w:space="0" w:color="auto"/>
            <w:right w:val="none" w:sz="0" w:space="0" w:color="auto"/>
          </w:divBdr>
        </w:div>
        <w:div w:id="2006351708">
          <w:marLeft w:val="0"/>
          <w:marRight w:val="0"/>
          <w:marTop w:val="0"/>
          <w:marBottom w:val="0"/>
          <w:divBdr>
            <w:top w:val="none" w:sz="0" w:space="0" w:color="auto"/>
            <w:left w:val="none" w:sz="0" w:space="0" w:color="auto"/>
            <w:bottom w:val="none" w:sz="0" w:space="0" w:color="auto"/>
            <w:right w:val="none" w:sz="0" w:space="0" w:color="auto"/>
          </w:divBdr>
        </w:div>
        <w:div w:id="193813726">
          <w:marLeft w:val="0"/>
          <w:marRight w:val="0"/>
          <w:marTop w:val="0"/>
          <w:marBottom w:val="0"/>
          <w:divBdr>
            <w:top w:val="none" w:sz="0" w:space="0" w:color="auto"/>
            <w:left w:val="none" w:sz="0" w:space="0" w:color="auto"/>
            <w:bottom w:val="none" w:sz="0" w:space="0" w:color="auto"/>
            <w:right w:val="none" w:sz="0" w:space="0" w:color="auto"/>
          </w:divBdr>
        </w:div>
        <w:div w:id="1374620081">
          <w:marLeft w:val="0"/>
          <w:marRight w:val="0"/>
          <w:marTop w:val="0"/>
          <w:marBottom w:val="0"/>
          <w:divBdr>
            <w:top w:val="none" w:sz="0" w:space="0" w:color="auto"/>
            <w:left w:val="none" w:sz="0" w:space="0" w:color="auto"/>
            <w:bottom w:val="none" w:sz="0" w:space="0" w:color="auto"/>
            <w:right w:val="none" w:sz="0" w:space="0" w:color="auto"/>
          </w:divBdr>
        </w:div>
        <w:div w:id="1622570258">
          <w:marLeft w:val="0"/>
          <w:marRight w:val="0"/>
          <w:marTop w:val="0"/>
          <w:marBottom w:val="0"/>
          <w:divBdr>
            <w:top w:val="none" w:sz="0" w:space="0" w:color="auto"/>
            <w:left w:val="none" w:sz="0" w:space="0" w:color="auto"/>
            <w:bottom w:val="none" w:sz="0" w:space="0" w:color="auto"/>
            <w:right w:val="none" w:sz="0" w:space="0" w:color="auto"/>
          </w:divBdr>
        </w:div>
        <w:div w:id="1633753495">
          <w:marLeft w:val="0"/>
          <w:marRight w:val="0"/>
          <w:marTop w:val="0"/>
          <w:marBottom w:val="0"/>
          <w:divBdr>
            <w:top w:val="none" w:sz="0" w:space="0" w:color="auto"/>
            <w:left w:val="none" w:sz="0" w:space="0" w:color="auto"/>
            <w:bottom w:val="none" w:sz="0" w:space="0" w:color="auto"/>
            <w:right w:val="none" w:sz="0" w:space="0" w:color="auto"/>
          </w:divBdr>
        </w:div>
        <w:div w:id="1143694281">
          <w:marLeft w:val="0"/>
          <w:marRight w:val="0"/>
          <w:marTop w:val="0"/>
          <w:marBottom w:val="0"/>
          <w:divBdr>
            <w:top w:val="none" w:sz="0" w:space="0" w:color="auto"/>
            <w:left w:val="none" w:sz="0" w:space="0" w:color="auto"/>
            <w:bottom w:val="none" w:sz="0" w:space="0" w:color="auto"/>
            <w:right w:val="none" w:sz="0" w:space="0" w:color="auto"/>
          </w:divBdr>
        </w:div>
        <w:div w:id="1227911270">
          <w:marLeft w:val="0"/>
          <w:marRight w:val="0"/>
          <w:marTop w:val="0"/>
          <w:marBottom w:val="0"/>
          <w:divBdr>
            <w:top w:val="none" w:sz="0" w:space="0" w:color="auto"/>
            <w:left w:val="none" w:sz="0" w:space="0" w:color="auto"/>
            <w:bottom w:val="none" w:sz="0" w:space="0" w:color="auto"/>
            <w:right w:val="none" w:sz="0" w:space="0" w:color="auto"/>
          </w:divBdr>
        </w:div>
        <w:div w:id="853491833">
          <w:marLeft w:val="0"/>
          <w:marRight w:val="0"/>
          <w:marTop w:val="0"/>
          <w:marBottom w:val="0"/>
          <w:divBdr>
            <w:top w:val="none" w:sz="0" w:space="0" w:color="auto"/>
            <w:left w:val="none" w:sz="0" w:space="0" w:color="auto"/>
            <w:bottom w:val="none" w:sz="0" w:space="0" w:color="auto"/>
            <w:right w:val="none" w:sz="0" w:space="0" w:color="auto"/>
          </w:divBdr>
        </w:div>
        <w:div w:id="1814785447">
          <w:marLeft w:val="0"/>
          <w:marRight w:val="0"/>
          <w:marTop w:val="0"/>
          <w:marBottom w:val="0"/>
          <w:divBdr>
            <w:top w:val="none" w:sz="0" w:space="0" w:color="auto"/>
            <w:left w:val="none" w:sz="0" w:space="0" w:color="auto"/>
            <w:bottom w:val="none" w:sz="0" w:space="0" w:color="auto"/>
            <w:right w:val="none" w:sz="0" w:space="0" w:color="auto"/>
          </w:divBdr>
        </w:div>
        <w:div w:id="1525558743">
          <w:marLeft w:val="0"/>
          <w:marRight w:val="0"/>
          <w:marTop w:val="0"/>
          <w:marBottom w:val="0"/>
          <w:divBdr>
            <w:top w:val="none" w:sz="0" w:space="0" w:color="auto"/>
            <w:left w:val="none" w:sz="0" w:space="0" w:color="auto"/>
            <w:bottom w:val="none" w:sz="0" w:space="0" w:color="auto"/>
            <w:right w:val="none" w:sz="0" w:space="0" w:color="auto"/>
          </w:divBdr>
        </w:div>
        <w:div w:id="329915222">
          <w:marLeft w:val="0"/>
          <w:marRight w:val="0"/>
          <w:marTop w:val="0"/>
          <w:marBottom w:val="0"/>
          <w:divBdr>
            <w:top w:val="none" w:sz="0" w:space="0" w:color="auto"/>
            <w:left w:val="none" w:sz="0" w:space="0" w:color="auto"/>
            <w:bottom w:val="none" w:sz="0" w:space="0" w:color="auto"/>
            <w:right w:val="none" w:sz="0" w:space="0" w:color="auto"/>
          </w:divBdr>
        </w:div>
        <w:div w:id="1335376812">
          <w:marLeft w:val="0"/>
          <w:marRight w:val="0"/>
          <w:marTop w:val="0"/>
          <w:marBottom w:val="0"/>
          <w:divBdr>
            <w:top w:val="none" w:sz="0" w:space="0" w:color="auto"/>
            <w:left w:val="none" w:sz="0" w:space="0" w:color="auto"/>
            <w:bottom w:val="none" w:sz="0" w:space="0" w:color="auto"/>
            <w:right w:val="none" w:sz="0" w:space="0" w:color="auto"/>
          </w:divBdr>
        </w:div>
        <w:div w:id="1286041273">
          <w:marLeft w:val="0"/>
          <w:marRight w:val="0"/>
          <w:marTop w:val="0"/>
          <w:marBottom w:val="0"/>
          <w:divBdr>
            <w:top w:val="none" w:sz="0" w:space="0" w:color="auto"/>
            <w:left w:val="none" w:sz="0" w:space="0" w:color="auto"/>
            <w:bottom w:val="none" w:sz="0" w:space="0" w:color="auto"/>
            <w:right w:val="none" w:sz="0" w:space="0" w:color="auto"/>
          </w:divBdr>
        </w:div>
        <w:div w:id="1517689230">
          <w:marLeft w:val="0"/>
          <w:marRight w:val="0"/>
          <w:marTop w:val="0"/>
          <w:marBottom w:val="0"/>
          <w:divBdr>
            <w:top w:val="none" w:sz="0" w:space="0" w:color="auto"/>
            <w:left w:val="none" w:sz="0" w:space="0" w:color="auto"/>
            <w:bottom w:val="none" w:sz="0" w:space="0" w:color="auto"/>
            <w:right w:val="none" w:sz="0" w:space="0" w:color="auto"/>
          </w:divBdr>
        </w:div>
        <w:div w:id="1991981456">
          <w:marLeft w:val="0"/>
          <w:marRight w:val="0"/>
          <w:marTop w:val="0"/>
          <w:marBottom w:val="0"/>
          <w:divBdr>
            <w:top w:val="none" w:sz="0" w:space="0" w:color="auto"/>
            <w:left w:val="none" w:sz="0" w:space="0" w:color="auto"/>
            <w:bottom w:val="none" w:sz="0" w:space="0" w:color="auto"/>
            <w:right w:val="none" w:sz="0" w:space="0" w:color="auto"/>
          </w:divBdr>
        </w:div>
        <w:div w:id="1705208414">
          <w:marLeft w:val="0"/>
          <w:marRight w:val="0"/>
          <w:marTop w:val="0"/>
          <w:marBottom w:val="0"/>
          <w:divBdr>
            <w:top w:val="none" w:sz="0" w:space="0" w:color="auto"/>
            <w:left w:val="none" w:sz="0" w:space="0" w:color="auto"/>
            <w:bottom w:val="none" w:sz="0" w:space="0" w:color="auto"/>
            <w:right w:val="none" w:sz="0" w:space="0" w:color="auto"/>
          </w:divBdr>
        </w:div>
        <w:div w:id="845631928">
          <w:marLeft w:val="0"/>
          <w:marRight w:val="0"/>
          <w:marTop w:val="0"/>
          <w:marBottom w:val="0"/>
          <w:divBdr>
            <w:top w:val="none" w:sz="0" w:space="0" w:color="auto"/>
            <w:left w:val="none" w:sz="0" w:space="0" w:color="auto"/>
            <w:bottom w:val="none" w:sz="0" w:space="0" w:color="auto"/>
            <w:right w:val="none" w:sz="0" w:space="0" w:color="auto"/>
          </w:divBdr>
        </w:div>
        <w:div w:id="708535848">
          <w:marLeft w:val="0"/>
          <w:marRight w:val="0"/>
          <w:marTop w:val="0"/>
          <w:marBottom w:val="0"/>
          <w:divBdr>
            <w:top w:val="none" w:sz="0" w:space="0" w:color="auto"/>
            <w:left w:val="none" w:sz="0" w:space="0" w:color="auto"/>
            <w:bottom w:val="none" w:sz="0" w:space="0" w:color="auto"/>
            <w:right w:val="none" w:sz="0" w:space="0" w:color="auto"/>
          </w:divBdr>
        </w:div>
        <w:div w:id="580717962">
          <w:marLeft w:val="0"/>
          <w:marRight w:val="0"/>
          <w:marTop w:val="0"/>
          <w:marBottom w:val="0"/>
          <w:divBdr>
            <w:top w:val="none" w:sz="0" w:space="0" w:color="auto"/>
            <w:left w:val="none" w:sz="0" w:space="0" w:color="auto"/>
            <w:bottom w:val="none" w:sz="0" w:space="0" w:color="auto"/>
            <w:right w:val="none" w:sz="0" w:space="0" w:color="auto"/>
          </w:divBdr>
        </w:div>
        <w:div w:id="2051297644">
          <w:marLeft w:val="0"/>
          <w:marRight w:val="0"/>
          <w:marTop w:val="0"/>
          <w:marBottom w:val="0"/>
          <w:divBdr>
            <w:top w:val="none" w:sz="0" w:space="0" w:color="auto"/>
            <w:left w:val="none" w:sz="0" w:space="0" w:color="auto"/>
            <w:bottom w:val="none" w:sz="0" w:space="0" w:color="auto"/>
            <w:right w:val="none" w:sz="0" w:space="0" w:color="auto"/>
          </w:divBdr>
        </w:div>
        <w:div w:id="1011680526">
          <w:marLeft w:val="0"/>
          <w:marRight w:val="0"/>
          <w:marTop w:val="0"/>
          <w:marBottom w:val="0"/>
          <w:divBdr>
            <w:top w:val="none" w:sz="0" w:space="0" w:color="auto"/>
            <w:left w:val="none" w:sz="0" w:space="0" w:color="auto"/>
            <w:bottom w:val="none" w:sz="0" w:space="0" w:color="auto"/>
            <w:right w:val="none" w:sz="0" w:space="0" w:color="auto"/>
          </w:divBdr>
        </w:div>
        <w:div w:id="1933541022">
          <w:marLeft w:val="0"/>
          <w:marRight w:val="0"/>
          <w:marTop w:val="0"/>
          <w:marBottom w:val="0"/>
          <w:divBdr>
            <w:top w:val="none" w:sz="0" w:space="0" w:color="auto"/>
            <w:left w:val="none" w:sz="0" w:space="0" w:color="auto"/>
            <w:bottom w:val="none" w:sz="0" w:space="0" w:color="auto"/>
            <w:right w:val="none" w:sz="0" w:space="0" w:color="auto"/>
          </w:divBdr>
        </w:div>
        <w:div w:id="535973111">
          <w:marLeft w:val="0"/>
          <w:marRight w:val="0"/>
          <w:marTop w:val="0"/>
          <w:marBottom w:val="0"/>
          <w:divBdr>
            <w:top w:val="none" w:sz="0" w:space="0" w:color="auto"/>
            <w:left w:val="none" w:sz="0" w:space="0" w:color="auto"/>
            <w:bottom w:val="none" w:sz="0" w:space="0" w:color="auto"/>
            <w:right w:val="none" w:sz="0" w:space="0" w:color="auto"/>
          </w:divBdr>
        </w:div>
        <w:div w:id="1272858732">
          <w:marLeft w:val="0"/>
          <w:marRight w:val="0"/>
          <w:marTop w:val="0"/>
          <w:marBottom w:val="0"/>
          <w:divBdr>
            <w:top w:val="none" w:sz="0" w:space="0" w:color="auto"/>
            <w:left w:val="none" w:sz="0" w:space="0" w:color="auto"/>
            <w:bottom w:val="none" w:sz="0" w:space="0" w:color="auto"/>
            <w:right w:val="none" w:sz="0" w:space="0" w:color="auto"/>
          </w:divBdr>
        </w:div>
        <w:div w:id="1825465847">
          <w:marLeft w:val="0"/>
          <w:marRight w:val="0"/>
          <w:marTop w:val="0"/>
          <w:marBottom w:val="0"/>
          <w:divBdr>
            <w:top w:val="none" w:sz="0" w:space="0" w:color="auto"/>
            <w:left w:val="none" w:sz="0" w:space="0" w:color="auto"/>
            <w:bottom w:val="none" w:sz="0" w:space="0" w:color="auto"/>
            <w:right w:val="none" w:sz="0" w:space="0" w:color="auto"/>
          </w:divBdr>
        </w:div>
        <w:div w:id="1593465240">
          <w:marLeft w:val="0"/>
          <w:marRight w:val="0"/>
          <w:marTop w:val="0"/>
          <w:marBottom w:val="0"/>
          <w:divBdr>
            <w:top w:val="none" w:sz="0" w:space="0" w:color="auto"/>
            <w:left w:val="none" w:sz="0" w:space="0" w:color="auto"/>
            <w:bottom w:val="none" w:sz="0" w:space="0" w:color="auto"/>
            <w:right w:val="none" w:sz="0" w:space="0" w:color="auto"/>
          </w:divBdr>
        </w:div>
        <w:div w:id="910427934">
          <w:marLeft w:val="0"/>
          <w:marRight w:val="0"/>
          <w:marTop w:val="0"/>
          <w:marBottom w:val="0"/>
          <w:divBdr>
            <w:top w:val="none" w:sz="0" w:space="0" w:color="auto"/>
            <w:left w:val="none" w:sz="0" w:space="0" w:color="auto"/>
            <w:bottom w:val="none" w:sz="0" w:space="0" w:color="auto"/>
            <w:right w:val="none" w:sz="0" w:space="0" w:color="auto"/>
          </w:divBdr>
        </w:div>
        <w:div w:id="377046978">
          <w:marLeft w:val="0"/>
          <w:marRight w:val="0"/>
          <w:marTop w:val="0"/>
          <w:marBottom w:val="0"/>
          <w:divBdr>
            <w:top w:val="none" w:sz="0" w:space="0" w:color="auto"/>
            <w:left w:val="none" w:sz="0" w:space="0" w:color="auto"/>
            <w:bottom w:val="none" w:sz="0" w:space="0" w:color="auto"/>
            <w:right w:val="none" w:sz="0" w:space="0" w:color="auto"/>
          </w:divBdr>
        </w:div>
        <w:div w:id="2072121413">
          <w:marLeft w:val="0"/>
          <w:marRight w:val="0"/>
          <w:marTop w:val="0"/>
          <w:marBottom w:val="0"/>
          <w:divBdr>
            <w:top w:val="none" w:sz="0" w:space="0" w:color="auto"/>
            <w:left w:val="none" w:sz="0" w:space="0" w:color="auto"/>
            <w:bottom w:val="none" w:sz="0" w:space="0" w:color="auto"/>
            <w:right w:val="none" w:sz="0" w:space="0" w:color="auto"/>
          </w:divBdr>
        </w:div>
        <w:div w:id="822545295">
          <w:marLeft w:val="0"/>
          <w:marRight w:val="0"/>
          <w:marTop w:val="0"/>
          <w:marBottom w:val="0"/>
          <w:divBdr>
            <w:top w:val="none" w:sz="0" w:space="0" w:color="auto"/>
            <w:left w:val="none" w:sz="0" w:space="0" w:color="auto"/>
            <w:bottom w:val="none" w:sz="0" w:space="0" w:color="auto"/>
            <w:right w:val="none" w:sz="0" w:space="0" w:color="auto"/>
          </w:divBdr>
        </w:div>
        <w:div w:id="11419435">
          <w:marLeft w:val="0"/>
          <w:marRight w:val="0"/>
          <w:marTop w:val="0"/>
          <w:marBottom w:val="0"/>
          <w:divBdr>
            <w:top w:val="none" w:sz="0" w:space="0" w:color="auto"/>
            <w:left w:val="none" w:sz="0" w:space="0" w:color="auto"/>
            <w:bottom w:val="none" w:sz="0" w:space="0" w:color="auto"/>
            <w:right w:val="none" w:sz="0" w:space="0" w:color="auto"/>
          </w:divBdr>
        </w:div>
        <w:div w:id="1949046627">
          <w:marLeft w:val="0"/>
          <w:marRight w:val="0"/>
          <w:marTop w:val="0"/>
          <w:marBottom w:val="0"/>
          <w:divBdr>
            <w:top w:val="none" w:sz="0" w:space="0" w:color="auto"/>
            <w:left w:val="none" w:sz="0" w:space="0" w:color="auto"/>
            <w:bottom w:val="none" w:sz="0" w:space="0" w:color="auto"/>
            <w:right w:val="none" w:sz="0" w:space="0" w:color="auto"/>
          </w:divBdr>
        </w:div>
        <w:div w:id="1221164382">
          <w:marLeft w:val="0"/>
          <w:marRight w:val="0"/>
          <w:marTop w:val="0"/>
          <w:marBottom w:val="0"/>
          <w:divBdr>
            <w:top w:val="none" w:sz="0" w:space="0" w:color="auto"/>
            <w:left w:val="none" w:sz="0" w:space="0" w:color="auto"/>
            <w:bottom w:val="none" w:sz="0" w:space="0" w:color="auto"/>
            <w:right w:val="none" w:sz="0" w:space="0" w:color="auto"/>
          </w:divBdr>
        </w:div>
        <w:div w:id="621575823">
          <w:marLeft w:val="0"/>
          <w:marRight w:val="0"/>
          <w:marTop w:val="0"/>
          <w:marBottom w:val="0"/>
          <w:divBdr>
            <w:top w:val="none" w:sz="0" w:space="0" w:color="auto"/>
            <w:left w:val="none" w:sz="0" w:space="0" w:color="auto"/>
            <w:bottom w:val="none" w:sz="0" w:space="0" w:color="auto"/>
            <w:right w:val="none" w:sz="0" w:space="0" w:color="auto"/>
          </w:divBdr>
        </w:div>
        <w:div w:id="1362588618">
          <w:marLeft w:val="0"/>
          <w:marRight w:val="0"/>
          <w:marTop w:val="0"/>
          <w:marBottom w:val="0"/>
          <w:divBdr>
            <w:top w:val="none" w:sz="0" w:space="0" w:color="auto"/>
            <w:left w:val="none" w:sz="0" w:space="0" w:color="auto"/>
            <w:bottom w:val="none" w:sz="0" w:space="0" w:color="auto"/>
            <w:right w:val="none" w:sz="0" w:space="0" w:color="auto"/>
          </w:divBdr>
        </w:div>
        <w:div w:id="848065003">
          <w:marLeft w:val="0"/>
          <w:marRight w:val="0"/>
          <w:marTop w:val="0"/>
          <w:marBottom w:val="0"/>
          <w:divBdr>
            <w:top w:val="none" w:sz="0" w:space="0" w:color="auto"/>
            <w:left w:val="none" w:sz="0" w:space="0" w:color="auto"/>
            <w:bottom w:val="none" w:sz="0" w:space="0" w:color="auto"/>
            <w:right w:val="none" w:sz="0" w:space="0" w:color="auto"/>
          </w:divBdr>
        </w:div>
        <w:div w:id="1621377798">
          <w:marLeft w:val="0"/>
          <w:marRight w:val="0"/>
          <w:marTop w:val="0"/>
          <w:marBottom w:val="0"/>
          <w:divBdr>
            <w:top w:val="none" w:sz="0" w:space="0" w:color="auto"/>
            <w:left w:val="none" w:sz="0" w:space="0" w:color="auto"/>
            <w:bottom w:val="none" w:sz="0" w:space="0" w:color="auto"/>
            <w:right w:val="none" w:sz="0" w:space="0" w:color="auto"/>
          </w:divBdr>
        </w:div>
        <w:div w:id="1718704446">
          <w:marLeft w:val="0"/>
          <w:marRight w:val="0"/>
          <w:marTop w:val="0"/>
          <w:marBottom w:val="0"/>
          <w:divBdr>
            <w:top w:val="none" w:sz="0" w:space="0" w:color="auto"/>
            <w:left w:val="none" w:sz="0" w:space="0" w:color="auto"/>
            <w:bottom w:val="none" w:sz="0" w:space="0" w:color="auto"/>
            <w:right w:val="none" w:sz="0" w:space="0" w:color="auto"/>
          </w:divBdr>
        </w:div>
        <w:div w:id="1392074354">
          <w:marLeft w:val="0"/>
          <w:marRight w:val="0"/>
          <w:marTop w:val="0"/>
          <w:marBottom w:val="0"/>
          <w:divBdr>
            <w:top w:val="none" w:sz="0" w:space="0" w:color="auto"/>
            <w:left w:val="none" w:sz="0" w:space="0" w:color="auto"/>
            <w:bottom w:val="none" w:sz="0" w:space="0" w:color="auto"/>
            <w:right w:val="none" w:sz="0" w:space="0" w:color="auto"/>
          </w:divBdr>
        </w:div>
        <w:div w:id="1501654273">
          <w:marLeft w:val="0"/>
          <w:marRight w:val="0"/>
          <w:marTop w:val="0"/>
          <w:marBottom w:val="0"/>
          <w:divBdr>
            <w:top w:val="none" w:sz="0" w:space="0" w:color="auto"/>
            <w:left w:val="none" w:sz="0" w:space="0" w:color="auto"/>
            <w:bottom w:val="none" w:sz="0" w:space="0" w:color="auto"/>
            <w:right w:val="none" w:sz="0" w:space="0" w:color="auto"/>
          </w:divBdr>
        </w:div>
        <w:div w:id="1909266181">
          <w:marLeft w:val="0"/>
          <w:marRight w:val="0"/>
          <w:marTop w:val="0"/>
          <w:marBottom w:val="0"/>
          <w:divBdr>
            <w:top w:val="none" w:sz="0" w:space="0" w:color="auto"/>
            <w:left w:val="none" w:sz="0" w:space="0" w:color="auto"/>
            <w:bottom w:val="none" w:sz="0" w:space="0" w:color="auto"/>
            <w:right w:val="none" w:sz="0" w:space="0" w:color="auto"/>
          </w:divBdr>
        </w:div>
        <w:div w:id="905067698">
          <w:marLeft w:val="0"/>
          <w:marRight w:val="0"/>
          <w:marTop w:val="0"/>
          <w:marBottom w:val="0"/>
          <w:divBdr>
            <w:top w:val="none" w:sz="0" w:space="0" w:color="auto"/>
            <w:left w:val="none" w:sz="0" w:space="0" w:color="auto"/>
            <w:bottom w:val="none" w:sz="0" w:space="0" w:color="auto"/>
            <w:right w:val="none" w:sz="0" w:space="0" w:color="auto"/>
          </w:divBdr>
        </w:div>
        <w:div w:id="202256937">
          <w:marLeft w:val="0"/>
          <w:marRight w:val="0"/>
          <w:marTop w:val="0"/>
          <w:marBottom w:val="0"/>
          <w:divBdr>
            <w:top w:val="none" w:sz="0" w:space="0" w:color="auto"/>
            <w:left w:val="none" w:sz="0" w:space="0" w:color="auto"/>
            <w:bottom w:val="none" w:sz="0" w:space="0" w:color="auto"/>
            <w:right w:val="none" w:sz="0" w:space="0" w:color="auto"/>
          </w:divBdr>
        </w:div>
        <w:div w:id="1461418031">
          <w:marLeft w:val="0"/>
          <w:marRight w:val="0"/>
          <w:marTop w:val="0"/>
          <w:marBottom w:val="0"/>
          <w:divBdr>
            <w:top w:val="none" w:sz="0" w:space="0" w:color="auto"/>
            <w:left w:val="none" w:sz="0" w:space="0" w:color="auto"/>
            <w:bottom w:val="none" w:sz="0" w:space="0" w:color="auto"/>
            <w:right w:val="none" w:sz="0" w:space="0" w:color="auto"/>
          </w:divBdr>
        </w:div>
        <w:div w:id="1135026650">
          <w:marLeft w:val="0"/>
          <w:marRight w:val="0"/>
          <w:marTop w:val="0"/>
          <w:marBottom w:val="0"/>
          <w:divBdr>
            <w:top w:val="none" w:sz="0" w:space="0" w:color="auto"/>
            <w:left w:val="none" w:sz="0" w:space="0" w:color="auto"/>
            <w:bottom w:val="none" w:sz="0" w:space="0" w:color="auto"/>
            <w:right w:val="none" w:sz="0" w:space="0" w:color="auto"/>
          </w:divBdr>
        </w:div>
        <w:div w:id="953904842">
          <w:marLeft w:val="0"/>
          <w:marRight w:val="0"/>
          <w:marTop w:val="0"/>
          <w:marBottom w:val="0"/>
          <w:divBdr>
            <w:top w:val="none" w:sz="0" w:space="0" w:color="auto"/>
            <w:left w:val="none" w:sz="0" w:space="0" w:color="auto"/>
            <w:bottom w:val="none" w:sz="0" w:space="0" w:color="auto"/>
            <w:right w:val="none" w:sz="0" w:space="0" w:color="auto"/>
          </w:divBdr>
        </w:div>
        <w:div w:id="1603030737">
          <w:marLeft w:val="0"/>
          <w:marRight w:val="0"/>
          <w:marTop w:val="0"/>
          <w:marBottom w:val="0"/>
          <w:divBdr>
            <w:top w:val="none" w:sz="0" w:space="0" w:color="auto"/>
            <w:left w:val="none" w:sz="0" w:space="0" w:color="auto"/>
            <w:bottom w:val="none" w:sz="0" w:space="0" w:color="auto"/>
            <w:right w:val="none" w:sz="0" w:space="0" w:color="auto"/>
          </w:divBdr>
        </w:div>
        <w:div w:id="1487934858">
          <w:marLeft w:val="0"/>
          <w:marRight w:val="0"/>
          <w:marTop w:val="0"/>
          <w:marBottom w:val="0"/>
          <w:divBdr>
            <w:top w:val="none" w:sz="0" w:space="0" w:color="auto"/>
            <w:left w:val="none" w:sz="0" w:space="0" w:color="auto"/>
            <w:bottom w:val="none" w:sz="0" w:space="0" w:color="auto"/>
            <w:right w:val="none" w:sz="0" w:space="0" w:color="auto"/>
          </w:divBdr>
        </w:div>
        <w:div w:id="1524905500">
          <w:marLeft w:val="0"/>
          <w:marRight w:val="0"/>
          <w:marTop w:val="0"/>
          <w:marBottom w:val="0"/>
          <w:divBdr>
            <w:top w:val="none" w:sz="0" w:space="0" w:color="auto"/>
            <w:left w:val="none" w:sz="0" w:space="0" w:color="auto"/>
            <w:bottom w:val="none" w:sz="0" w:space="0" w:color="auto"/>
            <w:right w:val="none" w:sz="0" w:space="0" w:color="auto"/>
          </w:divBdr>
        </w:div>
        <w:div w:id="1451167681">
          <w:marLeft w:val="0"/>
          <w:marRight w:val="0"/>
          <w:marTop w:val="0"/>
          <w:marBottom w:val="0"/>
          <w:divBdr>
            <w:top w:val="none" w:sz="0" w:space="0" w:color="auto"/>
            <w:left w:val="none" w:sz="0" w:space="0" w:color="auto"/>
            <w:bottom w:val="none" w:sz="0" w:space="0" w:color="auto"/>
            <w:right w:val="none" w:sz="0" w:space="0" w:color="auto"/>
          </w:divBdr>
        </w:div>
        <w:div w:id="1904026432">
          <w:marLeft w:val="0"/>
          <w:marRight w:val="0"/>
          <w:marTop w:val="0"/>
          <w:marBottom w:val="0"/>
          <w:divBdr>
            <w:top w:val="none" w:sz="0" w:space="0" w:color="auto"/>
            <w:left w:val="none" w:sz="0" w:space="0" w:color="auto"/>
            <w:bottom w:val="none" w:sz="0" w:space="0" w:color="auto"/>
            <w:right w:val="none" w:sz="0" w:space="0" w:color="auto"/>
          </w:divBdr>
        </w:div>
        <w:div w:id="1801067973">
          <w:marLeft w:val="0"/>
          <w:marRight w:val="0"/>
          <w:marTop w:val="0"/>
          <w:marBottom w:val="0"/>
          <w:divBdr>
            <w:top w:val="none" w:sz="0" w:space="0" w:color="auto"/>
            <w:left w:val="none" w:sz="0" w:space="0" w:color="auto"/>
            <w:bottom w:val="none" w:sz="0" w:space="0" w:color="auto"/>
            <w:right w:val="none" w:sz="0" w:space="0" w:color="auto"/>
          </w:divBdr>
        </w:div>
        <w:div w:id="833105741">
          <w:marLeft w:val="0"/>
          <w:marRight w:val="0"/>
          <w:marTop w:val="0"/>
          <w:marBottom w:val="0"/>
          <w:divBdr>
            <w:top w:val="none" w:sz="0" w:space="0" w:color="auto"/>
            <w:left w:val="none" w:sz="0" w:space="0" w:color="auto"/>
            <w:bottom w:val="none" w:sz="0" w:space="0" w:color="auto"/>
            <w:right w:val="none" w:sz="0" w:space="0" w:color="auto"/>
          </w:divBdr>
        </w:div>
        <w:div w:id="1155412377">
          <w:marLeft w:val="0"/>
          <w:marRight w:val="0"/>
          <w:marTop w:val="0"/>
          <w:marBottom w:val="0"/>
          <w:divBdr>
            <w:top w:val="none" w:sz="0" w:space="0" w:color="auto"/>
            <w:left w:val="none" w:sz="0" w:space="0" w:color="auto"/>
            <w:bottom w:val="none" w:sz="0" w:space="0" w:color="auto"/>
            <w:right w:val="none" w:sz="0" w:space="0" w:color="auto"/>
          </w:divBdr>
        </w:div>
        <w:div w:id="1401293096">
          <w:marLeft w:val="0"/>
          <w:marRight w:val="0"/>
          <w:marTop w:val="0"/>
          <w:marBottom w:val="0"/>
          <w:divBdr>
            <w:top w:val="none" w:sz="0" w:space="0" w:color="auto"/>
            <w:left w:val="none" w:sz="0" w:space="0" w:color="auto"/>
            <w:bottom w:val="none" w:sz="0" w:space="0" w:color="auto"/>
            <w:right w:val="none" w:sz="0" w:space="0" w:color="auto"/>
          </w:divBdr>
        </w:div>
        <w:div w:id="1510634925">
          <w:marLeft w:val="0"/>
          <w:marRight w:val="0"/>
          <w:marTop w:val="0"/>
          <w:marBottom w:val="0"/>
          <w:divBdr>
            <w:top w:val="none" w:sz="0" w:space="0" w:color="auto"/>
            <w:left w:val="none" w:sz="0" w:space="0" w:color="auto"/>
            <w:bottom w:val="none" w:sz="0" w:space="0" w:color="auto"/>
            <w:right w:val="none" w:sz="0" w:space="0" w:color="auto"/>
          </w:divBdr>
        </w:div>
        <w:div w:id="375274038">
          <w:marLeft w:val="0"/>
          <w:marRight w:val="0"/>
          <w:marTop w:val="0"/>
          <w:marBottom w:val="0"/>
          <w:divBdr>
            <w:top w:val="none" w:sz="0" w:space="0" w:color="auto"/>
            <w:left w:val="none" w:sz="0" w:space="0" w:color="auto"/>
            <w:bottom w:val="none" w:sz="0" w:space="0" w:color="auto"/>
            <w:right w:val="none" w:sz="0" w:space="0" w:color="auto"/>
          </w:divBdr>
        </w:div>
        <w:div w:id="1078595047">
          <w:marLeft w:val="0"/>
          <w:marRight w:val="0"/>
          <w:marTop w:val="0"/>
          <w:marBottom w:val="0"/>
          <w:divBdr>
            <w:top w:val="none" w:sz="0" w:space="0" w:color="auto"/>
            <w:left w:val="none" w:sz="0" w:space="0" w:color="auto"/>
            <w:bottom w:val="none" w:sz="0" w:space="0" w:color="auto"/>
            <w:right w:val="none" w:sz="0" w:space="0" w:color="auto"/>
          </w:divBdr>
        </w:div>
      </w:divsChild>
    </w:div>
    <w:div w:id="1493446987">
      <w:bodyDiv w:val="1"/>
      <w:marLeft w:val="0"/>
      <w:marRight w:val="0"/>
      <w:marTop w:val="0"/>
      <w:marBottom w:val="0"/>
      <w:divBdr>
        <w:top w:val="none" w:sz="0" w:space="0" w:color="auto"/>
        <w:left w:val="none" w:sz="0" w:space="0" w:color="auto"/>
        <w:bottom w:val="none" w:sz="0" w:space="0" w:color="auto"/>
        <w:right w:val="none" w:sz="0" w:space="0" w:color="auto"/>
      </w:divBdr>
      <w:divsChild>
        <w:div w:id="954480003">
          <w:marLeft w:val="0"/>
          <w:marRight w:val="0"/>
          <w:marTop w:val="0"/>
          <w:marBottom w:val="0"/>
          <w:divBdr>
            <w:top w:val="none" w:sz="0" w:space="0" w:color="auto"/>
            <w:left w:val="none" w:sz="0" w:space="0" w:color="auto"/>
            <w:bottom w:val="none" w:sz="0" w:space="0" w:color="auto"/>
            <w:right w:val="none" w:sz="0" w:space="0" w:color="auto"/>
          </w:divBdr>
        </w:div>
        <w:div w:id="1752656361">
          <w:marLeft w:val="0"/>
          <w:marRight w:val="0"/>
          <w:marTop w:val="0"/>
          <w:marBottom w:val="0"/>
          <w:divBdr>
            <w:top w:val="none" w:sz="0" w:space="0" w:color="auto"/>
            <w:left w:val="none" w:sz="0" w:space="0" w:color="auto"/>
            <w:bottom w:val="none" w:sz="0" w:space="0" w:color="auto"/>
            <w:right w:val="none" w:sz="0" w:space="0" w:color="auto"/>
          </w:divBdr>
        </w:div>
        <w:div w:id="1118842629">
          <w:marLeft w:val="0"/>
          <w:marRight w:val="0"/>
          <w:marTop w:val="0"/>
          <w:marBottom w:val="0"/>
          <w:divBdr>
            <w:top w:val="none" w:sz="0" w:space="0" w:color="auto"/>
            <w:left w:val="none" w:sz="0" w:space="0" w:color="auto"/>
            <w:bottom w:val="none" w:sz="0" w:space="0" w:color="auto"/>
            <w:right w:val="none" w:sz="0" w:space="0" w:color="auto"/>
          </w:divBdr>
        </w:div>
        <w:div w:id="2045130001">
          <w:marLeft w:val="0"/>
          <w:marRight w:val="0"/>
          <w:marTop w:val="0"/>
          <w:marBottom w:val="0"/>
          <w:divBdr>
            <w:top w:val="none" w:sz="0" w:space="0" w:color="auto"/>
            <w:left w:val="none" w:sz="0" w:space="0" w:color="auto"/>
            <w:bottom w:val="none" w:sz="0" w:space="0" w:color="auto"/>
            <w:right w:val="none" w:sz="0" w:space="0" w:color="auto"/>
          </w:divBdr>
        </w:div>
        <w:div w:id="1508521407">
          <w:marLeft w:val="0"/>
          <w:marRight w:val="0"/>
          <w:marTop w:val="0"/>
          <w:marBottom w:val="0"/>
          <w:divBdr>
            <w:top w:val="none" w:sz="0" w:space="0" w:color="auto"/>
            <w:left w:val="none" w:sz="0" w:space="0" w:color="auto"/>
            <w:bottom w:val="none" w:sz="0" w:space="0" w:color="auto"/>
            <w:right w:val="none" w:sz="0" w:space="0" w:color="auto"/>
          </w:divBdr>
        </w:div>
        <w:div w:id="2096127814">
          <w:marLeft w:val="0"/>
          <w:marRight w:val="0"/>
          <w:marTop w:val="0"/>
          <w:marBottom w:val="0"/>
          <w:divBdr>
            <w:top w:val="none" w:sz="0" w:space="0" w:color="auto"/>
            <w:left w:val="none" w:sz="0" w:space="0" w:color="auto"/>
            <w:bottom w:val="none" w:sz="0" w:space="0" w:color="auto"/>
            <w:right w:val="none" w:sz="0" w:space="0" w:color="auto"/>
          </w:divBdr>
        </w:div>
        <w:div w:id="721444420">
          <w:marLeft w:val="0"/>
          <w:marRight w:val="0"/>
          <w:marTop w:val="0"/>
          <w:marBottom w:val="0"/>
          <w:divBdr>
            <w:top w:val="none" w:sz="0" w:space="0" w:color="auto"/>
            <w:left w:val="none" w:sz="0" w:space="0" w:color="auto"/>
            <w:bottom w:val="none" w:sz="0" w:space="0" w:color="auto"/>
            <w:right w:val="none" w:sz="0" w:space="0" w:color="auto"/>
          </w:divBdr>
        </w:div>
        <w:div w:id="149756429">
          <w:marLeft w:val="0"/>
          <w:marRight w:val="0"/>
          <w:marTop w:val="0"/>
          <w:marBottom w:val="0"/>
          <w:divBdr>
            <w:top w:val="none" w:sz="0" w:space="0" w:color="auto"/>
            <w:left w:val="none" w:sz="0" w:space="0" w:color="auto"/>
            <w:bottom w:val="none" w:sz="0" w:space="0" w:color="auto"/>
            <w:right w:val="none" w:sz="0" w:space="0" w:color="auto"/>
          </w:divBdr>
        </w:div>
        <w:div w:id="2084595397">
          <w:marLeft w:val="0"/>
          <w:marRight w:val="0"/>
          <w:marTop w:val="0"/>
          <w:marBottom w:val="0"/>
          <w:divBdr>
            <w:top w:val="none" w:sz="0" w:space="0" w:color="auto"/>
            <w:left w:val="none" w:sz="0" w:space="0" w:color="auto"/>
            <w:bottom w:val="none" w:sz="0" w:space="0" w:color="auto"/>
            <w:right w:val="none" w:sz="0" w:space="0" w:color="auto"/>
          </w:divBdr>
        </w:div>
        <w:div w:id="872115382">
          <w:marLeft w:val="0"/>
          <w:marRight w:val="0"/>
          <w:marTop w:val="0"/>
          <w:marBottom w:val="0"/>
          <w:divBdr>
            <w:top w:val="none" w:sz="0" w:space="0" w:color="auto"/>
            <w:left w:val="none" w:sz="0" w:space="0" w:color="auto"/>
            <w:bottom w:val="none" w:sz="0" w:space="0" w:color="auto"/>
            <w:right w:val="none" w:sz="0" w:space="0" w:color="auto"/>
          </w:divBdr>
        </w:div>
        <w:div w:id="988245006">
          <w:marLeft w:val="0"/>
          <w:marRight w:val="0"/>
          <w:marTop w:val="0"/>
          <w:marBottom w:val="0"/>
          <w:divBdr>
            <w:top w:val="none" w:sz="0" w:space="0" w:color="auto"/>
            <w:left w:val="none" w:sz="0" w:space="0" w:color="auto"/>
            <w:bottom w:val="none" w:sz="0" w:space="0" w:color="auto"/>
            <w:right w:val="none" w:sz="0" w:space="0" w:color="auto"/>
          </w:divBdr>
        </w:div>
        <w:div w:id="118842527">
          <w:marLeft w:val="0"/>
          <w:marRight w:val="0"/>
          <w:marTop w:val="0"/>
          <w:marBottom w:val="0"/>
          <w:divBdr>
            <w:top w:val="none" w:sz="0" w:space="0" w:color="auto"/>
            <w:left w:val="none" w:sz="0" w:space="0" w:color="auto"/>
            <w:bottom w:val="none" w:sz="0" w:space="0" w:color="auto"/>
            <w:right w:val="none" w:sz="0" w:space="0" w:color="auto"/>
          </w:divBdr>
        </w:div>
        <w:div w:id="1036739561">
          <w:marLeft w:val="0"/>
          <w:marRight w:val="0"/>
          <w:marTop w:val="0"/>
          <w:marBottom w:val="0"/>
          <w:divBdr>
            <w:top w:val="none" w:sz="0" w:space="0" w:color="auto"/>
            <w:left w:val="none" w:sz="0" w:space="0" w:color="auto"/>
            <w:bottom w:val="none" w:sz="0" w:space="0" w:color="auto"/>
            <w:right w:val="none" w:sz="0" w:space="0" w:color="auto"/>
          </w:divBdr>
        </w:div>
        <w:div w:id="1961524851">
          <w:marLeft w:val="0"/>
          <w:marRight w:val="0"/>
          <w:marTop w:val="0"/>
          <w:marBottom w:val="0"/>
          <w:divBdr>
            <w:top w:val="none" w:sz="0" w:space="0" w:color="auto"/>
            <w:left w:val="none" w:sz="0" w:space="0" w:color="auto"/>
            <w:bottom w:val="none" w:sz="0" w:space="0" w:color="auto"/>
            <w:right w:val="none" w:sz="0" w:space="0" w:color="auto"/>
          </w:divBdr>
        </w:div>
        <w:div w:id="537282936">
          <w:marLeft w:val="0"/>
          <w:marRight w:val="0"/>
          <w:marTop w:val="0"/>
          <w:marBottom w:val="0"/>
          <w:divBdr>
            <w:top w:val="none" w:sz="0" w:space="0" w:color="auto"/>
            <w:left w:val="none" w:sz="0" w:space="0" w:color="auto"/>
            <w:bottom w:val="none" w:sz="0" w:space="0" w:color="auto"/>
            <w:right w:val="none" w:sz="0" w:space="0" w:color="auto"/>
          </w:divBdr>
        </w:div>
        <w:div w:id="424305500">
          <w:marLeft w:val="0"/>
          <w:marRight w:val="0"/>
          <w:marTop w:val="0"/>
          <w:marBottom w:val="0"/>
          <w:divBdr>
            <w:top w:val="none" w:sz="0" w:space="0" w:color="auto"/>
            <w:left w:val="none" w:sz="0" w:space="0" w:color="auto"/>
            <w:bottom w:val="none" w:sz="0" w:space="0" w:color="auto"/>
            <w:right w:val="none" w:sz="0" w:space="0" w:color="auto"/>
          </w:divBdr>
        </w:div>
        <w:div w:id="1685282863">
          <w:marLeft w:val="0"/>
          <w:marRight w:val="0"/>
          <w:marTop w:val="0"/>
          <w:marBottom w:val="0"/>
          <w:divBdr>
            <w:top w:val="none" w:sz="0" w:space="0" w:color="auto"/>
            <w:left w:val="none" w:sz="0" w:space="0" w:color="auto"/>
            <w:bottom w:val="none" w:sz="0" w:space="0" w:color="auto"/>
            <w:right w:val="none" w:sz="0" w:space="0" w:color="auto"/>
          </w:divBdr>
        </w:div>
        <w:div w:id="585460383">
          <w:marLeft w:val="0"/>
          <w:marRight w:val="0"/>
          <w:marTop w:val="0"/>
          <w:marBottom w:val="0"/>
          <w:divBdr>
            <w:top w:val="none" w:sz="0" w:space="0" w:color="auto"/>
            <w:left w:val="none" w:sz="0" w:space="0" w:color="auto"/>
            <w:bottom w:val="none" w:sz="0" w:space="0" w:color="auto"/>
            <w:right w:val="none" w:sz="0" w:space="0" w:color="auto"/>
          </w:divBdr>
        </w:div>
        <w:div w:id="160632806">
          <w:marLeft w:val="0"/>
          <w:marRight w:val="0"/>
          <w:marTop w:val="0"/>
          <w:marBottom w:val="0"/>
          <w:divBdr>
            <w:top w:val="none" w:sz="0" w:space="0" w:color="auto"/>
            <w:left w:val="none" w:sz="0" w:space="0" w:color="auto"/>
            <w:bottom w:val="none" w:sz="0" w:space="0" w:color="auto"/>
            <w:right w:val="none" w:sz="0" w:space="0" w:color="auto"/>
          </w:divBdr>
        </w:div>
        <w:div w:id="147989040">
          <w:marLeft w:val="0"/>
          <w:marRight w:val="0"/>
          <w:marTop w:val="0"/>
          <w:marBottom w:val="0"/>
          <w:divBdr>
            <w:top w:val="none" w:sz="0" w:space="0" w:color="auto"/>
            <w:left w:val="none" w:sz="0" w:space="0" w:color="auto"/>
            <w:bottom w:val="none" w:sz="0" w:space="0" w:color="auto"/>
            <w:right w:val="none" w:sz="0" w:space="0" w:color="auto"/>
          </w:divBdr>
        </w:div>
        <w:div w:id="321353070">
          <w:marLeft w:val="0"/>
          <w:marRight w:val="0"/>
          <w:marTop w:val="0"/>
          <w:marBottom w:val="0"/>
          <w:divBdr>
            <w:top w:val="none" w:sz="0" w:space="0" w:color="auto"/>
            <w:left w:val="none" w:sz="0" w:space="0" w:color="auto"/>
            <w:bottom w:val="none" w:sz="0" w:space="0" w:color="auto"/>
            <w:right w:val="none" w:sz="0" w:space="0" w:color="auto"/>
          </w:divBdr>
        </w:div>
        <w:div w:id="364522548">
          <w:marLeft w:val="0"/>
          <w:marRight w:val="0"/>
          <w:marTop w:val="0"/>
          <w:marBottom w:val="0"/>
          <w:divBdr>
            <w:top w:val="none" w:sz="0" w:space="0" w:color="auto"/>
            <w:left w:val="none" w:sz="0" w:space="0" w:color="auto"/>
            <w:bottom w:val="none" w:sz="0" w:space="0" w:color="auto"/>
            <w:right w:val="none" w:sz="0" w:space="0" w:color="auto"/>
          </w:divBdr>
        </w:div>
        <w:div w:id="1771655387">
          <w:marLeft w:val="0"/>
          <w:marRight w:val="0"/>
          <w:marTop w:val="0"/>
          <w:marBottom w:val="0"/>
          <w:divBdr>
            <w:top w:val="none" w:sz="0" w:space="0" w:color="auto"/>
            <w:left w:val="none" w:sz="0" w:space="0" w:color="auto"/>
            <w:bottom w:val="none" w:sz="0" w:space="0" w:color="auto"/>
            <w:right w:val="none" w:sz="0" w:space="0" w:color="auto"/>
          </w:divBdr>
        </w:div>
        <w:div w:id="73356228">
          <w:marLeft w:val="0"/>
          <w:marRight w:val="0"/>
          <w:marTop w:val="0"/>
          <w:marBottom w:val="0"/>
          <w:divBdr>
            <w:top w:val="none" w:sz="0" w:space="0" w:color="auto"/>
            <w:left w:val="none" w:sz="0" w:space="0" w:color="auto"/>
            <w:bottom w:val="none" w:sz="0" w:space="0" w:color="auto"/>
            <w:right w:val="none" w:sz="0" w:space="0" w:color="auto"/>
          </w:divBdr>
        </w:div>
        <w:div w:id="922182886">
          <w:marLeft w:val="0"/>
          <w:marRight w:val="0"/>
          <w:marTop w:val="0"/>
          <w:marBottom w:val="0"/>
          <w:divBdr>
            <w:top w:val="none" w:sz="0" w:space="0" w:color="auto"/>
            <w:left w:val="none" w:sz="0" w:space="0" w:color="auto"/>
            <w:bottom w:val="none" w:sz="0" w:space="0" w:color="auto"/>
            <w:right w:val="none" w:sz="0" w:space="0" w:color="auto"/>
          </w:divBdr>
        </w:div>
        <w:div w:id="1947232602">
          <w:marLeft w:val="0"/>
          <w:marRight w:val="0"/>
          <w:marTop w:val="0"/>
          <w:marBottom w:val="0"/>
          <w:divBdr>
            <w:top w:val="none" w:sz="0" w:space="0" w:color="auto"/>
            <w:left w:val="none" w:sz="0" w:space="0" w:color="auto"/>
            <w:bottom w:val="none" w:sz="0" w:space="0" w:color="auto"/>
            <w:right w:val="none" w:sz="0" w:space="0" w:color="auto"/>
          </w:divBdr>
        </w:div>
        <w:div w:id="924336544">
          <w:marLeft w:val="0"/>
          <w:marRight w:val="0"/>
          <w:marTop w:val="0"/>
          <w:marBottom w:val="0"/>
          <w:divBdr>
            <w:top w:val="none" w:sz="0" w:space="0" w:color="auto"/>
            <w:left w:val="none" w:sz="0" w:space="0" w:color="auto"/>
            <w:bottom w:val="none" w:sz="0" w:space="0" w:color="auto"/>
            <w:right w:val="none" w:sz="0" w:space="0" w:color="auto"/>
          </w:divBdr>
        </w:div>
        <w:div w:id="1021786558">
          <w:marLeft w:val="0"/>
          <w:marRight w:val="0"/>
          <w:marTop w:val="0"/>
          <w:marBottom w:val="0"/>
          <w:divBdr>
            <w:top w:val="none" w:sz="0" w:space="0" w:color="auto"/>
            <w:left w:val="none" w:sz="0" w:space="0" w:color="auto"/>
            <w:bottom w:val="none" w:sz="0" w:space="0" w:color="auto"/>
            <w:right w:val="none" w:sz="0" w:space="0" w:color="auto"/>
          </w:divBdr>
        </w:div>
        <w:div w:id="1486819504">
          <w:marLeft w:val="0"/>
          <w:marRight w:val="0"/>
          <w:marTop w:val="0"/>
          <w:marBottom w:val="0"/>
          <w:divBdr>
            <w:top w:val="none" w:sz="0" w:space="0" w:color="auto"/>
            <w:left w:val="none" w:sz="0" w:space="0" w:color="auto"/>
            <w:bottom w:val="none" w:sz="0" w:space="0" w:color="auto"/>
            <w:right w:val="none" w:sz="0" w:space="0" w:color="auto"/>
          </w:divBdr>
        </w:div>
        <w:div w:id="1108433303">
          <w:marLeft w:val="0"/>
          <w:marRight w:val="0"/>
          <w:marTop w:val="0"/>
          <w:marBottom w:val="0"/>
          <w:divBdr>
            <w:top w:val="none" w:sz="0" w:space="0" w:color="auto"/>
            <w:left w:val="none" w:sz="0" w:space="0" w:color="auto"/>
            <w:bottom w:val="none" w:sz="0" w:space="0" w:color="auto"/>
            <w:right w:val="none" w:sz="0" w:space="0" w:color="auto"/>
          </w:divBdr>
        </w:div>
        <w:div w:id="605583171">
          <w:marLeft w:val="0"/>
          <w:marRight w:val="0"/>
          <w:marTop w:val="0"/>
          <w:marBottom w:val="0"/>
          <w:divBdr>
            <w:top w:val="none" w:sz="0" w:space="0" w:color="auto"/>
            <w:left w:val="none" w:sz="0" w:space="0" w:color="auto"/>
            <w:bottom w:val="none" w:sz="0" w:space="0" w:color="auto"/>
            <w:right w:val="none" w:sz="0" w:space="0" w:color="auto"/>
          </w:divBdr>
        </w:div>
        <w:div w:id="1866282356">
          <w:marLeft w:val="0"/>
          <w:marRight w:val="0"/>
          <w:marTop w:val="0"/>
          <w:marBottom w:val="0"/>
          <w:divBdr>
            <w:top w:val="none" w:sz="0" w:space="0" w:color="auto"/>
            <w:left w:val="none" w:sz="0" w:space="0" w:color="auto"/>
            <w:bottom w:val="none" w:sz="0" w:space="0" w:color="auto"/>
            <w:right w:val="none" w:sz="0" w:space="0" w:color="auto"/>
          </w:divBdr>
        </w:div>
        <w:div w:id="1216702900">
          <w:marLeft w:val="0"/>
          <w:marRight w:val="0"/>
          <w:marTop w:val="0"/>
          <w:marBottom w:val="0"/>
          <w:divBdr>
            <w:top w:val="none" w:sz="0" w:space="0" w:color="auto"/>
            <w:left w:val="none" w:sz="0" w:space="0" w:color="auto"/>
            <w:bottom w:val="none" w:sz="0" w:space="0" w:color="auto"/>
            <w:right w:val="none" w:sz="0" w:space="0" w:color="auto"/>
          </w:divBdr>
        </w:div>
        <w:div w:id="1154567659">
          <w:marLeft w:val="0"/>
          <w:marRight w:val="0"/>
          <w:marTop w:val="0"/>
          <w:marBottom w:val="0"/>
          <w:divBdr>
            <w:top w:val="none" w:sz="0" w:space="0" w:color="auto"/>
            <w:left w:val="none" w:sz="0" w:space="0" w:color="auto"/>
            <w:bottom w:val="none" w:sz="0" w:space="0" w:color="auto"/>
            <w:right w:val="none" w:sz="0" w:space="0" w:color="auto"/>
          </w:divBdr>
        </w:div>
        <w:div w:id="1260527479">
          <w:marLeft w:val="0"/>
          <w:marRight w:val="0"/>
          <w:marTop w:val="0"/>
          <w:marBottom w:val="0"/>
          <w:divBdr>
            <w:top w:val="none" w:sz="0" w:space="0" w:color="auto"/>
            <w:left w:val="none" w:sz="0" w:space="0" w:color="auto"/>
            <w:bottom w:val="none" w:sz="0" w:space="0" w:color="auto"/>
            <w:right w:val="none" w:sz="0" w:space="0" w:color="auto"/>
          </w:divBdr>
        </w:div>
        <w:div w:id="576600053">
          <w:marLeft w:val="0"/>
          <w:marRight w:val="0"/>
          <w:marTop w:val="0"/>
          <w:marBottom w:val="0"/>
          <w:divBdr>
            <w:top w:val="none" w:sz="0" w:space="0" w:color="auto"/>
            <w:left w:val="none" w:sz="0" w:space="0" w:color="auto"/>
            <w:bottom w:val="none" w:sz="0" w:space="0" w:color="auto"/>
            <w:right w:val="none" w:sz="0" w:space="0" w:color="auto"/>
          </w:divBdr>
        </w:div>
        <w:div w:id="1394935653">
          <w:marLeft w:val="0"/>
          <w:marRight w:val="0"/>
          <w:marTop w:val="0"/>
          <w:marBottom w:val="0"/>
          <w:divBdr>
            <w:top w:val="none" w:sz="0" w:space="0" w:color="auto"/>
            <w:left w:val="none" w:sz="0" w:space="0" w:color="auto"/>
            <w:bottom w:val="none" w:sz="0" w:space="0" w:color="auto"/>
            <w:right w:val="none" w:sz="0" w:space="0" w:color="auto"/>
          </w:divBdr>
        </w:div>
        <w:div w:id="1176068646">
          <w:marLeft w:val="0"/>
          <w:marRight w:val="0"/>
          <w:marTop w:val="0"/>
          <w:marBottom w:val="0"/>
          <w:divBdr>
            <w:top w:val="none" w:sz="0" w:space="0" w:color="auto"/>
            <w:left w:val="none" w:sz="0" w:space="0" w:color="auto"/>
            <w:bottom w:val="none" w:sz="0" w:space="0" w:color="auto"/>
            <w:right w:val="none" w:sz="0" w:space="0" w:color="auto"/>
          </w:divBdr>
        </w:div>
        <w:div w:id="2009483484">
          <w:marLeft w:val="0"/>
          <w:marRight w:val="0"/>
          <w:marTop w:val="0"/>
          <w:marBottom w:val="0"/>
          <w:divBdr>
            <w:top w:val="none" w:sz="0" w:space="0" w:color="auto"/>
            <w:left w:val="none" w:sz="0" w:space="0" w:color="auto"/>
            <w:bottom w:val="none" w:sz="0" w:space="0" w:color="auto"/>
            <w:right w:val="none" w:sz="0" w:space="0" w:color="auto"/>
          </w:divBdr>
        </w:div>
        <w:div w:id="1239242397">
          <w:marLeft w:val="0"/>
          <w:marRight w:val="0"/>
          <w:marTop w:val="0"/>
          <w:marBottom w:val="0"/>
          <w:divBdr>
            <w:top w:val="none" w:sz="0" w:space="0" w:color="auto"/>
            <w:left w:val="none" w:sz="0" w:space="0" w:color="auto"/>
            <w:bottom w:val="none" w:sz="0" w:space="0" w:color="auto"/>
            <w:right w:val="none" w:sz="0" w:space="0" w:color="auto"/>
          </w:divBdr>
        </w:div>
        <w:div w:id="1629045384">
          <w:marLeft w:val="0"/>
          <w:marRight w:val="0"/>
          <w:marTop w:val="0"/>
          <w:marBottom w:val="0"/>
          <w:divBdr>
            <w:top w:val="none" w:sz="0" w:space="0" w:color="auto"/>
            <w:left w:val="none" w:sz="0" w:space="0" w:color="auto"/>
            <w:bottom w:val="none" w:sz="0" w:space="0" w:color="auto"/>
            <w:right w:val="none" w:sz="0" w:space="0" w:color="auto"/>
          </w:divBdr>
        </w:div>
        <w:div w:id="82844290">
          <w:marLeft w:val="0"/>
          <w:marRight w:val="0"/>
          <w:marTop w:val="0"/>
          <w:marBottom w:val="0"/>
          <w:divBdr>
            <w:top w:val="none" w:sz="0" w:space="0" w:color="auto"/>
            <w:left w:val="none" w:sz="0" w:space="0" w:color="auto"/>
            <w:bottom w:val="none" w:sz="0" w:space="0" w:color="auto"/>
            <w:right w:val="none" w:sz="0" w:space="0" w:color="auto"/>
          </w:divBdr>
        </w:div>
        <w:div w:id="97874093">
          <w:marLeft w:val="0"/>
          <w:marRight w:val="0"/>
          <w:marTop w:val="0"/>
          <w:marBottom w:val="0"/>
          <w:divBdr>
            <w:top w:val="none" w:sz="0" w:space="0" w:color="auto"/>
            <w:left w:val="none" w:sz="0" w:space="0" w:color="auto"/>
            <w:bottom w:val="none" w:sz="0" w:space="0" w:color="auto"/>
            <w:right w:val="none" w:sz="0" w:space="0" w:color="auto"/>
          </w:divBdr>
        </w:div>
        <w:div w:id="1066534602">
          <w:marLeft w:val="0"/>
          <w:marRight w:val="0"/>
          <w:marTop w:val="0"/>
          <w:marBottom w:val="0"/>
          <w:divBdr>
            <w:top w:val="none" w:sz="0" w:space="0" w:color="auto"/>
            <w:left w:val="none" w:sz="0" w:space="0" w:color="auto"/>
            <w:bottom w:val="none" w:sz="0" w:space="0" w:color="auto"/>
            <w:right w:val="none" w:sz="0" w:space="0" w:color="auto"/>
          </w:divBdr>
        </w:div>
        <w:div w:id="224267159">
          <w:marLeft w:val="0"/>
          <w:marRight w:val="0"/>
          <w:marTop w:val="0"/>
          <w:marBottom w:val="0"/>
          <w:divBdr>
            <w:top w:val="none" w:sz="0" w:space="0" w:color="auto"/>
            <w:left w:val="none" w:sz="0" w:space="0" w:color="auto"/>
            <w:bottom w:val="none" w:sz="0" w:space="0" w:color="auto"/>
            <w:right w:val="none" w:sz="0" w:space="0" w:color="auto"/>
          </w:divBdr>
        </w:div>
        <w:div w:id="622929338">
          <w:marLeft w:val="0"/>
          <w:marRight w:val="0"/>
          <w:marTop w:val="0"/>
          <w:marBottom w:val="0"/>
          <w:divBdr>
            <w:top w:val="none" w:sz="0" w:space="0" w:color="auto"/>
            <w:left w:val="none" w:sz="0" w:space="0" w:color="auto"/>
            <w:bottom w:val="none" w:sz="0" w:space="0" w:color="auto"/>
            <w:right w:val="none" w:sz="0" w:space="0" w:color="auto"/>
          </w:divBdr>
        </w:div>
        <w:div w:id="1886717124">
          <w:marLeft w:val="0"/>
          <w:marRight w:val="0"/>
          <w:marTop w:val="0"/>
          <w:marBottom w:val="0"/>
          <w:divBdr>
            <w:top w:val="none" w:sz="0" w:space="0" w:color="auto"/>
            <w:left w:val="none" w:sz="0" w:space="0" w:color="auto"/>
            <w:bottom w:val="none" w:sz="0" w:space="0" w:color="auto"/>
            <w:right w:val="none" w:sz="0" w:space="0" w:color="auto"/>
          </w:divBdr>
        </w:div>
        <w:div w:id="1361668523">
          <w:marLeft w:val="0"/>
          <w:marRight w:val="0"/>
          <w:marTop w:val="0"/>
          <w:marBottom w:val="0"/>
          <w:divBdr>
            <w:top w:val="none" w:sz="0" w:space="0" w:color="auto"/>
            <w:left w:val="none" w:sz="0" w:space="0" w:color="auto"/>
            <w:bottom w:val="none" w:sz="0" w:space="0" w:color="auto"/>
            <w:right w:val="none" w:sz="0" w:space="0" w:color="auto"/>
          </w:divBdr>
        </w:div>
        <w:div w:id="1834833304">
          <w:marLeft w:val="0"/>
          <w:marRight w:val="0"/>
          <w:marTop w:val="0"/>
          <w:marBottom w:val="0"/>
          <w:divBdr>
            <w:top w:val="none" w:sz="0" w:space="0" w:color="auto"/>
            <w:left w:val="none" w:sz="0" w:space="0" w:color="auto"/>
            <w:bottom w:val="none" w:sz="0" w:space="0" w:color="auto"/>
            <w:right w:val="none" w:sz="0" w:space="0" w:color="auto"/>
          </w:divBdr>
        </w:div>
        <w:div w:id="927811647">
          <w:marLeft w:val="0"/>
          <w:marRight w:val="0"/>
          <w:marTop w:val="0"/>
          <w:marBottom w:val="0"/>
          <w:divBdr>
            <w:top w:val="none" w:sz="0" w:space="0" w:color="auto"/>
            <w:left w:val="none" w:sz="0" w:space="0" w:color="auto"/>
            <w:bottom w:val="none" w:sz="0" w:space="0" w:color="auto"/>
            <w:right w:val="none" w:sz="0" w:space="0" w:color="auto"/>
          </w:divBdr>
        </w:div>
        <w:div w:id="712342581">
          <w:marLeft w:val="0"/>
          <w:marRight w:val="0"/>
          <w:marTop w:val="0"/>
          <w:marBottom w:val="0"/>
          <w:divBdr>
            <w:top w:val="none" w:sz="0" w:space="0" w:color="auto"/>
            <w:left w:val="none" w:sz="0" w:space="0" w:color="auto"/>
            <w:bottom w:val="none" w:sz="0" w:space="0" w:color="auto"/>
            <w:right w:val="none" w:sz="0" w:space="0" w:color="auto"/>
          </w:divBdr>
        </w:div>
        <w:div w:id="944654795">
          <w:marLeft w:val="0"/>
          <w:marRight w:val="0"/>
          <w:marTop w:val="0"/>
          <w:marBottom w:val="0"/>
          <w:divBdr>
            <w:top w:val="none" w:sz="0" w:space="0" w:color="auto"/>
            <w:left w:val="none" w:sz="0" w:space="0" w:color="auto"/>
            <w:bottom w:val="none" w:sz="0" w:space="0" w:color="auto"/>
            <w:right w:val="none" w:sz="0" w:space="0" w:color="auto"/>
          </w:divBdr>
        </w:div>
        <w:div w:id="539980934">
          <w:marLeft w:val="0"/>
          <w:marRight w:val="0"/>
          <w:marTop w:val="0"/>
          <w:marBottom w:val="0"/>
          <w:divBdr>
            <w:top w:val="none" w:sz="0" w:space="0" w:color="auto"/>
            <w:left w:val="none" w:sz="0" w:space="0" w:color="auto"/>
            <w:bottom w:val="none" w:sz="0" w:space="0" w:color="auto"/>
            <w:right w:val="none" w:sz="0" w:space="0" w:color="auto"/>
          </w:divBdr>
        </w:div>
        <w:div w:id="1842814625">
          <w:marLeft w:val="0"/>
          <w:marRight w:val="0"/>
          <w:marTop w:val="0"/>
          <w:marBottom w:val="0"/>
          <w:divBdr>
            <w:top w:val="none" w:sz="0" w:space="0" w:color="auto"/>
            <w:left w:val="none" w:sz="0" w:space="0" w:color="auto"/>
            <w:bottom w:val="none" w:sz="0" w:space="0" w:color="auto"/>
            <w:right w:val="none" w:sz="0" w:space="0" w:color="auto"/>
          </w:divBdr>
        </w:div>
        <w:div w:id="346714135">
          <w:marLeft w:val="0"/>
          <w:marRight w:val="0"/>
          <w:marTop w:val="0"/>
          <w:marBottom w:val="0"/>
          <w:divBdr>
            <w:top w:val="none" w:sz="0" w:space="0" w:color="auto"/>
            <w:left w:val="none" w:sz="0" w:space="0" w:color="auto"/>
            <w:bottom w:val="none" w:sz="0" w:space="0" w:color="auto"/>
            <w:right w:val="none" w:sz="0" w:space="0" w:color="auto"/>
          </w:divBdr>
        </w:div>
        <w:div w:id="995453290">
          <w:marLeft w:val="0"/>
          <w:marRight w:val="0"/>
          <w:marTop w:val="0"/>
          <w:marBottom w:val="0"/>
          <w:divBdr>
            <w:top w:val="none" w:sz="0" w:space="0" w:color="auto"/>
            <w:left w:val="none" w:sz="0" w:space="0" w:color="auto"/>
            <w:bottom w:val="none" w:sz="0" w:space="0" w:color="auto"/>
            <w:right w:val="none" w:sz="0" w:space="0" w:color="auto"/>
          </w:divBdr>
        </w:div>
        <w:div w:id="1104377870">
          <w:marLeft w:val="0"/>
          <w:marRight w:val="0"/>
          <w:marTop w:val="0"/>
          <w:marBottom w:val="0"/>
          <w:divBdr>
            <w:top w:val="none" w:sz="0" w:space="0" w:color="auto"/>
            <w:left w:val="none" w:sz="0" w:space="0" w:color="auto"/>
            <w:bottom w:val="none" w:sz="0" w:space="0" w:color="auto"/>
            <w:right w:val="none" w:sz="0" w:space="0" w:color="auto"/>
          </w:divBdr>
        </w:div>
        <w:div w:id="1676808003">
          <w:marLeft w:val="0"/>
          <w:marRight w:val="0"/>
          <w:marTop w:val="0"/>
          <w:marBottom w:val="0"/>
          <w:divBdr>
            <w:top w:val="none" w:sz="0" w:space="0" w:color="auto"/>
            <w:left w:val="none" w:sz="0" w:space="0" w:color="auto"/>
            <w:bottom w:val="none" w:sz="0" w:space="0" w:color="auto"/>
            <w:right w:val="none" w:sz="0" w:space="0" w:color="auto"/>
          </w:divBdr>
        </w:div>
        <w:div w:id="2054184561">
          <w:marLeft w:val="0"/>
          <w:marRight w:val="0"/>
          <w:marTop w:val="0"/>
          <w:marBottom w:val="0"/>
          <w:divBdr>
            <w:top w:val="none" w:sz="0" w:space="0" w:color="auto"/>
            <w:left w:val="none" w:sz="0" w:space="0" w:color="auto"/>
            <w:bottom w:val="none" w:sz="0" w:space="0" w:color="auto"/>
            <w:right w:val="none" w:sz="0" w:space="0" w:color="auto"/>
          </w:divBdr>
        </w:div>
        <w:div w:id="1024940344">
          <w:marLeft w:val="0"/>
          <w:marRight w:val="0"/>
          <w:marTop w:val="0"/>
          <w:marBottom w:val="0"/>
          <w:divBdr>
            <w:top w:val="none" w:sz="0" w:space="0" w:color="auto"/>
            <w:left w:val="none" w:sz="0" w:space="0" w:color="auto"/>
            <w:bottom w:val="none" w:sz="0" w:space="0" w:color="auto"/>
            <w:right w:val="none" w:sz="0" w:space="0" w:color="auto"/>
          </w:divBdr>
        </w:div>
        <w:div w:id="1648968698">
          <w:marLeft w:val="0"/>
          <w:marRight w:val="0"/>
          <w:marTop w:val="0"/>
          <w:marBottom w:val="0"/>
          <w:divBdr>
            <w:top w:val="none" w:sz="0" w:space="0" w:color="auto"/>
            <w:left w:val="none" w:sz="0" w:space="0" w:color="auto"/>
            <w:bottom w:val="none" w:sz="0" w:space="0" w:color="auto"/>
            <w:right w:val="none" w:sz="0" w:space="0" w:color="auto"/>
          </w:divBdr>
        </w:div>
        <w:div w:id="1505583178">
          <w:marLeft w:val="0"/>
          <w:marRight w:val="0"/>
          <w:marTop w:val="0"/>
          <w:marBottom w:val="0"/>
          <w:divBdr>
            <w:top w:val="none" w:sz="0" w:space="0" w:color="auto"/>
            <w:left w:val="none" w:sz="0" w:space="0" w:color="auto"/>
            <w:bottom w:val="none" w:sz="0" w:space="0" w:color="auto"/>
            <w:right w:val="none" w:sz="0" w:space="0" w:color="auto"/>
          </w:divBdr>
        </w:div>
        <w:div w:id="647054156">
          <w:marLeft w:val="0"/>
          <w:marRight w:val="0"/>
          <w:marTop w:val="0"/>
          <w:marBottom w:val="0"/>
          <w:divBdr>
            <w:top w:val="none" w:sz="0" w:space="0" w:color="auto"/>
            <w:left w:val="none" w:sz="0" w:space="0" w:color="auto"/>
            <w:bottom w:val="none" w:sz="0" w:space="0" w:color="auto"/>
            <w:right w:val="none" w:sz="0" w:space="0" w:color="auto"/>
          </w:divBdr>
        </w:div>
        <w:div w:id="1427578649">
          <w:marLeft w:val="0"/>
          <w:marRight w:val="0"/>
          <w:marTop w:val="0"/>
          <w:marBottom w:val="0"/>
          <w:divBdr>
            <w:top w:val="none" w:sz="0" w:space="0" w:color="auto"/>
            <w:left w:val="none" w:sz="0" w:space="0" w:color="auto"/>
            <w:bottom w:val="none" w:sz="0" w:space="0" w:color="auto"/>
            <w:right w:val="none" w:sz="0" w:space="0" w:color="auto"/>
          </w:divBdr>
        </w:div>
        <w:div w:id="274794656">
          <w:marLeft w:val="0"/>
          <w:marRight w:val="0"/>
          <w:marTop w:val="0"/>
          <w:marBottom w:val="0"/>
          <w:divBdr>
            <w:top w:val="none" w:sz="0" w:space="0" w:color="auto"/>
            <w:left w:val="none" w:sz="0" w:space="0" w:color="auto"/>
            <w:bottom w:val="none" w:sz="0" w:space="0" w:color="auto"/>
            <w:right w:val="none" w:sz="0" w:space="0" w:color="auto"/>
          </w:divBdr>
        </w:div>
        <w:div w:id="1503278623">
          <w:marLeft w:val="0"/>
          <w:marRight w:val="0"/>
          <w:marTop w:val="0"/>
          <w:marBottom w:val="0"/>
          <w:divBdr>
            <w:top w:val="none" w:sz="0" w:space="0" w:color="auto"/>
            <w:left w:val="none" w:sz="0" w:space="0" w:color="auto"/>
            <w:bottom w:val="none" w:sz="0" w:space="0" w:color="auto"/>
            <w:right w:val="none" w:sz="0" w:space="0" w:color="auto"/>
          </w:divBdr>
        </w:div>
        <w:div w:id="1419448597">
          <w:marLeft w:val="0"/>
          <w:marRight w:val="0"/>
          <w:marTop w:val="0"/>
          <w:marBottom w:val="0"/>
          <w:divBdr>
            <w:top w:val="none" w:sz="0" w:space="0" w:color="auto"/>
            <w:left w:val="none" w:sz="0" w:space="0" w:color="auto"/>
            <w:bottom w:val="none" w:sz="0" w:space="0" w:color="auto"/>
            <w:right w:val="none" w:sz="0" w:space="0" w:color="auto"/>
          </w:divBdr>
        </w:div>
        <w:div w:id="1649743212">
          <w:marLeft w:val="0"/>
          <w:marRight w:val="0"/>
          <w:marTop w:val="0"/>
          <w:marBottom w:val="0"/>
          <w:divBdr>
            <w:top w:val="none" w:sz="0" w:space="0" w:color="auto"/>
            <w:left w:val="none" w:sz="0" w:space="0" w:color="auto"/>
            <w:bottom w:val="none" w:sz="0" w:space="0" w:color="auto"/>
            <w:right w:val="none" w:sz="0" w:space="0" w:color="auto"/>
          </w:divBdr>
        </w:div>
        <w:div w:id="1338119080">
          <w:marLeft w:val="0"/>
          <w:marRight w:val="0"/>
          <w:marTop w:val="0"/>
          <w:marBottom w:val="0"/>
          <w:divBdr>
            <w:top w:val="none" w:sz="0" w:space="0" w:color="auto"/>
            <w:left w:val="none" w:sz="0" w:space="0" w:color="auto"/>
            <w:bottom w:val="none" w:sz="0" w:space="0" w:color="auto"/>
            <w:right w:val="none" w:sz="0" w:space="0" w:color="auto"/>
          </w:divBdr>
        </w:div>
        <w:div w:id="404765240">
          <w:marLeft w:val="0"/>
          <w:marRight w:val="0"/>
          <w:marTop w:val="0"/>
          <w:marBottom w:val="0"/>
          <w:divBdr>
            <w:top w:val="none" w:sz="0" w:space="0" w:color="auto"/>
            <w:left w:val="none" w:sz="0" w:space="0" w:color="auto"/>
            <w:bottom w:val="none" w:sz="0" w:space="0" w:color="auto"/>
            <w:right w:val="none" w:sz="0" w:space="0" w:color="auto"/>
          </w:divBdr>
        </w:div>
        <w:div w:id="161969122">
          <w:marLeft w:val="0"/>
          <w:marRight w:val="0"/>
          <w:marTop w:val="0"/>
          <w:marBottom w:val="0"/>
          <w:divBdr>
            <w:top w:val="none" w:sz="0" w:space="0" w:color="auto"/>
            <w:left w:val="none" w:sz="0" w:space="0" w:color="auto"/>
            <w:bottom w:val="none" w:sz="0" w:space="0" w:color="auto"/>
            <w:right w:val="none" w:sz="0" w:space="0" w:color="auto"/>
          </w:divBdr>
        </w:div>
        <w:div w:id="1361515705">
          <w:marLeft w:val="0"/>
          <w:marRight w:val="0"/>
          <w:marTop w:val="0"/>
          <w:marBottom w:val="0"/>
          <w:divBdr>
            <w:top w:val="none" w:sz="0" w:space="0" w:color="auto"/>
            <w:left w:val="none" w:sz="0" w:space="0" w:color="auto"/>
            <w:bottom w:val="none" w:sz="0" w:space="0" w:color="auto"/>
            <w:right w:val="none" w:sz="0" w:space="0" w:color="auto"/>
          </w:divBdr>
        </w:div>
        <w:div w:id="387262381">
          <w:marLeft w:val="0"/>
          <w:marRight w:val="0"/>
          <w:marTop w:val="0"/>
          <w:marBottom w:val="0"/>
          <w:divBdr>
            <w:top w:val="none" w:sz="0" w:space="0" w:color="auto"/>
            <w:left w:val="none" w:sz="0" w:space="0" w:color="auto"/>
            <w:bottom w:val="none" w:sz="0" w:space="0" w:color="auto"/>
            <w:right w:val="none" w:sz="0" w:space="0" w:color="auto"/>
          </w:divBdr>
        </w:div>
        <w:div w:id="836381529">
          <w:marLeft w:val="0"/>
          <w:marRight w:val="0"/>
          <w:marTop w:val="0"/>
          <w:marBottom w:val="0"/>
          <w:divBdr>
            <w:top w:val="none" w:sz="0" w:space="0" w:color="auto"/>
            <w:left w:val="none" w:sz="0" w:space="0" w:color="auto"/>
            <w:bottom w:val="none" w:sz="0" w:space="0" w:color="auto"/>
            <w:right w:val="none" w:sz="0" w:space="0" w:color="auto"/>
          </w:divBdr>
        </w:div>
        <w:div w:id="416563698">
          <w:marLeft w:val="0"/>
          <w:marRight w:val="0"/>
          <w:marTop w:val="0"/>
          <w:marBottom w:val="0"/>
          <w:divBdr>
            <w:top w:val="none" w:sz="0" w:space="0" w:color="auto"/>
            <w:left w:val="none" w:sz="0" w:space="0" w:color="auto"/>
            <w:bottom w:val="none" w:sz="0" w:space="0" w:color="auto"/>
            <w:right w:val="none" w:sz="0" w:space="0" w:color="auto"/>
          </w:divBdr>
        </w:div>
        <w:div w:id="2080901255">
          <w:marLeft w:val="0"/>
          <w:marRight w:val="0"/>
          <w:marTop w:val="0"/>
          <w:marBottom w:val="0"/>
          <w:divBdr>
            <w:top w:val="none" w:sz="0" w:space="0" w:color="auto"/>
            <w:left w:val="none" w:sz="0" w:space="0" w:color="auto"/>
            <w:bottom w:val="none" w:sz="0" w:space="0" w:color="auto"/>
            <w:right w:val="none" w:sz="0" w:space="0" w:color="auto"/>
          </w:divBdr>
        </w:div>
        <w:div w:id="913441747">
          <w:marLeft w:val="0"/>
          <w:marRight w:val="0"/>
          <w:marTop w:val="0"/>
          <w:marBottom w:val="0"/>
          <w:divBdr>
            <w:top w:val="none" w:sz="0" w:space="0" w:color="auto"/>
            <w:left w:val="none" w:sz="0" w:space="0" w:color="auto"/>
            <w:bottom w:val="none" w:sz="0" w:space="0" w:color="auto"/>
            <w:right w:val="none" w:sz="0" w:space="0" w:color="auto"/>
          </w:divBdr>
        </w:div>
        <w:div w:id="1328828651">
          <w:marLeft w:val="0"/>
          <w:marRight w:val="0"/>
          <w:marTop w:val="0"/>
          <w:marBottom w:val="0"/>
          <w:divBdr>
            <w:top w:val="none" w:sz="0" w:space="0" w:color="auto"/>
            <w:left w:val="none" w:sz="0" w:space="0" w:color="auto"/>
            <w:bottom w:val="none" w:sz="0" w:space="0" w:color="auto"/>
            <w:right w:val="none" w:sz="0" w:space="0" w:color="auto"/>
          </w:divBdr>
        </w:div>
        <w:div w:id="1571842039">
          <w:marLeft w:val="0"/>
          <w:marRight w:val="0"/>
          <w:marTop w:val="0"/>
          <w:marBottom w:val="0"/>
          <w:divBdr>
            <w:top w:val="none" w:sz="0" w:space="0" w:color="auto"/>
            <w:left w:val="none" w:sz="0" w:space="0" w:color="auto"/>
            <w:bottom w:val="none" w:sz="0" w:space="0" w:color="auto"/>
            <w:right w:val="none" w:sz="0" w:space="0" w:color="auto"/>
          </w:divBdr>
        </w:div>
        <w:div w:id="582759052">
          <w:marLeft w:val="0"/>
          <w:marRight w:val="0"/>
          <w:marTop w:val="0"/>
          <w:marBottom w:val="0"/>
          <w:divBdr>
            <w:top w:val="none" w:sz="0" w:space="0" w:color="auto"/>
            <w:left w:val="none" w:sz="0" w:space="0" w:color="auto"/>
            <w:bottom w:val="none" w:sz="0" w:space="0" w:color="auto"/>
            <w:right w:val="none" w:sz="0" w:space="0" w:color="auto"/>
          </w:divBdr>
        </w:div>
        <w:div w:id="866911381">
          <w:marLeft w:val="0"/>
          <w:marRight w:val="0"/>
          <w:marTop w:val="0"/>
          <w:marBottom w:val="0"/>
          <w:divBdr>
            <w:top w:val="none" w:sz="0" w:space="0" w:color="auto"/>
            <w:left w:val="none" w:sz="0" w:space="0" w:color="auto"/>
            <w:bottom w:val="none" w:sz="0" w:space="0" w:color="auto"/>
            <w:right w:val="none" w:sz="0" w:space="0" w:color="auto"/>
          </w:divBdr>
        </w:div>
        <w:div w:id="1113287341">
          <w:marLeft w:val="0"/>
          <w:marRight w:val="0"/>
          <w:marTop w:val="0"/>
          <w:marBottom w:val="0"/>
          <w:divBdr>
            <w:top w:val="none" w:sz="0" w:space="0" w:color="auto"/>
            <w:left w:val="none" w:sz="0" w:space="0" w:color="auto"/>
            <w:bottom w:val="none" w:sz="0" w:space="0" w:color="auto"/>
            <w:right w:val="none" w:sz="0" w:space="0" w:color="auto"/>
          </w:divBdr>
        </w:div>
        <w:div w:id="86581731">
          <w:marLeft w:val="0"/>
          <w:marRight w:val="0"/>
          <w:marTop w:val="0"/>
          <w:marBottom w:val="0"/>
          <w:divBdr>
            <w:top w:val="none" w:sz="0" w:space="0" w:color="auto"/>
            <w:left w:val="none" w:sz="0" w:space="0" w:color="auto"/>
            <w:bottom w:val="none" w:sz="0" w:space="0" w:color="auto"/>
            <w:right w:val="none" w:sz="0" w:space="0" w:color="auto"/>
          </w:divBdr>
        </w:div>
        <w:div w:id="628321292">
          <w:marLeft w:val="0"/>
          <w:marRight w:val="0"/>
          <w:marTop w:val="0"/>
          <w:marBottom w:val="0"/>
          <w:divBdr>
            <w:top w:val="none" w:sz="0" w:space="0" w:color="auto"/>
            <w:left w:val="none" w:sz="0" w:space="0" w:color="auto"/>
            <w:bottom w:val="none" w:sz="0" w:space="0" w:color="auto"/>
            <w:right w:val="none" w:sz="0" w:space="0" w:color="auto"/>
          </w:divBdr>
        </w:div>
        <w:div w:id="679046782">
          <w:marLeft w:val="0"/>
          <w:marRight w:val="0"/>
          <w:marTop w:val="0"/>
          <w:marBottom w:val="0"/>
          <w:divBdr>
            <w:top w:val="none" w:sz="0" w:space="0" w:color="auto"/>
            <w:left w:val="none" w:sz="0" w:space="0" w:color="auto"/>
            <w:bottom w:val="none" w:sz="0" w:space="0" w:color="auto"/>
            <w:right w:val="none" w:sz="0" w:space="0" w:color="auto"/>
          </w:divBdr>
        </w:div>
        <w:div w:id="1995135728">
          <w:marLeft w:val="0"/>
          <w:marRight w:val="0"/>
          <w:marTop w:val="0"/>
          <w:marBottom w:val="0"/>
          <w:divBdr>
            <w:top w:val="none" w:sz="0" w:space="0" w:color="auto"/>
            <w:left w:val="none" w:sz="0" w:space="0" w:color="auto"/>
            <w:bottom w:val="none" w:sz="0" w:space="0" w:color="auto"/>
            <w:right w:val="none" w:sz="0" w:space="0" w:color="auto"/>
          </w:divBdr>
        </w:div>
        <w:div w:id="1294094846">
          <w:marLeft w:val="0"/>
          <w:marRight w:val="0"/>
          <w:marTop w:val="0"/>
          <w:marBottom w:val="0"/>
          <w:divBdr>
            <w:top w:val="none" w:sz="0" w:space="0" w:color="auto"/>
            <w:left w:val="none" w:sz="0" w:space="0" w:color="auto"/>
            <w:bottom w:val="none" w:sz="0" w:space="0" w:color="auto"/>
            <w:right w:val="none" w:sz="0" w:space="0" w:color="auto"/>
          </w:divBdr>
        </w:div>
        <w:div w:id="298919074">
          <w:marLeft w:val="0"/>
          <w:marRight w:val="0"/>
          <w:marTop w:val="0"/>
          <w:marBottom w:val="0"/>
          <w:divBdr>
            <w:top w:val="none" w:sz="0" w:space="0" w:color="auto"/>
            <w:left w:val="none" w:sz="0" w:space="0" w:color="auto"/>
            <w:bottom w:val="none" w:sz="0" w:space="0" w:color="auto"/>
            <w:right w:val="none" w:sz="0" w:space="0" w:color="auto"/>
          </w:divBdr>
        </w:div>
        <w:div w:id="1586499526">
          <w:marLeft w:val="0"/>
          <w:marRight w:val="0"/>
          <w:marTop w:val="0"/>
          <w:marBottom w:val="0"/>
          <w:divBdr>
            <w:top w:val="none" w:sz="0" w:space="0" w:color="auto"/>
            <w:left w:val="none" w:sz="0" w:space="0" w:color="auto"/>
            <w:bottom w:val="none" w:sz="0" w:space="0" w:color="auto"/>
            <w:right w:val="none" w:sz="0" w:space="0" w:color="auto"/>
          </w:divBdr>
        </w:div>
        <w:div w:id="526724079">
          <w:marLeft w:val="0"/>
          <w:marRight w:val="0"/>
          <w:marTop w:val="0"/>
          <w:marBottom w:val="0"/>
          <w:divBdr>
            <w:top w:val="none" w:sz="0" w:space="0" w:color="auto"/>
            <w:left w:val="none" w:sz="0" w:space="0" w:color="auto"/>
            <w:bottom w:val="none" w:sz="0" w:space="0" w:color="auto"/>
            <w:right w:val="none" w:sz="0" w:space="0" w:color="auto"/>
          </w:divBdr>
        </w:div>
        <w:div w:id="210584009">
          <w:marLeft w:val="0"/>
          <w:marRight w:val="0"/>
          <w:marTop w:val="0"/>
          <w:marBottom w:val="0"/>
          <w:divBdr>
            <w:top w:val="none" w:sz="0" w:space="0" w:color="auto"/>
            <w:left w:val="none" w:sz="0" w:space="0" w:color="auto"/>
            <w:bottom w:val="none" w:sz="0" w:space="0" w:color="auto"/>
            <w:right w:val="none" w:sz="0" w:space="0" w:color="auto"/>
          </w:divBdr>
        </w:div>
        <w:div w:id="1649438390">
          <w:marLeft w:val="0"/>
          <w:marRight w:val="0"/>
          <w:marTop w:val="0"/>
          <w:marBottom w:val="0"/>
          <w:divBdr>
            <w:top w:val="none" w:sz="0" w:space="0" w:color="auto"/>
            <w:left w:val="none" w:sz="0" w:space="0" w:color="auto"/>
            <w:bottom w:val="none" w:sz="0" w:space="0" w:color="auto"/>
            <w:right w:val="none" w:sz="0" w:space="0" w:color="auto"/>
          </w:divBdr>
        </w:div>
        <w:div w:id="1605263567">
          <w:marLeft w:val="0"/>
          <w:marRight w:val="0"/>
          <w:marTop w:val="0"/>
          <w:marBottom w:val="0"/>
          <w:divBdr>
            <w:top w:val="none" w:sz="0" w:space="0" w:color="auto"/>
            <w:left w:val="none" w:sz="0" w:space="0" w:color="auto"/>
            <w:bottom w:val="none" w:sz="0" w:space="0" w:color="auto"/>
            <w:right w:val="none" w:sz="0" w:space="0" w:color="auto"/>
          </w:divBdr>
        </w:div>
        <w:div w:id="23603825">
          <w:marLeft w:val="0"/>
          <w:marRight w:val="0"/>
          <w:marTop w:val="0"/>
          <w:marBottom w:val="0"/>
          <w:divBdr>
            <w:top w:val="none" w:sz="0" w:space="0" w:color="auto"/>
            <w:left w:val="none" w:sz="0" w:space="0" w:color="auto"/>
            <w:bottom w:val="none" w:sz="0" w:space="0" w:color="auto"/>
            <w:right w:val="none" w:sz="0" w:space="0" w:color="auto"/>
          </w:divBdr>
        </w:div>
        <w:div w:id="1312829848">
          <w:marLeft w:val="0"/>
          <w:marRight w:val="0"/>
          <w:marTop w:val="0"/>
          <w:marBottom w:val="0"/>
          <w:divBdr>
            <w:top w:val="none" w:sz="0" w:space="0" w:color="auto"/>
            <w:left w:val="none" w:sz="0" w:space="0" w:color="auto"/>
            <w:bottom w:val="none" w:sz="0" w:space="0" w:color="auto"/>
            <w:right w:val="none" w:sz="0" w:space="0" w:color="auto"/>
          </w:divBdr>
        </w:div>
        <w:div w:id="714238421">
          <w:marLeft w:val="0"/>
          <w:marRight w:val="0"/>
          <w:marTop w:val="0"/>
          <w:marBottom w:val="0"/>
          <w:divBdr>
            <w:top w:val="none" w:sz="0" w:space="0" w:color="auto"/>
            <w:left w:val="none" w:sz="0" w:space="0" w:color="auto"/>
            <w:bottom w:val="none" w:sz="0" w:space="0" w:color="auto"/>
            <w:right w:val="none" w:sz="0" w:space="0" w:color="auto"/>
          </w:divBdr>
        </w:div>
        <w:div w:id="1141918287">
          <w:marLeft w:val="0"/>
          <w:marRight w:val="0"/>
          <w:marTop w:val="0"/>
          <w:marBottom w:val="0"/>
          <w:divBdr>
            <w:top w:val="none" w:sz="0" w:space="0" w:color="auto"/>
            <w:left w:val="none" w:sz="0" w:space="0" w:color="auto"/>
            <w:bottom w:val="none" w:sz="0" w:space="0" w:color="auto"/>
            <w:right w:val="none" w:sz="0" w:space="0" w:color="auto"/>
          </w:divBdr>
        </w:div>
        <w:div w:id="1338465496">
          <w:marLeft w:val="0"/>
          <w:marRight w:val="0"/>
          <w:marTop w:val="0"/>
          <w:marBottom w:val="0"/>
          <w:divBdr>
            <w:top w:val="none" w:sz="0" w:space="0" w:color="auto"/>
            <w:left w:val="none" w:sz="0" w:space="0" w:color="auto"/>
            <w:bottom w:val="none" w:sz="0" w:space="0" w:color="auto"/>
            <w:right w:val="none" w:sz="0" w:space="0" w:color="auto"/>
          </w:divBdr>
        </w:div>
        <w:div w:id="1930457006">
          <w:marLeft w:val="0"/>
          <w:marRight w:val="0"/>
          <w:marTop w:val="0"/>
          <w:marBottom w:val="0"/>
          <w:divBdr>
            <w:top w:val="none" w:sz="0" w:space="0" w:color="auto"/>
            <w:left w:val="none" w:sz="0" w:space="0" w:color="auto"/>
            <w:bottom w:val="none" w:sz="0" w:space="0" w:color="auto"/>
            <w:right w:val="none" w:sz="0" w:space="0" w:color="auto"/>
          </w:divBdr>
        </w:div>
        <w:div w:id="452789695">
          <w:marLeft w:val="0"/>
          <w:marRight w:val="0"/>
          <w:marTop w:val="0"/>
          <w:marBottom w:val="0"/>
          <w:divBdr>
            <w:top w:val="none" w:sz="0" w:space="0" w:color="auto"/>
            <w:left w:val="none" w:sz="0" w:space="0" w:color="auto"/>
            <w:bottom w:val="none" w:sz="0" w:space="0" w:color="auto"/>
            <w:right w:val="none" w:sz="0" w:space="0" w:color="auto"/>
          </w:divBdr>
        </w:div>
        <w:div w:id="219442208">
          <w:marLeft w:val="0"/>
          <w:marRight w:val="0"/>
          <w:marTop w:val="0"/>
          <w:marBottom w:val="0"/>
          <w:divBdr>
            <w:top w:val="none" w:sz="0" w:space="0" w:color="auto"/>
            <w:left w:val="none" w:sz="0" w:space="0" w:color="auto"/>
            <w:bottom w:val="none" w:sz="0" w:space="0" w:color="auto"/>
            <w:right w:val="none" w:sz="0" w:space="0" w:color="auto"/>
          </w:divBdr>
        </w:div>
        <w:div w:id="712777911">
          <w:marLeft w:val="0"/>
          <w:marRight w:val="0"/>
          <w:marTop w:val="0"/>
          <w:marBottom w:val="0"/>
          <w:divBdr>
            <w:top w:val="none" w:sz="0" w:space="0" w:color="auto"/>
            <w:left w:val="none" w:sz="0" w:space="0" w:color="auto"/>
            <w:bottom w:val="none" w:sz="0" w:space="0" w:color="auto"/>
            <w:right w:val="none" w:sz="0" w:space="0" w:color="auto"/>
          </w:divBdr>
        </w:div>
        <w:div w:id="422457544">
          <w:marLeft w:val="0"/>
          <w:marRight w:val="0"/>
          <w:marTop w:val="0"/>
          <w:marBottom w:val="0"/>
          <w:divBdr>
            <w:top w:val="none" w:sz="0" w:space="0" w:color="auto"/>
            <w:left w:val="none" w:sz="0" w:space="0" w:color="auto"/>
            <w:bottom w:val="none" w:sz="0" w:space="0" w:color="auto"/>
            <w:right w:val="none" w:sz="0" w:space="0" w:color="auto"/>
          </w:divBdr>
        </w:div>
        <w:div w:id="2070614793">
          <w:marLeft w:val="0"/>
          <w:marRight w:val="0"/>
          <w:marTop w:val="0"/>
          <w:marBottom w:val="0"/>
          <w:divBdr>
            <w:top w:val="none" w:sz="0" w:space="0" w:color="auto"/>
            <w:left w:val="none" w:sz="0" w:space="0" w:color="auto"/>
            <w:bottom w:val="none" w:sz="0" w:space="0" w:color="auto"/>
            <w:right w:val="none" w:sz="0" w:space="0" w:color="auto"/>
          </w:divBdr>
        </w:div>
        <w:div w:id="994995190">
          <w:marLeft w:val="0"/>
          <w:marRight w:val="0"/>
          <w:marTop w:val="0"/>
          <w:marBottom w:val="0"/>
          <w:divBdr>
            <w:top w:val="none" w:sz="0" w:space="0" w:color="auto"/>
            <w:left w:val="none" w:sz="0" w:space="0" w:color="auto"/>
            <w:bottom w:val="none" w:sz="0" w:space="0" w:color="auto"/>
            <w:right w:val="none" w:sz="0" w:space="0" w:color="auto"/>
          </w:divBdr>
        </w:div>
        <w:div w:id="1556770447">
          <w:marLeft w:val="0"/>
          <w:marRight w:val="0"/>
          <w:marTop w:val="0"/>
          <w:marBottom w:val="0"/>
          <w:divBdr>
            <w:top w:val="none" w:sz="0" w:space="0" w:color="auto"/>
            <w:left w:val="none" w:sz="0" w:space="0" w:color="auto"/>
            <w:bottom w:val="none" w:sz="0" w:space="0" w:color="auto"/>
            <w:right w:val="none" w:sz="0" w:space="0" w:color="auto"/>
          </w:divBdr>
        </w:div>
        <w:div w:id="37441502">
          <w:marLeft w:val="0"/>
          <w:marRight w:val="0"/>
          <w:marTop w:val="0"/>
          <w:marBottom w:val="0"/>
          <w:divBdr>
            <w:top w:val="none" w:sz="0" w:space="0" w:color="auto"/>
            <w:left w:val="none" w:sz="0" w:space="0" w:color="auto"/>
            <w:bottom w:val="none" w:sz="0" w:space="0" w:color="auto"/>
            <w:right w:val="none" w:sz="0" w:space="0" w:color="auto"/>
          </w:divBdr>
        </w:div>
        <w:div w:id="312300648">
          <w:marLeft w:val="0"/>
          <w:marRight w:val="0"/>
          <w:marTop w:val="0"/>
          <w:marBottom w:val="0"/>
          <w:divBdr>
            <w:top w:val="none" w:sz="0" w:space="0" w:color="auto"/>
            <w:left w:val="none" w:sz="0" w:space="0" w:color="auto"/>
            <w:bottom w:val="none" w:sz="0" w:space="0" w:color="auto"/>
            <w:right w:val="none" w:sz="0" w:space="0" w:color="auto"/>
          </w:divBdr>
        </w:div>
        <w:div w:id="877084957">
          <w:marLeft w:val="0"/>
          <w:marRight w:val="0"/>
          <w:marTop w:val="0"/>
          <w:marBottom w:val="0"/>
          <w:divBdr>
            <w:top w:val="none" w:sz="0" w:space="0" w:color="auto"/>
            <w:left w:val="none" w:sz="0" w:space="0" w:color="auto"/>
            <w:bottom w:val="none" w:sz="0" w:space="0" w:color="auto"/>
            <w:right w:val="none" w:sz="0" w:space="0" w:color="auto"/>
          </w:divBdr>
        </w:div>
        <w:div w:id="498545515">
          <w:marLeft w:val="0"/>
          <w:marRight w:val="0"/>
          <w:marTop w:val="0"/>
          <w:marBottom w:val="0"/>
          <w:divBdr>
            <w:top w:val="none" w:sz="0" w:space="0" w:color="auto"/>
            <w:left w:val="none" w:sz="0" w:space="0" w:color="auto"/>
            <w:bottom w:val="none" w:sz="0" w:space="0" w:color="auto"/>
            <w:right w:val="none" w:sz="0" w:space="0" w:color="auto"/>
          </w:divBdr>
        </w:div>
        <w:div w:id="541865406">
          <w:marLeft w:val="0"/>
          <w:marRight w:val="0"/>
          <w:marTop w:val="0"/>
          <w:marBottom w:val="0"/>
          <w:divBdr>
            <w:top w:val="none" w:sz="0" w:space="0" w:color="auto"/>
            <w:left w:val="none" w:sz="0" w:space="0" w:color="auto"/>
            <w:bottom w:val="none" w:sz="0" w:space="0" w:color="auto"/>
            <w:right w:val="none" w:sz="0" w:space="0" w:color="auto"/>
          </w:divBdr>
        </w:div>
        <w:div w:id="1286738450">
          <w:marLeft w:val="0"/>
          <w:marRight w:val="0"/>
          <w:marTop w:val="0"/>
          <w:marBottom w:val="0"/>
          <w:divBdr>
            <w:top w:val="none" w:sz="0" w:space="0" w:color="auto"/>
            <w:left w:val="none" w:sz="0" w:space="0" w:color="auto"/>
            <w:bottom w:val="none" w:sz="0" w:space="0" w:color="auto"/>
            <w:right w:val="none" w:sz="0" w:space="0" w:color="auto"/>
          </w:divBdr>
        </w:div>
      </w:divsChild>
    </w:div>
    <w:div w:id="1496336040">
      <w:bodyDiv w:val="1"/>
      <w:marLeft w:val="0"/>
      <w:marRight w:val="0"/>
      <w:marTop w:val="0"/>
      <w:marBottom w:val="0"/>
      <w:divBdr>
        <w:top w:val="none" w:sz="0" w:space="0" w:color="auto"/>
        <w:left w:val="none" w:sz="0" w:space="0" w:color="auto"/>
        <w:bottom w:val="none" w:sz="0" w:space="0" w:color="auto"/>
        <w:right w:val="none" w:sz="0" w:space="0" w:color="auto"/>
      </w:divBdr>
    </w:div>
    <w:div w:id="1563170906">
      <w:bodyDiv w:val="1"/>
      <w:marLeft w:val="0"/>
      <w:marRight w:val="0"/>
      <w:marTop w:val="0"/>
      <w:marBottom w:val="0"/>
      <w:divBdr>
        <w:top w:val="none" w:sz="0" w:space="0" w:color="auto"/>
        <w:left w:val="none" w:sz="0" w:space="0" w:color="auto"/>
        <w:bottom w:val="none" w:sz="0" w:space="0" w:color="auto"/>
        <w:right w:val="none" w:sz="0" w:space="0" w:color="auto"/>
      </w:divBdr>
      <w:divsChild>
        <w:div w:id="285938049">
          <w:marLeft w:val="0"/>
          <w:marRight w:val="0"/>
          <w:marTop w:val="0"/>
          <w:marBottom w:val="0"/>
          <w:divBdr>
            <w:top w:val="none" w:sz="0" w:space="0" w:color="auto"/>
            <w:left w:val="none" w:sz="0" w:space="0" w:color="auto"/>
            <w:bottom w:val="none" w:sz="0" w:space="0" w:color="auto"/>
            <w:right w:val="none" w:sz="0" w:space="0" w:color="auto"/>
          </w:divBdr>
        </w:div>
        <w:div w:id="818326">
          <w:marLeft w:val="0"/>
          <w:marRight w:val="0"/>
          <w:marTop w:val="0"/>
          <w:marBottom w:val="0"/>
          <w:divBdr>
            <w:top w:val="none" w:sz="0" w:space="0" w:color="auto"/>
            <w:left w:val="none" w:sz="0" w:space="0" w:color="auto"/>
            <w:bottom w:val="none" w:sz="0" w:space="0" w:color="auto"/>
            <w:right w:val="none" w:sz="0" w:space="0" w:color="auto"/>
          </w:divBdr>
        </w:div>
        <w:div w:id="1135829028">
          <w:marLeft w:val="0"/>
          <w:marRight w:val="0"/>
          <w:marTop w:val="0"/>
          <w:marBottom w:val="0"/>
          <w:divBdr>
            <w:top w:val="none" w:sz="0" w:space="0" w:color="auto"/>
            <w:left w:val="none" w:sz="0" w:space="0" w:color="auto"/>
            <w:bottom w:val="none" w:sz="0" w:space="0" w:color="auto"/>
            <w:right w:val="none" w:sz="0" w:space="0" w:color="auto"/>
          </w:divBdr>
        </w:div>
        <w:div w:id="1755011142">
          <w:marLeft w:val="0"/>
          <w:marRight w:val="0"/>
          <w:marTop w:val="0"/>
          <w:marBottom w:val="0"/>
          <w:divBdr>
            <w:top w:val="none" w:sz="0" w:space="0" w:color="auto"/>
            <w:left w:val="none" w:sz="0" w:space="0" w:color="auto"/>
            <w:bottom w:val="none" w:sz="0" w:space="0" w:color="auto"/>
            <w:right w:val="none" w:sz="0" w:space="0" w:color="auto"/>
          </w:divBdr>
        </w:div>
        <w:div w:id="390692200">
          <w:marLeft w:val="0"/>
          <w:marRight w:val="0"/>
          <w:marTop w:val="0"/>
          <w:marBottom w:val="0"/>
          <w:divBdr>
            <w:top w:val="none" w:sz="0" w:space="0" w:color="auto"/>
            <w:left w:val="none" w:sz="0" w:space="0" w:color="auto"/>
            <w:bottom w:val="none" w:sz="0" w:space="0" w:color="auto"/>
            <w:right w:val="none" w:sz="0" w:space="0" w:color="auto"/>
          </w:divBdr>
        </w:div>
        <w:div w:id="611397635">
          <w:marLeft w:val="0"/>
          <w:marRight w:val="0"/>
          <w:marTop w:val="0"/>
          <w:marBottom w:val="0"/>
          <w:divBdr>
            <w:top w:val="none" w:sz="0" w:space="0" w:color="auto"/>
            <w:left w:val="none" w:sz="0" w:space="0" w:color="auto"/>
            <w:bottom w:val="none" w:sz="0" w:space="0" w:color="auto"/>
            <w:right w:val="none" w:sz="0" w:space="0" w:color="auto"/>
          </w:divBdr>
        </w:div>
        <w:div w:id="52048484">
          <w:marLeft w:val="0"/>
          <w:marRight w:val="0"/>
          <w:marTop w:val="0"/>
          <w:marBottom w:val="0"/>
          <w:divBdr>
            <w:top w:val="none" w:sz="0" w:space="0" w:color="auto"/>
            <w:left w:val="none" w:sz="0" w:space="0" w:color="auto"/>
            <w:bottom w:val="none" w:sz="0" w:space="0" w:color="auto"/>
            <w:right w:val="none" w:sz="0" w:space="0" w:color="auto"/>
          </w:divBdr>
        </w:div>
        <w:div w:id="1105730912">
          <w:marLeft w:val="0"/>
          <w:marRight w:val="0"/>
          <w:marTop w:val="0"/>
          <w:marBottom w:val="0"/>
          <w:divBdr>
            <w:top w:val="none" w:sz="0" w:space="0" w:color="auto"/>
            <w:left w:val="none" w:sz="0" w:space="0" w:color="auto"/>
            <w:bottom w:val="none" w:sz="0" w:space="0" w:color="auto"/>
            <w:right w:val="none" w:sz="0" w:space="0" w:color="auto"/>
          </w:divBdr>
        </w:div>
        <w:div w:id="1994482004">
          <w:marLeft w:val="0"/>
          <w:marRight w:val="0"/>
          <w:marTop w:val="0"/>
          <w:marBottom w:val="0"/>
          <w:divBdr>
            <w:top w:val="none" w:sz="0" w:space="0" w:color="auto"/>
            <w:left w:val="none" w:sz="0" w:space="0" w:color="auto"/>
            <w:bottom w:val="none" w:sz="0" w:space="0" w:color="auto"/>
            <w:right w:val="none" w:sz="0" w:space="0" w:color="auto"/>
          </w:divBdr>
        </w:div>
        <w:div w:id="1898585995">
          <w:marLeft w:val="0"/>
          <w:marRight w:val="0"/>
          <w:marTop w:val="0"/>
          <w:marBottom w:val="0"/>
          <w:divBdr>
            <w:top w:val="none" w:sz="0" w:space="0" w:color="auto"/>
            <w:left w:val="none" w:sz="0" w:space="0" w:color="auto"/>
            <w:bottom w:val="none" w:sz="0" w:space="0" w:color="auto"/>
            <w:right w:val="none" w:sz="0" w:space="0" w:color="auto"/>
          </w:divBdr>
        </w:div>
        <w:div w:id="742407106">
          <w:marLeft w:val="0"/>
          <w:marRight w:val="0"/>
          <w:marTop w:val="0"/>
          <w:marBottom w:val="0"/>
          <w:divBdr>
            <w:top w:val="none" w:sz="0" w:space="0" w:color="auto"/>
            <w:left w:val="none" w:sz="0" w:space="0" w:color="auto"/>
            <w:bottom w:val="none" w:sz="0" w:space="0" w:color="auto"/>
            <w:right w:val="none" w:sz="0" w:space="0" w:color="auto"/>
          </w:divBdr>
        </w:div>
        <w:div w:id="357513586">
          <w:marLeft w:val="0"/>
          <w:marRight w:val="0"/>
          <w:marTop w:val="0"/>
          <w:marBottom w:val="0"/>
          <w:divBdr>
            <w:top w:val="none" w:sz="0" w:space="0" w:color="auto"/>
            <w:left w:val="none" w:sz="0" w:space="0" w:color="auto"/>
            <w:bottom w:val="none" w:sz="0" w:space="0" w:color="auto"/>
            <w:right w:val="none" w:sz="0" w:space="0" w:color="auto"/>
          </w:divBdr>
        </w:div>
        <w:div w:id="1548641548">
          <w:marLeft w:val="0"/>
          <w:marRight w:val="0"/>
          <w:marTop w:val="0"/>
          <w:marBottom w:val="0"/>
          <w:divBdr>
            <w:top w:val="none" w:sz="0" w:space="0" w:color="auto"/>
            <w:left w:val="none" w:sz="0" w:space="0" w:color="auto"/>
            <w:bottom w:val="none" w:sz="0" w:space="0" w:color="auto"/>
            <w:right w:val="none" w:sz="0" w:space="0" w:color="auto"/>
          </w:divBdr>
        </w:div>
        <w:div w:id="420838884">
          <w:marLeft w:val="0"/>
          <w:marRight w:val="0"/>
          <w:marTop w:val="0"/>
          <w:marBottom w:val="0"/>
          <w:divBdr>
            <w:top w:val="none" w:sz="0" w:space="0" w:color="auto"/>
            <w:left w:val="none" w:sz="0" w:space="0" w:color="auto"/>
            <w:bottom w:val="none" w:sz="0" w:space="0" w:color="auto"/>
            <w:right w:val="none" w:sz="0" w:space="0" w:color="auto"/>
          </w:divBdr>
        </w:div>
        <w:div w:id="1225682787">
          <w:marLeft w:val="0"/>
          <w:marRight w:val="0"/>
          <w:marTop w:val="0"/>
          <w:marBottom w:val="0"/>
          <w:divBdr>
            <w:top w:val="none" w:sz="0" w:space="0" w:color="auto"/>
            <w:left w:val="none" w:sz="0" w:space="0" w:color="auto"/>
            <w:bottom w:val="none" w:sz="0" w:space="0" w:color="auto"/>
            <w:right w:val="none" w:sz="0" w:space="0" w:color="auto"/>
          </w:divBdr>
        </w:div>
        <w:div w:id="1641575866">
          <w:marLeft w:val="0"/>
          <w:marRight w:val="0"/>
          <w:marTop w:val="0"/>
          <w:marBottom w:val="0"/>
          <w:divBdr>
            <w:top w:val="none" w:sz="0" w:space="0" w:color="auto"/>
            <w:left w:val="none" w:sz="0" w:space="0" w:color="auto"/>
            <w:bottom w:val="none" w:sz="0" w:space="0" w:color="auto"/>
            <w:right w:val="none" w:sz="0" w:space="0" w:color="auto"/>
          </w:divBdr>
        </w:div>
        <w:div w:id="373429105">
          <w:marLeft w:val="0"/>
          <w:marRight w:val="0"/>
          <w:marTop w:val="0"/>
          <w:marBottom w:val="0"/>
          <w:divBdr>
            <w:top w:val="none" w:sz="0" w:space="0" w:color="auto"/>
            <w:left w:val="none" w:sz="0" w:space="0" w:color="auto"/>
            <w:bottom w:val="none" w:sz="0" w:space="0" w:color="auto"/>
            <w:right w:val="none" w:sz="0" w:space="0" w:color="auto"/>
          </w:divBdr>
        </w:div>
        <w:div w:id="1362052229">
          <w:marLeft w:val="0"/>
          <w:marRight w:val="0"/>
          <w:marTop w:val="0"/>
          <w:marBottom w:val="0"/>
          <w:divBdr>
            <w:top w:val="none" w:sz="0" w:space="0" w:color="auto"/>
            <w:left w:val="none" w:sz="0" w:space="0" w:color="auto"/>
            <w:bottom w:val="none" w:sz="0" w:space="0" w:color="auto"/>
            <w:right w:val="none" w:sz="0" w:space="0" w:color="auto"/>
          </w:divBdr>
        </w:div>
        <w:div w:id="1108890062">
          <w:marLeft w:val="0"/>
          <w:marRight w:val="0"/>
          <w:marTop w:val="0"/>
          <w:marBottom w:val="0"/>
          <w:divBdr>
            <w:top w:val="none" w:sz="0" w:space="0" w:color="auto"/>
            <w:left w:val="none" w:sz="0" w:space="0" w:color="auto"/>
            <w:bottom w:val="none" w:sz="0" w:space="0" w:color="auto"/>
            <w:right w:val="none" w:sz="0" w:space="0" w:color="auto"/>
          </w:divBdr>
        </w:div>
        <w:div w:id="1669670169">
          <w:marLeft w:val="0"/>
          <w:marRight w:val="0"/>
          <w:marTop w:val="0"/>
          <w:marBottom w:val="0"/>
          <w:divBdr>
            <w:top w:val="none" w:sz="0" w:space="0" w:color="auto"/>
            <w:left w:val="none" w:sz="0" w:space="0" w:color="auto"/>
            <w:bottom w:val="none" w:sz="0" w:space="0" w:color="auto"/>
            <w:right w:val="none" w:sz="0" w:space="0" w:color="auto"/>
          </w:divBdr>
        </w:div>
        <w:div w:id="1191803229">
          <w:marLeft w:val="0"/>
          <w:marRight w:val="0"/>
          <w:marTop w:val="0"/>
          <w:marBottom w:val="0"/>
          <w:divBdr>
            <w:top w:val="none" w:sz="0" w:space="0" w:color="auto"/>
            <w:left w:val="none" w:sz="0" w:space="0" w:color="auto"/>
            <w:bottom w:val="none" w:sz="0" w:space="0" w:color="auto"/>
            <w:right w:val="none" w:sz="0" w:space="0" w:color="auto"/>
          </w:divBdr>
        </w:div>
        <w:div w:id="283998687">
          <w:marLeft w:val="0"/>
          <w:marRight w:val="0"/>
          <w:marTop w:val="0"/>
          <w:marBottom w:val="0"/>
          <w:divBdr>
            <w:top w:val="none" w:sz="0" w:space="0" w:color="auto"/>
            <w:left w:val="none" w:sz="0" w:space="0" w:color="auto"/>
            <w:bottom w:val="none" w:sz="0" w:space="0" w:color="auto"/>
            <w:right w:val="none" w:sz="0" w:space="0" w:color="auto"/>
          </w:divBdr>
        </w:div>
        <w:div w:id="256016215">
          <w:marLeft w:val="0"/>
          <w:marRight w:val="0"/>
          <w:marTop w:val="0"/>
          <w:marBottom w:val="0"/>
          <w:divBdr>
            <w:top w:val="none" w:sz="0" w:space="0" w:color="auto"/>
            <w:left w:val="none" w:sz="0" w:space="0" w:color="auto"/>
            <w:bottom w:val="none" w:sz="0" w:space="0" w:color="auto"/>
            <w:right w:val="none" w:sz="0" w:space="0" w:color="auto"/>
          </w:divBdr>
        </w:div>
        <w:div w:id="1680768869">
          <w:marLeft w:val="0"/>
          <w:marRight w:val="0"/>
          <w:marTop w:val="0"/>
          <w:marBottom w:val="0"/>
          <w:divBdr>
            <w:top w:val="none" w:sz="0" w:space="0" w:color="auto"/>
            <w:left w:val="none" w:sz="0" w:space="0" w:color="auto"/>
            <w:bottom w:val="none" w:sz="0" w:space="0" w:color="auto"/>
            <w:right w:val="none" w:sz="0" w:space="0" w:color="auto"/>
          </w:divBdr>
        </w:div>
        <w:div w:id="1660041242">
          <w:marLeft w:val="0"/>
          <w:marRight w:val="0"/>
          <w:marTop w:val="0"/>
          <w:marBottom w:val="0"/>
          <w:divBdr>
            <w:top w:val="none" w:sz="0" w:space="0" w:color="auto"/>
            <w:left w:val="none" w:sz="0" w:space="0" w:color="auto"/>
            <w:bottom w:val="none" w:sz="0" w:space="0" w:color="auto"/>
            <w:right w:val="none" w:sz="0" w:space="0" w:color="auto"/>
          </w:divBdr>
        </w:div>
        <w:div w:id="1765571359">
          <w:marLeft w:val="0"/>
          <w:marRight w:val="0"/>
          <w:marTop w:val="0"/>
          <w:marBottom w:val="0"/>
          <w:divBdr>
            <w:top w:val="none" w:sz="0" w:space="0" w:color="auto"/>
            <w:left w:val="none" w:sz="0" w:space="0" w:color="auto"/>
            <w:bottom w:val="none" w:sz="0" w:space="0" w:color="auto"/>
            <w:right w:val="none" w:sz="0" w:space="0" w:color="auto"/>
          </w:divBdr>
        </w:div>
        <w:div w:id="100492427">
          <w:marLeft w:val="0"/>
          <w:marRight w:val="0"/>
          <w:marTop w:val="0"/>
          <w:marBottom w:val="0"/>
          <w:divBdr>
            <w:top w:val="none" w:sz="0" w:space="0" w:color="auto"/>
            <w:left w:val="none" w:sz="0" w:space="0" w:color="auto"/>
            <w:bottom w:val="none" w:sz="0" w:space="0" w:color="auto"/>
            <w:right w:val="none" w:sz="0" w:space="0" w:color="auto"/>
          </w:divBdr>
        </w:div>
        <w:div w:id="1087536471">
          <w:marLeft w:val="0"/>
          <w:marRight w:val="0"/>
          <w:marTop w:val="0"/>
          <w:marBottom w:val="0"/>
          <w:divBdr>
            <w:top w:val="none" w:sz="0" w:space="0" w:color="auto"/>
            <w:left w:val="none" w:sz="0" w:space="0" w:color="auto"/>
            <w:bottom w:val="none" w:sz="0" w:space="0" w:color="auto"/>
            <w:right w:val="none" w:sz="0" w:space="0" w:color="auto"/>
          </w:divBdr>
        </w:div>
        <w:div w:id="610671638">
          <w:marLeft w:val="0"/>
          <w:marRight w:val="0"/>
          <w:marTop w:val="0"/>
          <w:marBottom w:val="0"/>
          <w:divBdr>
            <w:top w:val="none" w:sz="0" w:space="0" w:color="auto"/>
            <w:left w:val="none" w:sz="0" w:space="0" w:color="auto"/>
            <w:bottom w:val="none" w:sz="0" w:space="0" w:color="auto"/>
            <w:right w:val="none" w:sz="0" w:space="0" w:color="auto"/>
          </w:divBdr>
        </w:div>
        <w:div w:id="399518570">
          <w:marLeft w:val="0"/>
          <w:marRight w:val="0"/>
          <w:marTop w:val="0"/>
          <w:marBottom w:val="0"/>
          <w:divBdr>
            <w:top w:val="none" w:sz="0" w:space="0" w:color="auto"/>
            <w:left w:val="none" w:sz="0" w:space="0" w:color="auto"/>
            <w:bottom w:val="none" w:sz="0" w:space="0" w:color="auto"/>
            <w:right w:val="none" w:sz="0" w:space="0" w:color="auto"/>
          </w:divBdr>
        </w:div>
        <w:div w:id="65080901">
          <w:marLeft w:val="0"/>
          <w:marRight w:val="0"/>
          <w:marTop w:val="0"/>
          <w:marBottom w:val="0"/>
          <w:divBdr>
            <w:top w:val="none" w:sz="0" w:space="0" w:color="auto"/>
            <w:left w:val="none" w:sz="0" w:space="0" w:color="auto"/>
            <w:bottom w:val="none" w:sz="0" w:space="0" w:color="auto"/>
            <w:right w:val="none" w:sz="0" w:space="0" w:color="auto"/>
          </w:divBdr>
        </w:div>
        <w:div w:id="1759135190">
          <w:marLeft w:val="0"/>
          <w:marRight w:val="0"/>
          <w:marTop w:val="0"/>
          <w:marBottom w:val="0"/>
          <w:divBdr>
            <w:top w:val="none" w:sz="0" w:space="0" w:color="auto"/>
            <w:left w:val="none" w:sz="0" w:space="0" w:color="auto"/>
            <w:bottom w:val="none" w:sz="0" w:space="0" w:color="auto"/>
            <w:right w:val="none" w:sz="0" w:space="0" w:color="auto"/>
          </w:divBdr>
        </w:div>
        <w:div w:id="1103187010">
          <w:marLeft w:val="0"/>
          <w:marRight w:val="0"/>
          <w:marTop w:val="0"/>
          <w:marBottom w:val="0"/>
          <w:divBdr>
            <w:top w:val="none" w:sz="0" w:space="0" w:color="auto"/>
            <w:left w:val="none" w:sz="0" w:space="0" w:color="auto"/>
            <w:bottom w:val="none" w:sz="0" w:space="0" w:color="auto"/>
            <w:right w:val="none" w:sz="0" w:space="0" w:color="auto"/>
          </w:divBdr>
        </w:div>
        <w:div w:id="791097366">
          <w:marLeft w:val="0"/>
          <w:marRight w:val="0"/>
          <w:marTop w:val="0"/>
          <w:marBottom w:val="0"/>
          <w:divBdr>
            <w:top w:val="none" w:sz="0" w:space="0" w:color="auto"/>
            <w:left w:val="none" w:sz="0" w:space="0" w:color="auto"/>
            <w:bottom w:val="none" w:sz="0" w:space="0" w:color="auto"/>
            <w:right w:val="none" w:sz="0" w:space="0" w:color="auto"/>
          </w:divBdr>
        </w:div>
        <w:div w:id="1477259253">
          <w:marLeft w:val="0"/>
          <w:marRight w:val="0"/>
          <w:marTop w:val="0"/>
          <w:marBottom w:val="0"/>
          <w:divBdr>
            <w:top w:val="none" w:sz="0" w:space="0" w:color="auto"/>
            <w:left w:val="none" w:sz="0" w:space="0" w:color="auto"/>
            <w:bottom w:val="none" w:sz="0" w:space="0" w:color="auto"/>
            <w:right w:val="none" w:sz="0" w:space="0" w:color="auto"/>
          </w:divBdr>
        </w:div>
        <w:div w:id="1555852158">
          <w:marLeft w:val="0"/>
          <w:marRight w:val="0"/>
          <w:marTop w:val="0"/>
          <w:marBottom w:val="0"/>
          <w:divBdr>
            <w:top w:val="none" w:sz="0" w:space="0" w:color="auto"/>
            <w:left w:val="none" w:sz="0" w:space="0" w:color="auto"/>
            <w:bottom w:val="none" w:sz="0" w:space="0" w:color="auto"/>
            <w:right w:val="none" w:sz="0" w:space="0" w:color="auto"/>
          </w:divBdr>
        </w:div>
        <w:div w:id="1914967399">
          <w:marLeft w:val="0"/>
          <w:marRight w:val="0"/>
          <w:marTop w:val="0"/>
          <w:marBottom w:val="0"/>
          <w:divBdr>
            <w:top w:val="none" w:sz="0" w:space="0" w:color="auto"/>
            <w:left w:val="none" w:sz="0" w:space="0" w:color="auto"/>
            <w:bottom w:val="none" w:sz="0" w:space="0" w:color="auto"/>
            <w:right w:val="none" w:sz="0" w:space="0" w:color="auto"/>
          </w:divBdr>
        </w:div>
        <w:div w:id="684021006">
          <w:marLeft w:val="0"/>
          <w:marRight w:val="0"/>
          <w:marTop w:val="0"/>
          <w:marBottom w:val="0"/>
          <w:divBdr>
            <w:top w:val="none" w:sz="0" w:space="0" w:color="auto"/>
            <w:left w:val="none" w:sz="0" w:space="0" w:color="auto"/>
            <w:bottom w:val="none" w:sz="0" w:space="0" w:color="auto"/>
            <w:right w:val="none" w:sz="0" w:space="0" w:color="auto"/>
          </w:divBdr>
        </w:div>
        <w:div w:id="210726070">
          <w:marLeft w:val="0"/>
          <w:marRight w:val="0"/>
          <w:marTop w:val="0"/>
          <w:marBottom w:val="0"/>
          <w:divBdr>
            <w:top w:val="none" w:sz="0" w:space="0" w:color="auto"/>
            <w:left w:val="none" w:sz="0" w:space="0" w:color="auto"/>
            <w:bottom w:val="none" w:sz="0" w:space="0" w:color="auto"/>
            <w:right w:val="none" w:sz="0" w:space="0" w:color="auto"/>
          </w:divBdr>
        </w:div>
        <w:div w:id="1005207815">
          <w:marLeft w:val="0"/>
          <w:marRight w:val="0"/>
          <w:marTop w:val="0"/>
          <w:marBottom w:val="0"/>
          <w:divBdr>
            <w:top w:val="none" w:sz="0" w:space="0" w:color="auto"/>
            <w:left w:val="none" w:sz="0" w:space="0" w:color="auto"/>
            <w:bottom w:val="none" w:sz="0" w:space="0" w:color="auto"/>
            <w:right w:val="none" w:sz="0" w:space="0" w:color="auto"/>
          </w:divBdr>
        </w:div>
        <w:div w:id="890655647">
          <w:marLeft w:val="0"/>
          <w:marRight w:val="0"/>
          <w:marTop w:val="0"/>
          <w:marBottom w:val="0"/>
          <w:divBdr>
            <w:top w:val="none" w:sz="0" w:space="0" w:color="auto"/>
            <w:left w:val="none" w:sz="0" w:space="0" w:color="auto"/>
            <w:bottom w:val="none" w:sz="0" w:space="0" w:color="auto"/>
            <w:right w:val="none" w:sz="0" w:space="0" w:color="auto"/>
          </w:divBdr>
        </w:div>
        <w:div w:id="352193030">
          <w:marLeft w:val="0"/>
          <w:marRight w:val="0"/>
          <w:marTop w:val="0"/>
          <w:marBottom w:val="0"/>
          <w:divBdr>
            <w:top w:val="none" w:sz="0" w:space="0" w:color="auto"/>
            <w:left w:val="none" w:sz="0" w:space="0" w:color="auto"/>
            <w:bottom w:val="none" w:sz="0" w:space="0" w:color="auto"/>
            <w:right w:val="none" w:sz="0" w:space="0" w:color="auto"/>
          </w:divBdr>
        </w:div>
        <w:div w:id="427389831">
          <w:marLeft w:val="0"/>
          <w:marRight w:val="0"/>
          <w:marTop w:val="0"/>
          <w:marBottom w:val="0"/>
          <w:divBdr>
            <w:top w:val="none" w:sz="0" w:space="0" w:color="auto"/>
            <w:left w:val="none" w:sz="0" w:space="0" w:color="auto"/>
            <w:bottom w:val="none" w:sz="0" w:space="0" w:color="auto"/>
            <w:right w:val="none" w:sz="0" w:space="0" w:color="auto"/>
          </w:divBdr>
        </w:div>
        <w:div w:id="659314000">
          <w:marLeft w:val="0"/>
          <w:marRight w:val="0"/>
          <w:marTop w:val="0"/>
          <w:marBottom w:val="0"/>
          <w:divBdr>
            <w:top w:val="none" w:sz="0" w:space="0" w:color="auto"/>
            <w:left w:val="none" w:sz="0" w:space="0" w:color="auto"/>
            <w:bottom w:val="none" w:sz="0" w:space="0" w:color="auto"/>
            <w:right w:val="none" w:sz="0" w:space="0" w:color="auto"/>
          </w:divBdr>
        </w:div>
        <w:div w:id="1854343460">
          <w:marLeft w:val="0"/>
          <w:marRight w:val="0"/>
          <w:marTop w:val="0"/>
          <w:marBottom w:val="0"/>
          <w:divBdr>
            <w:top w:val="none" w:sz="0" w:space="0" w:color="auto"/>
            <w:left w:val="none" w:sz="0" w:space="0" w:color="auto"/>
            <w:bottom w:val="none" w:sz="0" w:space="0" w:color="auto"/>
            <w:right w:val="none" w:sz="0" w:space="0" w:color="auto"/>
          </w:divBdr>
        </w:div>
        <w:div w:id="798497473">
          <w:marLeft w:val="0"/>
          <w:marRight w:val="0"/>
          <w:marTop w:val="0"/>
          <w:marBottom w:val="0"/>
          <w:divBdr>
            <w:top w:val="none" w:sz="0" w:space="0" w:color="auto"/>
            <w:left w:val="none" w:sz="0" w:space="0" w:color="auto"/>
            <w:bottom w:val="none" w:sz="0" w:space="0" w:color="auto"/>
            <w:right w:val="none" w:sz="0" w:space="0" w:color="auto"/>
          </w:divBdr>
        </w:div>
        <w:div w:id="2089763435">
          <w:marLeft w:val="0"/>
          <w:marRight w:val="0"/>
          <w:marTop w:val="0"/>
          <w:marBottom w:val="0"/>
          <w:divBdr>
            <w:top w:val="none" w:sz="0" w:space="0" w:color="auto"/>
            <w:left w:val="none" w:sz="0" w:space="0" w:color="auto"/>
            <w:bottom w:val="none" w:sz="0" w:space="0" w:color="auto"/>
            <w:right w:val="none" w:sz="0" w:space="0" w:color="auto"/>
          </w:divBdr>
        </w:div>
        <w:div w:id="617496328">
          <w:marLeft w:val="0"/>
          <w:marRight w:val="0"/>
          <w:marTop w:val="0"/>
          <w:marBottom w:val="0"/>
          <w:divBdr>
            <w:top w:val="none" w:sz="0" w:space="0" w:color="auto"/>
            <w:left w:val="none" w:sz="0" w:space="0" w:color="auto"/>
            <w:bottom w:val="none" w:sz="0" w:space="0" w:color="auto"/>
            <w:right w:val="none" w:sz="0" w:space="0" w:color="auto"/>
          </w:divBdr>
        </w:div>
        <w:div w:id="948781146">
          <w:marLeft w:val="0"/>
          <w:marRight w:val="0"/>
          <w:marTop w:val="0"/>
          <w:marBottom w:val="0"/>
          <w:divBdr>
            <w:top w:val="none" w:sz="0" w:space="0" w:color="auto"/>
            <w:left w:val="none" w:sz="0" w:space="0" w:color="auto"/>
            <w:bottom w:val="none" w:sz="0" w:space="0" w:color="auto"/>
            <w:right w:val="none" w:sz="0" w:space="0" w:color="auto"/>
          </w:divBdr>
        </w:div>
        <w:div w:id="1500996397">
          <w:marLeft w:val="0"/>
          <w:marRight w:val="0"/>
          <w:marTop w:val="0"/>
          <w:marBottom w:val="0"/>
          <w:divBdr>
            <w:top w:val="none" w:sz="0" w:space="0" w:color="auto"/>
            <w:left w:val="none" w:sz="0" w:space="0" w:color="auto"/>
            <w:bottom w:val="none" w:sz="0" w:space="0" w:color="auto"/>
            <w:right w:val="none" w:sz="0" w:space="0" w:color="auto"/>
          </w:divBdr>
        </w:div>
        <w:div w:id="1561133564">
          <w:marLeft w:val="0"/>
          <w:marRight w:val="0"/>
          <w:marTop w:val="0"/>
          <w:marBottom w:val="0"/>
          <w:divBdr>
            <w:top w:val="none" w:sz="0" w:space="0" w:color="auto"/>
            <w:left w:val="none" w:sz="0" w:space="0" w:color="auto"/>
            <w:bottom w:val="none" w:sz="0" w:space="0" w:color="auto"/>
            <w:right w:val="none" w:sz="0" w:space="0" w:color="auto"/>
          </w:divBdr>
        </w:div>
        <w:div w:id="626620074">
          <w:marLeft w:val="0"/>
          <w:marRight w:val="0"/>
          <w:marTop w:val="0"/>
          <w:marBottom w:val="0"/>
          <w:divBdr>
            <w:top w:val="none" w:sz="0" w:space="0" w:color="auto"/>
            <w:left w:val="none" w:sz="0" w:space="0" w:color="auto"/>
            <w:bottom w:val="none" w:sz="0" w:space="0" w:color="auto"/>
            <w:right w:val="none" w:sz="0" w:space="0" w:color="auto"/>
          </w:divBdr>
        </w:div>
        <w:div w:id="1906641108">
          <w:marLeft w:val="0"/>
          <w:marRight w:val="0"/>
          <w:marTop w:val="0"/>
          <w:marBottom w:val="0"/>
          <w:divBdr>
            <w:top w:val="none" w:sz="0" w:space="0" w:color="auto"/>
            <w:left w:val="none" w:sz="0" w:space="0" w:color="auto"/>
            <w:bottom w:val="none" w:sz="0" w:space="0" w:color="auto"/>
            <w:right w:val="none" w:sz="0" w:space="0" w:color="auto"/>
          </w:divBdr>
        </w:div>
        <w:div w:id="943419413">
          <w:marLeft w:val="0"/>
          <w:marRight w:val="0"/>
          <w:marTop w:val="0"/>
          <w:marBottom w:val="0"/>
          <w:divBdr>
            <w:top w:val="none" w:sz="0" w:space="0" w:color="auto"/>
            <w:left w:val="none" w:sz="0" w:space="0" w:color="auto"/>
            <w:bottom w:val="none" w:sz="0" w:space="0" w:color="auto"/>
            <w:right w:val="none" w:sz="0" w:space="0" w:color="auto"/>
          </w:divBdr>
        </w:div>
        <w:div w:id="1958829807">
          <w:marLeft w:val="0"/>
          <w:marRight w:val="0"/>
          <w:marTop w:val="0"/>
          <w:marBottom w:val="0"/>
          <w:divBdr>
            <w:top w:val="none" w:sz="0" w:space="0" w:color="auto"/>
            <w:left w:val="none" w:sz="0" w:space="0" w:color="auto"/>
            <w:bottom w:val="none" w:sz="0" w:space="0" w:color="auto"/>
            <w:right w:val="none" w:sz="0" w:space="0" w:color="auto"/>
          </w:divBdr>
        </w:div>
        <w:div w:id="184636865">
          <w:marLeft w:val="0"/>
          <w:marRight w:val="0"/>
          <w:marTop w:val="0"/>
          <w:marBottom w:val="0"/>
          <w:divBdr>
            <w:top w:val="none" w:sz="0" w:space="0" w:color="auto"/>
            <w:left w:val="none" w:sz="0" w:space="0" w:color="auto"/>
            <w:bottom w:val="none" w:sz="0" w:space="0" w:color="auto"/>
            <w:right w:val="none" w:sz="0" w:space="0" w:color="auto"/>
          </w:divBdr>
        </w:div>
        <w:div w:id="2023312438">
          <w:marLeft w:val="0"/>
          <w:marRight w:val="0"/>
          <w:marTop w:val="0"/>
          <w:marBottom w:val="0"/>
          <w:divBdr>
            <w:top w:val="none" w:sz="0" w:space="0" w:color="auto"/>
            <w:left w:val="none" w:sz="0" w:space="0" w:color="auto"/>
            <w:bottom w:val="none" w:sz="0" w:space="0" w:color="auto"/>
            <w:right w:val="none" w:sz="0" w:space="0" w:color="auto"/>
          </w:divBdr>
        </w:div>
        <w:div w:id="1248996931">
          <w:marLeft w:val="0"/>
          <w:marRight w:val="0"/>
          <w:marTop w:val="0"/>
          <w:marBottom w:val="0"/>
          <w:divBdr>
            <w:top w:val="none" w:sz="0" w:space="0" w:color="auto"/>
            <w:left w:val="none" w:sz="0" w:space="0" w:color="auto"/>
            <w:bottom w:val="none" w:sz="0" w:space="0" w:color="auto"/>
            <w:right w:val="none" w:sz="0" w:space="0" w:color="auto"/>
          </w:divBdr>
        </w:div>
        <w:div w:id="1638290952">
          <w:marLeft w:val="0"/>
          <w:marRight w:val="0"/>
          <w:marTop w:val="0"/>
          <w:marBottom w:val="0"/>
          <w:divBdr>
            <w:top w:val="none" w:sz="0" w:space="0" w:color="auto"/>
            <w:left w:val="none" w:sz="0" w:space="0" w:color="auto"/>
            <w:bottom w:val="none" w:sz="0" w:space="0" w:color="auto"/>
            <w:right w:val="none" w:sz="0" w:space="0" w:color="auto"/>
          </w:divBdr>
        </w:div>
        <w:div w:id="189804364">
          <w:marLeft w:val="0"/>
          <w:marRight w:val="0"/>
          <w:marTop w:val="0"/>
          <w:marBottom w:val="0"/>
          <w:divBdr>
            <w:top w:val="none" w:sz="0" w:space="0" w:color="auto"/>
            <w:left w:val="none" w:sz="0" w:space="0" w:color="auto"/>
            <w:bottom w:val="none" w:sz="0" w:space="0" w:color="auto"/>
            <w:right w:val="none" w:sz="0" w:space="0" w:color="auto"/>
          </w:divBdr>
        </w:div>
        <w:div w:id="176621638">
          <w:marLeft w:val="0"/>
          <w:marRight w:val="0"/>
          <w:marTop w:val="0"/>
          <w:marBottom w:val="0"/>
          <w:divBdr>
            <w:top w:val="none" w:sz="0" w:space="0" w:color="auto"/>
            <w:left w:val="none" w:sz="0" w:space="0" w:color="auto"/>
            <w:bottom w:val="none" w:sz="0" w:space="0" w:color="auto"/>
            <w:right w:val="none" w:sz="0" w:space="0" w:color="auto"/>
          </w:divBdr>
        </w:div>
        <w:div w:id="2028291998">
          <w:marLeft w:val="0"/>
          <w:marRight w:val="0"/>
          <w:marTop w:val="0"/>
          <w:marBottom w:val="0"/>
          <w:divBdr>
            <w:top w:val="none" w:sz="0" w:space="0" w:color="auto"/>
            <w:left w:val="none" w:sz="0" w:space="0" w:color="auto"/>
            <w:bottom w:val="none" w:sz="0" w:space="0" w:color="auto"/>
            <w:right w:val="none" w:sz="0" w:space="0" w:color="auto"/>
          </w:divBdr>
        </w:div>
        <w:div w:id="625233605">
          <w:marLeft w:val="0"/>
          <w:marRight w:val="0"/>
          <w:marTop w:val="0"/>
          <w:marBottom w:val="0"/>
          <w:divBdr>
            <w:top w:val="none" w:sz="0" w:space="0" w:color="auto"/>
            <w:left w:val="none" w:sz="0" w:space="0" w:color="auto"/>
            <w:bottom w:val="none" w:sz="0" w:space="0" w:color="auto"/>
            <w:right w:val="none" w:sz="0" w:space="0" w:color="auto"/>
          </w:divBdr>
        </w:div>
        <w:div w:id="2014259081">
          <w:marLeft w:val="0"/>
          <w:marRight w:val="0"/>
          <w:marTop w:val="0"/>
          <w:marBottom w:val="0"/>
          <w:divBdr>
            <w:top w:val="none" w:sz="0" w:space="0" w:color="auto"/>
            <w:left w:val="none" w:sz="0" w:space="0" w:color="auto"/>
            <w:bottom w:val="none" w:sz="0" w:space="0" w:color="auto"/>
            <w:right w:val="none" w:sz="0" w:space="0" w:color="auto"/>
          </w:divBdr>
        </w:div>
        <w:div w:id="1038168118">
          <w:marLeft w:val="0"/>
          <w:marRight w:val="0"/>
          <w:marTop w:val="0"/>
          <w:marBottom w:val="0"/>
          <w:divBdr>
            <w:top w:val="none" w:sz="0" w:space="0" w:color="auto"/>
            <w:left w:val="none" w:sz="0" w:space="0" w:color="auto"/>
            <w:bottom w:val="none" w:sz="0" w:space="0" w:color="auto"/>
            <w:right w:val="none" w:sz="0" w:space="0" w:color="auto"/>
          </w:divBdr>
        </w:div>
        <w:div w:id="608195117">
          <w:marLeft w:val="0"/>
          <w:marRight w:val="0"/>
          <w:marTop w:val="0"/>
          <w:marBottom w:val="0"/>
          <w:divBdr>
            <w:top w:val="none" w:sz="0" w:space="0" w:color="auto"/>
            <w:left w:val="none" w:sz="0" w:space="0" w:color="auto"/>
            <w:bottom w:val="none" w:sz="0" w:space="0" w:color="auto"/>
            <w:right w:val="none" w:sz="0" w:space="0" w:color="auto"/>
          </w:divBdr>
        </w:div>
        <w:div w:id="465507633">
          <w:marLeft w:val="0"/>
          <w:marRight w:val="0"/>
          <w:marTop w:val="0"/>
          <w:marBottom w:val="0"/>
          <w:divBdr>
            <w:top w:val="none" w:sz="0" w:space="0" w:color="auto"/>
            <w:left w:val="none" w:sz="0" w:space="0" w:color="auto"/>
            <w:bottom w:val="none" w:sz="0" w:space="0" w:color="auto"/>
            <w:right w:val="none" w:sz="0" w:space="0" w:color="auto"/>
          </w:divBdr>
        </w:div>
        <w:div w:id="210074209">
          <w:marLeft w:val="0"/>
          <w:marRight w:val="0"/>
          <w:marTop w:val="0"/>
          <w:marBottom w:val="0"/>
          <w:divBdr>
            <w:top w:val="none" w:sz="0" w:space="0" w:color="auto"/>
            <w:left w:val="none" w:sz="0" w:space="0" w:color="auto"/>
            <w:bottom w:val="none" w:sz="0" w:space="0" w:color="auto"/>
            <w:right w:val="none" w:sz="0" w:space="0" w:color="auto"/>
          </w:divBdr>
        </w:div>
        <w:div w:id="230116412">
          <w:marLeft w:val="0"/>
          <w:marRight w:val="0"/>
          <w:marTop w:val="0"/>
          <w:marBottom w:val="0"/>
          <w:divBdr>
            <w:top w:val="none" w:sz="0" w:space="0" w:color="auto"/>
            <w:left w:val="none" w:sz="0" w:space="0" w:color="auto"/>
            <w:bottom w:val="none" w:sz="0" w:space="0" w:color="auto"/>
            <w:right w:val="none" w:sz="0" w:space="0" w:color="auto"/>
          </w:divBdr>
        </w:div>
        <w:div w:id="1075005471">
          <w:marLeft w:val="0"/>
          <w:marRight w:val="0"/>
          <w:marTop w:val="0"/>
          <w:marBottom w:val="0"/>
          <w:divBdr>
            <w:top w:val="none" w:sz="0" w:space="0" w:color="auto"/>
            <w:left w:val="none" w:sz="0" w:space="0" w:color="auto"/>
            <w:bottom w:val="none" w:sz="0" w:space="0" w:color="auto"/>
            <w:right w:val="none" w:sz="0" w:space="0" w:color="auto"/>
          </w:divBdr>
        </w:div>
        <w:div w:id="1955936620">
          <w:marLeft w:val="0"/>
          <w:marRight w:val="0"/>
          <w:marTop w:val="0"/>
          <w:marBottom w:val="0"/>
          <w:divBdr>
            <w:top w:val="none" w:sz="0" w:space="0" w:color="auto"/>
            <w:left w:val="none" w:sz="0" w:space="0" w:color="auto"/>
            <w:bottom w:val="none" w:sz="0" w:space="0" w:color="auto"/>
            <w:right w:val="none" w:sz="0" w:space="0" w:color="auto"/>
          </w:divBdr>
        </w:div>
        <w:div w:id="255748085">
          <w:marLeft w:val="0"/>
          <w:marRight w:val="0"/>
          <w:marTop w:val="0"/>
          <w:marBottom w:val="0"/>
          <w:divBdr>
            <w:top w:val="none" w:sz="0" w:space="0" w:color="auto"/>
            <w:left w:val="none" w:sz="0" w:space="0" w:color="auto"/>
            <w:bottom w:val="none" w:sz="0" w:space="0" w:color="auto"/>
            <w:right w:val="none" w:sz="0" w:space="0" w:color="auto"/>
          </w:divBdr>
        </w:div>
        <w:div w:id="1493988937">
          <w:marLeft w:val="0"/>
          <w:marRight w:val="0"/>
          <w:marTop w:val="0"/>
          <w:marBottom w:val="0"/>
          <w:divBdr>
            <w:top w:val="none" w:sz="0" w:space="0" w:color="auto"/>
            <w:left w:val="none" w:sz="0" w:space="0" w:color="auto"/>
            <w:bottom w:val="none" w:sz="0" w:space="0" w:color="auto"/>
            <w:right w:val="none" w:sz="0" w:space="0" w:color="auto"/>
          </w:divBdr>
        </w:div>
        <w:div w:id="123430871">
          <w:marLeft w:val="0"/>
          <w:marRight w:val="0"/>
          <w:marTop w:val="0"/>
          <w:marBottom w:val="0"/>
          <w:divBdr>
            <w:top w:val="none" w:sz="0" w:space="0" w:color="auto"/>
            <w:left w:val="none" w:sz="0" w:space="0" w:color="auto"/>
            <w:bottom w:val="none" w:sz="0" w:space="0" w:color="auto"/>
            <w:right w:val="none" w:sz="0" w:space="0" w:color="auto"/>
          </w:divBdr>
        </w:div>
        <w:div w:id="1375034979">
          <w:marLeft w:val="0"/>
          <w:marRight w:val="0"/>
          <w:marTop w:val="0"/>
          <w:marBottom w:val="0"/>
          <w:divBdr>
            <w:top w:val="none" w:sz="0" w:space="0" w:color="auto"/>
            <w:left w:val="none" w:sz="0" w:space="0" w:color="auto"/>
            <w:bottom w:val="none" w:sz="0" w:space="0" w:color="auto"/>
            <w:right w:val="none" w:sz="0" w:space="0" w:color="auto"/>
          </w:divBdr>
        </w:div>
        <w:div w:id="552086969">
          <w:marLeft w:val="0"/>
          <w:marRight w:val="0"/>
          <w:marTop w:val="0"/>
          <w:marBottom w:val="0"/>
          <w:divBdr>
            <w:top w:val="none" w:sz="0" w:space="0" w:color="auto"/>
            <w:left w:val="none" w:sz="0" w:space="0" w:color="auto"/>
            <w:bottom w:val="none" w:sz="0" w:space="0" w:color="auto"/>
            <w:right w:val="none" w:sz="0" w:space="0" w:color="auto"/>
          </w:divBdr>
        </w:div>
        <w:div w:id="875436221">
          <w:marLeft w:val="0"/>
          <w:marRight w:val="0"/>
          <w:marTop w:val="0"/>
          <w:marBottom w:val="0"/>
          <w:divBdr>
            <w:top w:val="none" w:sz="0" w:space="0" w:color="auto"/>
            <w:left w:val="none" w:sz="0" w:space="0" w:color="auto"/>
            <w:bottom w:val="none" w:sz="0" w:space="0" w:color="auto"/>
            <w:right w:val="none" w:sz="0" w:space="0" w:color="auto"/>
          </w:divBdr>
        </w:div>
        <w:div w:id="240602247">
          <w:marLeft w:val="0"/>
          <w:marRight w:val="0"/>
          <w:marTop w:val="0"/>
          <w:marBottom w:val="0"/>
          <w:divBdr>
            <w:top w:val="none" w:sz="0" w:space="0" w:color="auto"/>
            <w:left w:val="none" w:sz="0" w:space="0" w:color="auto"/>
            <w:bottom w:val="none" w:sz="0" w:space="0" w:color="auto"/>
            <w:right w:val="none" w:sz="0" w:space="0" w:color="auto"/>
          </w:divBdr>
        </w:div>
        <w:div w:id="1794321896">
          <w:marLeft w:val="0"/>
          <w:marRight w:val="0"/>
          <w:marTop w:val="0"/>
          <w:marBottom w:val="0"/>
          <w:divBdr>
            <w:top w:val="none" w:sz="0" w:space="0" w:color="auto"/>
            <w:left w:val="none" w:sz="0" w:space="0" w:color="auto"/>
            <w:bottom w:val="none" w:sz="0" w:space="0" w:color="auto"/>
            <w:right w:val="none" w:sz="0" w:space="0" w:color="auto"/>
          </w:divBdr>
        </w:div>
        <w:div w:id="846989311">
          <w:marLeft w:val="0"/>
          <w:marRight w:val="0"/>
          <w:marTop w:val="0"/>
          <w:marBottom w:val="0"/>
          <w:divBdr>
            <w:top w:val="none" w:sz="0" w:space="0" w:color="auto"/>
            <w:left w:val="none" w:sz="0" w:space="0" w:color="auto"/>
            <w:bottom w:val="none" w:sz="0" w:space="0" w:color="auto"/>
            <w:right w:val="none" w:sz="0" w:space="0" w:color="auto"/>
          </w:divBdr>
        </w:div>
        <w:div w:id="984089416">
          <w:marLeft w:val="0"/>
          <w:marRight w:val="0"/>
          <w:marTop w:val="0"/>
          <w:marBottom w:val="0"/>
          <w:divBdr>
            <w:top w:val="none" w:sz="0" w:space="0" w:color="auto"/>
            <w:left w:val="none" w:sz="0" w:space="0" w:color="auto"/>
            <w:bottom w:val="none" w:sz="0" w:space="0" w:color="auto"/>
            <w:right w:val="none" w:sz="0" w:space="0" w:color="auto"/>
          </w:divBdr>
        </w:div>
        <w:div w:id="1524245752">
          <w:marLeft w:val="0"/>
          <w:marRight w:val="0"/>
          <w:marTop w:val="0"/>
          <w:marBottom w:val="0"/>
          <w:divBdr>
            <w:top w:val="none" w:sz="0" w:space="0" w:color="auto"/>
            <w:left w:val="none" w:sz="0" w:space="0" w:color="auto"/>
            <w:bottom w:val="none" w:sz="0" w:space="0" w:color="auto"/>
            <w:right w:val="none" w:sz="0" w:space="0" w:color="auto"/>
          </w:divBdr>
        </w:div>
        <w:div w:id="1575821176">
          <w:marLeft w:val="0"/>
          <w:marRight w:val="0"/>
          <w:marTop w:val="0"/>
          <w:marBottom w:val="0"/>
          <w:divBdr>
            <w:top w:val="none" w:sz="0" w:space="0" w:color="auto"/>
            <w:left w:val="none" w:sz="0" w:space="0" w:color="auto"/>
            <w:bottom w:val="none" w:sz="0" w:space="0" w:color="auto"/>
            <w:right w:val="none" w:sz="0" w:space="0" w:color="auto"/>
          </w:divBdr>
        </w:div>
        <w:div w:id="1588004040">
          <w:marLeft w:val="0"/>
          <w:marRight w:val="0"/>
          <w:marTop w:val="0"/>
          <w:marBottom w:val="0"/>
          <w:divBdr>
            <w:top w:val="none" w:sz="0" w:space="0" w:color="auto"/>
            <w:left w:val="none" w:sz="0" w:space="0" w:color="auto"/>
            <w:bottom w:val="none" w:sz="0" w:space="0" w:color="auto"/>
            <w:right w:val="none" w:sz="0" w:space="0" w:color="auto"/>
          </w:divBdr>
        </w:div>
        <w:div w:id="1964381635">
          <w:marLeft w:val="0"/>
          <w:marRight w:val="0"/>
          <w:marTop w:val="0"/>
          <w:marBottom w:val="0"/>
          <w:divBdr>
            <w:top w:val="none" w:sz="0" w:space="0" w:color="auto"/>
            <w:left w:val="none" w:sz="0" w:space="0" w:color="auto"/>
            <w:bottom w:val="none" w:sz="0" w:space="0" w:color="auto"/>
            <w:right w:val="none" w:sz="0" w:space="0" w:color="auto"/>
          </w:divBdr>
        </w:div>
        <w:div w:id="1639652934">
          <w:marLeft w:val="0"/>
          <w:marRight w:val="0"/>
          <w:marTop w:val="0"/>
          <w:marBottom w:val="0"/>
          <w:divBdr>
            <w:top w:val="none" w:sz="0" w:space="0" w:color="auto"/>
            <w:left w:val="none" w:sz="0" w:space="0" w:color="auto"/>
            <w:bottom w:val="none" w:sz="0" w:space="0" w:color="auto"/>
            <w:right w:val="none" w:sz="0" w:space="0" w:color="auto"/>
          </w:divBdr>
        </w:div>
        <w:div w:id="1785689941">
          <w:marLeft w:val="0"/>
          <w:marRight w:val="0"/>
          <w:marTop w:val="0"/>
          <w:marBottom w:val="0"/>
          <w:divBdr>
            <w:top w:val="none" w:sz="0" w:space="0" w:color="auto"/>
            <w:left w:val="none" w:sz="0" w:space="0" w:color="auto"/>
            <w:bottom w:val="none" w:sz="0" w:space="0" w:color="auto"/>
            <w:right w:val="none" w:sz="0" w:space="0" w:color="auto"/>
          </w:divBdr>
        </w:div>
        <w:div w:id="577061941">
          <w:marLeft w:val="0"/>
          <w:marRight w:val="0"/>
          <w:marTop w:val="0"/>
          <w:marBottom w:val="0"/>
          <w:divBdr>
            <w:top w:val="none" w:sz="0" w:space="0" w:color="auto"/>
            <w:left w:val="none" w:sz="0" w:space="0" w:color="auto"/>
            <w:bottom w:val="none" w:sz="0" w:space="0" w:color="auto"/>
            <w:right w:val="none" w:sz="0" w:space="0" w:color="auto"/>
          </w:divBdr>
        </w:div>
        <w:div w:id="851799991">
          <w:marLeft w:val="0"/>
          <w:marRight w:val="0"/>
          <w:marTop w:val="0"/>
          <w:marBottom w:val="0"/>
          <w:divBdr>
            <w:top w:val="none" w:sz="0" w:space="0" w:color="auto"/>
            <w:left w:val="none" w:sz="0" w:space="0" w:color="auto"/>
            <w:bottom w:val="none" w:sz="0" w:space="0" w:color="auto"/>
            <w:right w:val="none" w:sz="0" w:space="0" w:color="auto"/>
          </w:divBdr>
        </w:div>
        <w:div w:id="1449666860">
          <w:marLeft w:val="0"/>
          <w:marRight w:val="0"/>
          <w:marTop w:val="0"/>
          <w:marBottom w:val="0"/>
          <w:divBdr>
            <w:top w:val="none" w:sz="0" w:space="0" w:color="auto"/>
            <w:left w:val="none" w:sz="0" w:space="0" w:color="auto"/>
            <w:bottom w:val="none" w:sz="0" w:space="0" w:color="auto"/>
            <w:right w:val="none" w:sz="0" w:space="0" w:color="auto"/>
          </w:divBdr>
        </w:div>
        <w:div w:id="251857878">
          <w:marLeft w:val="0"/>
          <w:marRight w:val="0"/>
          <w:marTop w:val="0"/>
          <w:marBottom w:val="0"/>
          <w:divBdr>
            <w:top w:val="none" w:sz="0" w:space="0" w:color="auto"/>
            <w:left w:val="none" w:sz="0" w:space="0" w:color="auto"/>
            <w:bottom w:val="none" w:sz="0" w:space="0" w:color="auto"/>
            <w:right w:val="none" w:sz="0" w:space="0" w:color="auto"/>
          </w:divBdr>
        </w:div>
        <w:div w:id="609747563">
          <w:marLeft w:val="0"/>
          <w:marRight w:val="0"/>
          <w:marTop w:val="0"/>
          <w:marBottom w:val="0"/>
          <w:divBdr>
            <w:top w:val="none" w:sz="0" w:space="0" w:color="auto"/>
            <w:left w:val="none" w:sz="0" w:space="0" w:color="auto"/>
            <w:bottom w:val="none" w:sz="0" w:space="0" w:color="auto"/>
            <w:right w:val="none" w:sz="0" w:space="0" w:color="auto"/>
          </w:divBdr>
        </w:div>
        <w:div w:id="1490947143">
          <w:marLeft w:val="0"/>
          <w:marRight w:val="0"/>
          <w:marTop w:val="0"/>
          <w:marBottom w:val="0"/>
          <w:divBdr>
            <w:top w:val="none" w:sz="0" w:space="0" w:color="auto"/>
            <w:left w:val="none" w:sz="0" w:space="0" w:color="auto"/>
            <w:bottom w:val="none" w:sz="0" w:space="0" w:color="auto"/>
            <w:right w:val="none" w:sz="0" w:space="0" w:color="auto"/>
          </w:divBdr>
        </w:div>
        <w:div w:id="328289133">
          <w:marLeft w:val="0"/>
          <w:marRight w:val="0"/>
          <w:marTop w:val="0"/>
          <w:marBottom w:val="0"/>
          <w:divBdr>
            <w:top w:val="none" w:sz="0" w:space="0" w:color="auto"/>
            <w:left w:val="none" w:sz="0" w:space="0" w:color="auto"/>
            <w:bottom w:val="none" w:sz="0" w:space="0" w:color="auto"/>
            <w:right w:val="none" w:sz="0" w:space="0" w:color="auto"/>
          </w:divBdr>
        </w:div>
        <w:div w:id="787045459">
          <w:marLeft w:val="0"/>
          <w:marRight w:val="0"/>
          <w:marTop w:val="0"/>
          <w:marBottom w:val="0"/>
          <w:divBdr>
            <w:top w:val="none" w:sz="0" w:space="0" w:color="auto"/>
            <w:left w:val="none" w:sz="0" w:space="0" w:color="auto"/>
            <w:bottom w:val="none" w:sz="0" w:space="0" w:color="auto"/>
            <w:right w:val="none" w:sz="0" w:space="0" w:color="auto"/>
          </w:divBdr>
        </w:div>
        <w:div w:id="243682661">
          <w:marLeft w:val="0"/>
          <w:marRight w:val="0"/>
          <w:marTop w:val="0"/>
          <w:marBottom w:val="0"/>
          <w:divBdr>
            <w:top w:val="none" w:sz="0" w:space="0" w:color="auto"/>
            <w:left w:val="none" w:sz="0" w:space="0" w:color="auto"/>
            <w:bottom w:val="none" w:sz="0" w:space="0" w:color="auto"/>
            <w:right w:val="none" w:sz="0" w:space="0" w:color="auto"/>
          </w:divBdr>
        </w:div>
        <w:div w:id="967317526">
          <w:marLeft w:val="0"/>
          <w:marRight w:val="0"/>
          <w:marTop w:val="0"/>
          <w:marBottom w:val="0"/>
          <w:divBdr>
            <w:top w:val="none" w:sz="0" w:space="0" w:color="auto"/>
            <w:left w:val="none" w:sz="0" w:space="0" w:color="auto"/>
            <w:bottom w:val="none" w:sz="0" w:space="0" w:color="auto"/>
            <w:right w:val="none" w:sz="0" w:space="0" w:color="auto"/>
          </w:divBdr>
        </w:div>
        <w:div w:id="234709602">
          <w:marLeft w:val="0"/>
          <w:marRight w:val="0"/>
          <w:marTop w:val="0"/>
          <w:marBottom w:val="0"/>
          <w:divBdr>
            <w:top w:val="none" w:sz="0" w:space="0" w:color="auto"/>
            <w:left w:val="none" w:sz="0" w:space="0" w:color="auto"/>
            <w:bottom w:val="none" w:sz="0" w:space="0" w:color="auto"/>
            <w:right w:val="none" w:sz="0" w:space="0" w:color="auto"/>
          </w:divBdr>
        </w:div>
        <w:div w:id="1797869429">
          <w:marLeft w:val="0"/>
          <w:marRight w:val="0"/>
          <w:marTop w:val="0"/>
          <w:marBottom w:val="0"/>
          <w:divBdr>
            <w:top w:val="none" w:sz="0" w:space="0" w:color="auto"/>
            <w:left w:val="none" w:sz="0" w:space="0" w:color="auto"/>
            <w:bottom w:val="none" w:sz="0" w:space="0" w:color="auto"/>
            <w:right w:val="none" w:sz="0" w:space="0" w:color="auto"/>
          </w:divBdr>
        </w:div>
        <w:div w:id="1562862769">
          <w:marLeft w:val="0"/>
          <w:marRight w:val="0"/>
          <w:marTop w:val="0"/>
          <w:marBottom w:val="0"/>
          <w:divBdr>
            <w:top w:val="none" w:sz="0" w:space="0" w:color="auto"/>
            <w:left w:val="none" w:sz="0" w:space="0" w:color="auto"/>
            <w:bottom w:val="none" w:sz="0" w:space="0" w:color="auto"/>
            <w:right w:val="none" w:sz="0" w:space="0" w:color="auto"/>
          </w:divBdr>
        </w:div>
        <w:div w:id="198393847">
          <w:marLeft w:val="0"/>
          <w:marRight w:val="0"/>
          <w:marTop w:val="0"/>
          <w:marBottom w:val="0"/>
          <w:divBdr>
            <w:top w:val="none" w:sz="0" w:space="0" w:color="auto"/>
            <w:left w:val="none" w:sz="0" w:space="0" w:color="auto"/>
            <w:bottom w:val="none" w:sz="0" w:space="0" w:color="auto"/>
            <w:right w:val="none" w:sz="0" w:space="0" w:color="auto"/>
          </w:divBdr>
        </w:div>
        <w:div w:id="277686029">
          <w:marLeft w:val="0"/>
          <w:marRight w:val="0"/>
          <w:marTop w:val="0"/>
          <w:marBottom w:val="0"/>
          <w:divBdr>
            <w:top w:val="none" w:sz="0" w:space="0" w:color="auto"/>
            <w:left w:val="none" w:sz="0" w:space="0" w:color="auto"/>
            <w:bottom w:val="none" w:sz="0" w:space="0" w:color="auto"/>
            <w:right w:val="none" w:sz="0" w:space="0" w:color="auto"/>
          </w:divBdr>
        </w:div>
        <w:div w:id="900871659">
          <w:marLeft w:val="0"/>
          <w:marRight w:val="0"/>
          <w:marTop w:val="0"/>
          <w:marBottom w:val="0"/>
          <w:divBdr>
            <w:top w:val="none" w:sz="0" w:space="0" w:color="auto"/>
            <w:left w:val="none" w:sz="0" w:space="0" w:color="auto"/>
            <w:bottom w:val="none" w:sz="0" w:space="0" w:color="auto"/>
            <w:right w:val="none" w:sz="0" w:space="0" w:color="auto"/>
          </w:divBdr>
        </w:div>
        <w:div w:id="270164118">
          <w:marLeft w:val="0"/>
          <w:marRight w:val="0"/>
          <w:marTop w:val="0"/>
          <w:marBottom w:val="0"/>
          <w:divBdr>
            <w:top w:val="none" w:sz="0" w:space="0" w:color="auto"/>
            <w:left w:val="none" w:sz="0" w:space="0" w:color="auto"/>
            <w:bottom w:val="none" w:sz="0" w:space="0" w:color="auto"/>
            <w:right w:val="none" w:sz="0" w:space="0" w:color="auto"/>
          </w:divBdr>
        </w:div>
        <w:div w:id="1962304739">
          <w:marLeft w:val="0"/>
          <w:marRight w:val="0"/>
          <w:marTop w:val="0"/>
          <w:marBottom w:val="0"/>
          <w:divBdr>
            <w:top w:val="none" w:sz="0" w:space="0" w:color="auto"/>
            <w:left w:val="none" w:sz="0" w:space="0" w:color="auto"/>
            <w:bottom w:val="none" w:sz="0" w:space="0" w:color="auto"/>
            <w:right w:val="none" w:sz="0" w:space="0" w:color="auto"/>
          </w:divBdr>
        </w:div>
        <w:div w:id="2115400677">
          <w:marLeft w:val="0"/>
          <w:marRight w:val="0"/>
          <w:marTop w:val="0"/>
          <w:marBottom w:val="0"/>
          <w:divBdr>
            <w:top w:val="none" w:sz="0" w:space="0" w:color="auto"/>
            <w:left w:val="none" w:sz="0" w:space="0" w:color="auto"/>
            <w:bottom w:val="none" w:sz="0" w:space="0" w:color="auto"/>
            <w:right w:val="none" w:sz="0" w:space="0" w:color="auto"/>
          </w:divBdr>
        </w:div>
        <w:div w:id="1105420793">
          <w:marLeft w:val="0"/>
          <w:marRight w:val="0"/>
          <w:marTop w:val="0"/>
          <w:marBottom w:val="0"/>
          <w:divBdr>
            <w:top w:val="none" w:sz="0" w:space="0" w:color="auto"/>
            <w:left w:val="none" w:sz="0" w:space="0" w:color="auto"/>
            <w:bottom w:val="none" w:sz="0" w:space="0" w:color="auto"/>
            <w:right w:val="none" w:sz="0" w:space="0" w:color="auto"/>
          </w:divBdr>
        </w:div>
        <w:div w:id="789906317">
          <w:marLeft w:val="0"/>
          <w:marRight w:val="0"/>
          <w:marTop w:val="0"/>
          <w:marBottom w:val="0"/>
          <w:divBdr>
            <w:top w:val="none" w:sz="0" w:space="0" w:color="auto"/>
            <w:left w:val="none" w:sz="0" w:space="0" w:color="auto"/>
            <w:bottom w:val="none" w:sz="0" w:space="0" w:color="auto"/>
            <w:right w:val="none" w:sz="0" w:space="0" w:color="auto"/>
          </w:divBdr>
        </w:div>
        <w:div w:id="1225874471">
          <w:marLeft w:val="0"/>
          <w:marRight w:val="0"/>
          <w:marTop w:val="0"/>
          <w:marBottom w:val="0"/>
          <w:divBdr>
            <w:top w:val="none" w:sz="0" w:space="0" w:color="auto"/>
            <w:left w:val="none" w:sz="0" w:space="0" w:color="auto"/>
            <w:bottom w:val="none" w:sz="0" w:space="0" w:color="auto"/>
            <w:right w:val="none" w:sz="0" w:space="0" w:color="auto"/>
          </w:divBdr>
        </w:div>
        <w:div w:id="1827436617">
          <w:marLeft w:val="0"/>
          <w:marRight w:val="0"/>
          <w:marTop w:val="0"/>
          <w:marBottom w:val="0"/>
          <w:divBdr>
            <w:top w:val="none" w:sz="0" w:space="0" w:color="auto"/>
            <w:left w:val="none" w:sz="0" w:space="0" w:color="auto"/>
            <w:bottom w:val="none" w:sz="0" w:space="0" w:color="auto"/>
            <w:right w:val="none" w:sz="0" w:space="0" w:color="auto"/>
          </w:divBdr>
        </w:div>
        <w:div w:id="860238089">
          <w:marLeft w:val="0"/>
          <w:marRight w:val="0"/>
          <w:marTop w:val="0"/>
          <w:marBottom w:val="0"/>
          <w:divBdr>
            <w:top w:val="none" w:sz="0" w:space="0" w:color="auto"/>
            <w:left w:val="none" w:sz="0" w:space="0" w:color="auto"/>
            <w:bottom w:val="none" w:sz="0" w:space="0" w:color="auto"/>
            <w:right w:val="none" w:sz="0" w:space="0" w:color="auto"/>
          </w:divBdr>
        </w:div>
        <w:div w:id="820578315">
          <w:marLeft w:val="0"/>
          <w:marRight w:val="0"/>
          <w:marTop w:val="0"/>
          <w:marBottom w:val="0"/>
          <w:divBdr>
            <w:top w:val="none" w:sz="0" w:space="0" w:color="auto"/>
            <w:left w:val="none" w:sz="0" w:space="0" w:color="auto"/>
            <w:bottom w:val="none" w:sz="0" w:space="0" w:color="auto"/>
            <w:right w:val="none" w:sz="0" w:space="0" w:color="auto"/>
          </w:divBdr>
        </w:div>
        <w:div w:id="89356242">
          <w:marLeft w:val="0"/>
          <w:marRight w:val="0"/>
          <w:marTop w:val="0"/>
          <w:marBottom w:val="0"/>
          <w:divBdr>
            <w:top w:val="none" w:sz="0" w:space="0" w:color="auto"/>
            <w:left w:val="none" w:sz="0" w:space="0" w:color="auto"/>
            <w:bottom w:val="none" w:sz="0" w:space="0" w:color="auto"/>
            <w:right w:val="none" w:sz="0" w:space="0" w:color="auto"/>
          </w:divBdr>
        </w:div>
        <w:div w:id="1779249045">
          <w:marLeft w:val="0"/>
          <w:marRight w:val="0"/>
          <w:marTop w:val="0"/>
          <w:marBottom w:val="0"/>
          <w:divBdr>
            <w:top w:val="none" w:sz="0" w:space="0" w:color="auto"/>
            <w:left w:val="none" w:sz="0" w:space="0" w:color="auto"/>
            <w:bottom w:val="none" w:sz="0" w:space="0" w:color="auto"/>
            <w:right w:val="none" w:sz="0" w:space="0" w:color="auto"/>
          </w:divBdr>
        </w:div>
        <w:div w:id="2084907077">
          <w:marLeft w:val="0"/>
          <w:marRight w:val="0"/>
          <w:marTop w:val="0"/>
          <w:marBottom w:val="0"/>
          <w:divBdr>
            <w:top w:val="none" w:sz="0" w:space="0" w:color="auto"/>
            <w:left w:val="none" w:sz="0" w:space="0" w:color="auto"/>
            <w:bottom w:val="none" w:sz="0" w:space="0" w:color="auto"/>
            <w:right w:val="none" w:sz="0" w:space="0" w:color="auto"/>
          </w:divBdr>
        </w:div>
        <w:div w:id="1902210148">
          <w:marLeft w:val="0"/>
          <w:marRight w:val="0"/>
          <w:marTop w:val="0"/>
          <w:marBottom w:val="0"/>
          <w:divBdr>
            <w:top w:val="none" w:sz="0" w:space="0" w:color="auto"/>
            <w:left w:val="none" w:sz="0" w:space="0" w:color="auto"/>
            <w:bottom w:val="none" w:sz="0" w:space="0" w:color="auto"/>
            <w:right w:val="none" w:sz="0" w:space="0" w:color="auto"/>
          </w:divBdr>
        </w:div>
      </w:divsChild>
    </w:div>
    <w:div w:id="1738937704">
      <w:bodyDiv w:val="1"/>
      <w:marLeft w:val="0"/>
      <w:marRight w:val="0"/>
      <w:marTop w:val="0"/>
      <w:marBottom w:val="0"/>
      <w:divBdr>
        <w:top w:val="none" w:sz="0" w:space="0" w:color="auto"/>
        <w:left w:val="none" w:sz="0" w:space="0" w:color="auto"/>
        <w:bottom w:val="none" w:sz="0" w:space="0" w:color="auto"/>
        <w:right w:val="none" w:sz="0" w:space="0" w:color="auto"/>
      </w:divBdr>
      <w:divsChild>
        <w:div w:id="267008721">
          <w:marLeft w:val="0"/>
          <w:marRight w:val="0"/>
          <w:marTop w:val="0"/>
          <w:marBottom w:val="0"/>
          <w:divBdr>
            <w:top w:val="none" w:sz="0" w:space="0" w:color="auto"/>
            <w:left w:val="none" w:sz="0" w:space="0" w:color="auto"/>
            <w:bottom w:val="none" w:sz="0" w:space="0" w:color="auto"/>
            <w:right w:val="none" w:sz="0" w:space="0" w:color="auto"/>
          </w:divBdr>
        </w:div>
        <w:div w:id="1935936729">
          <w:marLeft w:val="0"/>
          <w:marRight w:val="0"/>
          <w:marTop w:val="0"/>
          <w:marBottom w:val="0"/>
          <w:divBdr>
            <w:top w:val="none" w:sz="0" w:space="0" w:color="auto"/>
            <w:left w:val="none" w:sz="0" w:space="0" w:color="auto"/>
            <w:bottom w:val="none" w:sz="0" w:space="0" w:color="auto"/>
            <w:right w:val="none" w:sz="0" w:space="0" w:color="auto"/>
          </w:divBdr>
        </w:div>
        <w:div w:id="1724013830">
          <w:marLeft w:val="0"/>
          <w:marRight w:val="0"/>
          <w:marTop w:val="0"/>
          <w:marBottom w:val="0"/>
          <w:divBdr>
            <w:top w:val="none" w:sz="0" w:space="0" w:color="auto"/>
            <w:left w:val="none" w:sz="0" w:space="0" w:color="auto"/>
            <w:bottom w:val="none" w:sz="0" w:space="0" w:color="auto"/>
            <w:right w:val="none" w:sz="0" w:space="0" w:color="auto"/>
          </w:divBdr>
        </w:div>
        <w:div w:id="1591888696">
          <w:marLeft w:val="0"/>
          <w:marRight w:val="0"/>
          <w:marTop w:val="0"/>
          <w:marBottom w:val="0"/>
          <w:divBdr>
            <w:top w:val="none" w:sz="0" w:space="0" w:color="auto"/>
            <w:left w:val="none" w:sz="0" w:space="0" w:color="auto"/>
            <w:bottom w:val="none" w:sz="0" w:space="0" w:color="auto"/>
            <w:right w:val="none" w:sz="0" w:space="0" w:color="auto"/>
          </w:divBdr>
        </w:div>
        <w:div w:id="1235354826">
          <w:marLeft w:val="0"/>
          <w:marRight w:val="0"/>
          <w:marTop w:val="0"/>
          <w:marBottom w:val="0"/>
          <w:divBdr>
            <w:top w:val="none" w:sz="0" w:space="0" w:color="auto"/>
            <w:left w:val="none" w:sz="0" w:space="0" w:color="auto"/>
            <w:bottom w:val="none" w:sz="0" w:space="0" w:color="auto"/>
            <w:right w:val="none" w:sz="0" w:space="0" w:color="auto"/>
          </w:divBdr>
        </w:div>
        <w:div w:id="985234310">
          <w:marLeft w:val="0"/>
          <w:marRight w:val="0"/>
          <w:marTop w:val="0"/>
          <w:marBottom w:val="0"/>
          <w:divBdr>
            <w:top w:val="none" w:sz="0" w:space="0" w:color="auto"/>
            <w:left w:val="none" w:sz="0" w:space="0" w:color="auto"/>
            <w:bottom w:val="none" w:sz="0" w:space="0" w:color="auto"/>
            <w:right w:val="none" w:sz="0" w:space="0" w:color="auto"/>
          </w:divBdr>
        </w:div>
        <w:div w:id="2012249737">
          <w:marLeft w:val="0"/>
          <w:marRight w:val="0"/>
          <w:marTop w:val="0"/>
          <w:marBottom w:val="0"/>
          <w:divBdr>
            <w:top w:val="none" w:sz="0" w:space="0" w:color="auto"/>
            <w:left w:val="none" w:sz="0" w:space="0" w:color="auto"/>
            <w:bottom w:val="none" w:sz="0" w:space="0" w:color="auto"/>
            <w:right w:val="none" w:sz="0" w:space="0" w:color="auto"/>
          </w:divBdr>
        </w:div>
        <w:div w:id="124280667">
          <w:marLeft w:val="0"/>
          <w:marRight w:val="0"/>
          <w:marTop w:val="0"/>
          <w:marBottom w:val="0"/>
          <w:divBdr>
            <w:top w:val="none" w:sz="0" w:space="0" w:color="auto"/>
            <w:left w:val="none" w:sz="0" w:space="0" w:color="auto"/>
            <w:bottom w:val="none" w:sz="0" w:space="0" w:color="auto"/>
            <w:right w:val="none" w:sz="0" w:space="0" w:color="auto"/>
          </w:divBdr>
        </w:div>
        <w:div w:id="1556695352">
          <w:marLeft w:val="0"/>
          <w:marRight w:val="0"/>
          <w:marTop w:val="0"/>
          <w:marBottom w:val="0"/>
          <w:divBdr>
            <w:top w:val="none" w:sz="0" w:space="0" w:color="auto"/>
            <w:left w:val="none" w:sz="0" w:space="0" w:color="auto"/>
            <w:bottom w:val="none" w:sz="0" w:space="0" w:color="auto"/>
            <w:right w:val="none" w:sz="0" w:space="0" w:color="auto"/>
          </w:divBdr>
        </w:div>
        <w:div w:id="2047245417">
          <w:marLeft w:val="0"/>
          <w:marRight w:val="0"/>
          <w:marTop w:val="0"/>
          <w:marBottom w:val="0"/>
          <w:divBdr>
            <w:top w:val="none" w:sz="0" w:space="0" w:color="auto"/>
            <w:left w:val="none" w:sz="0" w:space="0" w:color="auto"/>
            <w:bottom w:val="none" w:sz="0" w:space="0" w:color="auto"/>
            <w:right w:val="none" w:sz="0" w:space="0" w:color="auto"/>
          </w:divBdr>
        </w:div>
        <w:div w:id="1923298423">
          <w:marLeft w:val="0"/>
          <w:marRight w:val="0"/>
          <w:marTop w:val="0"/>
          <w:marBottom w:val="0"/>
          <w:divBdr>
            <w:top w:val="none" w:sz="0" w:space="0" w:color="auto"/>
            <w:left w:val="none" w:sz="0" w:space="0" w:color="auto"/>
            <w:bottom w:val="none" w:sz="0" w:space="0" w:color="auto"/>
            <w:right w:val="none" w:sz="0" w:space="0" w:color="auto"/>
          </w:divBdr>
        </w:div>
        <w:div w:id="1108506405">
          <w:marLeft w:val="0"/>
          <w:marRight w:val="0"/>
          <w:marTop w:val="0"/>
          <w:marBottom w:val="0"/>
          <w:divBdr>
            <w:top w:val="none" w:sz="0" w:space="0" w:color="auto"/>
            <w:left w:val="none" w:sz="0" w:space="0" w:color="auto"/>
            <w:bottom w:val="none" w:sz="0" w:space="0" w:color="auto"/>
            <w:right w:val="none" w:sz="0" w:space="0" w:color="auto"/>
          </w:divBdr>
        </w:div>
        <w:div w:id="11686880">
          <w:marLeft w:val="0"/>
          <w:marRight w:val="0"/>
          <w:marTop w:val="0"/>
          <w:marBottom w:val="0"/>
          <w:divBdr>
            <w:top w:val="none" w:sz="0" w:space="0" w:color="auto"/>
            <w:left w:val="none" w:sz="0" w:space="0" w:color="auto"/>
            <w:bottom w:val="none" w:sz="0" w:space="0" w:color="auto"/>
            <w:right w:val="none" w:sz="0" w:space="0" w:color="auto"/>
          </w:divBdr>
        </w:div>
        <w:div w:id="1602640594">
          <w:marLeft w:val="0"/>
          <w:marRight w:val="0"/>
          <w:marTop w:val="0"/>
          <w:marBottom w:val="0"/>
          <w:divBdr>
            <w:top w:val="none" w:sz="0" w:space="0" w:color="auto"/>
            <w:left w:val="none" w:sz="0" w:space="0" w:color="auto"/>
            <w:bottom w:val="none" w:sz="0" w:space="0" w:color="auto"/>
            <w:right w:val="none" w:sz="0" w:space="0" w:color="auto"/>
          </w:divBdr>
        </w:div>
        <w:div w:id="1209299275">
          <w:marLeft w:val="0"/>
          <w:marRight w:val="0"/>
          <w:marTop w:val="0"/>
          <w:marBottom w:val="0"/>
          <w:divBdr>
            <w:top w:val="none" w:sz="0" w:space="0" w:color="auto"/>
            <w:left w:val="none" w:sz="0" w:space="0" w:color="auto"/>
            <w:bottom w:val="none" w:sz="0" w:space="0" w:color="auto"/>
            <w:right w:val="none" w:sz="0" w:space="0" w:color="auto"/>
          </w:divBdr>
        </w:div>
        <w:div w:id="1909612005">
          <w:marLeft w:val="0"/>
          <w:marRight w:val="0"/>
          <w:marTop w:val="0"/>
          <w:marBottom w:val="0"/>
          <w:divBdr>
            <w:top w:val="none" w:sz="0" w:space="0" w:color="auto"/>
            <w:left w:val="none" w:sz="0" w:space="0" w:color="auto"/>
            <w:bottom w:val="none" w:sz="0" w:space="0" w:color="auto"/>
            <w:right w:val="none" w:sz="0" w:space="0" w:color="auto"/>
          </w:divBdr>
        </w:div>
        <w:div w:id="766344318">
          <w:marLeft w:val="0"/>
          <w:marRight w:val="0"/>
          <w:marTop w:val="0"/>
          <w:marBottom w:val="0"/>
          <w:divBdr>
            <w:top w:val="none" w:sz="0" w:space="0" w:color="auto"/>
            <w:left w:val="none" w:sz="0" w:space="0" w:color="auto"/>
            <w:bottom w:val="none" w:sz="0" w:space="0" w:color="auto"/>
            <w:right w:val="none" w:sz="0" w:space="0" w:color="auto"/>
          </w:divBdr>
        </w:div>
        <w:div w:id="228007633">
          <w:marLeft w:val="0"/>
          <w:marRight w:val="0"/>
          <w:marTop w:val="0"/>
          <w:marBottom w:val="0"/>
          <w:divBdr>
            <w:top w:val="none" w:sz="0" w:space="0" w:color="auto"/>
            <w:left w:val="none" w:sz="0" w:space="0" w:color="auto"/>
            <w:bottom w:val="none" w:sz="0" w:space="0" w:color="auto"/>
            <w:right w:val="none" w:sz="0" w:space="0" w:color="auto"/>
          </w:divBdr>
        </w:div>
        <w:div w:id="918051944">
          <w:marLeft w:val="0"/>
          <w:marRight w:val="0"/>
          <w:marTop w:val="0"/>
          <w:marBottom w:val="0"/>
          <w:divBdr>
            <w:top w:val="none" w:sz="0" w:space="0" w:color="auto"/>
            <w:left w:val="none" w:sz="0" w:space="0" w:color="auto"/>
            <w:bottom w:val="none" w:sz="0" w:space="0" w:color="auto"/>
            <w:right w:val="none" w:sz="0" w:space="0" w:color="auto"/>
          </w:divBdr>
        </w:div>
        <w:div w:id="544878623">
          <w:marLeft w:val="0"/>
          <w:marRight w:val="0"/>
          <w:marTop w:val="0"/>
          <w:marBottom w:val="0"/>
          <w:divBdr>
            <w:top w:val="none" w:sz="0" w:space="0" w:color="auto"/>
            <w:left w:val="none" w:sz="0" w:space="0" w:color="auto"/>
            <w:bottom w:val="none" w:sz="0" w:space="0" w:color="auto"/>
            <w:right w:val="none" w:sz="0" w:space="0" w:color="auto"/>
          </w:divBdr>
        </w:div>
        <w:div w:id="1049188260">
          <w:marLeft w:val="0"/>
          <w:marRight w:val="0"/>
          <w:marTop w:val="0"/>
          <w:marBottom w:val="0"/>
          <w:divBdr>
            <w:top w:val="none" w:sz="0" w:space="0" w:color="auto"/>
            <w:left w:val="none" w:sz="0" w:space="0" w:color="auto"/>
            <w:bottom w:val="none" w:sz="0" w:space="0" w:color="auto"/>
            <w:right w:val="none" w:sz="0" w:space="0" w:color="auto"/>
          </w:divBdr>
        </w:div>
        <w:div w:id="1256130015">
          <w:marLeft w:val="0"/>
          <w:marRight w:val="0"/>
          <w:marTop w:val="0"/>
          <w:marBottom w:val="0"/>
          <w:divBdr>
            <w:top w:val="none" w:sz="0" w:space="0" w:color="auto"/>
            <w:left w:val="none" w:sz="0" w:space="0" w:color="auto"/>
            <w:bottom w:val="none" w:sz="0" w:space="0" w:color="auto"/>
            <w:right w:val="none" w:sz="0" w:space="0" w:color="auto"/>
          </w:divBdr>
        </w:div>
        <w:div w:id="1480075003">
          <w:marLeft w:val="0"/>
          <w:marRight w:val="0"/>
          <w:marTop w:val="0"/>
          <w:marBottom w:val="0"/>
          <w:divBdr>
            <w:top w:val="none" w:sz="0" w:space="0" w:color="auto"/>
            <w:left w:val="none" w:sz="0" w:space="0" w:color="auto"/>
            <w:bottom w:val="none" w:sz="0" w:space="0" w:color="auto"/>
            <w:right w:val="none" w:sz="0" w:space="0" w:color="auto"/>
          </w:divBdr>
        </w:div>
        <w:div w:id="73935217">
          <w:marLeft w:val="0"/>
          <w:marRight w:val="0"/>
          <w:marTop w:val="0"/>
          <w:marBottom w:val="0"/>
          <w:divBdr>
            <w:top w:val="none" w:sz="0" w:space="0" w:color="auto"/>
            <w:left w:val="none" w:sz="0" w:space="0" w:color="auto"/>
            <w:bottom w:val="none" w:sz="0" w:space="0" w:color="auto"/>
            <w:right w:val="none" w:sz="0" w:space="0" w:color="auto"/>
          </w:divBdr>
        </w:div>
        <w:div w:id="2054577217">
          <w:marLeft w:val="0"/>
          <w:marRight w:val="0"/>
          <w:marTop w:val="0"/>
          <w:marBottom w:val="0"/>
          <w:divBdr>
            <w:top w:val="none" w:sz="0" w:space="0" w:color="auto"/>
            <w:left w:val="none" w:sz="0" w:space="0" w:color="auto"/>
            <w:bottom w:val="none" w:sz="0" w:space="0" w:color="auto"/>
            <w:right w:val="none" w:sz="0" w:space="0" w:color="auto"/>
          </w:divBdr>
        </w:div>
        <w:div w:id="1408721862">
          <w:marLeft w:val="0"/>
          <w:marRight w:val="0"/>
          <w:marTop w:val="0"/>
          <w:marBottom w:val="0"/>
          <w:divBdr>
            <w:top w:val="none" w:sz="0" w:space="0" w:color="auto"/>
            <w:left w:val="none" w:sz="0" w:space="0" w:color="auto"/>
            <w:bottom w:val="none" w:sz="0" w:space="0" w:color="auto"/>
            <w:right w:val="none" w:sz="0" w:space="0" w:color="auto"/>
          </w:divBdr>
        </w:div>
        <w:div w:id="1065421717">
          <w:marLeft w:val="0"/>
          <w:marRight w:val="0"/>
          <w:marTop w:val="0"/>
          <w:marBottom w:val="0"/>
          <w:divBdr>
            <w:top w:val="none" w:sz="0" w:space="0" w:color="auto"/>
            <w:left w:val="none" w:sz="0" w:space="0" w:color="auto"/>
            <w:bottom w:val="none" w:sz="0" w:space="0" w:color="auto"/>
            <w:right w:val="none" w:sz="0" w:space="0" w:color="auto"/>
          </w:divBdr>
        </w:div>
        <w:div w:id="1317683611">
          <w:marLeft w:val="0"/>
          <w:marRight w:val="0"/>
          <w:marTop w:val="0"/>
          <w:marBottom w:val="0"/>
          <w:divBdr>
            <w:top w:val="none" w:sz="0" w:space="0" w:color="auto"/>
            <w:left w:val="none" w:sz="0" w:space="0" w:color="auto"/>
            <w:bottom w:val="none" w:sz="0" w:space="0" w:color="auto"/>
            <w:right w:val="none" w:sz="0" w:space="0" w:color="auto"/>
          </w:divBdr>
        </w:div>
        <w:div w:id="1678075146">
          <w:marLeft w:val="0"/>
          <w:marRight w:val="0"/>
          <w:marTop w:val="0"/>
          <w:marBottom w:val="0"/>
          <w:divBdr>
            <w:top w:val="none" w:sz="0" w:space="0" w:color="auto"/>
            <w:left w:val="none" w:sz="0" w:space="0" w:color="auto"/>
            <w:bottom w:val="none" w:sz="0" w:space="0" w:color="auto"/>
            <w:right w:val="none" w:sz="0" w:space="0" w:color="auto"/>
          </w:divBdr>
        </w:div>
        <w:div w:id="1304770549">
          <w:marLeft w:val="0"/>
          <w:marRight w:val="0"/>
          <w:marTop w:val="0"/>
          <w:marBottom w:val="0"/>
          <w:divBdr>
            <w:top w:val="none" w:sz="0" w:space="0" w:color="auto"/>
            <w:left w:val="none" w:sz="0" w:space="0" w:color="auto"/>
            <w:bottom w:val="none" w:sz="0" w:space="0" w:color="auto"/>
            <w:right w:val="none" w:sz="0" w:space="0" w:color="auto"/>
          </w:divBdr>
        </w:div>
        <w:div w:id="1335450369">
          <w:marLeft w:val="0"/>
          <w:marRight w:val="0"/>
          <w:marTop w:val="0"/>
          <w:marBottom w:val="0"/>
          <w:divBdr>
            <w:top w:val="none" w:sz="0" w:space="0" w:color="auto"/>
            <w:left w:val="none" w:sz="0" w:space="0" w:color="auto"/>
            <w:bottom w:val="none" w:sz="0" w:space="0" w:color="auto"/>
            <w:right w:val="none" w:sz="0" w:space="0" w:color="auto"/>
          </w:divBdr>
        </w:div>
        <w:div w:id="1238711781">
          <w:marLeft w:val="0"/>
          <w:marRight w:val="0"/>
          <w:marTop w:val="0"/>
          <w:marBottom w:val="0"/>
          <w:divBdr>
            <w:top w:val="none" w:sz="0" w:space="0" w:color="auto"/>
            <w:left w:val="none" w:sz="0" w:space="0" w:color="auto"/>
            <w:bottom w:val="none" w:sz="0" w:space="0" w:color="auto"/>
            <w:right w:val="none" w:sz="0" w:space="0" w:color="auto"/>
          </w:divBdr>
        </w:div>
        <w:div w:id="127630309">
          <w:marLeft w:val="0"/>
          <w:marRight w:val="0"/>
          <w:marTop w:val="0"/>
          <w:marBottom w:val="0"/>
          <w:divBdr>
            <w:top w:val="none" w:sz="0" w:space="0" w:color="auto"/>
            <w:left w:val="none" w:sz="0" w:space="0" w:color="auto"/>
            <w:bottom w:val="none" w:sz="0" w:space="0" w:color="auto"/>
            <w:right w:val="none" w:sz="0" w:space="0" w:color="auto"/>
          </w:divBdr>
        </w:div>
        <w:div w:id="826239606">
          <w:marLeft w:val="0"/>
          <w:marRight w:val="0"/>
          <w:marTop w:val="0"/>
          <w:marBottom w:val="0"/>
          <w:divBdr>
            <w:top w:val="none" w:sz="0" w:space="0" w:color="auto"/>
            <w:left w:val="none" w:sz="0" w:space="0" w:color="auto"/>
            <w:bottom w:val="none" w:sz="0" w:space="0" w:color="auto"/>
            <w:right w:val="none" w:sz="0" w:space="0" w:color="auto"/>
          </w:divBdr>
        </w:div>
        <w:div w:id="1784035103">
          <w:marLeft w:val="0"/>
          <w:marRight w:val="0"/>
          <w:marTop w:val="0"/>
          <w:marBottom w:val="0"/>
          <w:divBdr>
            <w:top w:val="none" w:sz="0" w:space="0" w:color="auto"/>
            <w:left w:val="none" w:sz="0" w:space="0" w:color="auto"/>
            <w:bottom w:val="none" w:sz="0" w:space="0" w:color="auto"/>
            <w:right w:val="none" w:sz="0" w:space="0" w:color="auto"/>
          </w:divBdr>
        </w:div>
        <w:div w:id="638271226">
          <w:marLeft w:val="0"/>
          <w:marRight w:val="0"/>
          <w:marTop w:val="0"/>
          <w:marBottom w:val="0"/>
          <w:divBdr>
            <w:top w:val="none" w:sz="0" w:space="0" w:color="auto"/>
            <w:left w:val="none" w:sz="0" w:space="0" w:color="auto"/>
            <w:bottom w:val="none" w:sz="0" w:space="0" w:color="auto"/>
            <w:right w:val="none" w:sz="0" w:space="0" w:color="auto"/>
          </w:divBdr>
        </w:div>
        <w:div w:id="320694416">
          <w:marLeft w:val="0"/>
          <w:marRight w:val="0"/>
          <w:marTop w:val="0"/>
          <w:marBottom w:val="0"/>
          <w:divBdr>
            <w:top w:val="none" w:sz="0" w:space="0" w:color="auto"/>
            <w:left w:val="none" w:sz="0" w:space="0" w:color="auto"/>
            <w:bottom w:val="none" w:sz="0" w:space="0" w:color="auto"/>
            <w:right w:val="none" w:sz="0" w:space="0" w:color="auto"/>
          </w:divBdr>
        </w:div>
        <w:div w:id="94059978">
          <w:marLeft w:val="0"/>
          <w:marRight w:val="0"/>
          <w:marTop w:val="0"/>
          <w:marBottom w:val="0"/>
          <w:divBdr>
            <w:top w:val="none" w:sz="0" w:space="0" w:color="auto"/>
            <w:left w:val="none" w:sz="0" w:space="0" w:color="auto"/>
            <w:bottom w:val="none" w:sz="0" w:space="0" w:color="auto"/>
            <w:right w:val="none" w:sz="0" w:space="0" w:color="auto"/>
          </w:divBdr>
        </w:div>
        <w:div w:id="450973851">
          <w:marLeft w:val="0"/>
          <w:marRight w:val="0"/>
          <w:marTop w:val="0"/>
          <w:marBottom w:val="0"/>
          <w:divBdr>
            <w:top w:val="none" w:sz="0" w:space="0" w:color="auto"/>
            <w:left w:val="none" w:sz="0" w:space="0" w:color="auto"/>
            <w:bottom w:val="none" w:sz="0" w:space="0" w:color="auto"/>
            <w:right w:val="none" w:sz="0" w:space="0" w:color="auto"/>
          </w:divBdr>
        </w:div>
        <w:div w:id="1965040100">
          <w:marLeft w:val="0"/>
          <w:marRight w:val="0"/>
          <w:marTop w:val="0"/>
          <w:marBottom w:val="0"/>
          <w:divBdr>
            <w:top w:val="none" w:sz="0" w:space="0" w:color="auto"/>
            <w:left w:val="none" w:sz="0" w:space="0" w:color="auto"/>
            <w:bottom w:val="none" w:sz="0" w:space="0" w:color="auto"/>
            <w:right w:val="none" w:sz="0" w:space="0" w:color="auto"/>
          </w:divBdr>
        </w:div>
        <w:div w:id="1283923714">
          <w:marLeft w:val="0"/>
          <w:marRight w:val="0"/>
          <w:marTop w:val="0"/>
          <w:marBottom w:val="0"/>
          <w:divBdr>
            <w:top w:val="none" w:sz="0" w:space="0" w:color="auto"/>
            <w:left w:val="none" w:sz="0" w:space="0" w:color="auto"/>
            <w:bottom w:val="none" w:sz="0" w:space="0" w:color="auto"/>
            <w:right w:val="none" w:sz="0" w:space="0" w:color="auto"/>
          </w:divBdr>
        </w:div>
        <w:div w:id="321085371">
          <w:marLeft w:val="0"/>
          <w:marRight w:val="0"/>
          <w:marTop w:val="0"/>
          <w:marBottom w:val="0"/>
          <w:divBdr>
            <w:top w:val="none" w:sz="0" w:space="0" w:color="auto"/>
            <w:left w:val="none" w:sz="0" w:space="0" w:color="auto"/>
            <w:bottom w:val="none" w:sz="0" w:space="0" w:color="auto"/>
            <w:right w:val="none" w:sz="0" w:space="0" w:color="auto"/>
          </w:divBdr>
        </w:div>
        <w:div w:id="1049915013">
          <w:marLeft w:val="0"/>
          <w:marRight w:val="0"/>
          <w:marTop w:val="0"/>
          <w:marBottom w:val="0"/>
          <w:divBdr>
            <w:top w:val="none" w:sz="0" w:space="0" w:color="auto"/>
            <w:left w:val="none" w:sz="0" w:space="0" w:color="auto"/>
            <w:bottom w:val="none" w:sz="0" w:space="0" w:color="auto"/>
            <w:right w:val="none" w:sz="0" w:space="0" w:color="auto"/>
          </w:divBdr>
        </w:div>
        <w:div w:id="60445738">
          <w:marLeft w:val="0"/>
          <w:marRight w:val="0"/>
          <w:marTop w:val="0"/>
          <w:marBottom w:val="0"/>
          <w:divBdr>
            <w:top w:val="none" w:sz="0" w:space="0" w:color="auto"/>
            <w:left w:val="none" w:sz="0" w:space="0" w:color="auto"/>
            <w:bottom w:val="none" w:sz="0" w:space="0" w:color="auto"/>
            <w:right w:val="none" w:sz="0" w:space="0" w:color="auto"/>
          </w:divBdr>
        </w:div>
        <w:div w:id="1942301396">
          <w:marLeft w:val="0"/>
          <w:marRight w:val="0"/>
          <w:marTop w:val="0"/>
          <w:marBottom w:val="0"/>
          <w:divBdr>
            <w:top w:val="none" w:sz="0" w:space="0" w:color="auto"/>
            <w:left w:val="none" w:sz="0" w:space="0" w:color="auto"/>
            <w:bottom w:val="none" w:sz="0" w:space="0" w:color="auto"/>
            <w:right w:val="none" w:sz="0" w:space="0" w:color="auto"/>
          </w:divBdr>
        </w:div>
        <w:div w:id="316300444">
          <w:marLeft w:val="0"/>
          <w:marRight w:val="0"/>
          <w:marTop w:val="0"/>
          <w:marBottom w:val="0"/>
          <w:divBdr>
            <w:top w:val="none" w:sz="0" w:space="0" w:color="auto"/>
            <w:left w:val="none" w:sz="0" w:space="0" w:color="auto"/>
            <w:bottom w:val="none" w:sz="0" w:space="0" w:color="auto"/>
            <w:right w:val="none" w:sz="0" w:space="0" w:color="auto"/>
          </w:divBdr>
        </w:div>
        <w:div w:id="1616860671">
          <w:marLeft w:val="0"/>
          <w:marRight w:val="0"/>
          <w:marTop w:val="0"/>
          <w:marBottom w:val="0"/>
          <w:divBdr>
            <w:top w:val="none" w:sz="0" w:space="0" w:color="auto"/>
            <w:left w:val="none" w:sz="0" w:space="0" w:color="auto"/>
            <w:bottom w:val="none" w:sz="0" w:space="0" w:color="auto"/>
            <w:right w:val="none" w:sz="0" w:space="0" w:color="auto"/>
          </w:divBdr>
        </w:div>
        <w:div w:id="1054236998">
          <w:marLeft w:val="0"/>
          <w:marRight w:val="0"/>
          <w:marTop w:val="0"/>
          <w:marBottom w:val="0"/>
          <w:divBdr>
            <w:top w:val="none" w:sz="0" w:space="0" w:color="auto"/>
            <w:left w:val="none" w:sz="0" w:space="0" w:color="auto"/>
            <w:bottom w:val="none" w:sz="0" w:space="0" w:color="auto"/>
            <w:right w:val="none" w:sz="0" w:space="0" w:color="auto"/>
          </w:divBdr>
        </w:div>
        <w:div w:id="1547520638">
          <w:marLeft w:val="0"/>
          <w:marRight w:val="0"/>
          <w:marTop w:val="0"/>
          <w:marBottom w:val="0"/>
          <w:divBdr>
            <w:top w:val="none" w:sz="0" w:space="0" w:color="auto"/>
            <w:left w:val="none" w:sz="0" w:space="0" w:color="auto"/>
            <w:bottom w:val="none" w:sz="0" w:space="0" w:color="auto"/>
            <w:right w:val="none" w:sz="0" w:space="0" w:color="auto"/>
          </w:divBdr>
        </w:div>
        <w:div w:id="1901987439">
          <w:marLeft w:val="0"/>
          <w:marRight w:val="0"/>
          <w:marTop w:val="0"/>
          <w:marBottom w:val="0"/>
          <w:divBdr>
            <w:top w:val="none" w:sz="0" w:space="0" w:color="auto"/>
            <w:left w:val="none" w:sz="0" w:space="0" w:color="auto"/>
            <w:bottom w:val="none" w:sz="0" w:space="0" w:color="auto"/>
            <w:right w:val="none" w:sz="0" w:space="0" w:color="auto"/>
          </w:divBdr>
        </w:div>
        <w:div w:id="1198617052">
          <w:marLeft w:val="0"/>
          <w:marRight w:val="0"/>
          <w:marTop w:val="0"/>
          <w:marBottom w:val="0"/>
          <w:divBdr>
            <w:top w:val="none" w:sz="0" w:space="0" w:color="auto"/>
            <w:left w:val="none" w:sz="0" w:space="0" w:color="auto"/>
            <w:bottom w:val="none" w:sz="0" w:space="0" w:color="auto"/>
            <w:right w:val="none" w:sz="0" w:space="0" w:color="auto"/>
          </w:divBdr>
        </w:div>
        <w:div w:id="697238092">
          <w:marLeft w:val="0"/>
          <w:marRight w:val="0"/>
          <w:marTop w:val="0"/>
          <w:marBottom w:val="0"/>
          <w:divBdr>
            <w:top w:val="none" w:sz="0" w:space="0" w:color="auto"/>
            <w:left w:val="none" w:sz="0" w:space="0" w:color="auto"/>
            <w:bottom w:val="none" w:sz="0" w:space="0" w:color="auto"/>
            <w:right w:val="none" w:sz="0" w:space="0" w:color="auto"/>
          </w:divBdr>
        </w:div>
        <w:div w:id="537091117">
          <w:marLeft w:val="0"/>
          <w:marRight w:val="0"/>
          <w:marTop w:val="0"/>
          <w:marBottom w:val="0"/>
          <w:divBdr>
            <w:top w:val="none" w:sz="0" w:space="0" w:color="auto"/>
            <w:left w:val="none" w:sz="0" w:space="0" w:color="auto"/>
            <w:bottom w:val="none" w:sz="0" w:space="0" w:color="auto"/>
            <w:right w:val="none" w:sz="0" w:space="0" w:color="auto"/>
          </w:divBdr>
        </w:div>
        <w:div w:id="1130250088">
          <w:marLeft w:val="0"/>
          <w:marRight w:val="0"/>
          <w:marTop w:val="0"/>
          <w:marBottom w:val="0"/>
          <w:divBdr>
            <w:top w:val="none" w:sz="0" w:space="0" w:color="auto"/>
            <w:left w:val="none" w:sz="0" w:space="0" w:color="auto"/>
            <w:bottom w:val="none" w:sz="0" w:space="0" w:color="auto"/>
            <w:right w:val="none" w:sz="0" w:space="0" w:color="auto"/>
          </w:divBdr>
        </w:div>
        <w:div w:id="587929391">
          <w:marLeft w:val="0"/>
          <w:marRight w:val="0"/>
          <w:marTop w:val="0"/>
          <w:marBottom w:val="0"/>
          <w:divBdr>
            <w:top w:val="none" w:sz="0" w:space="0" w:color="auto"/>
            <w:left w:val="none" w:sz="0" w:space="0" w:color="auto"/>
            <w:bottom w:val="none" w:sz="0" w:space="0" w:color="auto"/>
            <w:right w:val="none" w:sz="0" w:space="0" w:color="auto"/>
          </w:divBdr>
        </w:div>
        <w:div w:id="1964383392">
          <w:marLeft w:val="0"/>
          <w:marRight w:val="0"/>
          <w:marTop w:val="0"/>
          <w:marBottom w:val="0"/>
          <w:divBdr>
            <w:top w:val="none" w:sz="0" w:space="0" w:color="auto"/>
            <w:left w:val="none" w:sz="0" w:space="0" w:color="auto"/>
            <w:bottom w:val="none" w:sz="0" w:space="0" w:color="auto"/>
            <w:right w:val="none" w:sz="0" w:space="0" w:color="auto"/>
          </w:divBdr>
        </w:div>
        <w:div w:id="1102916331">
          <w:marLeft w:val="0"/>
          <w:marRight w:val="0"/>
          <w:marTop w:val="0"/>
          <w:marBottom w:val="0"/>
          <w:divBdr>
            <w:top w:val="none" w:sz="0" w:space="0" w:color="auto"/>
            <w:left w:val="none" w:sz="0" w:space="0" w:color="auto"/>
            <w:bottom w:val="none" w:sz="0" w:space="0" w:color="auto"/>
            <w:right w:val="none" w:sz="0" w:space="0" w:color="auto"/>
          </w:divBdr>
        </w:div>
        <w:div w:id="98448141">
          <w:marLeft w:val="0"/>
          <w:marRight w:val="0"/>
          <w:marTop w:val="0"/>
          <w:marBottom w:val="0"/>
          <w:divBdr>
            <w:top w:val="none" w:sz="0" w:space="0" w:color="auto"/>
            <w:left w:val="none" w:sz="0" w:space="0" w:color="auto"/>
            <w:bottom w:val="none" w:sz="0" w:space="0" w:color="auto"/>
            <w:right w:val="none" w:sz="0" w:space="0" w:color="auto"/>
          </w:divBdr>
        </w:div>
        <w:div w:id="551617000">
          <w:marLeft w:val="0"/>
          <w:marRight w:val="0"/>
          <w:marTop w:val="0"/>
          <w:marBottom w:val="0"/>
          <w:divBdr>
            <w:top w:val="none" w:sz="0" w:space="0" w:color="auto"/>
            <w:left w:val="none" w:sz="0" w:space="0" w:color="auto"/>
            <w:bottom w:val="none" w:sz="0" w:space="0" w:color="auto"/>
            <w:right w:val="none" w:sz="0" w:space="0" w:color="auto"/>
          </w:divBdr>
        </w:div>
        <w:div w:id="737556707">
          <w:marLeft w:val="0"/>
          <w:marRight w:val="0"/>
          <w:marTop w:val="0"/>
          <w:marBottom w:val="0"/>
          <w:divBdr>
            <w:top w:val="none" w:sz="0" w:space="0" w:color="auto"/>
            <w:left w:val="none" w:sz="0" w:space="0" w:color="auto"/>
            <w:bottom w:val="none" w:sz="0" w:space="0" w:color="auto"/>
            <w:right w:val="none" w:sz="0" w:space="0" w:color="auto"/>
          </w:divBdr>
        </w:div>
        <w:div w:id="2007318454">
          <w:marLeft w:val="0"/>
          <w:marRight w:val="0"/>
          <w:marTop w:val="0"/>
          <w:marBottom w:val="0"/>
          <w:divBdr>
            <w:top w:val="none" w:sz="0" w:space="0" w:color="auto"/>
            <w:left w:val="none" w:sz="0" w:space="0" w:color="auto"/>
            <w:bottom w:val="none" w:sz="0" w:space="0" w:color="auto"/>
            <w:right w:val="none" w:sz="0" w:space="0" w:color="auto"/>
          </w:divBdr>
        </w:div>
        <w:div w:id="1229269978">
          <w:marLeft w:val="0"/>
          <w:marRight w:val="0"/>
          <w:marTop w:val="0"/>
          <w:marBottom w:val="0"/>
          <w:divBdr>
            <w:top w:val="none" w:sz="0" w:space="0" w:color="auto"/>
            <w:left w:val="none" w:sz="0" w:space="0" w:color="auto"/>
            <w:bottom w:val="none" w:sz="0" w:space="0" w:color="auto"/>
            <w:right w:val="none" w:sz="0" w:space="0" w:color="auto"/>
          </w:divBdr>
        </w:div>
        <w:div w:id="1917662206">
          <w:marLeft w:val="0"/>
          <w:marRight w:val="0"/>
          <w:marTop w:val="0"/>
          <w:marBottom w:val="0"/>
          <w:divBdr>
            <w:top w:val="none" w:sz="0" w:space="0" w:color="auto"/>
            <w:left w:val="none" w:sz="0" w:space="0" w:color="auto"/>
            <w:bottom w:val="none" w:sz="0" w:space="0" w:color="auto"/>
            <w:right w:val="none" w:sz="0" w:space="0" w:color="auto"/>
          </w:divBdr>
        </w:div>
        <w:div w:id="634025761">
          <w:marLeft w:val="0"/>
          <w:marRight w:val="0"/>
          <w:marTop w:val="0"/>
          <w:marBottom w:val="0"/>
          <w:divBdr>
            <w:top w:val="none" w:sz="0" w:space="0" w:color="auto"/>
            <w:left w:val="none" w:sz="0" w:space="0" w:color="auto"/>
            <w:bottom w:val="none" w:sz="0" w:space="0" w:color="auto"/>
            <w:right w:val="none" w:sz="0" w:space="0" w:color="auto"/>
          </w:divBdr>
        </w:div>
        <w:div w:id="1296057390">
          <w:marLeft w:val="0"/>
          <w:marRight w:val="0"/>
          <w:marTop w:val="0"/>
          <w:marBottom w:val="0"/>
          <w:divBdr>
            <w:top w:val="none" w:sz="0" w:space="0" w:color="auto"/>
            <w:left w:val="none" w:sz="0" w:space="0" w:color="auto"/>
            <w:bottom w:val="none" w:sz="0" w:space="0" w:color="auto"/>
            <w:right w:val="none" w:sz="0" w:space="0" w:color="auto"/>
          </w:divBdr>
        </w:div>
        <w:div w:id="1039626153">
          <w:marLeft w:val="0"/>
          <w:marRight w:val="0"/>
          <w:marTop w:val="0"/>
          <w:marBottom w:val="0"/>
          <w:divBdr>
            <w:top w:val="none" w:sz="0" w:space="0" w:color="auto"/>
            <w:left w:val="none" w:sz="0" w:space="0" w:color="auto"/>
            <w:bottom w:val="none" w:sz="0" w:space="0" w:color="auto"/>
            <w:right w:val="none" w:sz="0" w:space="0" w:color="auto"/>
          </w:divBdr>
        </w:div>
        <w:div w:id="1029717585">
          <w:marLeft w:val="0"/>
          <w:marRight w:val="0"/>
          <w:marTop w:val="0"/>
          <w:marBottom w:val="0"/>
          <w:divBdr>
            <w:top w:val="none" w:sz="0" w:space="0" w:color="auto"/>
            <w:left w:val="none" w:sz="0" w:space="0" w:color="auto"/>
            <w:bottom w:val="none" w:sz="0" w:space="0" w:color="auto"/>
            <w:right w:val="none" w:sz="0" w:space="0" w:color="auto"/>
          </w:divBdr>
        </w:div>
        <w:div w:id="1260257635">
          <w:marLeft w:val="0"/>
          <w:marRight w:val="0"/>
          <w:marTop w:val="0"/>
          <w:marBottom w:val="0"/>
          <w:divBdr>
            <w:top w:val="none" w:sz="0" w:space="0" w:color="auto"/>
            <w:left w:val="none" w:sz="0" w:space="0" w:color="auto"/>
            <w:bottom w:val="none" w:sz="0" w:space="0" w:color="auto"/>
            <w:right w:val="none" w:sz="0" w:space="0" w:color="auto"/>
          </w:divBdr>
        </w:div>
        <w:div w:id="811100372">
          <w:marLeft w:val="0"/>
          <w:marRight w:val="0"/>
          <w:marTop w:val="0"/>
          <w:marBottom w:val="0"/>
          <w:divBdr>
            <w:top w:val="none" w:sz="0" w:space="0" w:color="auto"/>
            <w:left w:val="none" w:sz="0" w:space="0" w:color="auto"/>
            <w:bottom w:val="none" w:sz="0" w:space="0" w:color="auto"/>
            <w:right w:val="none" w:sz="0" w:space="0" w:color="auto"/>
          </w:divBdr>
        </w:div>
        <w:div w:id="1050113921">
          <w:marLeft w:val="0"/>
          <w:marRight w:val="0"/>
          <w:marTop w:val="0"/>
          <w:marBottom w:val="0"/>
          <w:divBdr>
            <w:top w:val="none" w:sz="0" w:space="0" w:color="auto"/>
            <w:left w:val="none" w:sz="0" w:space="0" w:color="auto"/>
            <w:bottom w:val="none" w:sz="0" w:space="0" w:color="auto"/>
            <w:right w:val="none" w:sz="0" w:space="0" w:color="auto"/>
          </w:divBdr>
        </w:div>
        <w:div w:id="1073743731">
          <w:marLeft w:val="0"/>
          <w:marRight w:val="0"/>
          <w:marTop w:val="0"/>
          <w:marBottom w:val="0"/>
          <w:divBdr>
            <w:top w:val="none" w:sz="0" w:space="0" w:color="auto"/>
            <w:left w:val="none" w:sz="0" w:space="0" w:color="auto"/>
            <w:bottom w:val="none" w:sz="0" w:space="0" w:color="auto"/>
            <w:right w:val="none" w:sz="0" w:space="0" w:color="auto"/>
          </w:divBdr>
        </w:div>
        <w:div w:id="1443646210">
          <w:marLeft w:val="0"/>
          <w:marRight w:val="0"/>
          <w:marTop w:val="0"/>
          <w:marBottom w:val="0"/>
          <w:divBdr>
            <w:top w:val="none" w:sz="0" w:space="0" w:color="auto"/>
            <w:left w:val="none" w:sz="0" w:space="0" w:color="auto"/>
            <w:bottom w:val="none" w:sz="0" w:space="0" w:color="auto"/>
            <w:right w:val="none" w:sz="0" w:space="0" w:color="auto"/>
          </w:divBdr>
        </w:div>
        <w:div w:id="424155023">
          <w:marLeft w:val="0"/>
          <w:marRight w:val="0"/>
          <w:marTop w:val="0"/>
          <w:marBottom w:val="0"/>
          <w:divBdr>
            <w:top w:val="none" w:sz="0" w:space="0" w:color="auto"/>
            <w:left w:val="none" w:sz="0" w:space="0" w:color="auto"/>
            <w:bottom w:val="none" w:sz="0" w:space="0" w:color="auto"/>
            <w:right w:val="none" w:sz="0" w:space="0" w:color="auto"/>
          </w:divBdr>
        </w:div>
        <w:div w:id="1343781040">
          <w:marLeft w:val="0"/>
          <w:marRight w:val="0"/>
          <w:marTop w:val="0"/>
          <w:marBottom w:val="0"/>
          <w:divBdr>
            <w:top w:val="none" w:sz="0" w:space="0" w:color="auto"/>
            <w:left w:val="none" w:sz="0" w:space="0" w:color="auto"/>
            <w:bottom w:val="none" w:sz="0" w:space="0" w:color="auto"/>
            <w:right w:val="none" w:sz="0" w:space="0" w:color="auto"/>
          </w:divBdr>
        </w:div>
        <w:div w:id="659113363">
          <w:marLeft w:val="0"/>
          <w:marRight w:val="0"/>
          <w:marTop w:val="0"/>
          <w:marBottom w:val="0"/>
          <w:divBdr>
            <w:top w:val="none" w:sz="0" w:space="0" w:color="auto"/>
            <w:left w:val="none" w:sz="0" w:space="0" w:color="auto"/>
            <w:bottom w:val="none" w:sz="0" w:space="0" w:color="auto"/>
            <w:right w:val="none" w:sz="0" w:space="0" w:color="auto"/>
          </w:divBdr>
        </w:div>
        <w:div w:id="889725415">
          <w:marLeft w:val="0"/>
          <w:marRight w:val="0"/>
          <w:marTop w:val="0"/>
          <w:marBottom w:val="0"/>
          <w:divBdr>
            <w:top w:val="none" w:sz="0" w:space="0" w:color="auto"/>
            <w:left w:val="none" w:sz="0" w:space="0" w:color="auto"/>
            <w:bottom w:val="none" w:sz="0" w:space="0" w:color="auto"/>
            <w:right w:val="none" w:sz="0" w:space="0" w:color="auto"/>
          </w:divBdr>
        </w:div>
        <w:div w:id="637339985">
          <w:marLeft w:val="0"/>
          <w:marRight w:val="0"/>
          <w:marTop w:val="0"/>
          <w:marBottom w:val="0"/>
          <w:divBdr>
            <w:top w:val="none" w:sz="0" w:space="0" w:color="auto"/>
            <w:left w:val="none" w:sz="0" w:space="0" w:color="auto"/>
            <w:bottom w:val="none" w:sz="0" w:space="0" w:color="auto"/>
            <w:right w:val="none" w:sz="0" w:space="0" w:color="auto"/>
          </w:divBdr>
        </w:div>
        <w:div w:id="1989439276">
          <w:marLeft w:val="0"/>
          <w:marRight w:val="0"/>
          <w:marTop w:val="0"/>
          <w:marBottom w:val="0"/>
          <w:divBdr>
            <w:top w:val="none" w:sz="0" w:space="0" w:color="auto"/>
            <w:left w:val="none" w:sz="0" w:space="0" w:color="auto"/>
            <w:bottom w:val="none" w:sz="0" w:space="0" w:color="auto"/>
            <w:right w:val="none" w:sz="0" w:space="0" w:color="auto"/>
          </w:divBdr>
        </w:div>
        <w:div w:id="242223125">
          <w:marLeft w:val="0"/>
          <w:marRight w:val="0"/>
          <w:marTop w:val="0"/>
          <w:marBottom w:val="0"/>
          <w:divBdr>
            <w:top w:val="none" w:sz="0" w:space="0" w:color="auto"/>
            <w:left w:val="none" w:sz="0" w:space="0" w:color="auto"/>
            <w:bottom w:val="none" w:sz="0" w:space="0" w:color="auto"/>
            <w:right w:val="none" w:sz="0" w:space="0" w:color="auto"/>
          </w:divBdr>
        </w:div>
        <w:div w:id="426275757">
          <w:marLeft w:val="0"/>
          <w:marRight w:val="0"/>
          <w:marTop w:val="0"/>
          <w:marBottom w:val="0"/>
          <w:divBdr>
            <w:top w:val="none" w:sz="0" w:space="0" w:color="auto"/>
            <w:left w:val="none" w:sz="0" w:space="0" w:color="auto"/>
            <w:bottom w:val="none" w:sz="0" w:space="0" w:color="auto"/>
            <w:right w:val="none" w:sz="0" w:space="0" w:color="auto"/>
          </w:divBdr>
        </w:div>
        <w:div w:id="1688553915">
          <w:marLeft w:val="0"/>
          <w:marRight w:val="0"/>
          <w:marTop w:val="0"/>
          <w:marBottom w:val="0"/>
          <w:divBdr>
            <w:top w:val="none" w:sz="0" w:space="0" w:color="auto"/>
            <w:left w:val="none" w:sz="0" w:space="0" w:color="auto"/>
            <w:bottom w:val="none" w:sz="0" w:space="0" w:color="auto"/>
            <w:right w:val="none" w:sz="0" w:space="0" w:color="auto"/>
          </w:divBdr>
        </w:div>
        <w:div w:id="411779203">
          <w:marLeft w:val="0"/>
          <w:marRight w:val="0"/>
          <w:marTop w:val="0"/>
          <w:marBottom w:val="0"/>
          <w:divBdr>
            <w:top w:val="none" w:sz="0" w:space="0" w:color="auto"/>
            <w:left w:val="none" w:sz="0" w:space="0" w:color="auto"/>
            <w:bottom w:val="none" w:sz="0" w:space="0" w:color="auto"/>
            <w:right w:val="none" w:sz="0" w:space="0" w:color="auto"/>
          </w:divBdr>
        </w:div>
        <w:div w:id="113905953">
          <w:marLeft w:val="0"/>
          <w:marRight w:val="0"/>
          <w:marTop w:val="0"/>
          <w:marBottom w:val="0"/>
          <w:divBdr>
            <w:top w:val="none" w:sz="0" w:space="0" w:color="auto"/>
            <w:left w:val="none" w:sz="0" w:space="0" w:color="auto"/>
            <w:bottom w:val="none" w:sz="0" w:space="0" w:color="auto"/>
            <w:right w:val="none" w:sz="0" w:space="0" w:color="auto"/>
          </w:divBdr>
        </w:div>
        <w:div w:id="800459968">
          <w:marLeft w:val="0"/>
          <w:marRight w:val="0"/>
          <w:marTop w:val="0"/>
          <w:marBottom w:val="0"/>
          <w:divBdr>
            <w:top w:val="none" w:sz="0" w:space="0" w:color="auto"/>
            <w:left w:val="none" w:sz="0" w:space="0" w:color="auto"/>
            <w:bottom w:val="none" w:sz="0" w:space="0" w:color="auto"/>
            <w:right w:val="none" w:sz="0" w:space="0" w:color="auto"/>
          </w:divBdr>
        </w:div>
        <w:div w:id="481774396">
          <w:marLeft w:val="0"/>
          <w:marRight w:val="0"/>
          <w:marTop w:val="0"/>
          <w:marBottom w:val="0"/>
          <w:divBdr>
            <w:top w:val="none" w:sz="0" w:space="0" w:color="auto"/>
            <w:left w:val="none" w:sz="0" w:space="0" w:color="auto"/>
            <w:bottom w:val="none" w:sz="0" w:space="0" w:color="auto"/>
            <w:right w:val="none" w:sz="0" w:space="0" w:color="auto"/>
          </w:divBdr>
        </w:div>
        <w:div w:id="1311011165">
          <w:marLeft w:val="0"/>
          <w:marRight w:val="0"/>
          <w:marTop w:val="0"/>
          <w:marBottom w:val="0"/>
          <w:divBdr>
            <w:top w:val="none" w:sz="0" w:space="0" w:color="auto"/>
            <w:left w:val="none" w:sz="0" w:space="0" w:color="auto"/>
            <w:bottom w:val="none" w:sz="0" w:space="0" w:color="auto"/>
            <w:right w:val="none" w:sz="0" w:space="0" w:color="auto"/>
          </w:divBdr>
        </w:div>
        <w:div w:id="471289297">
          <w:marLeft w:val="0"/>
          <w:marRight w:val="0"/>
          <w:marTop w:val="0"/>
          <w:marBottom w:val="0"/>
          <w:divBdr>
            <w:top w:val="none" w:sz="0" w:space="0" w:color="auto"/>
            <w:left w:val="none" w:sz="0" w:space="0" w:color="auto"/>
            <w:bottom w:val="none" w:sz="0" w:space="0" w:color="auto"/>
            <w:right w:val="none" w:sz="0" w:space="0" w:color="auto"/>
          </w:divBdr>
        </w:div>
        <w:div w:id="2007315983">
          <w:marLeft w:val="0"/>
          <w:marRight w:val="0"/>
          <w:marTop w:val="0"/>
          <w:marBottom w:val="0"/>
          <w:divBdr>
            <w:top w:val="none" w:sz="0" w:space="0" w:color="auto"/>
            <w:left w:val="none" w:sz="0" w:space="0" w:color="auto"/>
            <w:bottom w:val="none" w:sz="0" w:space="0" w:color="auto"/>
            <w:right w:val="none" w:sz="0" w:space="0" w:color="auto"/>
          </w:divBdr>
        </w:div>
        <w:div w:id="98376479">
          <w:marLeft w:val="0"/>
          <w:marRight w:val="0"/>
          <w:marTop w:val="0"/>
          <w:marBottom w:val="0"/>
          <w:divBdr>
            <w:top w:val="none" w:sz="0" w:space="0" w:color="auto"/>
            <w:left w:val="none" w:sz="0" w:space="0" w:color="auto"/>
            <w:bottom w:val="none" w:sz="0" w:space="0" w:color="auto"/>
            <w:right w:val="none" w:sz="0" w:space="0" w:color="auto"/>
          </w:divBdr>
        </w:div>
        <w:div w:id="242567638">
          <w:marLeft w:val="0"/>
          <w:marRight w:val="0"/>
          <w:marTop w:val="0"/>
          <w:marBottom w:val="0"/>
          <w:divBdr>
            <w:top w:val="none" w:sz="0" w:space="0" w:color="auto"/>
            <w:left w:val="none" w:sz="0" w:space="0" w:color="auto"/>
            <w:bottom w:val="none" w:sz="0" w:space="0" w:color="auto"/>
            <w:right w:val="none" w:sz="0" w:space="0" w:color="auto"/>
          </w:divBdr>
        </w:div>
        <w:div w:id="1075591463">
          <w:marLeft w:val="0"/>
          <w:marRight w:val="0"/>
          <w:marTop w:val="0"/>
          <w:marBottom w:val="0"/>
          <w:divBdr>
            <w:top w:val="none" w:sz="0" w:space="0" w:color="auto"/>
            <w:left w:val="none" w:sz="0" w:space="0" w:color="auto"/>
            <w:bottom w:val="none" w:sz="0" w:space="0" w:color="auto"/>
            <w:right w:val="none" w:sz="0" w:space="0" w:color="auto"/>
          </w:divBdr>
        </w:div>
        <w:div w:id="747846443">
          <w:marLeft w:val="0"/>
          <w:marRight w:val="0"/>
          <w:marTop w:val="0"/>
          <w:marBottom w:val="0"/>
          <w:divBdr>
            <w:top w:val="none" w:sz="0" w:space="0" w:color="auto"/>
            <w:left w:val="none" w:sz="0" w:space="0" w:color="auto"/>
            <w:bottom w:val="none" w:sz="0" w:space="0" w:color="auto"/>
            <w:right w:val="none" w:sz="0" w:space="0" w:color="auto"/>
          </w:divBdr>
        </w:div>
        <w:div w:id="1969360380">
          <w:marLeft w:val="0"/>
          <w:marRight w:val="0"/>
          <w:marTop w:val="0"/>
          <w:marBottom w:val="0"/>
          <w:divBdr>
            <w:top w:val="none" w:sz="0" w:space="0" w:color="auto"/>
            <w:left w:val="none" w:sz="0" w:space="0" w:color="auto"/>
            <w:bottom w:val="none" w:sz="0" w:space="0" w:color="auto"/>
            <w:right w:val="none" w:sz="0" w:space="0" w:color="auto"/>
          </w:divBdr>
        </w:div>
        <w:div w:id="2048481722">
          <w:marLeft w:val="0"/>
          <w:marRight w:val="0"/>
          <w:marTop w:val="0"/>
          <w:marBottom w:val="0"/>
          <w:divBdr>
            <w:top w:val="none" w:sz="0" w:space="0" w:color="auto"/>
            <w:left w:val="none" w:sz="0" w:space="0" w:color="auto"/>
            <w:bottom w:val="none" w:sz="0" w:space="0" w:color="auto"/>
            <w:right w:val="none" w:sz="0" w:space="0" w:color="auto"/>
          </w:divBdr>
        </w:div>
        <w:div w:id="1193036350">
          <w:marLeft w:val="0"/>
          <w:marRight w:val="0"/>
          <w:marTop w:val="0"/>
          <w:marBottom w:val="0"/>
          <w:divBdr>
            <w:top w:val="none" w:sz="0" w:space="0" w:color="auto"/>
            <w:left w:val="none" w:sz="0" w:space="0" w:color="auto"/>
            <w:bottom w:val="none" w:sz="0" w:space="0" w:color="auto"/>
            <w:right w:val="none" w:sz="0" w:space="0" w:color="auto"/>
          </w:divBdr>
        </w:div>
        <w:div w:id="1397823708">
          <w:marLeft w:val="0"/>
          <w:marRight w:val="0"/>
          <w:marTop w:val="0"/>
          <w:marBottom w:val="0"/>
          <w:divBdr>
            <w:top w:val="none" w:sz="0" w:space="0" w:color="auto"/>
            <w:left w:val="none" w:sz="0" w:space="0" w:color="auto"/>
            <w:bottom w:val="none" w:sz="0" w:space="0" w:color="auto"/>
            <w:right w:val="none" w:sz="0" w:space="0" w:color="auto"/>
          </w:divBdr>
        </w:div>
        <w:div w:id="1070689445">
          <w:marLeft w:val="0"/>
          <w:marRight w:val="0"/>
          <w:marTop w:val="0"/>
          <w:marBottom w:val="0"/>
          <w:divBdr>
            <w:top w:val="none" w:sz="0" w:space="0" w:color="auto"/>
            <w:left w:val="none" w:sz="0" w:space="0" w:color="auto"/>
            <w:bottom w:val="none" w:sz="0" w:space="0" w:color="auto"/>
            <w:right w:val="none" w:sz="0" w:space="0" w:color="auto"/>
          </w:divBdr>
        </w:div>
        <w:div w:id="456031433">
          <w:marLeft w:val="0"/>
          <w:marRight w:val="0"/>
          <w:marTop w:val="0"/>
          <w:marBottom w:val="0"/>
          <w:divBdr>
            <w:top w:val="none" w:sz="0" w:space="0" w:color="auto"/>
            <w:left w:val="none" w:sz="0" w:space="0" w:color="auto"/>
            <w:bottom w:val="none" w:sz="0" w:space="0" w:color="auto"/>
            <w:right w:val="none" w:sz="0" w:space="0" w:color="auto"/>
          </w:divBdr>
        </w:div>
        <w:div w:id="1430852349">
          <w:marLeft w:val="0"/>
          <w:marRight w:val="0"/>
          <w:marTop w:val="0"/>
          <w:marBottom w:val="0"/>
          <w:divBdr>
            <w:top w:val="none" w:sz="0" w:space="0" w:color="auto"/>
            <w:left w:val="none" w:sz="0" w:space="0" w:color="auto"/>
            <w:bottom w:val="none" w:sz="0" w:space="0" w:color="auto"/>
            <w:right w:val="none" w:sz="0" w:space="0" w:color="auto"/>
          </w:divBdr>
        </w:div>
        <w:div w:id="2081562263">
          <w:marLeft w:val="0"/>
          <w:marRight w:val="0"/>
          <w:marTop w:val="0"/>
          <w:marBottom w:val="0"/>
          <w:divBdr>
            <w:top w:val="none" w:sz="0" w:space="0" w:color="auto"/>
            <w:left w:val="none" w:sz="0" w:space="0" w:color="auto"/>
            <w:bottom w:val="none" w:sz="0" w:space="0" w:color="auto"/>
            <w:right w:val="none" w:sz="0" w:space="0" w:color="auto"/>
          </w:divBdr>
        </w:div>
        <w:div w:id="277223731">
          <w:marLeft w:val="0"/>
          <w:marRight w:val="0"/>
          <w:marTop w:val="0"/>
          <w:marBottom w:val="0"/>
          <w:divBdr>
            <w:top w:val="none" w:sz="0" w:space="0" w:color="auto"/>
            <w:left w:val="none" w:sz="0" w:space="0" w:color="auto"/>
            <w:bottom w:val="none" w:sz="0" w:space="0" w:color="auto"/>
            <w:right w:val="none" w:sz="0" w:space="0" w:color="auto"/>
          </w:divBdr>
        </w:div>
        <w:div w:id="1352141892">
          <w:marLeft w:val="0"/>
          <w:marRight w:val="0"/>
          <w:marTop w:val="0"/>
          <w:marBottom w:val="0"/>
          <w:divBdr>
            <w:top w:val="none" w:sz="0" w:space="0" w:color="auto"/>
            <w:left w:val="none" w:sz="0" w:space="0" w:color="auto"/>
            <w:bottom w:val="none" w:sz="0" w:space="0" w:color="auto"/>
            <w:right w:val="none" w:sz="0" w:space="0" w:color="auto"/>
          </w:divBdr>
        </w:div>
        <w:div w:id="318533440">
          <w:marLeft w:val="0"/>
          <w:marRight w:val="0"/>
          <w:marTop w:val="0"/>
          <w:marBottom w:val="0"/>
          <w:divBdr>
            <w:top w:val="none" w:sz="0" w:space="0" w:color="auto"/>
            <w:left w:val="none" w:sz="0" w:space="0" w:color="auto"/>
            <w:bottom w:val="none" w:sz="0" w:space="0" w:color="auto"/>
            <w:right w:val="none" w:sz="0" w:space="0" w:color="auto"/>
          </w:divBdr>
        </w:div>
        <w:div w:id="526915588">
          <w:marLeft w:val="0"/>
          <w:marRight w:val="0"/>
          <w:marTop w:val="0"/>
          <w:marBottom w:val="0"/>
          <w:divBdr>
            <w:top w:val="none" w:sz="0" w:space="0" w:color="auto"/>
            <w:left w:val="none" w:sz="0" w:space="0" w:color="auto"/>
            <w:bottom w:val="none" w:sz="0" w:space="0" w:color="auto"/>
            <w:right w:val="none" w:sz="0" w:space="0" w:color="auto"/>
          </w:divBdr>
        </w:div>
        <w:div w:id="1922399595">
          <w:marLeft w:val="0"/>
          <w:marRight w:val="0"/>
          <w:marTop w:val="0"/>
          <w:marBottom w:val="0"/>
          <w:divBdr>
            <w:top w:val="none" w:sz="0" w:space="0" w:color="auto"/>
            <w:left w:val="none" w:sz="0" w:space="0" w:color="auto"/>
            <w:bottom w:val="none" w:sz="0" w:space="0" w:color="auto"/>
            <w:right w:val="none" w:sz="0" w:space="0" w:color="auto"/>
          </w:divBdr>
        </w:div>
        <w:div w:id="511995868">
          <w:marLeft w:val="0"/>
          <w:marRight w:val="0"/>
          <w:marTop w:val="0"/>
          <w:marBottom w:val="0"/>
          <w:divBdr>
            <w:top w:val="none" w:sz="0" w:space="0" w:color="auto"/>
            <w:left w:val="none" w:sz="0" w:space="0" w:color="auto"/>
            <w:bottom w:val="none" w:sz="0" w:space="0" w:color="auto"/>
            <w:right w:val="none" w:sz="0" w:space="0" w:color="auto"/>
          </w:divBdr>
        </w:div>
        <w:div w:id="34501349">
          <w:marLeft w:val="0"/>
          <w:marRight w:val="0"/>
          <w:marTop w:val="0"/>
          <w:marBottom w:val="0"/>
          <w:divBdr>
            <w:top w:val="none" w:sz="0" w:space="0" w:color="auto"/>
            <w:left w:val="none" w:sz="0" w:space="0" w:color="auto"/>
            <w:bottom w:val="none" w:sz="0" w:space="0" w:color="auto"/>
            <w:right w:val="none" w:sz="0" w:space="0" w:color="auto"/>
          </w:divBdr>
        </w:div>
        <w:div w:id="1507015764">
          <w:marLeft w:val="0"/>
          <w:marRight w:val="0"/>
          <w:marTop w:val="0"/>
          <w:marBottom w:val="0"/>
          <w:divBdr>
            <w:top w:val="none" w:sz="0" w:space="0" w:color="auto"/>
            <w:left w:val="none" w:sz="0" w:space="0" w:color="auto"/>
            <w:bottom w:val="none" w:sz="0" w:space="0" w:color="auto"/>
            <w:right w:val="none" w:sz="0" w:space="0" w:color="auto"/>
          </w:divBdr>
        </w:div>
        <w:div w:id="1809082058">
          <w:marLeft w:val="0"/>
          <w:marRight w:val="0"/>
          <w:marTop w:val="0"/>
          <w:marBottom w:val="0"/>
          <w:divBdr>
            <w:top w:val="none" w:sz="0" w:space="0" w:color="auto"/>
            <w:left w:val="none" w:sz="0" w:space="0" w:color="auto"/>
            <w:bottom w:val="none" w:sz="0" w:space="0" w:color="auto"/>
            <w:right w:val="none" w:sz="0" w:space="0" w:color="auto"/>
          </w:divBdr>
        </w:div>
        <w:div w:id="2139370487">
          <w:marLeft w:val="0"/>
          <w:marRight w:val="0"/>
          <w:marTop w:val="0"/>
          <w:marBottom w:val="0"/>
          <w:divBdr>
            <w:top w:val="none" w:sz="0" w:space="0" w:color="auto"/>
            <w:left w:val="none" w:sz="0" w:space="0" w:color="auto"/>
            <w:bottom w:val="none" w:sz="0" w:space="0" w:color="auto"/>
            <w:right w:val="none" w:sz="0" w:space="0" w:color="auto"/>
          </w:divBdr>
        </w:div>
        <w:div w:id="805976404">
          <w:marLeft w:val="0"/>
          <w:marRight w:val="0"/>
          <w:marTop w:val="0"/>
          <w:marBottom w:val="0"/>
          <w:divBdr>
            <w:top w:val="none" w:sz="0" w:space="0" w:color="auto"/>
            <w:left w:val="none" w:sz="0" w:space="0" w:color="auto"/>
            <w:bottom w:val="none" w:sz="0" w:space="0" w:color="auto"/>
            <w:right w:val="none" w:sz="0" w:space="0" w:color="auto"/>
          </w:divBdr>
        </w:div>
        <w:div w:id="1753309140">
          <w:marLeft w:val="0"/>
          <w:marRight w:val="0"/>
          <w:marTop w:val="0"/>
          <w:marBottom w:val="0"/>
          <w:divBdr>
            <w:top w:val="none" w:sz="0" w:space="0" w:color="auto"/>
            <w:left w:val="none" w:sz="0" w:space="0" w:color="auto"/>
            <w:bottom w:val="none" w:sz="0" w:space="0" w:color="auto"/>
            <w:right w:val="none" w:sz="0" w:space="0" w:color="auto"/>
          </w:divBdr>
        </w:div>
        <w:div w:id="1966689083">
          <w:marLeft w:val="0"/>
          <w:marRight w:val="0"/>
          <w:marTop w:val="0"/>
          <w:marBottom w:val="0"/>
          <w:divBdr>
            <w:top w:val="none" w:sz="0" w:space="0" w:color="auto"/>
            <w:left w:val="none" w:sz="0" w:space="0" w:color="auto"/>
            <w:bottom w:val="none" w:sz="0" w:space="0" w:color="auto"/>
            <w:right w:val="none" w:sz="0" w:space="0" w:color="auto"/>
          </w:divBdr>
        </w:div>
        <w:div w:id="859588556">
          <w:marLeft w:val="0"/>
          <w:marRight w:val="0"/>
          <w:marTop w:val="0"/>
          <w:marBottom w:val="0"/>
          <w:divBdr>
            <w:top w:val="none" w:sz="0" w:space="0" w:color="auto"/>
            <w:left w:val="none" w:sz="0" w:space="0" w:color="auto"/>
            <w:bottom w:val="none" w:sz="0" w:space="0" w:color="auto"/>
            <w:right w:val="none" w:sz="0" w:space="0" w:color="auto"/>
          </w:divBdr>
        </w:div>
      </w:divsChild>
    </w:div>
    <w:div w:id="1790389236">
      <w:bodyDiv w:val="1"/>
      <w:marLeft w:val="0"/>
      <w:marRight w:val="0"/>
      <w:marTop w:val="0"/>
      <w:marBottom w:val="0"/>
      <w:divBdr>
        <w:top w:val="none" w:sz="0" w:space="0" w:color="auto"/>
        <w:left w:val="none" w:sz="0" w:space="0" w:color="auto"/>
        <w:bottom w:val="none" w:sz="0" w:space="0" w:color="auto"/>
        <w:right w:val="none" w:sz="0" w:space="0" w:color="auto"/>
      </w:divBdr>
      <w:divsChild>
        <w:div w:id="100344057">
          <w:marLeft w:val="0"/>
          <w:marRight w:val="0"/>
          <w:marTop w:val="0"/>
          <w:marBottom w:val="0"/>
          <w:divBdr>
            <w:top w:val="none" w:sz="0" w:space="0" w:color="auto"/>
            <w:left w:val="none" w:sz="0" w:space="0" w:color="auto"/>
            <w:bottom w:val="none" w:sz="0" w:space="0" w:color="auto"/>
            <w:right w:val="none" w:sz="0" w:space="0" w:color="auto"/>
          </w:divBdr>
        </w:div>
        <w:div w:id="2048335518">
          <w:marLeft w:val="0"/>
          <w:marRight w:val="0"/>
          <w:marTop w:val="0"/>
          <w:marBottom w:val="0"/>
          <w:divBdr>
            <w:top w:val="none" w:sz="0" w:space="0" w:color="auto"/>
            <w:left w:val="none" w:sz="0" w:space="0" w:color="auto"/>
            <w:bottom w:val="none" w:sz="0" w:space="0" w:color="auto"/>
            <w:right w:val="none" w:sz="0" w:space="0" w:color="auto"/>
          </w:divBdr>
        </w:div>
        <w:div w:id="928584689">
          <w:marLeft w:val="0"/>
          <w:marRight w:val="0"/>
          <w:marTop w:val="0"/>
          <w:marBottom w:val="0"/>
          <w:divBdr>
            <w:top w:val="none" w:sz="0" w:space="0" w:color="auto"/>
            <w:left w:val="none" w:sz="0" w:space="0" w:color="auto"/>
            <w:bottom w:val="none" w:sz="0" w:space="0" w:color="auto"/>
            <w:right w:val="none" w:sz="0" w:space="0" w:color="auto"/>
          </w:divBdr>
        </w:div>
        <w:div w:id="540290677">
          <w:marLeft w:val="0"/>
          <w:marRight w:val="0"/>
          <w:marTop w:val="0"/>
          <w:marBottom w:val="0"/>
          <w:divBdr>
            <w:top w:val="none" w:sz="0" w:space="0" w:color="auto"/>
            <w:left w:val="none" w:sz="0" w:space="0" w:color="auto"/>
            <w:bottom w:val="none" w:sz="0" w:space="0" w:color="auto"/>
            <w:right w:val="none" w:sz="0" w:space="0" w:color="auto"/>
          </w:divBdr>
        </w:div>
        <w:div w:id="1333028510">
          <w:marLeft w:val="0"/>
          <w:marRight w:val="0"/>
          <w:marTop w:val="0"/>
          <w:marBottom w:val="0"/>
          <w:divBdr>
            <w:top w:val="none" w:sz="0" w:space="0" w:color="auto"/>
            <w:left w:val="none" w:sz="0" w:space="0" w:color="auto"/>
            <w:bottom w:val="none" w:sz="0" w:space="0" w:color="auto"/>
            <w:right w:val="none" w:sz="0" w:space="0" w:color="auto"/>
          </w:divBdr>
        </w:div>
        <w:div w:id="1507016783">
          <w:marLeft w:val="0"/>
          <w:marRight w:val="0"/>
          <w:marTop w:val="0"/>
          <w:marBottom w:val="0"/>
          <w:divBdr>
            <w:top w:val="none" w:sz="0" w:space="0" w:color="auto"/>
            <w:left w:val="none" w:sz="0" w:space="0" w:color="auto"/>
            <w:bottom w:val="none" w:sz="0" w:space="0" w:color="auto"/>
            <w:right w:val="none" w:sz="0" w:space="0" w:color="auto"/>
          </w:divBdr>
        </w:div>
        <w:div w:id="1073435188">
          <w:marLeft w:val="0"/>
          <w:marRight w:val="0"/>
          <w:marTop w:val="0"/>
          <w:marBottom w:val="0"/>
          <w:divBdr>
            <w:top w:val="none" w:sz="0" w:space="0" w:color="auto"/>
            <w:left w:val="none" w:sz="0" w:space="0" w:color="auto"/>
            <w:bottom w:val="none" w:sz="0" w:space="0" w:color="auto"/>
            <w:right w:val="none" w:sz="0" w:space="0" w:color="auto"/>
          </w:divBdr>
        </w:div>
        <w:div w:id="1022324579">
          <w:marLeft w:val="0"/>
          <w:marRight w:val="0"/>
          <w:marTop w:val="0"/>
          <w:marBottom w:val="0"/>
          <w:divBdr>
            <w:top w:val="none" w:sz="0" w:space="0" w:color="auto"/>
            <w:left w:val="none" w:sz="0" w:space="0" w:color="auto"/>
            <w:bottom w:val="none" w:sz="0" w:space="0" w:color="auto"/>
            <w:right w:val="none" w:sz="0" w:space="0" w:color="auto"/>
          </w:divBdr>
        </w:div>
        <w:div w:id="1272938284">
          <w:marLeft w:val="0"/>
          <w:marRight w:val="0"/>
          <w:marTop w:val="0"/>
          <w:marBottom w:val="0"/>
          <w:divBdr>
            <w:top w:val="none" w:sz="0" w:space="0" w:color="auto"/>
            <w:left w:val="none" w:sz="0" w:space="0" w:color="auto"/>
            <w:bottom w:val="none" w:sz="0" w:space="0" w:color="auto"/>
            <w:right w:val="none" w:sz="0" w:space="0" w:color="auto"/>
          </w:divBdr>
        </w:div>
        <w:div w:id="1779376579">
          <w:marLeft w:val="0"/>
          <w:marRight w:val="0"/>
          <w:marTop w:val="0"/>
          <w:marBottom w:val="0"/>
          <w:divBdr>
            <w:top w:val="none" w:sz="0" w:space="0" w:color="auto"/>
            <w:left w:val="none" w:sz="0" w:space="0" w:color="auto"/>
            <w:bottom w:val="none" w:sz="0" w:space="0" w:color="auto"/>
            <w:right w:val="none" w:sz="0" w:space="0" w:color="auto"/>
          </w:divBdr>
        </w:div>
        <w:div w:id="1144930866">
          <w:marLeft w:val="0"/>
          <w:marRight w:val="0"/>
          <w:marTop w:val="0"/>
          <w:marBottom w:val="0"/>
          <w:divBdr>
            <w:top w:val="none" w:sz="0" w:space="0" w:color="auto"/>
            <w:left w:val="none" w:sz="0" w:space="0" w:color="auto"/>
            <w:bottom w:val="none" w:sz="0" w:space="0" w:color="auto"/>
            <w:right w:val="none" w:sz="0" w:space="0" w:color="auto"/>
          </w:divBdr>
        </w:div>
        <w:div w:id="118424472">
          <w:marLeft w:val="0"/>
          <w:marRight w:val="0"/>
          <w:marTop w:val="0"/>
          <w:marBottom w:val="0"/>
          <w:divBdr>
            <w:top w:val="none" w:sz="0" w:space="0" w:color="auto"/>
            <w:left w:val="none" w:sz="0" w:space="0" w:color="auto"/>
            <w:bottom w:val="none" w:sz="0" w:space="0" w:color="auto"/>
            <w:right w:val="none" w:sz="0" w:space="0" w:color="auto"/>
          </w:divBdr>
        </w:div>
        <w:div w:id="1668558526">
          <w:marLeft w:val="0"/>
          <w:marRight w:val="0"/>
          <w:marTop w:val="0"/>
          <w:marBottom w:val="0"/>
          <w:divBdr>
            <w:top w:val="none" w:sz="0" w:space="0" w:color="auto"/>
            <w:left w:val="none" w:sz="0" w:space="0" w:color="auto"/>
            <w:bottom w:val="none" w:sz="0" w:space="0" w:color="auto"/>
            <w:right w:val="none" w:sz="0" w:space="0" w:color="auto"/>
          </w:divBdr>
        </w:div>
        <w:div w:id="1427725962">
          <w:marLeft w:val="0"/>
          <w:marRight w:val="0"/>
          <w:marTop w:val="0"/>
          <w:marBottom w:val="0"/>
          <w:divBdr>
            <w:top w:val="none" w:sz="0" w:space="0" w:color="auto"/>
            <w:left w:val="none" w:sz="0" w:space="0" w:color="auto"/>
            <w:bottom w:val="none" w:sz="0" w:space="0" w:color="auto"/>
            <w:right w:val="none" w:sz="0" w:space="0" w:color="auto"/>
          </w:divBdr>
        </w:div>
        <w:div w:id="127209716">
          <w:marLeft w:val="0"/>
          <w:marRight w:val="0"/>
          <w:marTop w:val="0"/>
          <w:marBottom w:val="0"/>
          <w:divBdr>
            <w:top w:val="none" w:sz="0" w:space="0" w:color="auto"/>
            <w:left w:val="none" w:sz="0" w:space="0" w:color="auto"/>
            <w:bottom w:val="none" w:sz="0" w:space="0" w:color="auto"/>
            <w:right w:val="none" w:sz="0" w:space="0" w:color="auto"/>
          </w:divBdr>
        </w:div>
        <w:div w:id="1525971898">
          <w:marLeft w:val="0"/>
          <w:marRight w:val="0"/>
          <w:marTop w:val="0"/>
          <w:marBottom w:val="0"/>
          <w:divBdr>
            <w:top w:val="none" w:sz="0" w:space="0" w:color="auto"/>
            <w:left w:val="none" w:sz="0" w:space="0" w:color="auto"/>
            <w:bottom w:val="none" w:sz="0" w:space="0" w:color="auto"/>
            <w:right w:val="none" w:sz="0" w:space="0" w:color="auto"/>
          </w:divBdr>
        </w:div>
        <w:div w:id="1150829854">
          <w:marLeft w:val="0"/>
          <w:marRight w:val="0"/>
          <w:marTop w:val="0"/>
          <w:marBottom w:val="0"/>
          <w:divBdr>
            <w:top w:val="none" w:sz="0" w:space="0" w:color="auto"/>
            <w:left w:val="none" w:sz="0" w:space="0" w:color="auto"/>
            <w:bottom w:val="none" w:sz="0" w:space="0" w:color="auto"/>
            <w:right w:val="none" w:sz="0" w:space="0" w:color="auto"/>
          </w:divBdr>
        </w:div>
        <w:div w:id="806167797">
          <w:marLeft w:val="0"/>
          <w:marRight w:val="0"/>
          <w:marTop w:val="0"/>
          <w:marBottom w:val="0"/>
          <w:divBdr>
            <w:top w:val="none" w:sz="0" w:space="0" w:color="auto"/>
            <w:left w:val="none" w:sz="0" w:space="0" w:color="auto"/>
            <w:bottom w:val="none" w:sz="0" w:space="0" w:color="auto"/>
            <w:right w:val="none" w:sz="0" w:space="0" w:color="auto"/>
          </w:divBdr>
        </w:div>
        <w:div w:id="1599564055">
          <w:marLeft w:val="0"/>
          <w:marRight w:val="0"/>
          <w:marTop w:val="0"/>
          <w:marBottom w:val="0"/>
          <w:divBdr>
            <w:top w:val="none" w:sz="0" w:space="0" w:color="auto"/>
            <w:left w:val="none" w:sz="0" w:space="0" w:color="auto"/>
            <w:bottom w:val="none" w:sz="0" w:space="0" w:color="auto"/>
            <w:right w:val="none" w:sz="0" w:space="0" w:color="auto"/>
          </w:divBdr>
        </w:div>
        <w:div w:id="1186604062">
          <w:marLeft w:val="0"/>
          <w:marRight w:val="0"/>
          <w:marTop w:val="0"/>
          <w:marBottom w:val="0"/>
          <w:divBdr>
            <w:top w:val="none" w:sz="0" w:space="0" w:color="auto"/>
            <w:left w:val="none" w:sz="0" w:space="0" w:color="auto"/>
            <w:bottom w:val="none" w:sz="0" w:space="0" w:color="auto"/>
            <w:right w:val="none" w:sz="0" w:space="0" w:color="auto"/>
          </w:divBdr>
        </w:div>
        <w:div w:id="728071445">
          <w:marLeft w:val="0"/>
          <w:marRight w:val="0"/>
          <w:marTop w:val="0"/>
          <w:marBottom w:val="0"/>
          <w:divBdr>
            <w:top w:val="none" w:sz="0" w:space="0" w:color="auto"/>
            <w:left w:val="none" w:sz="0" w:space="0" w:color="auto"/>
            <w:bottom w:val="none" w:sz="0" w:space="0" w:color="auto"/>
            <w:right w:val="none" w:sz="0" w:space="0" w:color="auto"/>
          </w:divBdr>
        </w:div>
        <w:div w:id="914050797">
          <w:marLeft w:val="0"/>
          <w:marRight w:val="0"/>
          <w:marTop w:val="0"/>
          <w:marBottom w:val="0"/>
          <w:divBdr>
            <w:top w:val="none" w:sz="0" w:space="0" w:color="auto"/>
            <w:left w:val="none" w:sz="0" w:space="0" w:color="auto"/>
            <w:bottom w:val="none" w:sz="0" w:space="0" w:color="auto"/>
            <w:right w:val="none" w:sz="0" w:space="0" w:color="auto"/>
          </w:divBdr>
        </w:div>
        <w:div w:id="1893685341">
          <w:marLeft w:val="0"/>
          <w:marRight w:val="0"/>
          <w:marTop w:val="0"/>
          <w:marBottom w:val="0"/>
          <w:divBdr>
            <w:top w:val="none" w:sz="0" w:space="0" w:color="auto"/>
            <w:left w:val="none" w:sz="0" w:space="0" w:color="auto"/>
            <w:bottom w:val="none" w:sz="0" w:space="0" w:color="auto"/>
            <w:right w:val="none" w:sz="0" w:space="0" w:color="auto"/>
          </w:divBdr>
        </w:div>
        <w:div w:id="472017250">
          <w:marLeft w:val="0"/>
          <w:marRight w:val="0"/>
          <w:marTop w:val="0"/>
          <w:marBottom w:val="0"/>
          <w:divBdr>
            <w:top w:val="none" w:sz="0" w:space="0" w:color="auto"/>
            <w:left w:val="none" w:sz="0" w:space="0" w:color="auto"/>
            <w:bottom w:val="none" w:sz="0" w:space="0" w:color="auto"/>
            <w:right w:val="none" w:sz="0" w:space="0" w:color="auto"/>
          </w:divBdr>
        </w:div>
        <w:div w:id="1788281564">
          <w:marLeft w:val="0"/>
          <w:marRight w:val="0"/>
          <w:marTop w:val="0"/>
          <w:marBottom w:val="0"/>
          <w:divBdr>
            <w:top w:val="none" w:sz="0" w:space="0" w:color="auto"/>
            <w:left w:val="none" w:sz="0" w:space="0" w:color="auto"/>
            <w:bottom w:val="none" w:sz="0" w:space="0" w:color="auto"/>
            <w:right w:val="none" w:sz="0" w:space="0" w:color="auto"/>
          </w:divBdr>
        </w:div>
        <w:div w:id="905607513">
          <w:marLeft w:val="0"/>
          <w:marRight w:val="0"/>
          <w:marTop w:val="0"/>
          <w:marBottom w:val="0"/>
          <w:divBdr>
            <w:top w:val="none" w:sz="0" w:space="0" w:color="auto"/>
            <w:left w:val="none" w:sz="0" w:space="0" w:color="auto"/>
            <w:bottom w:val="none" w:sz="0" w:space="0" w:color="auto"/>
            <w:right w:val="none" w:sz="0" w:space="0" w:color="auto"/>
          </w:divBdr>
        </w:div>
        <w:div w:id="2082016843">
          <w:marLeft w:val="0"/>
          <w:marRight w:val="0"/>
          <w:marTop w:val="0"/>
          <w:marBottom w:val="0"/>
          <w:divBdr>
            <w:top w:val="none" w:sz="0" w:space="0" w:color="auto"/>
            <w:left w:val="none" w:sz="0" w:space="0" w:color="auto"/>
            <w:bottom w:val="none" w:sz="0" w:space="0" w:color="auto"/>
            <w:right w:val="none" w:sz="0" w:space="0" w:color="auto"/>
          </w:divBdr>
        </w:div>
        <w:div w:id="1286502158">
          <w:marLeft w:val="0"/>
          <w:marRight w:val="0"/>
          <w:marTop w:val="0"/>
          <w:marBottom w:val="0"/>
          <w:divBdr>
            <w:top w:val="none" w:sz="0" w:space="0" w:color="auto"/>
            <w:left w:val="none" w:sz="0" w:space="0" w:color="auto"/>
            <w:bottom w:val="none" w:sz="0" w:space="0" w:color="auto"/>
            <w:right w:val="none" w:sz="0" w:space="0" w:color="auto"/>
          </w:divBdr>
        </w:div>
        <w:div w:id="1873036254">
          <w:marLeft w:val="0"/>
          <w:marRight w:val="0"/>
          <w:marTop w:val="0"/>
          <w:marBottom w:val="0"/>
          <w:divBdr>
            <w:top w:val="none" w:sz="0" w:space="0" w:color="auto"/>
            <w:left w:val="none" w:sz="0" w:space="0" w:color="auto"/>
            <w:bottom w:val="none" w:sz="0" w:space="0" w:color="auto"/>
            <w:right w:val="none" w:sz="0" w:space="0" w:color="auto"/>
          </w:divBdr>
        </w:div>
        <w:div w:id="1065419627">
          <w:marLeft w:val="0"/>
          <w:marRight w:val="0"/>
          <w:marTop w:val="0"/>
          <w:marBottom w:val="0"/>
          <w:divBdr>
            <w:top w:val="none" w:sz="0" w:space="0" w:color="auto"/>
            <w:left w:val="none" w:sz="0" w:space="0" w:color="auto"/>
            <w:bottom w:val="none" w:sz="0" w:space="0" w:color="auto"/>
            <w:right w:val="none" w:sz="0" w:space="0" w:color="auto"/>
          </w:divBdr>
        </w:div>
        <w:div w:id="529806205">
          <w:marLeft w:val="0"/>
          <w:marRight w:val="0"/>
          <w:marTop w:val="0"/>
          <w:marBottom w:val="0"/>
          <w:divBdr>
            <w:top w:val="none" w:sz="0" w:space="0" w:color="auto"/>
            <w:left w:val="none" w:sz="0" w:space="0" w:color="auto"/>
            <w:bottom w:val="none" w:sz="0" w:space="0" w:color="auto"/>
            <w:right w:val="none" w:sz="0" w:space="0" w:color="auto"/>
          </w:divBdr>
        </w:div>
        <w:div w:id="1436173580">
          <w:marLeft w:val="0"/>
          <w:marRight w:val="0"/>
          <w:marTop w:val="0"/>
          <w:marBottom w:val="0"/>
          <w:divBdr>
            <w:top w:val="none" w:sz="0" w:space="0" w:color="auto"/>
            <w:left w:val="none" w:sz="0" w:space="0" w:color="auto"/>
            <w:bottom w:val="none" w:sz="0" w:space="0" w:color="auto"/>
            <w:right w:val="none" w:sz="0" w:space="0" w:color="auto"/>
          </w:divBdr>
        </w:div>
        <w:div w:id="1813257055">
          <w:marLeft w:val="0"/>
          <w:marRight w:val="0"/>
          <w:marTop w:val="0"/>
          <w:marBottom w:val="0"/>
          <w:divBdr>
            <w:top w:val="none" w:sz="0" w:space="0" w:color="auto"/>
            <w:left w:val="none" w:sz="0" w:space="0" w:color="auto"/>
            <w:bottom w:val="none" w:sz="0" w:space="0" w:color="auto"/>
            <w:right w:val="none" w:sz="0" w:space="0" w:color="auto"/>
          </w:divBdr>
        </w:div>
        <w:div w:id="629746778">
          <w:marLeft w:val="0"/>
          <w:marRight w:val="0"/>
          <w:marTop w:val="0"/>
          <w:marBottom w:val="0"/>
          <w:divBdr>
            <w:top w:val="none" w:sz="0" w:space="0" w:color="auto"/>
            <w:left w:val="none" w:sz="0" w:space="0" w:color="auto"/>
            <w:bottom w:val="none" w:sz="0" w:space="0" w:color="auto"/>
            <w:right w:val="none" w:sz="0" w:space="0" w:color="auto"/>
          </w:divBdr>
        </w:div>
        <w:div w:id="2122147588">
          <w:marLeft w:val="0"/>
          <w:marRight w:val="0"/>
          <w:marTop w:val="0"/>
          <w:marBottom w:val="0"/>
          <w:divBdr>
            <w:top w:val="none" w:sz="0" w:space="0" w:color="auto"/>
            <w:left w:val="none" w:sz="0" w:space="0" w:color="auto"/>
            <w:bottom w:val="none" w:sz="0" w:space="0" w:color="auto"/>
            <w:right w:val="none" w:sz="0" w:space="0" w:color="auto"/>
          </w:divBdr>
        </w:div>
        <w:div w:id="448164873">
          <w:marLeft w:val="0"/>
          <w:marRight w:val="0"/>
          <w:marTop w:val="0"/>
          <w:marBottom w:val="0"/>
          <w:divBdr>
            <w:top w:val="none" w:sz="0" w:space="0" w:color="auto"/>
            <w:left w:val="none" w:sz="0" w:space="0" w:color="auto"/>
            <w:bottom w:val="none" w:sz="0" w:space="0" w:color="auto"/>
            <w:right w:val="none" w:sz="0" w:space="0" w:color="auto"/>
          </w:divBdr>
        </w:div>
        <w:div w:id="685013534">
          <w:marLeft w:val="0"/>
          <w:marRight w:val="0"/>
          <w:marTop w:val="0"/>
          <w:marBottom w:val="0"/>
          <w:divBdr>
            <w:top w:val="none" w:sz="0" w:space="0" w:color="auto"/>
            <w:left w:val="none" w:sz="0" w:space="0" w:color="auto"/>
            <w:bottom w:val="none" w:sz="0" w:space="0" w:color="auto"/>
            <w:right w:val="none" w:sz="0" w:space="0" w:color="auto"/>
          </w:divBdr>
        </w:div>
        <w:div w:id="1807701197">
          <w:marLeft w:val="0"/>
          <w:marRight w:val="0"/>
          <w:marTop w:val="0"/>
          <w:marBottom w:val="0"/>
          <w:divBdr>
            <w:top w:val="none" w:sz="0" w:space="0" w:color="auto"/>
            <w:left w:val="none" w:sz="0" w:space="0" w:color="auto"/>
            <w:bottom w:val="none" w:sz="0" w:space="0" w:color="auto"/>
            <w:right w:val="none" w:sz="0" w:space="0" w:color="auto"/>
          </w:divBdr>
        </w:div>
        <w:div w:id="1512643067">
          <w:marLeft w:val="0"/>
          <w:marRight w:val="0"/>
          <w:marTop w:val="0"/>
          <w:marBottom w:val="0"/>
          <w:divBdr>
            <w:top w:val="none" w:sz="0" w:space="0" w:color="auto"/>
            <w:left w:val="none" w:sz="0" w:space="0" w:color="auto"/>
            <w:bottom w:val="none" w:sz="0" w:space="0" w:color="auto"/>
            <w:right w:val="none" w:sz="0" w:space="0" w:color="auto"/>
          </w:divBdr>
        </w:div>
        <w:div w:id="1144392160">
          <w:marLeft w:val="0"/>
          <w:marRight w:val="0"/>
          <w:marTop w:val="0"/>
          <w:marBottom w:val="0"/>
          <w:divBdr>
            <w:top w:val="none" w:sz="0" w:space="0" w:color="auto"/>
            <w:left w:val="none" w:sz="0" w:space="0" w:color="auto"/>
            <w:bottom w:val="none" w:sz="0" w:space="0" w:color="auto"/>
            <w:right w:val="none" w:sz="0" w:space="0" w:color="auto"/>
          </w:divBdr>
        </w:div>
        <w:div w:id="1792279594">
          <w:marLeft w:val="0"/>
          <w:marRight w:val="0"/>
          <w:marTop w:val="0"/>
          <w:marBottom w:val="0"/>
          <w:divBdr>
            <w:top w:val="none" w:sz="0" w:space="0" w:color="auto"/>
            <w:left w:val="none" w:sz="0" w:space="0" w:color="auto"/>
            <w:bottom w:val="none" w:sz="0" w:space="0" w:color="auto"/>
            <w:right w:val="none" w:sz="0" w:space="0" w:color="auto"/>
          </w:divBdr>
        </w:div>
        <w:div w:id="1376657544">
          <w:marLeft w:val="0"/>
          <w:marRight w:val="0"/>
          <w:marTop w:val="0"/>
          <w:marBottom w:val="0"/>
          <w:divBdr>
            <w:top w:val="none" w:sz="0" w:space="0" w:color="auto"/>
            <w:left w:val="none" w:sz="0" w:space="0" w:color="auto"/>
            <w:bottom w:val="none" w:sz="0" w:space="0" w:color="auto"/>
            <w:right w:val="none" w:sz="0" w:space="0" w:color="auto"/>
          </w:divBdr>
        </w:div>
        <w:div w:id="537623405">
          <w:marLeft w:val="0"/>
          <w:marRight w:val="0"/>
          <w:marTop w:val="0"/>
          <w:marBottom w:val="0"/>
          <w:divBdr>
            <w:top w:val="none" w:sz="0" w:space="0" w:color="auto"/>
            <w:left w:val="none" w:sz="0" w:space="0" w:color="auto"/>
            <w:bottom w:val="none" w:sz="0" w:space="0" w:color="auto"/>
            <w:right w:val="none" w:sz="0" w:space="0" w:color="auto"/>
          </w:divBdr>
        </w:div>
        <w:div w:id="989331920">
          <w:marLeft w:val="0"/>
          <w:marRight w:val="0"/>
          <w:marTop w:val="0"/>
          <w:marBottom w:val="0"/>
          <w:divBdr>
            <w:top w:val="none" w:sz="0" w:space="0" w:color="auto"/>
            <w:left w:val="none" w:sz="0" w:space="0" w:color="auto"/>
            <w:bottom w:val="none" w:sz="0" w:space="0" w:color="auto"/>
            <w:right w:val="none" w:sz="0" w:space="0" w:color="auto"/>
          </w:divBdr>
        </w:div>
        <w:div w:id="328674794">
          <w:marLeft w:val="0"/>
          <w:marRight w:val="0"/>
          <w:marTop w:val="0"/>
          <w:marBottom w:val="0"/>
          <w:divBdr>
            <w:top w:val="none" w:sz="0" w:space="0" w:color="auto"/>
            <w:left w:val="none" w:sz="0" w:space="0" w:color="auto"/>
            <w:bottom w:val="none" w:sz="0" w:space="0" w:color="auto"/>
            <w:right w:val="none" w:sz="0" w:space="0" w:color="auto"/>
          </w:divBdr>
        </w:div>
        <w:div w:id="2087795688">
          <w:marLeft w:val="0"/>
          <w:marRight w:val="0"/>
          <w:marTop w:val="0"/>
          <w:marBottom w:val="0"/>
          <w:divBdr>
            <w:top w:val="none" w:sz="0" w:space="0" w:color="auto"/>
            <w:left w:val="none" w:sz="0" w:space="0" w:color="auto"/>
            <w:bottom w:val="none" w:sz="0" w:space="0" w:color="auto"/>
            <w:right w:val="none" w:sz="0" w:space="0" w:color="auto"/>
          </w:divBdr>
        </w:div>
        <w:div w:id="1608658104">
          <w:marLeft w:val="0"/>
          <w:marRight w:val="0"/>
          <w:marTop w:val="0"/>
          <w:marBottom w:val="0"/>
          <w:divBdr>
            <w:top w:val="none" w:sz="0" w:space="0" w:color="auto"/>
            <w:left w:val="none" w:sz="0" w:space="0" w:color="auto"/>
            <w:bottom w:val="none" w:sz="0" w:space="0" w:color="auto"/>
            <w:right w:val="none" w:sz="0" w:space="0" w:color="auto"/>
          </w:divBdr>
        </w:div>
        <w:div w:id="722749460">
          <w:marLeft w:val="0"/>
          <w:marRight w:val="0"/>
          <w:marTop w:val="0"/>
          <w:marBottom w:val="0"/>
          <w:divBdr>
            <w:top w:val="none" w:sz="0" w:space="0" w:color="auto"/>
            <w:left w:val="none" w:sz="0" w:space="0" w:color="auto"/>
            <w:bottom w:val="none" w:sz="0" w:space="0" w:color="auto"/>
            <w:right w:val="none" w:sz="0" w:space="0" w:color="auto"/>
          </w:divBdr>
        </w:div>
        <w:div w:id="1255482519">
          <w:marLeft w:val="0"/>
          <w:marRight w:val="0"/>
          <w:marTop w:val="0"/>
          <w:marBottom w:val="0"/>
          <w:divBdr>
            <w:top w:val="none" w:sz="0" w:space="0" w:color="auto"/>
            <w:left w:val="none" w:sz="0" w:space="0" w:color="auto"/>
            <w:bottom w:val="none" w:sz="0" w:space="0" w:color="auto"/>
            <w:right w:val="none" w:sz="0" w:space="0" w:color="auto"/>
          </w:divBdr>
        </w:div>
        <w:div w:id="1492713799">
          <w:marLeft w:val="0"/>
          <w:marRight w:val="0"/>
          <w:marTop w:val="0"/>
          <w:marBottom w:val="0"/>
          <w:divBdr>
            <w:top w:val="none" w:sz="0" w:space="0" w:color="auto"/>
            <w:left w:val="none" w:sz="0" w:space="0" w:color="auto"/>
            <w:bottom w:val="none" w:sz="0" w:space="0" w:color="auto"/>
            <w:right w:val="none" w:sz="0" w:space="0" w:color="auto"/>
          </w:divBdr>
        </w:div>
        <w:div w:id="459618992">
          <w:marLeft w:val="0"/>
          <w:marRight w:val="0"/>
          <w:marTop w:val="0"/>
          <w:marBottom w:val="0"/>
          <w:divBdr>
            <w:top w:val="none" w:sz="0" w:space="0" w:color="auto"/>
            <w:left w:val="none" w:sz="0" w:space="0" w:color="auto"/>
            <w:bottom w:val="none" w:sz="0" w:space="0" w:color="auto"/>
            <w:right w:val="none" w:sz="0" w:space="0" w:color="auto"/>
          </w:divBdr>
        </w:div>
        <w:div w:id="2066251612">
          <w:marLeft w:val="0"/>
          <w:marRight w:val="0"/>
          <w:marTop w:val="0"/>
          <w:marBottom w:val="0"/>
          <w:divBdr>
            <w:top w:val="none" w:sz="0" w:space="0" w:color="auto"/>
            <w:left w:val="none" w:sz="0" w:space="0" w:color="auto"/>
            <w:bottom w:val="none" w:sz="0" w:space="0" w:color="auto"/>
            <w:right w:val="none" w:sz="0" w:space="0" w:color="auto"/>
          </w:divBdr>
        </w:div>
        <w:div w:id="691419084">
          <w:marLeft w:val="0"/>
          <w:marRight w:val="0"/>
          <w:marTop w:val="0"/>
          <w:marBottom w:val="0"/>
          <w:divBdr>
            <w:top w:val="none" w:sz="0" w:space="0" w:color="auto"/>
            <w:left w:val="none" w:sz="0" w:space="0" w:color="auto"/>
            <w:bottom w:val="none" w:sz="0" w:space="0" w:color="auto"/>
            <w:right w:val="none" w:sz="0" w:space="0" w:color="auto"/>
          </w:divBdr>
        </w:div>
        <w:div w:id="832141123">
          <w:marLeft w:val="0"/>
          <w:marRight w:val="0"/>
          <w:marTop w:val="0"/>
          <w:marBottom w:val="0"/>
          <w:divBdr>
            <w:top w:val="none" w:sz="0" w:space="0" w:color="auto"/>
            <w:left w:val="none" w:sz="0" w:space="0" w:color="auto"/>
            <w:bottom w:val="none" w:sz="0" w:space="0" w:color="auto"/>
            <w:right w:val="none" w:sz="0" w:space="0" w:color="auto"/>
          </w:divBdr>
        </w:div>
        <w:div w:id="2080588164">
          <w:marLeft w:val="0"/>
          <w:marRight w:val="0"/>
          <w:marTop w:val="0"/>
          <w:marBottom w:val="0"/>
          <w:divBdr>
            <w:top w:val="none" w:sz="0" w:space="0" w:color="auto"/>
            <w:left w:val="none" w:sz="0" w:space="0" w:color="auto"/>
            <w:bottom w:val="none" w:sz="0" w:space="0" w:color="auto"/>
            <w:right w:val="none" w:sz="0" w:space="0" w:color="auto"/>
          </w:divBdr>
        </w:div>
        <w:div w:id="1956673088">
          <w:marLeft w:val="0"/>
          <w:marRight w:val="0"/>
          <w:marTop w:val="0"/>
          <w:marBottom w:val="0"/>
          <w:divBdr>
            <w:top w:val="none" w:sz="0" w:space="0" w:color="auto"/>
            <w:left w:val="none" w:sz="0" w:space="0" w:color="auto"/>
            <w:bottom w:val="none" w:sz="0" w:space="0" w:color="auto"/>
            <w:right w:val="none" w:sz="0" w:space="0" w:color="auto"/>
          </w:divBdr>
        </w:div>
        <w:div w:id="717095099">
          <w:marLeft w:val="0"/>
          <w:marRight w:val="0"/>
          <w:marTop w:val="0"/>
          <w:marBottom w:val="0"/>
          <w:divBdr>
            <w:top w:val="none" w:sz="0" w:space="0" w:color="auto"/>
            <w:left w:val="none" w:sz="0" w:space="0" w:color="auto"/>
            <w:bottom w:val="none" w:sz="0" w:space="0" w:color="auto"/>
            <w:right w:val="none" w:sz="0" w:space="0" w:color="auto"/>
          </w:divBdr>
        </w:div>
        <w:div w:id="509415910">
          <w:marLeft w:val="0"/>
          <w:marRight w:val="0"/>
          <w:marTop w:val="0"/>
          <w:marBottom w:val="0"/>
          <w:divBdr>
            <w:top w:val="none" w:sz="0" w:space="0" w:color="auto"/>
            <w:left w:val="none" w:sz="0" w:space="0" w:color="auto"/>
            <w:bottom w:val="none" w:sz="0" w:space="0" w:color="auto"/>
            <w:right w:val="none" w:sz="0" w:space="0" w:color="auto"/>
          </w:divBdr>
        </w:div>
        <w:div w:id="998384315">
          <w:marLeft w:val="0"/>
          <w:marRight w:val="0"/>
          <w:marTop w:val="0"/>
          <w:marBottom w:val="0"/>
          <w:divBdr>
            <w:top w:val="none" w:sz="0" w:space="0" w:color="auto"/>
            <w:left w:val="none" w:sz="0" w:space="0" w:color="auto"/>
            <w:bottom w:val="none" w:sz="0" w:space="0" w:color="auto"/>
            <w:right w:val="none" w:sz="0" w:space="0" w:color="auto"/>
          </w:divBdr>
        </w:div>
        <w:div w:id="1770076578">
          <w:marLeft w:val="0"/>
          <w:marRight w:val="0"/>
          <w:marTop w:val="0"/>
          <w:marBottom w:val="0"/>
          <w:divBdr>
            <w:top w:val="none" w:sz="0" w:space="0" w:color="auto"/>
            <w:left w:val="none" w:sz="0" w:space="0" w:color="auto"/>
            <w:bottom w:val="none" w:sz="0" w:space="0" w:color="auto"/>
            <w:right w:val="none" w:sz="0" w:space="0" w:color="auto"/>
          </w:divBdr>
        </w:div>
        <w:div w:id="490366781">
          <w:marLeft w:val="0"/>
          <w:marRight w:val="0"/>
          <w:marTop w:val="0"/>
          <w:marBottom w:val="0"/>
          <w:divBdr>
            <w:top w:val="none" w:sz="0" w:space="0" w:color="auto"/>
            <w:left w:val="none" w:sz="0" w:space="0" w:color="auto"/>
            <w:bottom w:val="none" w:sz="0" w:space="0" w:color="auto"/>
            <w:right w:val="none" w:sz="0" w:space="0" w:color="auto"/>
          </w:divBdr>
        </w:div>
        <w:div w:id="1053308745">
          <w:marLeft w:val="0"/>
          <w:marRight w:val="0"/>
          <w:marTop w:val="0"/>
          <w:marBottom w:val="0"/>
          <w:divBdr>
            <w:top w:val="none" w:sz="0" w:space="0" w:color="auto"/>
            <w:left w:val="none" w:sz="0" w:space="0" w:color="auto"/>
            <w:bottom w:val="none" w:sz="0" w:space="0" w:color="auto"/>
            <w:right w:val="none" w:sz="0" w:space="0" w:color="auto"/>
          </w:divBdr>
        </w:div>
        <w:div w:id="152568538">
          <w:marLeft w:val="0"/>
          <w:marRight w:val="0"/>
          <w:marTop w:val="0"/>
          <w:marBottom w:val="0"/>
          <w:divBdr>
            <w:top w:val="none" w:sz="0" w:space="0" w:color="auto"/>
            <w:left w:val="none" w:sz="0" w:space="0" w:color="auto"/>
            <w:bottom w:val="none" w:sz="0" w:space="0" w:color="auto"/>
            <w:right w:val="none" w:sz="0" w:space="0" w:color="auto"/>
          </w:divBdr>
        </w:div>
        <w:div w:id="2017229530">
          <w:marLeft w:val="0"/>
          <w:marRight w:val="0"/>
          <w:marTop w:val="0"/>
          <w:marBottom w:val="0"/>
          <w:divBdr>
            <w:top w:val="none" w:sz="0" w:space="0" w:color="auto"/>
            <w:left w:val="none" w:sz="0" w:space="0" w:color="auto"/>
            <w:bottom w:val="none" w:sz="0" w:space="0" w:color="auto"/>
            <w:right w:val="none" w:sz="0" w:space="0" w:color="auto"/>
          </w:divBdr>
        </w:div>
        <w:div w:id="840972602">
          <w:marLeft w:val="0"/>
          <w:marRight w:val="0"/>
          <w:marTop w:val="0"/>
          <w:marBottom w:val="0"/>
          <w:divBdr>
            <w:top w:val="none" w:sz="0" w:space="0" w:color="auto"/>
            <w:left w:val="none" w:sz="0" w:space="0" w:color="auto"/>
            <w:bottom w:val="none" w:sz="0" w:space="0" w:color="auto"/>
            <w:right w:val="none" w:sz="0" w:space="0" w:color="auto"/>
          </w:divBdr>
        </w:div>
        <w:div w:id="2050258420">
          <w:marLeft w:val="0"/>
          <w:marRight w:val="0"/>
          <w:marTop w:val="0"/>
          <w:marBottom w:val="0"/>
          <w:divBdr>
            <w:top w:val="none" w:sz="0" w:space="0" w:color="auto"/>
            <w:left w:val="none" w:sz="0" w:space="0" w:color="auto"/>
            <w:bottom w:val="none" w:sz="0" w:space="0" w:color="auto"/>
            <w:right w:val="none" w:sz="0" w:space="0" w:color="auto"/>
          </w:divBdr>
        </w:div>
        <w:div w:id="1030104938">
          <w:marLeft w:val="0"/>
          <w:marRight w:val="0"/>
          <w:marTop w:val="0"/>
          <w:marBottom w:val="0"/>
          <w:divBdr>
            <w:top w:val="none" w:sz="0" w:space="0" w:color="auto"/>
            <w:left w:val="none" w:sz="0" w:space="0" w:color="auto"/>
            <w:bottom w:val="none" w:sz="0" w:space="0" w:color="auto"/>
            <w:right w:val="none" w:sz="0" w:space="0" w:color="auto"/>
          </w:divBdr>
        </w:div>
        <w:div w:id="582370964">
          <w:marLeft w:val="0"/>
          <w:marRight w:val="0"/>
          <w:marTop w:val="0"/>
          <w:marBottom w:val="0"/>
          <w:divBdr>
            <w:top w:val="none" w:sz="0" w:space="0" w:color="auto"/>
            <w:left w:val="none" w:sz="0" w:space="0" w:color="auto"/>
            <w:bottom w:val="none" w:sz="0" w:space="0" w:color="auto"/>
            <w:right w:val="none" w:sz="0" w:space="0" w:color="auto"/>
          </w:divBdr>
        </w:div>
        <w:div w:id="1266840563">
          <w:marLeft w:val="0"/>
          <w:marRight w:val="0"/>
          <w:marTop w:val="0"/>
          <w:marBottom w:val="0"/>
          <w:divBdr>
            <w:top w:val="none" w:sz="0" w:space="0" w:color="auto"/>
            <w:left w:val="none" w:sz="0" w:space="0" w:color="auto"/>
            <w:bottom w:val="none" w:sz="0" w:space="0" w:color="auto"/>
            <w:right w:val="none" w:sz="0" w:space="0" w:color="auto"/>
          </w:divBdr>
        </w:div>
        <w:div w:id="1287397358">
          <w:marLeft w:val="0"/>
          <w:marRight w:val="0"/>
          <w:marTop w:val="0"/>
          <w:marBottom w:val="0"/>
          <w:divBdr>
            <w:top w:val="none" w:sz="0" w:space="0" w:color="auto"/>
            <w:left w:val="none" w:sz="0" w:space="0" w:color="auto"/>
            <w:bottom w:val="none" w:sz="0" w:space="0" w:color="auto"/>
            <w:right w:val="none" w:sz="0" w:space="0" w:color="auto"/>
          </w:divBdr>
        </w:div>
        <w:div w:id="1974477385">
          <w:marLeft w:val="0"/>
          <w:marRight w:val="0"/>
          <w:marTop w:val="0"/>
          <w:marBottom w:val="0"/>
          <w:divBdr>
            <w:top w:val="none" w:sz="0" w:space="0" w:color="auto"/>
            <w:left w:val="none" w:sz="0" w:space="0" w:color="auto"/>
            <w:bottom w:val="none" w:sz="0" w:space="0" w:color="auto"/>
            <w:right w:val="none" w:sz="0" w:space="0" w:color="auto"/>
          </w:divBdr>
        </w:div>
        <w:div w:id="1759522848">
          <w:marLeft w:val="0"/>
          <w:marRight w:val="0"/>
          <w:marTop w:val="0"/>
          <w:marBottom w:val="0"/>
          <w:divBdr>
            <w:top w:val="none" w:sz="0" w:space="0" w:color="auto"/>
            <w:left w:val="none" w:sz="0" w:space="0" w:color="auto"/>
            <w:bottom w:val="none" w:sz="0" w:space="0" w:color="auto"/>
            <w:right w:val="none" w:sz="0" w:space="0" w:color="auto"/>
          </w:divBdr>
        </w:div>
        <w:div w:id="1444420870">
          <w:marLeft w:val="0"/>
          <w:marRight w:val="0"/>
          <w:marTop w:val="0"/>
          <w:marBottom w:val="0"/>
          <w:divBdr>
            <w:top w:val="none" w:sz="0" w:space="0" w:color="auto"/>
            <w:left w:val="none" w:sz="0" w:space="0" w:color="auto"/>
            <w:bottom w:val="none" w:sz="0" w:space="0" w:color="auto"/>
            <w:right w:val="none" w:sz="0" w:space="0" w:color="auto"/>
          </w:divBdr>
        </w:div>
        <w:div w:id="68772840">
          <w:marLeft w:val="0"/>
          <w:marRight w:val="0"/>
          <w:marTop w:val="0"/>
          <w:marBottom w:val="0"/>
          <w:divBdr>
            <w:top w:val="none" w:sz="0" w:space="0" w:color="auto"/>
            <w:left w:val="none" w:sz="0" w:space="0" w:color="auto"/>
            <w:bottom w:val="none" w:sz="0" w:space="0" w:color="auto"/>
            <w:right w:val="none" w:sz="0" w:space="0" w:color="auto"/>
          </w:divBdr>
        </w:div>
        <w:div w:id="1574463241">
          <w:marLeft w:val="0"/>
          <w:marRight w:val="0"/>
          <w:marTop w:val="0"/>
          <w:marBottom w:val="0"/>
          <w:divBdr>
            <w:top w:val="none" w:sz="0" w:space="0" w:color="auto"/>
            <w:left w:val="none" w:sz="0" w:space="0" w:color="auto"/>
            <w:bottom w:val="none" w:sz="0" w:space="0" w:color="auto"/>
            <w:right w:val="none" w:sz="0" w:space="0" w:color="auto"/>
          </w:divBdr>
        </w:div>
        <w:div w:id="1844320036">
          <w:marLeft w:val="0"/>
          <w:marRight w:val="0"/>
          <w:marTop w:val="0"/>
          <w:marBottom w:val="0"/>
          <w:divBdr>
            <w:top w:val="none" w:sz="0" w:space="0" w:color="auto"/>
            <w:left w:val="none" w:sz="0" w:space="0" w:color="auto"/>
            <w:bottom w:val="none" w:sz="0" w:space="0" w:color="auto"/>
            <w:right w:val="none" w:sz="0" w:space="0" w:color="auto"/>
          </w:divBdr>
        </w:div>
        <w:div w:id="1588423239">
          <w:marLeft w:val="0"/>
          <w:marRight w:val="0"/>
          <w:marTop w:val="0"/>
          <w:marBottom w:val="0"/>
          <w:divBdr>
            <w:top w:val="none" w:sz="0" w:space="0" w:color="auto"/>
            <w:left w:val="none" w:sz="0" w:space="0" w:color="auto"/>
            <w:bottom w:val="none" w:sz="0" w:space="0" w:color="auto"/>
            <w:right w:val="none" w:sz="0" w:space="0" w:color="auto"/>
          </w:divBdr>
        </w:div>
        <w:div w:id="1533571832">
          <w:marLeft w:val="0"/>
          <w:marRight w:val="0"/>
          <w:marTop w:val="0"/>
          <w:marBottom w:val="0"/>
          <w:divBdr>
            <w:top w:val="none" w:sz="0" w:space="0" w:color="auto"/>
            <w:left w:val="none" w:sz="0" w:space="0" w:color="auto"/>
            <w:bottom w:val="none" w:sz="0" w:space="0" w:color="auto"/>
            <w:right w:val="none" w:sz="0" w:space="0" w:color="auto"/>
          </w:divBdr>
        </w:div>
        <w:div w:id="980184713">
          <w:marLeft w:val="0"/>
          <w:marRight w:val="0"/>
          <w:marTop w:val="0"/>
          <w:marBottom w:val="0"/>
          <w:divBdr>
            <w:top w:val="none" w:sz="0" w:space="0" w:color="auto"/>
            <w:left w:val="none" w:sz="0" w:space="0" w:color="auto"/>
            <w:bottom w:val="none" w:sz="0" w:space="0" w:color="auto"/>
            <w:right w:val="none" w:sz="0" w:space="0" w:color="auto"/>
          </w:divBdr>
        </w:div>
        <w:div w:id="637497232">
          <w:marLeft w:val="0"/>
          <w:marRight w:val="0"/>
          <w:marTop w:val="0"/>
          <w:marBottom w:val="0"/>
          <w:divBdr>
            <w:top w:val="none" w:sz="0" w:space="0" w:color="auto"/>
            <w:left w:val="none" w:sz="0" w:space="0" w:color="auto"/>
            <w:bottom w:val="none" w:sz="0" w:space="0" w:color="auto"/>
            <w:right w:val="none" w:sz="0" w:space="0" w:color="auto"/>
          </w:divBdr>
        </w:div>
        <w:div w:id="321013126">
          <w:marLeft w:val="0"/>
          <w:marRight w:val="0"/>
          <w:marTop w:val="0"/>
          <w:marBottom w:val="0"/>
          <w:divBdr>
            <w:top w:val="none" w:sz="0" w:space="0" w:color="auto"/>
            <w:left w:val="none" w:sz="0" w:space="0" w:color="auto"/>
            <w:bottom w:val="none" w:sz="0" w:space="0" w:color="auto"/>
            <w:right w:val="none" w:sz="0" w:space="0" w:color="auto"/>
          </w:divBdr>
        </w:div>
        <w:div w:id="1150636118">
          <w:marLeft w:val="0"/>
          <w:marRight w:val="0"/>
          <w:marTop w:val="0"/>
          <w:marBottom w:val="0"/>
          <w:divBdr>
            <w:top w:val="none" w:sz="0" w:space="0" w:color="auto"/>
            <w:left w:val="none" w:sz="0" w:space="0" w:color="auto"/>
            <w:bottom w:val="none" w:sz="0" w:space="0" w:color="auto"/>
            <w:right w:val="none" w:sz="0" w:space="0" w:color="auto"/>
          </w:divBdr>
        </w:div>
        <w:div w:id="480974233">
          <w:marLeft w:val="0"/>
          <w:marRight w:val="0"/>
          <w:marTop w:val="0"/>
          <w:marBottom w:val="0"/>
          <w:divBdr>
            <w:top w:val="none" w:sz="0" w:space="0" w:color="auto"/>
            <w:left w:val="none" w:sz="0" w:space="0" w:color="auto"/>
            <w:bottom w:val="none" w:sz="0" w:space="0" w:color="auto"/>
            <w:right w:val="none" w:sz="0" w:space="0" w:color="auto"/>
          </w:divBdr>
        </w:div>
        <w:div w:id="207037980">
          <w:marLeft w:val="0"/>
          <w:marRight w:val="0"/>
          <w:marTop w:val="0"/>
          <w:marBottom w:val="0"/>
          <w:divBdr>
            <w:top w:val="none" w:sz="0" w:space="0" w:color="auto"/>
            <w:left w:val="none" w:sz="0" w:space="0" w:color="auto"/>
            <w:bottom w:val="none" w:sz="0" w:space="0" w:color="auto"/>
            <w:right w:val="none" w:sz="0" w:space="0" w:color="auto"/>
          </w:divBdr>
        </w:div>
        <w:div w:id="644430081">
          <w:marLeft w:val="0"/>
          <w:marRight w:val="0"/>
          <w:marTop w:val="0"/>
          <w:marBottom w:val="0"/>
          <w:divBdr>
            <w:top w:val="none" w:sz="0" w:space="0" w:color="auto"/>
            <w:left w:val="none" w:sz="0" w:space="0" w:color="auto"/>
            <w:bottom w:val="none" w:sz="0" w:space="0" w:color="auto"/>
            <w:right w:val="none" w:sz="0" w:space="0" w:color="auto"/>
          </w:divBdr>
        </w:div>
        <w:div w:id="61875435">
          <w:marLeft w:val="0"/>
          <w:marRight w:val="0"/>
          <w:marTop w:val="0"/>
          <w:marBottom w:val="0"/>
          <w:divBdr>
            <w:top w:val="none" w:sz="0" w:space="0" w:color="auto"/>
            <w:left w:val="none" w:sz="0" w:space="0" w:color="auto"/>
            <w:bottom w:val="none" w:sz="0" w:space="0" w:color="auto"/>
            <w:right w:val="none" w:sz="0" w:space="0" w:color="auto"/>
          </w:divBdr>
        </w:div>
        <w:div w:id="1367024165">
          <w:marLeft w:val="0"/>
          <w:marRight w:val="0"/>
          <w:marTop w:val="0"/>
          <w:marBottom w:val="0"/>
          <w:divBdr>
            <w:top w:val="none" w:sz="0" w:space="0" w:color="auto"/>
            <w:left w:val="none" w:sz="0" w:space="0" w:color="auto"/>
            <w:bottom w:val="none" w:sz="0" w:space="0" w:color="auto"/>
            <w:right w:val="none" w:sz="0" w:space="0" w:color="auto"/>
          </w:divBdr>
        </w:div>
        <w:div w:id="69818583">
          <w:marLeft w:val="0"/>
          <w:marRight w:val="0"/>
          <w:marTop w:val="0"/>
          <w:marBottom w:val="0"/>
          <w:divBdr>
            <w:top w:val="none" w:sz="0" w:space="0" w:color="auto"/>
            <w:left w:val="none" w:sz="0" w:space="0" w:color="auto"/>
            <w:bottom w:val="none" w:sz="0" w:space="0" w:color="auto"/>
            <w:right w:val="none" w:sz="0" w:space="0" w:color="auto"/>
          </w:divBdr>
        </w:div>
        <w:div w:id="1497917516">
          <w:marLeft w:val="0"/>
          <w:marRight w:val="0"/>
          <w:marTop w:val="0"/>
          <w:marBottom w:val="0"/>
          <w:divBdr>
            <w:top w:val="none" w:sz="0" w:space="0" w:color="auto"/>
            <w:left w:val="none" w:sz="0" w:space="0" w:color="auto"/>
            <w:bottom w:val="none" w:sz="0" w:space="0" w:color="auto"/>
            <w:right w:val="none" w:sz="0" w:space="0" w:color="auto"/>
          </w:divBdr>
        </w:div>
        <w:div w:id="1323895451">
          <w:marLeft w:val="0"/>
          <w:marRight w:val="0"/>
          <w:marTop w:val="0"/>
          <w:marBottom w:val="0"/>
          <w:divBdr>
            <w:top w:val="none" w:sz="0" w:space="0" w:color="auto"/>
            <w:left w:val="none" w:sz="0" w:space="0" w:color="auto"/>
            <w:bottom w:val="none" w:sz="0" w:space="0" w:color="auto"/>
            <w:right w:val="none" w:sz="0" w:space="0" w:color="auto"/>
          </w:divBdr>
        </w:div>
        <w:div w:id="1890025278">
          <w:marLeft w:val="0"/>
          <w:marRight w:val="0"/>
          <w:marTop w:val="0"/>
          <w:marBottom w:val="0"/>
          <w:divBdr>
            <w:top w:val="none" w:sz="0" w:space="0" w:color="auto"/>
            <w:left w:val="none" w:sz="0" w:space="0" w:color="auto"/>
            <w:bottom w:val="none" w:sz="0" w:space="0" w:color="auto"/>
            <w:right w:val="none" w:sz="0" w:space="0" w:color="auto"/>
          </w:divBdr>
        </w:div>
        <w:div w:id="448666376">
          <w:marLeft w:val="0"/>
          <w:marRight w:val="0"/>
          <w:marTop w:val="0"/>
          <w:marBottom w:val="0"/>
          <w:divBdr>
            <w:top w:val="none" w:sz="0" w:space="0" w:color="auto"/>
            <w:left w:val="none" w:sz="0" w:space="0" w:color="auto"/>
            <w:bottom w:val="none" w:sz="0" w:space="0" w:color="auto"/>
            <w:right w:val="none" w:sz="0" w:space="0" w:color="auto"/>
          </w:divBdr>
        </w:div>
        <w:div w:id="528302368">
          <w:marLeft w:val="0"/>
          <w:marRight w:val="0"/>
          <w:marTop w:val="0"/>
          <w:marBottom w:val="0"/>
          <w:divBdr>
            <w:top w:val="none" w:sz="0" w:space="0" w:color="auto"/>
            <w:left w:val="none" w:sz="0" w:space="0" w:color="auto"/>
            <w:bottom w:val="none" w:sz="0" w:space="0" w:color="auto"/>
            <w:right w:val="none" w:sz="0" w:space="0" w:color="auto"/>
          </w:divBdr>
        </w:div>
        <w:div w:id="388840752">
          <w:marLeft w:val="0"/>
          <w:marRight w:val="0"/>
          <w:marTop w:val="0"/>
          <w:marBottom w:val="0"/>
          <w:divBdr>
            <w:top w:val="none" w:sz="0" w:space="0" w:color="auto"/>
            <w:left w:val="none" w:sz="0" w:space="0" w:color="auto"/>
            <w:bottom w:val="none" w:sz="0" w:space="0" w:color="auto"/>
            <w:right w:val="none" w:sz="0" w:space="0" w:color="auto"/>
          </w:divBdr>
        </w:div>
        <w:div w:id="1922058625">
          <w:marLeft w:val="0"/>
          <w:marRight w:val="0"/>
          <w:marTop w:val="0"/>
          <w:marBottom w:val="0"/>
          <w:divBdr>
            <w:top w:val="none" w:sz="0" w:space="0" w:color="auto"/>
            <w:left w:val="none" w:sz="0" w:space="0" w:color="auto"/>
            <w:bottom w:val="none" w:sz="0" w:space="0" w:color="auto"/>
            <w:right w:val="none" w:sz="0" w:space="0" w:color="auto"/>
          </w:divBdr>
        </w:div>
        <w:div w:id="1860046348">
          <w:marLeft w:val="0"/>
          <w:marRight w:val="0"/>
          <w:marTop w:val="0"/>
          <w:marBottom w:val="0"/>
          <w:divBdr>
            <w:top w:val="none" w:sz="0" w:space="0" w:color="auto"/>
            <w:left w:val="none" w:sz="0" w:space="0" w:color="auto"/>
            <w:bottom w:val="none" w:sz="0" w:space="0" w:color="auto"/>
            <w:right w:val="none" w:sz="0" w:space="0" w:color="auto"/>
          </w:divBdr>
        </w:div>
        <w:div w:id="1568881894">
          <w:marLeft w:val="0"/>
          <w:marRight w:val="0"/>
          <w:marTop w:val="0"/>
          <w:marBottom w:val="0"/>
          <w:divBdr>
            <w:top w:val="none" w:sz="0" w:space="0" w:color="auto"/>
            <w:left w:val="none" w:sz="0" w:space="0" w:color="auto"/>
            <w:bottom w:val="none" w:sz="0" w:space="0" w:color="auto"/>
            <w:right w:val="none" w:sz="0" w:space="0" w:color="auto"/>
          </w:divBdr>
        </w:div>
        <w:div w:id="1332680289">
          <w:marLeft w:val="0"/>
          <w:marRight w:val="0"/>
          <w:marTop w:val="0"/>
          <w:marBottom w:val="0"/>
          <w:divBdr>
            <w:top w:val="none" w:sz="0" w:space="0" w:color="auto"/>
            <w:left w:val="none" w:sz="0" w:space="0" w:color="auto"/>
            <w:bottom w:val="none" w:sz="0" w:space="0" w:color="auto"/>
            <w:right w:val="none" w:sz="0" w:space="0" w:color="auto"/>
          </w:divBdr>
        </w:div>
        <w:div w:id="201289395">
          <w:marLeft w:val="0"/>
          <w:marRight w:val="0"/>
          <w:marTop w:val="0"/>
          <w:marBottom w:val="0"/>
          <w:divBdr>
            <w:top w:val="none" w:sz="0" w:space="0" w:color="auto"/>
            <w:left w:val="none" w:sz="0" w:space="0" w:color="auto"/>
            <w:bottom w:val="none" w:sz="0" w:space="0" w:color="auto"/>
            <w:right w:val="none" w:sz="0" w:space="0" w:color="auto"/>
          </w:divBdr>
        </w:div>
        <w:div w:id="1690520023">
          <w:marLeft w:val="0"/>
          <w:marRight w:val="0"/>
          <w:marTop w:val="0"/>
          <w:marBottom w:val="0"/>
          <w:divBdr>
            <w:top w:val="none" w:sz="0" w:space="0" w:color="auto"/>
            <w:left w:val="none" w:sz="0" w:space="0" w:color="auto"/>
            <w:bottom w:val="none" w:sz="0" w:space="0" w:color="auto"/>
            <w:right w:val="none" w:sz="0" w:space="0" w:color="auto"/>
          </w:divBdr>
        </w:div>
        <w:div w:id="1663388974">
          <w:marLeft w:val="0"/>
          <w:marRight w:val="0"/>
          <w:marTop w:val="0"/>
          <w:marBottom w:val="0"/>
          <w:divBdr>
            <w:top w:val="none" w:sz="0" w:space="0" w:color="auto"/>
            <w:left w:val="none" w:sz="0" w:space="0" w:color="auto"/>
            <w:bottom w:val="none" w:sz="0" w:space="0" w:color="auto"/>
            <w:right w:val="none" w:sz="0" w:space="0" w:color="auto"/>
          </w:divBdr>
        </w:div>
        <w:div w:id="1779838705">
          <w:marLeft w:val="0"/>
          <w:marRight w:val="0"/>
          <w:marTop w:val="0"/>
          <w:marBottom w:val="0"/>
          <w:divBdr>
            <w:top w:val="none" w:sz="0" w:space="0" w:color="auto"/>
            <w:left w:val="none" w:sz="0" w:space="0" w:color="auto"/>
            <w:bottom w:val="none" w:sz="0" w:space="0" w:color="auto"/>
            <w:right w:val="none" w:sz="0" w:space="0" w:color="auto"/>
          </w:divBdr>
        </w:div>
        <w:div w:id="1956866773">
          <w:marLeft w:val="0"/>
          <w:marRight w:val="0"/>
          <w:marTop w:val="0"/>
          <w:marBottom w:val="0"/>
          <w:divBdr>
            <w:top w:val="none" w:sz="0" w:space="0" w:color="auto"/>
            <w:left w:val="none" w:sz="0" w:space="0" w:color="auto"/>
            <w:bottom w:val="none" w:sz="0" w:space="0" w:color="auto"/>
            <w:right w:val="none" w:sz="0" w:space="0" w:color="auto"/>
          </w:divBdr>
        </w:div>
        <w:div w:id="147982322">
          <w:marLeft w:val="0"/>
          <w:marRight w:val="0"/>
          <w:marTop w:val="0"/>
          <w:marBottom w:val="0"/>
          <w:divBdr>
            <w:top w:val="none" w:sz="0" w:space="0" w:color="auto"/>
            <w:left w:val="none" w:sz="0" w:space="0" w:color="auto"/>
            <w:bottom w:val="none" w:sz="0" w:space="0" w:color="auto"/>
            <w:right w:val="none" w:sz="0" w:space="0" w:color="auto"/>
          </w:divBdr>
        </w:div>
        <w:div w:id="1743328237">
          <w:marLeft w:val="0"/>
          <w:marRight w:val="0"/>
          <w:marTop w:val="0"/>
          <w:marBottom w:val="0"/>
          <w:divBdr>
            <w:top w:val="none" w:sz="0" w:space="0" w:color="auto"/>
            <w:left w:val="none" w:sz="0" w:space="0" w:color="auto"/>
            <w:bottom w:val="none" w:sz="0" w:space="0" w:color="auto"/>
            <w:right w:val="none" w:sz="0" w:space="0" w:color="auto"/>
          </w:divBdr>
        </w:div>
        <w:div w:id="1945767852">
          <w:marLeft w:val="0"/>
          <w:marRight w:val="0"/>
          <w:marTop w:val="0"/>
          <w:marBottom w:val="0"/>
          <w:divBdr>
            <w:top w:val="none" w:sz="0" w:space="0" w:color="auto"/>
            <w:left w:val="none" w:sz="0" w:space="0" w:color="auto"/>
            <w:bottom w:val="none" w:sz="0" w:space="0" w:color="auto"/>
            <w:right w:val="none" w:sz="0" w:space="0" w:color="auto"/>
          </w:divBdr>
        </w:div>
        <w:div w:id="1323317079">
          <w:marLeft w:val="0"/>
          <w:marRight w:val="0"/>
          <w:marTop w:val="0"/>
          <w:marBottom w:val="0"/>
          <w:divBdr>
            <w:top w:val="none" w:sz="0" w:space="0" w:color="auto"/>
            <w:left w:val="none" w:sz="0" w:space="0" w:color="auto"/>
            <w:bottom w:val="none" w:sz="0" w:space="0" w:color="auto"/>
            <w:right w:val="none" w:sz="0" w:space="0" w:color="auto"/>
          </w:divBdr>
        </w:div>
        <w:div w:id="659426282">
          <w:marLeft w:val="0"/>
          <w:marRight w:val="0"/>
          <w:marTop w:val="0"/>
          <w:marBottom w:val="0"/>
          <w:divBdr>
            <w:top w:val="none" w:sz="0" w:space="0" w:color="auto"/>
            <w:left w:val="none" w:sz="0" w:space="0" w:color="auto"/>
            <w:bottom w:val="none" w:sz="0" w:space="0" w:color="auto"/>
            <w:right w:val="none" w:sz="0" w:space="0" w:color="auto"/>
          </w:divBdr>
        </w:div>
        <w:div w:id="655114433">
          <w:marLeft w:val="0"/>
          <w:marRight w:val="0"/>
          <w:marTop w:val="0"/>
          <w:marBottom w:val="0"/>
          <w:divBdr>
            <w:top w:val="none" w:sz="0" w:space="0" w:color="auto"/>
            <w:left w:val="none" w:sz="0" w:space="0" w:color="auto"/>
            <w:bottom w:val="none" w:sz="0" w:space="0" w:color="auto"/>
            <w:right w:val="none" w:sz="0" w:space="0" w:color="auto"/>
          </w:divBdr>
        </w:div>
        <w:div w:id="952595066">
          <w:marLeft w:val="0"/>
          <w:marRight w:val="0"/>
          <w:marTop w:val="0"/>
          <w:marBottom w:val="0"/>
          <w:divBdr>
            <w:top w:val="none" w:sz="0" w:space="0" w:color="auto"/>
            <w:left w:val="none" w:sz="0" w:space="0" w:color="auto"/>
            <w:bottom w:val="none" w:sz="0" w:space="0" w:color="auto"/>
            <w:right w:val="none" w:sz="0" w:space="0" w:color="auto"/>
          </w:divBdr>
        </w:div>
        <w:div w:id="1731149378">
          <w:marLeft w:val="0"/>
          <w:marRight w:val="0"/>
          <w:marTop w:val="0"/>
          <w:marBottom w:val="0"/>
          <w:divBdr>
            <w:top w:val="none" w:sz="0" w:space="0" w:color="auto"/>
            <w:left w:val="none" w:sz="0" w:space="0" w:color="auto"/>
            <w:bottom w:val="none" w:sz="0" w:space="0" w:color="auto"/>
            <w:right w:val="none" w:sz="0" w:space="0" w:color="auto"/>
          </w:divBdr>
        </w:div>
        <w:div w:id="216627463">
          <w:marLeft w:val="0"/>
          <w:marRight w:val="0"/>
          <w:marTop w:val="0"/>
          <w:marBottom w:val="0"/>
          <w:divBdr>
            <w:top w:val="none" w:sz="0" w:space="0" w:color="auto"/>
            <w:left w:val="none" w:sz="0" w:space="0" w:color="auto"/>
            <w:bottom w:val="none" w:sz="0" w:space="0" w:color="auto"/>
            <w:right w:val="none" w:sz="0" w:space="0" w:color="auto"/>
          </w:divBdr>
        </w:div>
        <w:div w:id="884803498">
          <w:marLeft w:val="0"/>
          <w:marRight w:val="0"/>
          <w:marTop w:val="0"/>
          <w:marBottom w:val="0"/>
          <w:divBdr>
            <w:top w:val="none" w:sz="0" w:space="0" w:color="auto"/>
            <w:left w:val="none" w:sz="0" w:space="0" w:color="auto"/>
            <w:bottom w:val="none" w:sz="0" w:space="0" w:color="auto"/>
            <w:right w:val="none" w:sz="0" w:space="0" w:color="auto"/>
          </w:divBdr>
        </w:div>
        <w:div w:id="329914142">
          <w:marLeft w:val="0"/>
          <w:marRight w:val="0"/>
          <w:marTop w:val="0"/>
          <w:marBottom w:val="0"/>
          <w:divBdr>
            <w:top w:val="none" w:sz="0" w:space="0" w:color="auto"/>
            <w:left w:val="none" w:sz="0" w:space="0" w:color="auto"/>
            <w:bottom w:val="none" w:sz="0" w:space="0" w:color="auto"/>
            <w:right w:val="none" w:sz="0" w:space="0" w:color="auto"/>
          </w:divBdr>
        </w:div>
        <w:div w:id="2044791116">
          <w:marLeft w:val="0"/>
          <w:marRight w:val="0"/>
          <w:marTop w:val="0"/>
          <w:marBottom w:val="0"/>
          <w:divBdr>
            <w:top w:val="none" w:sz="0" w:space="0" w:color="auto"/>
            <w:left w:val="none" w:sz="0" w:space="0" w:color="auto"/>
            <w:bottom w:val="none" w:sz="0" w:space="0" w:color="auto"/>
            <w:right w:val="none" w:sz="0" w:space="0" w:color="auto"/>
          </w:divBdr>
        </w:div>
        <w:div w:id="1028608679">
          <w:marLeft w:val="0"/>
          <w:marRight w:val="0"/>
          <w:marTop w:val="0"/>
          <w:marBottom w:val="0"/>
          <w:divBdr>
            <w:top w:val="none" w:sz="0" w:space="0" w:color="auto"/>
            <w:left w:val="none" w:sz="0" w:space="0" w:color="auto"/>
            <w:bottom w:val="none" w:sz="0" w:space="0" w:color="auto"/>
            <w:right w:val="none" w:sz="0" w:space="0" w:color="auto"/>
          </w:divBdr>
        </w:div>
        <w:div w:id="24063786">
          <w:marLeft w:val="0"/>
          <w:marRight w:val="0"/>
          <w:marTop w:val="0"/>
          <w:marBottom w:val="0"/>
          <w:divBdr>
            <w:top w:val="none" w:sz="0" w:space="0" w:color="auto"/>
            <w:left w:val="none" w:sz="0" w:space="0" w:color="auto"/>
            <w:bottom w:val="none" w:sz="0" w:space="0" w:color="auto"/>
            <w:right w:val="none" w:sz="0" w:space="0" w:color="auto"/>
          </w:divBdr>
        </w:div>
      </w:divsChild>
    </w:div>
    <w:div w:id="2016415364">
      <w:bodyDiv w:val="1"/>
      <w:marLeft w:val="0"/>
      <w:marRight w:val="0"/>
      <w:marTop w:val="0"/>
      <w:marBottom w:val="0"/>
      <w:divBdr>
        <w:top w:val="none" w:sz="0" w:space="0" w:color="auto"/>
        <w:left w:val="none" w:sz="0" w:space="0" w:color="auto"/>
        <w:bottom w:val="none" w:sz="0" w:space="0" w:color="auto"/>
        <w:right w:val="none" w:sz="0" w:space="0" w:color="auto"/>
      </w:divBdr>
      <w:divsChild>
        <w:div w:id="668290840">
          <w:marLeft w:val="0"/>
          <w:marRight w:val="0"/>
          <w:marTop w:val="0"/>
          <w:marBottom w:val="0"/>
          <w:divBdr>
            <w:top w:val="none" w:sz="0" w:space="0" w:color="auto"/>
            <w:left w:val="none" w:sz="0" w:space="0" w:color="auto"/>
            <w:bottom w:val="none" w:sz="0" w:space="0" w:color="auto"/>
            <w:right w:val="none" w:sz="0" w:space="0" w:color="auto"/>
          </w:divBdr>
        </w:div>
        <w:div w:id="1553031897">
          <w:marLeft w:val="0"/>
          <w:marRight w:val="0"/>
          <w:marTop w:val="0"/>
          <w:marBottom w:val="0"/>
          <w:divBdr>
            <w:top w:val="none" w:sz="0" w:space="0" w:color="auto"/>
            <w:left w:val="none" w:sz="0" w:space="0" w:color="auto"/>
            <w:bottom w:val="none" w:sz="0" w:space="0" w:color="auto"/>
            <w:right w:val="none" w:sz="0" w:space="0" w:color="auto"/>
          </w:divBdr>
        </w:div>
        <w:div w:id="1001658670">
          <w:marLeft w:val="0"/>
          <w:marRight w:val="0"/>
          <w:marTop w:val="0"/>
          <w:marBottom w:val="0"/>
          <w:divBdr>
            <w:top w:val="none" w:sz="0" w:space="0" w:color="auto"/>
            <w:left w:val="none" w:sz="0" w:space="0" w:color="auto"/>
            <w:bottom w:val="none" w:sz="0" w:space="0" w:color="auto"/>
            <w:right w:val="none" w:sz="0" w:space="0" w:color="auto"/>
          </w:divBdr>
        </w:div>
        <w:div w:id="152721321">
          <w:marLeft w:val="0"/>
          <w:marRight w:val="0"/>
          <w:marTop w:val="0"/>
          <w:marBottom w:val="0"/>
          <w:divBdr>
            <w:top w:val="none" w:sz="0" w:space="0" w:color="auto"/>
            <w:left w:val="none" w:sz="0" w:space="0" w:color="auto"/>
            <w:bottom w:val="none" w:sz="0" w:space="0" w:color="auto"/>
            <w:right w:val="none" w:sz="0" w:space="0" w:color="auto"/>
          </w:divBdr>
        </w:div>
        <w:div w:id="169150298">
          <w:marLeft w:val="0"/>
          <w:marRight w:val="0"/>
          <w:marTop w:val="0"/>
          <w:marBottom w:val="0"/>
          <w:divBdr>
            <w:top w:val="none" w:sz="0" w:space="0" w:color="auto"/>
            <w:left w:val="none" w:sz="0" w:space="0" w:color="auto"/>
            <w:bottom w:val="none" w:sz="0" w:space="0" w:color="auto"/>
            <w:right w:val="none" w:sz="0" w:space="0" w:color="auto"/>
          </w:divBdr>
        </w:div>
        <w:div w:id="261649696">
          <w:marLeft w:val="0"/>
          <w:marRight w:val="0"/>
          <w:marTop w:val="0"/>
          <w:marBottom w:val="0"/>
          <w:divBdr>
            <w:top w:val="none" w:sz="0" w:space="0" w:color="auto"/>
            <w:left w:val="none" w:sz="0" w:space="0" w:color="auto"/>
            <w:bottom w:val="none" w:sz="0" w:space="0" w:color="auto"/>
            <w:right w:val="none" w:sz="0" w:space="0" w:color="auto"/>
          </w:divBdr>
        </w:div>
        <w:div w:id="1970816924">
          <w:marLeft w:val="0"/>
          <w:marRight w:val="0"/>
          <w:marTop w:val="0"/>
          <w:marBottom w:val="0"/>
          <w:divBdr>
            <w:top w:val="none" w:sz="0" w:space="0" w:color="auto"/>
            <w:left w:val="none" w:sz="0" w:space="0" w:color="auto"/>
            <w:bottom w:val="none" w:sz="0" w:space="0" w:color="auto"/>
            <w:right w:val="none" w:sz="0" w:space="0" w:color="auto"/>
          </w:divBdr>
        </w:div>
        <w:div w:id="1405565908">
          <w:marLeft w:val="0"/>
          <w:marRight w:val="0"/>
          <w:marTop w:val="0"/>
          <w:marBottom w:val="0"/>
          <w:divBdr>
            <w:top w:val="none" w:sz="0" w:space="0" w:color="auto"/>
            <w:left w:val="none" w:sz="0" w:space="0" w:color="auto"/>
            <w:bottom w:val="none" w:sz="0" w:space="0" w:color="auto"/>
            <w:right w:val="none" w:sz="0" w:space="0" w:color="auto"/>
          </w:divBdr>
        </w:div>
        <w:div w:id="1043403076">
          <w:marLeft w:val="0"/>
          <w:marRight w:val="0"/>
          <w:marTop w:val="0"/>
          <w:marBottom w:val="0"/>
          <w:divBdr>
            <w:top w:val="none" w:sz="0" w:space="0" w:color="auto"/>
            <w:left w:val="none" w:sz="0" w:space="0" w:color="auto"/>
            <w:bottom w:val="none" w:sz="0" w:space="0" w:color="auto"/>
            <w:right w:val="none" w:sz="0" w:space="0" w:color="auto"/>
          </w:divBdr>
        </w:div>
        <w:div w:id="1745448194">
          <w:marLeft w:val="0"/>
          <w:marRight w:val="0"/>
          <w:marTop w:val="0"/>
          <w:marBottom w:val="0"/>
          <w:divBdr>
            <w:top w:val="none" w:sz="0" w:space="0" w:color="auto"/>
            <w:left w:val="none" w:sz="0" w:space="0" w:color="auto"/>
            <w:bottom w:val="none" w:sz="0" w:space="0" w:color="auto"/>
            <w:right w:val="none" w:sz="0" w:space="0" w:color="auto"/>
          </w:divBdr>
        </w:div>
        <w:div w:id="130368335">
          <w:marLeft w:val="0"/>
          <w:marRight w:val="0"/>
          <w:marTop w:val="0"/>
          <w:marBottom w:val="0"/>
          <w:divBdr>
            <w:top w:val="none" w:sz="0" w:space="0" w:color="auto"/>
            <w:left w:val="none" w:sz="0" w:space="0" w:color="auto"/>
            <w:bottom w:val="none" w:sz="0" w:space="0" w:color="auto"/>
            <w:right w:val="none" w:sz="0" w:space="0" w:color="auto"/>
          </w:divBdr>
        </w:div>
        <w:div w:id="1391491260">
          <w:marLeft w:val="0"/>
          <w:marRight w:val="0"/>
          <w:marTop w:val="0"/>
          <w:marBottom w:val="0"/>
          <w:divBdr>
            <w:top w:val="none" w:sz="0" w:space="0" w:color="auto"/>
            <w:left w:val="none" w:sz="0" w:space="0" w:color="auto"/>
            <w:bottom w:val="none" w:sz="0" w:space="0" w:color="auto"/>
            <w:right w:val="none" w:sz="0" w:space="0" w:color="auto"/>
          </w:divBdr>
        </w:div>
        <w:div w:id="1799106347">
          <w:marLeft w:val="0"/>
          <w:marRight w:val="0"/>
          <w:marTop w:val="0"/>
          <w:marBottom w:val="0"/>
          <w:divBdr>
            <w:top w:val="none" w:sz="0" w:space="0" w:color="auto"/>
            <w:left w:val="none" w:sz="0" w:space="0" w:color="auto"/>
            <w:bottom w:val="none" w:sz="0" w:space="0" w:color="auto"/>
            <w:right w:val="none" w:sz="0" w:space="0" w:color="auto"/>
          </w:divBdr>
        </w:div>
        <w:div w:id="560796562">
          <w:marLeft w:val="0"/>
          <w:marRight w:val="0"/>
          <w:marTop w:val="0"/>
          <w:marBottom w:val="0"/>
          <w:divBdr>
            <w:top w:val="none" w:sz="0" w:space="0" w:color="auto"/>
            <w:left w:val="none" w:sz="0" w:space="0" w:color="auto"/>
            <w:bottom w:val="none" w:sz="0" w:space="0" w:color="auto"/>
            <w:right w:val="none" w:sz="0" w:space="0" w:color="auto"/>
          </w:divBdr>
        </w:div>
        <w:div w:id="1298754813">
          <w:marLeft w:val="0"/>
          <w:marRight w:val="0"/>
          <w:marTop w:val="0"/>
          <w:marBottom w:val="0"/>
          <w:divBdr>
            <w:top w:val="none" w:sz="0" w:space="0" w:color="auto"/>
            <w:left w:val="none" w:sz="0" w:space="0" w:color="auto"/>
            <w:bottom w:val="none" w:sz="0" w:space="0" w:color="auto"/>
            <w:right w:val="none" w:sz="0" w:space="0" w:color="auto"/>
          </w:divBdr>
        </w:div>
        <w:div w:id="1631285666">
          <w:marLeft w:val="0"/>
          <w:marRight w:val="0"/>
          <w:marTop w:val="0"/>
          <w:marBottom w:val="0"/>
          <w:divBdr>
            <w:top w:val="none" w:sz="0" w:space="0" w:color="auto"/>
            <w:left w:val="none" w:sz="0" w:space="0" w:color="auto"/>
            <w:bottom w:val="none" w:sz="0" w:space="0" w:color="auto"/>
            <w:right w:val="none" w:sz="0" w:space="0" w:color="auto"/>
          </w:divBdr>
        </w:div>
        <w:div w:id="1982692277">
          <w:marLeft w:val="0"/>
          <w:marRight w:val="0"/>
          <w:marTop w:val="0"/>
          <w:marBottom w:val="0"/>
          <w:divBdr>
            <w:top w:val="none" w:sz="0" w:space="0" w:color="auto"/>
            <w:left w:val="none" w:sz="0" w:space="0" w:color="auto"/>
            <w:bottom w:val="none" w:sz="0" w:space="0" w:color="auto"/>
            <w:right w:val="none" w:sz="0" w:space="0" w:color="auto"/>
          </w:divBdr>
        </w:div>
        <w:div w:id="182285338">
          <w:marLeft w:val="0"/>
          <w:marRight w:val="0"/>
          <w:marTop w:val="0"/>
          <w:marBottom w:val="0"/>
          <w:divBdr>
            <w:top w:val="none" w:sz="0" w:space="0" w:color="auto"/>
            <w:left w:val="none" w:sz="0" w:space="0" w:color="auto"/>
            <w:bottom w:val="none" w:sz="0" w:space="0" w:color="auto"/>
            <w:right w:val="none" w:sz="0" w:space="0" w:color="auto"/>
          </w:divBdr>
        </w:div>
        <w:div w:id="1191800630">
          <w:marLeft w:val="0"/>
          <w:marRight w:val="0"/>
          <w:marTop w:val="0"/>
          <w:marBottom w:val="0"/>
          <w:divBdr>
            <w:top w:val="none" w:sz="0" w:space="0" w:color="auto"/>
            <w:left w:val="none" w:sz="0" w:space="0" w:color="auto"/>
            <w:bottom w:val="none" w:sz="0" w:space="0" w:color="auto"/>
            <w:right w:val="none" w:sz="0" w:space="0" w:color="auto"/>
          </w:divBdr>
        </w:div>
        <w:div w:id="631253883">
          <w:marLeft w:val="0"/>
          <w:marRight w:val="0"/>
          <w:marTop w:val="0"/>
          <w:marBottom w:val="0"/>
          <w:divBdr>
            <w:top w:val="none" w:sz="0" w:space="0" w:color="auto"/>
            <w:left w:val="none" w:sz="0" w:space="0" w:color="auto"/>
            <w:bottom w:val="none" w:sz="0" w:space="0" w:color="auto"/>
            <w:right w:val="none" w:sz="0" w:space="0" w:color="auto"/>
          </w:divBdr>
        </w:div>
        <w:div w:id="485439989">
          <w:marLeft w:val="0"/>
          <w:marRight w:val="0"/>
          <w:marTop w:val="0"/>
          <w:marBottom w:val="0"/>
          <w:divBdr>
            <w:top w:val="none" w:sz="0" w:space="0" w:color="auto"/>
            <w:left w:val="none" w:sz="0" w:space="0" w:color="auto"/>
            <w:bottom w:val="none" w:sz="0" w:space="0" w:color="auto"/>
            <w:right w:val="none" w:sz="0" w:space="0" w:color="auto"/>
          </w:divBdr>
        </w:div>
        <w:div w:id="77405277">
          <w:marLeft w:val="0"/>
          <w:marRight w:val="0"/>
          <w:marTop w:val="0"/>
          <w:marBottom w:val="0"/>
          <w:divBdr>
            <w:top w:val="none" w:sz="0" w:space="0" w:color="auto"/>
            <w:left w:val="none" w:sz="0" w:space="0" w:color="auto"/>
            <w:bottom w:val="none" w:sz="0" w:space="0" w:color="auto"/>
            <w:right w:val="none" w:sz="0" w:space="0" w:color="auto"/>
          </w:divBdr>
        </w:div>
        <w:div w:id="567687294">
          <w:marLeft w:val="0"/>
          <w:marRight w:val="0"/>
          <w:marTop w:val="0"/>
          <w:marBottom w:val="0"/>
          <w:divBdr>
            <w:top w:val="none" w:sz="0" w:space="0" w:color="auto"/>
            <w:left w:val="none" w:sz="0" w:space="0" w:color="auto"/>
            <w:bottom w:val="none" w:sz="0" w:space="0" w:color="auto"/>
            <w:right w:val="none" w:sz="0" w:space="0" w:color="auto"/>
          </w:divBdr>
        </w:div>
        <w:div w:id="1440680297">
          <w:marLeft w:val="0"/>
          <w:marRight w:val="0"/>
          <w:marTop w:val="0"/>
          <w:marBottom w:val="0"/>
          <w:divBdr>
            <w:top w:val="none" w:sz="0" w:space="0" w:color="auto"/>
            <w:left w:val="none" w:sz="0" w:space="0" w:color="auto"/>
            <w:bottom w:val="none" w:sz="0" w:space="0" w:color="auto"/>
            <w:right w:val="none" w:sz="0" w:space="0" w:color="auto"/>
          </w:divBdr>
        </w:div>
        <w:div w:id="71322924">
          <w:marLeft w:val="0"/>
          <w:marRight w:val="0"/>
          <w:marTop w:val="0"/>
          <w:marBottom w:val="0"/>
          <w:divBdr>
            <w:top w:val="none" w:sz="0" w:space="0" w:color="auto"/>
            <w:left w:val="none" w:sz="0" w:space="0" w:color="auto"/>
            <w:bottom w:val="none" w:sz="0" w:space="0" w:color="auto"/>
            <w:right w:val="none" w:sz="0" w:space="0" w:color="auto"/>
          </w:divBdr>
        </w:div>
        <w:div w:id="635961506">
          <w:marLeft w:val="0"/>
          <w:marRight w:val="0"/>
          <w:marTop w:val="0"/>
          <w:marBottom w:val="0"/>
          <w:divBdr>
            <w:top w:val="none" w:sz="0" w:space="0" w:color="auto"/>
            <w:left w:val="none" w:sz="0" w:space="0" w:color="auto"/>
            <w:bottom w:val="none" w:sz="0" w:space="0" w:color="auto"/>
            <w:right w:val="none" w:sz="0" w:space="0" w:color="auto"/>
          </w:divBdr>
        </w:div>
        <w:div w:id="1579054021">
          <w:marLeft w:val="0"/>
          <w:marRight w:val="0"/>
          <w:marTop w:val="0"/>
          <w:marBottom w:val="0"/>
          <w:divBdr>
            <w:top w:val="none" w:sz="0" w:space="0" w:color="auto"/>
            <w:left w:val="none" w:sz="0" w:space="0" w:color="auto"/>
            <w:bottom w:val="none" w:sz="0" w:space="0" w:color="auto"/>
            <w:right w:val="none" w:sz="0" w:space="0" w:color="auto"/>
          </w:divBdr>
        </w:div>
        <w:div w:id="167446795">
          <w:marLeft w:val="0"/>
          <w:marRight w:val="0"/>
          <w:marTop w:val="0"/>
          <w:marBottom w:val="0"/>
          <w:divBdr>
            <w:top w:val="none" w:sz="0" w:space="0" w:color="auto"/>
            <w:left w:val="none" w:sz="0" w:space="0" w:color="auto"/>
            <w:bottom w:val="none" w:sz="0" w:space="0" w:color="auto"/>
            <w:right w:val="none" w:sz="0" w:space="0" w:color="auto"/>
          </w:divBdr>
        </w:div>
        <w:div w:id="1766923245">
          <w:marLeft w:val="0"/>
          <w:marRight w:val="0"/>
          <w:marTop w:val="0"/>
          <w:marBottom w:val="0"/>
          <w:divBdr>
            <w:top w:val="none" w:sz="0" w:space="0" w:color="auto"/>
            <w:left w:val="none" w:sz="0" w:space="0" w:color="auto"/>
            <w:bottom w:val="none" w:sz="0" w:space="0" w:color="auto"/>
            <w:right w:val="none" w:sz="0" w:space="0" w:color="auto"/>
          </w:divBdr>
        </w:div>
        <w:div w:id="1618676502">
          <w:marLeft w:val="0"/>
          <w:marRight w:val="0"/>
          <w:marTop w:val="0"/>
          <w:marBottom w:val="0"/>
          <w:divBdr>
            <w:top w:val="none" w:sz="0" w:space="0" w:color="auto"/>
            <w:left w:val="none" w:sz="0" w:space="0" w:color="auto"/>
            <w:bottom w:val="none" w:sz="0" w:space="0" w:color="auto"/>
            <w:right w:val="none" w:sz="0" w:space="0" w:color="auto"/>
          </w:divBdr>
        </w:div>
        <w:div w:id="1708748921">
          <w:marLeft w:val="0"/>
          <w:marRight w:val="0"/>
          <w:marTop w:val="0"/>
          <w:marBottom w:val="0"/>
          <w:divBdr>
            <w:top w:val="none" w:sz="0" w:space="0" w:color="auto"/>
            <w:left w:val="none" w:sz="0" w:space="0" w:color="auto"/>
            <w:bottom w:val="none" w:sz="0" w:space="0" w:color="auto"/>
            <w:right w:val="none" w:sz="0" w:space="0" w:color="auto"/>
          </w:divBdr>
        </w:div>
        <w:div w:id="238905382">
          <w:marLeft w:val="0"/>
          <w:marRight w:val="0"/>
          <w:marTop w:val="0"/>
          <w:marBottom w:val="0"/>
          <w:divBdr>
            <w:top w:val="none" w:sz="0" w:space="0" w:color="auto"/>
            <w:left w:val="none" w:sz="0" w:space="0" w:color="auto"/>
            <w:bottom w:val="none" w:sz="0" w:space="0" w:color="auto"/>
            <w:right w:val="none" w:sz="0" w:space="0" w:color="auto"/>
          </w:divBdr>
        </w:div>
        <w:div w:id="249698556">
          <w:marLeft w:val="0"/>
          <w:marRight w:val="0"/>
          <w:marTop w:val="0"/>
          <w:marBottom w:val="0"/>
          <w:divBdr>
            <w:top w:val="none" w:sz="0" w:space="0" w:color="auto"/>
            <w:left w:val="none" w:sz="0" w:space="0" w:color="auto"/>
            <w:bottom w:val="none" w:sz="0" w:space="0" w:color="auto"/>
            <w:right w:val="none" w:sz="0" w:space="0" w:color="auto"/>
          </w:divBdr>
        </w:div>
        <w:div w:id="277682167">
          <w:marLeft w:val="0"/>
          <w:marRight w:val="0"/>
          <w:marTop w:val="0"/>
          <w:marBottom w:val="0"/>
          <w:divBdr>
            <w:top w:val="none" w:sz="0" w:space="0" w:color="auto"/>
            <w:left w:val="none" w:sz="0" w:space="0" w:color="auto"/>
            <w:bottom w:val="none" w:sz="0" w:space="0" w:color="auto"/>
            <w:right w:val="none" w:sz="0" w:space="0" w:color="auto"/>
          </w:divBdr>
        </w:div>
        <w:div w:id="1594319046">
          <w:marLeft w:val="0"/>
          <w:marRight w:val="0"/>
          <w:marTop w:val="0"/>
          <w:marBottom w:val="0"/>
          <w:divBdr>
            <w:top w:val="none" w:sz="0" w:space="0" w:color="auto"/>
            <w:left w:val="none" w:sz="0" w:space="0" w:color="auto"/>
            <w:bottom w:val="none" w:sz="0" w:space="0" w:color="auto"/>
            <w:right w:val="none" w:sz="0" w:space="0" w:color="auto"/>
          </w:divBdr>
        </w:div>
        <w:div w:id="1067191486">
          <w:marLeft w:val="0"/>
          <w:marRight w:val="0"/>
          <w:marTop w:val="0"/>
          <w:marBottom w:val="0"/>
          <w:divBdr>
            <w:top w:val="none" w:sz="0" w:space="0" w:color="auto"/>
            <w:left w:val="none" w:sz="0" w:space="0" w:color="auto"/>
            <w:bottom w:val="none" w:sz="0" w:space="0" w:color="auto"/>
            <w:right w:val="none" w:sz="0" w:space="0" w:color="auto"/>
          </w:divBdr>
        </w:div>
        <w:div w:id="1891114121">
          <w:marLeft w:val="0"/>
          <w:marRight w:val="0"/>
          <w:marTop w:val="0"/>
          <w:marBottom w:val="0"/>
          <w:divBdr>
            <w:top w:val="none" w:sz="0" w:space="0" w:color="auto"/>
            <w:left w:val="none" w:sz="0" w:space="0" w:color="auto"/>
            <w:bottom w:val="none" w:sz="0" w:space="0" w:color="auto"/>
            <w:right w:val="none" w:sz="0" w:space="0" w:color="auto"/>
          </w:divBdr>
        </w:div>
        <w:div w:id="1084494514">
          <w:marLeft w:val="0"/>
          <w:marRight w:val="0"/>
          <w:marTop w:val="0"/>
          <w:marBottom w:val="0"/>
          <w:divBdr>
            <w:top w:val="none" w:sz="0" w:space="0" w:color="auto"/>
            <w:left w:val="none" w:sz="0" w:space="0" w:color="auto"/>
            <w:bottom w:val="none" w:sz="0" w:space="0" w:color="auto"/>
            <w:right w:val="none" w:sz="0" w:space="0" w:color="auto"/>
          </w:divBdr>
        </w:div>
        <w:div w:id="1115561832">
          <w:marLeft w:val="0"/>
          <w:marRight w:val="0"/>
          <w:marTop w:val="0"/>
          <w:marBottom w:val="0"/>
          <w:divBdr>
            <w:top w:val="none" w:sz="0" w:space="0" w:color="auto"/>
            <w:left w:val="none" w:sz="0" w:space="0" w:color="auto"/>
            <w:bottom w:val="none" w:sz="0" w:space="0" w:color="auto"/>
            <w:right w:val="none" w:sz="0" w:space="0" w:color="auto"/>
          </w:divBdr>
        </w:div>
        <w:div w:id="1937329268">
          <w:marLeft w:val="0"/>
          <w:marRight w:val="0"/>
          <w:marTop w:val="0"/>
          <w:marBottom w:val="0"/>
          <w:divBdr>
            <w:top w:val="none" w:sz="0" w:space="0" w:color="auto"/>
            <w:left w:val="none" w:sz="0" w:space="0" w:color="auto"/>
            <w:bottom w:val="none" w:sz="0" w:space="0" w:color="auto"/>
            <w:right w:val="none" w:sz="0" w:space="0" w:color="auto"/>
          </w:divBdr>
        </w:div>
        <w:div w:id="355084363">
          <w:marLeft w:val="0"/>
          <w:marRight w:val="0"/>
          <w:marTop w:val="0"/>
          <w:marBottom w:val="0"/>
          <w:divBdr>
            <w:top w:val="none" w:sz="0" w:space="0" w:color="auto"/>
            <w:left w:val="none" w:sz="0" w:space="0" w:color="auto"/>
            <w:bottom w:val="none" w:sz="0" w:space="0" w:color="auto"/>
            <w:right w:val="none" w:sz="0" w:space="0" w:color="auto"/>
          </w:divBdr>
        </w:div>
        <w:div w:id="1699234966">
          <w:marLeft w:val="0"/>
          <w:marRight w:val="0"/>
          <w:marTop w:val="0"/>
          <w:marBottom w:val="0"/>
          <w:divBdr>
            <w:top w:val="none" w:sz="0" w:space="0" w:color="auto"/>
            <w:left w:val="none" w:sz="0" w:space="0" w:color="auto"/>
            <w:bottom w:val="none" w:sz="0" w:space="0" w:color="auto"/>
            <w:right w:val="none" w:sz="0" w:space="0" w:color="auto"/>
          </w:divBdr>
        </w:div>
        <w:div w:id="1495219554">
          <w:marLeft w:val="0"/>
          <w:marRight w:val="0"/>
          <w:marTop w:val="0"/>
          <w:marBottom w:val="0"/>
          <w:divBdr>
            <w:top w:val="none" w:sz="0" w:space="0" w:color="auto"/>
            <w:left w:val="none" w:sz="0" w:space="0" w:color="auto"/>
            <w:bottom w:val="none" w:sz="0" w:space="0" w:color="auto"/>
            <w:right w:val="none" w:sz="0" w:space="0" w:color="auto"/>
          </w:divBdr>
        </w:div>
        <w:div w:id="1644768224">
          <w:marLeft w:val="0"/>
          <w:marRight w:val="0"/>
          <w:marTop w:val="0"/>
          <w:marBottom w:val="0"/>
          <w:divBdr>
            <w:top w:val="none" w:sz="0" w:space="0" w:color="auto"/>
            <w:left w:val="none" w:sz="0" w:space="0" w:color="auto"/>
            <w:bottom w:val="none" w:sz="0" w:space="0" w:color="auto"/>
            <w:right w:val="none" w:sz="0" w:space="0" w:color="auto"/>
          </w:divBdr>
        </w:div>
        <w:div w:id="1440418929">
          <w:marLeft w:val="0"/>
          <w:marRight w:val="0"/>
          <w:marTop w:val="0"/>
          <w:marBottom w:val="0"/>
          <w:divBdr>
            <w:top w:val="none" w:sz="0" w:space="0" w:color="auto"/>
            <w:left w:val="none" w:sz="0" w:space="0" w:color="auto"/>
            <w:bottom w:val="none" w:sz="0" w:space="0" w:color="auto"/>
            <w:right w:val="none" w:sz="0" w:space="0" w:color="auto"/>
          </w:divBdr>
        </w:div>
        <w:div w:id="1634751258">
          <w:marLeft w:val="0"/>
          <w:marRight w:val="0"/>
          <w:marTop w:val="0"/>
          <w:marBottom w:val="0"/>
          <w:divBdr>
            <w:top w:val="none" w:sz="0" w:space="0" w:color="auto"/>
            <w:left w:val="none" w:sz="0" w:space="0" w:color="auto"/>
            <w:bottom w:val="none" w:sz="0" w:space="0" w:color="auto"/>
            <w:right w:val="none" w:sz="0" w:space="0" w:color="auto"/>
          </w:divBdr>
        </w:div>
        <w:div w:id="942801815">
          <w:marLeft w:val="0"/>
          <w:marRight w:val="0"/>
          <w:marTop w:val="0"/>
          <w:marBottom w:val="0"/>
          <w:divBdr>
            <w:top w:val="none" w:sz="0" w:space="0" w:color="auto"/>
            <w:left w:val="none" w:sz="0" w:space="0" w:color="auto"/>
            <w:bottom w:val="none" w:sz="0" w:space="0" w:color="auto"/>
            <w:right w:val="none" w:sz="0" w:space="0" w:color="auto"/>
          </w:divBdr>
        </w:div>
        <w:div w:id="847907498">
          <w:marLeft w:val="0"/>
          <w:marRight w:val="0"/>
          <w:marTop w:val="0"/>
          <w:marBottom w:val="0"/>
          <w:divBdr>
            <w:top w:val="none" w:sz="0" w:space="0" w:color="auto"/>
            <w:left w:val="none" w:sz="0" w:space="0" w:color="auto"/>
            <w:bottom w:val="none" w:sz="0" w:space="0" w:color="auto"/>
            <w:right w:val="none" w:sz="0" w:space="0" w:color="auto"/>
          </w:divBdr>
        </w:div>
        <w:div w:id="857473566">
          <w:marLeft w:val="0"/>
          <w:marRight w:val="0"/>
          <w:marTop w:val="0"/>
          <w:marBottom w:val="0"/>
          <w:divBdr>
            <w:top w:val="none" w:sz="0" w:space="0" w:color="auto"/>
            <w:left w:val="none" w:sz="0" w:space="0" w:color="auto"/>
            <w:bottom w:val="none" w:sz="0" w:space="0" w:color="auto"/>
            <w:right w:val="none" w:sz="0" w:space="0" w:color="auto"/>
          </w:divBdr>
        </w:div>
        <w:div w:id="1128857614">
          <w:marLeft w:val="0"/>
          <w:marRight w:val="0"/>
          <w:marTop w:val="0"/>
          <w:marBottom w:val="0"/>
          <w:divBdr>
            <w:top w:val="none" w:sz="0" w:space="0" w:color="auto"/>
            <w:left w:val="none" w:sz="0" w:space="0" w:color="auto"/>
            <w:bottom w:val="none" w:sz="0" w:space="0" w:color="auto"/>
            <w:right w:val="none" w:sz="0" w:space="0" w:color="auto"/>
          </w:divBdr>
        </w:div>
        <w:div w:id="638144933">
          <w:marLeft w:val="0"/>
          <w:marRight w:val="0"/>
          <w:marTop w:val="0"/>
          <w:marBottom w:val="0"/>
          <w:divBdr>
            <w:top w:val="none" w:sz="0" w:space="0" w:color="auto"/>
            <w:left w:val="none" w:sz="0" w:space="0" w:color="auto"/>
            <w:bottom w:val="none" w:sz="0" w:space="0" w:color="auto"/>
            <w:right w:val="none" w:sz="0" w:space="0" w:color="auto"/>
          </w:divBdr>
        </w:div>
        <w:div w:id="1359113761">
          <w:marLeft w:val="0"/>
          <w:marRight w:val="0"/>
          <w:marTop w:val="0"/>
          <w:marBottom w:val="0"/>
          <w:divBdr>
            <w:top w:val="none" w:sz="0" w:space="0" w:color="auto"/>
            <w:left w:val="none" w:sz="0" w:space="0" w:color="auto"/>
            <w:bottom w:val="none" w:sz="0" w:space="0" w:color="auto"/>
            <w:right w:val="none" w:sz="0" w:space="0" w:color="auto"/>
          </w:divBdr>
        </w:div>
        <w:div w:id="289870512">
          <w:marLeft w:val="0"/>
          <w:marRight w:val="0"/>
          <w:marTop w:val="0"/>
          <w:marBottom w:val="0"/>
          <w:divBdr>
            <w:top w:val="none" w:sz="0" w:space="0" w:color="auto"/>
            <w:left w:val="none" w:sz="0" w:space="0" w:color="auto"/>
            <w:bottom w:val="none" w:sz="0" w:space="0" w:color="auto"/>
            <w:right w:val="none" w:sz="0" w:space="0" w:color="auto"/>
          </w:divBdr>
        </w:div>
        <w:div w:id="75521452">
          <w:marLeft w:val="0"/>
          <w:marRight w:val="0"/>
          <w:marTop w:val="0"/>
          <w:marBottom w:val="0"/>
          <w:divBdr>
            <w:top w:val="none" w:sz="0" w:space="0" w:color="auto"/>
            <w:left w:val="none" w:sz="0" w:space="0" w:color="auto"/>
            <w:bottom w:val="none" w:sz="0" w:space="0" w:color="auto"/>
            <w:right w:val="none" w:sz="0" w:space="0" w:color="auto"/>
          </w:divBdr>
        </w:div>
        <w:div w:id="740715663">
          <w:marLeft w:val="0"/>
          <w:marRight w:val="0"/>
          <w:marTop w:val="0"/>
          <w:marBottom w:val="0"/>
          <w:divBdr>
            <w:top w:val="none" w:sz="0" w:space="0" w:color="auto"/>
            <w:left w:val="none" w:sz="0" w:space="0" w:color="auto"/>
            <w:bottom w:val="none" w:sz="0" w:space="0" w:color="auto"/>
            <w:right w:val="none" w:sz="0" w:space="0" w:color="auto"/>
          </w:divBdr>
        </w:div>
        <w:div w:id="1186866695">
          <w:marLeft w:val="0"/>
          <w:marRight w:val="0"/>
          <w:marTop w:val="0"/>
          <w:marBottom w:val="0"/>
          <w:divBdr>
            <w:top w:val="none" w:sz="0" w:space="0" w:color="auto"/>
            <w:left w:val="none" w:sz="0" w:space="0" w:color="auto"/>
            <w:bottom w:val="none" w:sz="0" w:space="0" w:color="auto"/>
            <w:right w:val="none" w:sz="0" w:space="0" w:color="auto"/>
          </w:divBdr>
        </w:div>
        <w:div w:id="1861506432">
          <w:marLeft w:val="0"/>
          <w:marRight w:val="0"/>
          <w:marTop w:val="0"/>
          <w:marBottom w:val="0"/>
          <w:divBdr>
            <w:top w:val="none" w:sz="0" w:space="0" w:color="auto"/>
            <w:left w:val="none" w:sz="0" w:space="0" w:color="auto"/>
            <w:bottom w:val="none" w:sz="0" w:space="0" w:color="auto"/>
            <w:right w:val="none" w:sz="0" w:space="0" w:color="auto"/>
          </w:divBdr>
        </w:div>
        <w:div w:id="1099329872">
          <w:marLeft w:val="0"/>
          <w:marRight w:val="0"/>
          <w:marTop w:val="0"/>
          <w:marBottom w:val="0"/>
          <w:divBdr>
            <w:top w:val="none" w:sz="0" w:space="0" w:color="auto"/>
            <w:left w:val="none" w:sz="0" w:space="0" w:color="auto"/>
            <w:bottom w:val="none" w:sz="0" w:space="0" w:color="auto"/>
            <w:right w:val="none" w:sz="0" w:space="0" w:color="auto"/>
          </w:divBdr>
        </w:div>
        <w:div w:id="711807344">
          <w:marLeft w:val="0"/>
          <w:marRight w:val="0"/>
          <w:marTop w:val="0"/>
          <w:marBottom w:val="0"/>
          <w:divBdr>
            <w:top w:val="none" w:sz="0" w:space="0" w:color="auto"/>
            <w:left w:val="none" w:sz="0" w:space="0" w:color="auto"/>
            <w:bottom w:val="none" w:sz="0" w:space="0" w:color="auto"/>
            <w:right w:val="none" w:sz="0" w:space="0" w:color="auto"/>
          </w:divBdr>
        </w:div>
        <w:div w:id="1595363467">
          <w:marLeft w:val="0"/>
          <w:marRight w:val="0"/>
          <w:marTop w:val="0"/>
          <w:marBottom w:val="0"/>
          <w:divBdr>
            <w:top w:val="none" w:sz="0" w:space="0" w:color="auto"/>
            <w:left w:val="none" w:sz="0" w:space="0" w:color="auto"/>
            <w:bottom w:val="none" w:sz="0" w:space="0" w:color="auto"/>
            <w:right w:val="none" w:sz="0" w:space="0" w:color="auto"/>
          </w:divBdr>
        </w:div>
        <w:div w:id="21707702">
          <w:marLeft w:val="0"/>
          <w:marRight w:val="0"/>
          <w:marTop w:val="0"/>
          <w:marBottom w:val="0"/>
          <w:divBdr>
            <w:top w:val="none" w:sz="0" w:space="0" w:color="auto"/>
            <w:left w:val="none" w:sz="0" w:space="0" w:color="auto"/>
            <w:bottom w:val="none" w:sz="0" w:space="0" w:color="auto"/>
            <w:right w:val="none" w:sz="0" w:space="0" w:color="auto"/>
          </w:divBdr>
        </w:div>
        <w:div w:id="1460411902">
          <w:marLeft w:val="0"/>
          <w:marRight w:val="0"/>
          <w:marTop w:val="0"/>
          <w:marBottom w:val="0"/>
          <w:divBdr>
            <w:top w:val="none" w:sz="0" w:space="0" w:color="auto"/>
            <w:left w:val="none" w:sz="0" w:space="0" w:color="auto"/>
            <w:bottom w:val="none" w:sz="0" w:space="0" w:color="auto"/>
            <w:right w:val="none" w:sz="0" w:space="0" w:color="auto"/>
          </w:divBdr>
        </w:div>
        <w:div w:id="918952375">
          <w:marLeft w:val="0"/>
          <w:marRight w:val="0"/>
          <w:marTop w:val="0"/>
          <w:marBottom w:val="0"/>
          <w:divBdr>
            <w:top w:val="none" w:sz="0" w:space="0" w:color="auto"/>
            <w:left w:val="none" w:sz="0" w:space="0" w:color="auto"/>
            <w:bottom w:val="none" w:sz="0" w:space="0" w:color="auto"/>
            <w:right w:val="none" w:sz="0" w:space="0" w:color="auto"/>
          </w:divBdr>
        </w:div>
        <w:div w:id="22562232">
          <w:marLeft w:val="0"/>
          <w:marRight w:val="0"/>
          <w:marTop w:val="0"/>
          <w:marBottom w:val="0"/>
          <w:divBdr>
            <w:top w:val="none" w:sz="0" w:space="0" w:color="auto"/>
            <w:left w:val="none" w:sz="0" w:space="0" w:color="auto"/>
            <w:bottom w:val="none" w:sz="0" w:space="0" w:color="auto"/>
            <w:right w:val="none" w:sz="0" w:space="0" w:color="auto"/>
          </w:divBdr>
        </w:div>
        <w:div w:id="1186482113">
          <w:marLeft w:val="0"/>
          <w:marRight w:val="0"/>
          <w:marTop w:val="0"/>
          <w:marBottom w:val="0"/>
          <w:divBdr>
            <w:top w:val="none" w:sz="0" w:space="0" w:color="auto"/>
            <w:left w:val="none" w:sz="0" w:space="0" w:color="auto"/>
            <w:bottom w:val="none" w:sz="0" w:space="0" w:color="auto"/>
            <w:right w:val="none" w:sz="0" w:space="0" w:color="auto"/>
          </w:divBdr>
        </w:div>
        <w:div w:id="1549487550">
          <w:marLeft w:val="0"/>
          <w:marRight w:val="0"/>
          <w:marTop w:val="0"/>
          <w:marBottom w:val="0"/>
          <w:divBdr>
            <w:top w:val="none" w:sz="0" w:space="0" w:color="auto"/>
            <w:left w:val="none" w:sz="0" w:space="0" w:color="auto"/>
            <w:bottom w:val="none" w:sz="0" w:space="0" w:color="auto"/>
            <w:right w:val="none" w:sz="0" w:space="0" w:color="auto"/>
          </w:divBdr>
        </w:div>
        <w:div w:id="66806306">
          <w:marLeft w:val="0"/>
          <w:marRight w:val="0"/>
          <w:marTop w:val="0"/>
          <w:marBottom w:val="0"/>
          <w:divBdr>
            <w:top w:val="none" w:sz="0" w:space="0" w:color="auto"/>
            <w:left w:val="none" w:sz="0" w:space="0" w:color="auto"/>
            <w:bottom w:val="none" w:sz="0" w:space="0" w:color="auto"/>
            <w:right w:val="none" w:sz="0" w:space="0" w:color="auto"/>
          </w:divBdr>
        </w:div>
        <w:div w:id="1623341247">
          <w:marLeft w:val="0"/>
          <w:marRight w:val="0"/>
          <w:marTop w:val="0"/>
          <w:marBottom w:val="0"/>
          <w:divBdr>
            <w:top w:val="none" w:sz="0" w:space="0" w:color="auto"/>
            <w:left w:val="none" w:sz="0" w:space="0" w:color="auto"/>
            <w:bottom w:val="none" w:sz="0" w:space="0" w:color="auto"/>
            <w:right w:val="none" w:sz="0" w:space="0" w:color="auto"/>
          </w:divBdr>
        </w:div>
        <w:div w:id="139881535">
          <w:marLeft w:val="0"/>
          <w:marRight w:val="0"/>
          <w:marTop w:val="0"/>
          <w:marBottom w:val="0"/>
          <w:divBdr>
            <w:top w:val="none" w:sz="0" w:space="0" w:color="auto"/>
            <w:left w:val="none" w:sz="0" w:space="0" w:color="auto"/>
            <w:bottom w:val="none" w:sz="0" w:space="0" w:color="auto"/>
            <w:right w:val="none" w:sz="0" w:space="0" w:color="auto"/>
          </w:divBdr>
        </w:div>
        <w:div w:id="1138642645">
          <w:marLeft w:val="0"/>
          <w:marRight w:val="0"/>
          <w:marTop w:val="0"/>
          <w:marBottom w:val="0"/>
          <w:divBdr>
            <w:top w:val="none" w:sz="0" w:space="0" w:color="auto"/>
            <w:left w:val="none" w:sz="0" w:space="0" w:color="auto"/>
            <w:bottom w:val="none" w:sz="0" w:space="0" w:color="auto"/>
            <w:right w:val="none" w:sz="0" w:space="0" w:color="auto"/>
          </w:divBdr>
        </w:div>
        <w:div w:id="1479347960">
          <w:marLeft w:val="0"/>
          <w:marRight w:val="0"/>
          <w:marTop w:val="0"/>
          <w:marBottom w:val="0"/>
          <w:divBdr>
            <w:top w:val="none" w:sz="0" w:space="0" w:color="auto"/>
            <w:left w:val="none" w:sz="0" w:space="0" w:color="auto"/>
            <w:bottom w:val="none" w:sz="0" w:space="0" w:color="auto"/>
            <w:right w:val="none" w:sz="0" w:space="0" w:color="auto"/>
          </w:divBdr>
        </w:div>
        <w:div w:id="1578438807">
          <w:marLeft w:val="0"/>
          <w:marRight w:val="0"/>
          <w:marTop w:val="0"/>
          <w:marBottom w:val="0"/>
          <w:divBdr>
            <w:top w:val="none" w:sz="0" w:space="0" w:color="auto"/>
            <w:left w:val="none" w:sz="0" w:space="0" w:color="auto"/>
            <w:bottom w:val="none" w:sz="0" w:space="0" w:color="auto"/>
            <w:right w:val="none" w:sz="0" w:space="0" w:color="auto"/>
          </w:divBdr>
        </w:div>
        <w:div w:id="1802650623">
          <w:marLeft w:val="0"/>
          <w:marRight w:val="0"/>
          <w:marTop w:val="0"/>
          <w:marBottom w:val="0"/>
          <w:divBdr>
            <w:top w:val="none" w:sz="0" w:space="0" w:color="auto"/>
            <w:left w:val="none" w:sz="0" w:space="0" w:color="auto"/>
            <w:bottom w:val="none" w:sz="0" w:space="0" w:color="auto"/>
            <w:right w:val="none" w:sz="0" w:space="0" w:color="auto"/>
          </w:divBdr>
        </w:div>
        <w:div w:id="937102798">
          <w:marLeft w:val="0"/>
          <w:marRight w:val="0"/>
          <w:marTop w:val="0"/>
          <w:marBottom w:val="0"/>
          <w:divBdr>
            <w:top w:val="none" w:sz="0" w:space="0" w:color="auto"/>
            <w:left w:val="none" w:sz="0" w:space="0" w:color="auto"/>
            <w:bottom w:val="none" w:sz="0" w:space="0" w:color="auto"/>
            <w:right w:val="none" w:sz="0" w:space="0" w:color="auto"/>
          </w:divBdr>
        </w:div>
        <w:div w:id="599262966">
          <w:marLeft w:val="0"/>
          <w:marRight w:val="0"/>
          <w:marTop w:val="0"/>
          <w:marBottom w:val="0"/>
          <w:divBdr>
            <w:top w:val="none" w:sz="0" w:space="0" w:color="auto"/>
            <w:left w:val="none" w:sz="0" w:space="0" w:color="auto"/>
            <w:bottom w:val="none" w:sz="0" w:space="0" w:color="auto"/>
            <w:right w:val="none" w:sz="0" w:space="0" w:color="auto"/>
          </w:divBdr>
        </w:div>
        <w:div w:id="399987731">
          <w:marLeft w:val="0"/>
          <w:marRight w:val="0"/>
          <w:marTop w:val="0"/>
          <w:marBottom w:val="0"/>
          <w:divBdr>
            <w:top w:val="none" w:sz="0" w:space="0" w:color="auto"/>
            <w:left w:val="none" w:sz="0" w:space="0" w:color="auto"/>
            <w:bottom w:val="none" w:sz="0" w:space="0" w:color="auto"/>
            <w:right w:val="none" w:sz="0" w:space="0" w:color="auto"/>
          </w:divBdr>
        </w:div>
        <w:div w:id="232737085">
          <w:marLeft w:val="0"/>
          <w:marRight w:val="0"/>
          <w:marTop w:val="0"/>
          <w:marBottom w:val="0"/>
          <w:divBdr>
            <w:top w:val="none" w:sz="0" w:space="0" w:color="auto"/>
            <w:left w:val="none" w:sz="0" w:space="0" w:color="auto"/>
            <w:bottom w:val="none" w:sz="0" w:space="0" w:color="auto"/>
            <w:right w:val="none" w:sz="0" w:space="0" w:color="auto"/>
          </w:divBdr>
        </w:div>
        <w:div w:id="883980940">
          <w:marLeft w:val="0"/>
          <w:marRight w:val="0"/>
          <w:marTop w:val="0"/>
          <w:marBottom w:val="0"/>
          <w:divBdr>
            <w:top w:val="none" w:sz="0" w:space="0" w:color="auto"/>
            <w:left w:val="none" w:sz="0" w:space="0" w:color="auto"/>
            <w:bottom w:val="none" w:sz="0" w:space="0" w:color="auto"/>
            <w:right w:val="none" w:sz="0" w:space="0" w:color="auto"/>
          </w:divBdr>
        </w:div>
        <w:div w:id="1890190824">
          <w:marLeft w:val="0"/>
          <w:marRight w:val="0"/>
          <w:marTop w:val="0"/>
          <w:marBottom w:val="0"/>
          <w:divBdr>
            <w:top w:val="none" w:sz="0" w:space="0" w:color="auto"/>
            <w:left w:val="none" w:sz="0" w:space="0" w:color="auto"/>
            <w:bottom w:val="none" w:sz="0" w:space="0" w:color="auto"/>
            <w:right w:val="none" w:sz="0" w:space="0" w:color="auto"/>
          </w:divBdr>
        </w:div>
        <w:div w:id="314645008">
          <w:marLeft w:val="0"/>
          <w:marRight w:val="0"/>
          <w:marTop w:val="0"/>
          <w:marBottom w:val="0"/>
          <w:divBdr>
            <w:top w:val="none" w:sz="0" w:space="0" w:color="auto"/>
            <w:left w:val="none" w:sz="0" w:space="0" w:color="auto"/>
            <w:bottom w:val="none" w:sz="0" w:space="0" w:color="auto"/>
            <w:right w:val="none" w:sz="0" w:space="0" w:color="auto"/>
          </w:divBdr>
        </w:div>
        <w:div w:id="1894266373">
          <w:marLeft w:val="0"/>
          <w:marRight w:val="0"/>
          <w:marTop w:val="0"/>
          <w:marBottom w:val="0"/>
          <w:divBdr>
            <w:top w:val="none" w:sz="0" w:space="0" w:color="auto"/>
            <w:left w:val="none" w:sz="0" w:space="0" w:color="auto"/>
            <w:bottom w:val="none" w:sz="0" w:space="0" w:color="auto"/>
            <w:right w:val="none" w:sz="0" w:space="0" w:color="auto"/>
          </w:divBdr>
        </w:div>
        <w:div w:id="1928613654">
          <w:marLeft w:val="0"/>
          <w:marRight w:val="0"/>
          <w:marTop w:val="0"/>
          <w:marBottom w:val="0"/>
          <w:divBdr>
            <w:top w:val="none" w:sz="0" w:space="0" w:color="auto"/>
            <w:left w:val="none" w:sz="0" w:space="0" w:color="auto"/>
            <w:bottom w:val="none" w:sz="0" w:space="0" w:color="auto"/>
            <w:right w:val="none" w:sz="0" w:space="0" w:color="auto"/>
          </w:divBdr>
        </w:div>
        <w:div w:id="557594382">
          <w:marLeft w:val="0"/>
          <w:marRight w:val="0"/>
          <w:marTop w:val="0"/>
          <w:marBottom w:val="0"/>
          <w:divBdr>
            <w:top w:val="none" w:sz="0" w:space="0" w:color="auto"/>
            <w:left w:val="none" w:sz="0" w:space="0" w:color="auto"/>
            <w:bottom w:val="none" w:sz="0" w:space="0" w:color="auto"/>
            <w:right w:val="none" w:sz="0" w:space="0" w:color="auto"/>
          </w:divBdr>
        </w:div>
        <w:div w:id="830369305">
          <w:marLeft w:val="0"/>
          <w:marRight w:val="0"/>
          <w:marTop w:val="0"/>
          <w:marBottom w:val="0"/>
          <w:divBdr>
            <w:top w:val="none" w:sz="0" w:space="0" w:color="auto"/>
            <w:left w:val="none" w:sz="0" w:space="0" w:color="auto"/>
            <w:bottom w:val="none" w:sz="0" w:space="0" w:color="auto"/>
            <w:right w:val="none" w:sz="0" w:space="0" w:color="auto"/>
          </w:divBdr>
        </w:div>
        <w:div w:id="1637638979">
          <w:marLeft w:val="0"/>
          <w:marRight w:val="0"/>
          <w:marTop w:val="0"/>
          <w:marBottom w:val="0"/>
          <w:divBdr>
            <w:top w:val="none" w:sz="0" w:space="0" w:color="auto"/>
            <w:left w:val="none" w:sz="0" w:space="0" w:color="auto"/>
            <w:bottom w:val="none" w:sz="0" w:space="0" w:color="auto"/>
            <w:right w:val="none" w:sz="0" w:space="0" w:color="auto"/>
          </w:divBdr>
        </w:div>
        <w:div w:id="859974706">
          <w:marLeft w:val="0"/>
          <w:marRight w:val="0"/>
          <w:marTop w:val="0"/>
          <w:marBottom w:val="0"/>
          <w:divBdr>
            <w:top w:val="none" w:sz="0" w:space="0" w:color="auto"/>
            <w:left w:val="none" w:sz="0" w:space="0" w:color="auto"/>
            <w:bottom w:val="none" w:sz="0" w:space="0" w:color="auto"/>
            <w:right w:val="none" w:sz="0" w:space="0" w:color="auto"/>
          </w:divBdr>
        </w:div>
        <w:div w:id="384262311">
          <w:marLeft w:val="0"/>
          <w:marRight w:val="0"/>
          <w:marTop w:val="0"/>
          <w:marBottom w:val="0"/>
          <w:divBdr>
            <w:top w:val="none" w:sz="0" w:space="0" w:color="auto"/>
            <w:left w:val="none" w:sz="0" w:space="0" w:color="auto"/>
            <w:bottom w:val="none" w:sz="0" w:space="0" w:color="auto"/>
            <w:right w:val="none" w:sz="0" w:space="0" w:color="auto"/>
          </w:divBdr>
        </w:div>
        <w:div w:id="17586533">
          <w:marLeft w:val="0"/>
          <w:marRight w:val="0"/>
          <w:marTop w:val="0"/>
          <w:marBottom w:val="0"/>
          <w:divBdr>
            <w:top w:val="none" w:sz="0" w:space="0" w:color="auto"/>
            <w:left w:val="none" w:sz="0" w:space="0" w:color="auto"/>
            <w:bottom w:val="none" w:sz="0" w:space="0" w:color="auto"/>
            <w:right w:val="none" w:sz="0" w:space="0" w:color="auto"/>
          </w:divBdr>
        </w:div>
        <w:div w:id="420570059">
          <w:marLeft w:val="0"/>
          <w:marRight w:val="0"/>
          <w:marTop w:val="0"/>
          <w:marBottom w:val="0"/>
          <w:divBdr>
            <w:top w:val="none" w:sz="0" w:space="0" w:color="auto"/>
            <w:left w:val="none" w:sz="0" w:space="0" w:color="auto"/>
            <w:bottom w:val="none" w:sz="0" w:space="0" w:color="auto"/>
            <w:right w:val="none" w:sz="0" w:space="0" w:color="auto"/>
          </w:divBdr>
        </w:div>
        <w:div w:id="2024283632">
          <w:marLeft w:val="0"/>
          <w:marRight w:val="0"/>
          <w:marTop w:val="0"/>
          <w:marBottom w:val="0"/>
          <w:divBdr>
            <w:top w:val="none" w:sz="0" w:space="0" w:color="auto"/>
            <w:left w:val="none" w:sz="0" w:space="0" w:color="auto"/>
            <w:bottom w:val="none" w:sz="0" w:space="0" w:color="auto"/>
            <w:right w:val="none" w:sz="0" w:space="0" w:color="auto"/>
          </w:divBdr>
        </w:div>
        <w:div w:id="289484291">
          <w:marLeft w:val="0"/>
          <w:marRight w:val="0"/>
          <w:marTop w:val="0"/>
          <w:marBottom w:val="0"/>
          <w:divBdr>
            <w:top w:val="none" w:sz="0" w:space="0" w:color="auto"/>
            <w:left w:val="none" w:sz="0" w:space="0" w:color="auto"/>
            <w:bottom w:val="none" w:sz="0" w:space="0" w:color="auto"/>
            <w:right w:val="none" w:sz="0" w:space="0" w:color="auto"/>
          </w:divBdr>
        </w:div>
        <w:div w:id="783882610">
          <w:marLeft w:val="0"/>
          <w:marRight w:val="0"/>
          <w:marTop w:val="0"/>
          <w:marBottom w:val="0"/>
          <w:divBdr>
            <w:top w:val="none" w:sz="0" w:space="0" w:color="auto"/>
            <w:left w:val="none" w:sz="0" w:space="0" w:color="auto"/>
            <w:bottom w:val="none" w:sz="0" w:space="0" w:color="auto"/>
            <w:right w:val="none" w:sz="0" w:space="0" w:color="auto"/>
          </w:divBdr>
        </w:div>
        <w:div w:id="722632699">
          <w:marLeft w:val="0"/>
          <w:marRight w:val="0"/>
          <w:marTop w:val="0"/>
          <w:marBottom w:val="0"/>
          <w:divBdr>
            <w:top w:val="none" w:sz="0" w:space="0" w:color="auto"/>
            <w:left w:val="none" w:sz="0" w:space="0" w:color="auto"/>
            <w:bottom w:val="none" w:sz="0" w:space="0" w:color="auto"/>
            <w:right w:val="none" w:sz="0" w:space="0" w:color="auto"/>
          </w:divBdr>
        </w:div>
        <w:div w:id="2039504678">
          <w:marLeft w:val="0"/>
          <w:marRight w:val="0"/>
          <w:marTop w:val="0"/>
          <w:marBottom w:val="0"/>
          <w:divBdr>
            <w:top w:val="none" w:sz="0" w:space="0" w:color="auto"/>
            <w:left w:val="none" w:sz="0" w:space="0" w:color="auto"/>
            <w:bottom w:val="none" w:sz="0" w:space="0" w:color="auto"/>
            <w:right w:val="none" w:sz="0" w:space="0" w:color="auto"/>
          </w:divBdr>
        </w:div>
        <w:div w:id="1719888607">
          <w:marLeft w:val="0"/>
          <w:marRight w:val="0"/>
          <w:marTop w:val="0"/>
          <w:marBottom w:val="0"/>
          <w:divBdr>
            <w:top w:val="none" w:sz="0" w:space="0" w:color="auto"/>
            <w:left w:val="none" w:sz="0" w:space="0" w:color="auto"/>
            <w:bottom w:val="none" w:sz="0" w:space="0" w:color="auto"/>
            <w:right w:val="none" w:sz="0" w:space="0" w:color="auto"/>
          </w:divBdr>
        </w:div>
        <w:div w:id="547038015">
          <w:marLeft w:val="0"/>
          <w:marRight w:val="0"/>
          <w:marTop w:val="0"/>
          <w:marBottom w:val="0"/>
          <w:divBdr>
            <w:top w:val="none" w:sz="0" w:space="0" w:color="auto"/>
            <w:left w:val="none" w:sz="0" w:space="0" w:color="auto"/>
            <w:bottom w:val="none" w:sz="0" w:space="0" w:color="auto"/>
            <w:right w:val="none" w:sz="0" w:space="0" w:color="auto"/>
          </w:divBdr>
        </w:div>
        <w:div w:id="1200313100">
          <w:marLeft w:val="0"/>
          <w:marRight w:val="0"/>
          <w:marTop w:val="0"/>
          <w:marBottom w:val="0"/>
          <w:divBdr>
            <w:top w:val="none" w:sz="0" w:space="0" w:color="auto"/>
            <w:left w:val="none" w:sz="0" w:space="0" w:color="auto"/>
            <w:bottom w:val="none" w:sz="0" w:space="0" w:color="auto"/>
            <w:right w:val="none" w:sz="0" w:space="0" w:color="auto"/>
          </w:divBdr>
        </w:div>
        <w:div w:id="40374187">
          <w:marLeft w:val="0"/>
          <w:marRight w:val="0"/>
          <w:marTop w:val="0"/>
          <w:marBottom w:val="0"/>
          <w:divBdr>
            <w:top w:val="none" w:sz="0" w:space="0" w:color="auto"/>
            <w:left w:val="none" w:sz="0" w:space="0" w:color="auto"/>
            <w:bottom w:val="none" w:sz="0" w:space="0" w:color="auto"/>
            <w:right w:val="none" w:sz="0" w:space="0" w:color="auto"/>
          </w:divBdr>
        </w:div>
        <w:div w:id="655035046">
          <w:marLeft w:val="0"/>
          <w:marRight w:val="0"/>
          <w:marTop w:val="0"/>
          <w:marBottom w:val="0"/>
          <w:divBdr>
            <w:top w:val="none" w:sz="0" w:space="0" w:color="auto"/>
            <w:left w:val="none" w:sz="0" w:space="0" w:color="auto"/>
            <w:bottom w:val="none" w:sz="0" w:space="0" w:color="auto"/>
            <w:right w:val="none" w:sz="0" w:space="0" w:color="auto"/>
          </w:divBdr>
        </w:div>
        <w:div w:id="423263483">
          <w:marLeft w:val="0"/>
          <w:marRight w:val="0"/>
          <w:marTop w:val="0"/>
          <w:marBottom w:val="0"/>
          <w:divBdr>
            <w:top w:val="none" w:sz="0" w:space="0" w:color="auto"/>
            <w:left w:val="none" w:sz="0" w:space="0" w:color="auto"/>
            <w:bottom w:val="none" w:sz="0" w:space="0" w:color="auto"/>
            <w:right w:val="none" w:sz="0" w:space="0" w:color="auto"/>
          </w:divBdr>
        </w:div>
        <w:div w:id="1296914627">
          <w:marLeft w:val="0"/>
          <w:marRight w:val="0"/>
          <w:marTop w:val="0"/>
          <w:marBottom w:val="0"/>
          <w:divBdr>
            <w:top w:val="none" w:sz="0" w:space="0" w:color="auto"/>
            <w:left w:val="none" w:sz="0" w:space="0" w:color="auto"/>
            <w:bottom w:val="none" w:sz="0" w:space="0" w:color="auto"/>
            <w:right w:val="none" w:sz="0" w:space="0" w:color="auto"/>
          </w:divBdr>
        </w:div>
        <w:div w:id="1392462770">
          <w:marLeft w:val="0"/>
          <w:marRight w:val="0"/>
          <w:marTop w:val="0"/>
          <w:marBottom w:val="0"/>
          <w:divBdr>
            <w:top w:val="none" w:sz="0" w:space="0" w:color="auto"/>
            <w:left w:val="none" w:sz="0" w:space="0" w:color="auto"/>
            <w:bottom w:val="none" w:sz="0" w:space="0" w:color="auto"/>
            <w:right w:val="none" w:sz="0" w:space="0" w:color="auto"/>
          </w:divBdr>
        </w:div>
        <w:div w:id="268700835">
          <w:marLeft w:val="0"/>
          <w:marRight w:val="0"/>
          <w:marTop w:val="0"/>
          <w:marBottom w:val="0"/>
          <w:divBdr>
            <w:top w:val="none" w:sz="0" w:space="0" w:color="auto"/>
            <w:left w:val="none" w:sz="0" w:space="0" w:color="auto"/>
            <w:bottom w:val="none" w:sz="0" w:space="0" w:color="auto"/>
            <w:right w:val="none" w:sz="0" w:space="0" w:color="auto"/>
          </w:divBdr>
        </w:div>
        <w:div w:id="1538732635">
          <w:marLeft w:val="0"/>
          <w:marRight w:val="0"/>
          <w:marTop w:val="0"/>
          <w:marBottom w:val="0"/>
          <w:divBdr>
            <w:top w:val="none" w:sz="0" w:space="0" w:color="auto"/>
            <w:left w:val="none" w:sz="0" w:space="0" w:color="auto"/>
            <w:bottom w:val="none" w:sz="0" w:space="0" w:color="auto"/>
            <w:right w:val="none" w:sz="0" w:space="0" w:color="auto"/>
          </w:divBdr>
        </w:div>
        <w:div w:id="1386104037">
          <w:marLeft w:val="0"/>
          <w:marRight w:val="0"/>
          <w:marTop w:val="0"/>
          <w:marBottom w:val="0"/>
          <w:divBdr>
            <w:top w:val="none" w:sz="0" w:space="0" w:color="auto"/>
            <w:left w:val="none" w:sz="0" w:space="0" w:color="auto"/>
            <w:bottom w:val="none" w:sz="0" w:space="0" w:color="auto"/>
            <w:right w:val="none" w:sz="0" w:space="0" w:color="auto"/>
          </w:divBdr>
        </w:div>
        <w:div w:id="794761158">
          <w:marLeft w:val="0"/>
          <w:marRight w:val="0"/>
          <w:marTop w:val="0"/>
          <w:marBottom w:val="0"/>
          <w:divBdr>
            <w:top w:val="none" w:sz="0" w:space="0" w:color="auto"/>
            <w:left w:val="none" w:sz="0" w:space="0" w:color="auto"/>
            <w:bottom w:val="none" w:sz="0" w:space="0" w:color="auto"/>
            <w:right w:val="none" w:sz="0" w:space="0" w:color="auto"/>
          </w:divBdr>
        </w:div>
        <w:div w:id="681979700">
          <w:marLeft w:val="0"/>
          <w:marRight w:val="0"/>
          <w:marTop w:val="0"/>
          <w:marBottom w:val="0"/>
          <w:divBdr>
            <w:top w:val="none" w:sz="0" w:space="0" w:color="auto"/>
            <w:left w:val="none" w:sz="0" w:space="0" w:color="auto"/>
            <w:bottom w:val="none" w:sz="0" w:space="0" w:color="auto"/>
            <w:right w:val="none" w:sz="0" w:space="0" w:color="auto"/>
          </w:divBdr>
        </w:div>
        <w:div w:id="1701514318">
          <w:marLeft w:val="0"/>
          <w:marRight w:val="0"/>
          <w:marTop w:val="0"/>
          <w:marBottom w:val="0"/>
          <w:divBdr>
            <w:top w:val="none" w:sz="0" w:space="0" w:color="auto"/>
            <w:left w:val="none" w:sz="0" w:space="0" w:color="auto"/>
            <w:bottom w:val="none" w:sz="0" w:space="0" w:color="auto"/>
            <w:right w:val="none" w:sz="0" w:space="0" w:color="auto"/>
          </w:divBdr>
        </w:div>
        <w:div w:id="352414999">
          <w:marLeft w:val="0"/>
          <w:marRight w:val="0"/>
          <w:marTop w:val="0"/>
          <w:marBottom w:val="0"/>
          <w:divBdr>
            <w:top w:val="none" w:sz="0" w:space="0" w:color="auto"/>
            <w:left w:val="none" w:sz="0" w:space="0" w:color="auto"/>
            <w:bottom w:val="none" w:sz="0" w:space="0" w:color="auto"/>
            <w:right w:val="none" w:sz="0" w:space="0" w:color="auto"/>
          </w:divBdr>
        </w:div>
        <w:div w:id="831946228">
          <w:marLeft w:val="0"/>
          <w:marRight w:val="0"/>
          <w:marTop w:val="0"/>
          <w:marBottom w:val="0"/>
          <w:divBdr>
            <w:top w:val="none" w:sz="0" w:space="0" w:color="auto"/>
            <w:left w:val="none" w:sz="0" w:space="0" w:color="auto"/>
            <w:bottom w:val="none" w:sz="0" w:space="0" w:color="auto"/>
            <w:right w:val="none" w:sz="0" w:space="0" w:color="auto"/>
          </w:divBdr>
        </w:div>
        <w:div w:id="962348477">
          <w:marLeft w:val="0"/>
          <w:marRight w:val="0"/>
          <w:marTop w:val="0"/>
          <w:marBottom w:val="0"/>
          <w:divBdr>
            <w:top w:val="none" w:sz="0" w:space="0" w:color="auto"/>
            <w:left w:val="none" w:sz="0" w:space="0" w:color="auto"/>
            <w:bottom w:val="none" w:sz="0" w:space="0" w:color="auto"/>
            <w:right w:val="none" w:sz="0" w:space="0" w:color="auto"/>
          </w:divBdr>
        </w:div>
        <w:div w:id="2015650340">
          <w:marLeft w:val="0"/>
          <w:marRight w:val="0"/>
          <w:marTop w:val="0"/>
          <w:marBottom w:val="0"/>
          <w:divBdr>
            <w:top w:val="none" w:sz="0" w:space="0" w:color="auto"/>
            <w:left w:val="none" w:sz="0" w:space="0" w:color="auto"/>
            <w:bottom w:val="none" w:sz="0" w:space="0" w:color="auto"/>
            <w:right w:val="none" w:sz="0" w:space="0" w:color="auto"/>
          </w:divBdr>
        </w:div>
        <w:div w:id="459035909">
          <w:marLeft w:val="0"/>
          <w:marRight w:val="0"/>
          <w:marTop w:val="0"/>
          <w:marBottom w:val="0"/>
          <w:divBdr>
            <w:top w:val="none" w:sz="0" w:space="0" w:color="auto"/>
            <w:left w:val="none" w:sz="0" w:space="0" w:color="auto"/>
            <w:bottom w:val="none" w:sz="0" w:space="0" w:color="auto"/>
            <w:right w:val="none" w:sz="0" w:space="0" w:color="auto"/>
          </w:divBdr>
        </w:div>
        <w:div w:id="788821564">
          <w:marLeft w:val="0"/>
          <w:marRight w:val="0"/>
          <w:marTop w:val="0"/>
          <w:marBottom w:val="0"/>
          <w:divBdr>
            <w:top w:val="none" w:sz="0" w:space="0" w:color="auto"/>
            <w:left w:val="none" w:sz="0" w:space="0" w:color="auto"/>
            <w:bottom w:val="none" w:sz="0" w:space="0" w:color="auto"/>
            <w:right w:val="none" w:sz="0" w:space="0" w:color="auto"/>
          </w:divBdr>
        </w:div>
      </w:divsChild>
    </w:div>
    <w:div w:id="2112509823">
      <w:bodyDiv w:val="1"/>
      <w:marLeft w:val="0"/>
      <w:marRight w:val="0"/>
      <w:marTop w:val="0"/>
      <w:marBottom w:val="0"/>
      <w:divBdr>
        <w:top w:val="none" w:sz="0" w:space="0" w:color="auto"/>
        <w:left w:val="none" w:sz="0" w:space="0" w:color="auto"/>
        <w:bottom w:val="none" w:sz="0" w:space="0" w:color="auto"/>
        <w:right w:val="none" w:sz="0" w:space="0" w:color="auto"/>
      </w:divBdr>
      <w:divsChild>
        <w:div w:id="912661524">
          <w:marLeft w:val="0"/>
          <w:marRight w:val="0"/>
          <w:marTop w:val="0"/>
          <w:marBottom w:val="0"/>
          <w:divBdr>
            <w:top w:val="none" w:sz="0" w:space="0" w:color="auto"/>
            <w:left w:val="none" w:sz="0" w:space="0" w:color="auto"/>
            <w:bottom w:val="none" w:sz="0" w:space="0" w:color="auto"/>
            <w:right w:val="none" w:sz="0" w:space="0" w:color="auto"/>
          </w:divBdr>
        </w:div>
        <w:div w:id="685331659">
          <w:marLeft w:val="0"/>
          <w:marRight w:val="0"/>
          <w:marTop w:val="0"/>
          <w:marBottom w:val="0"/>
          <w:divBdr>
            <w:top w:val="none" w:sz="0" w:space="0" w:color="auto"/>
            <w:left w:val="none" w:sz="0" w:space="0" w:color="auto"/>
            <w:bottom w:val="none" w:sz="0" w:space="0" w:color="auto"/>
            <w:right w:val="none" w:sz="0" w:space="0" w:color="auto"/>
          </w:divBdr>
        </w:div>
        <w:div w:id="181751185">
          <w:marLeft w:val="0"/>
          <w:marRight w:val="0"/>
          <w:marTop w:val="0"/>
          <w:marBottom w:val="0"/>
          <w:divBdr>
            <w:top w:val="none" w:sz="0" w:space="0" w:color="auto"/>
            <w:left w:val="none" w:sz="0" w:space="0" w:color="auto"/>
            <w:bottom w:val="none" w:sz="0" w:space="0" w:color="auto"/>
            <w:right w:val="none" w:sz="0" w:space="0" w:color="auto"/>
          </w:divBdr>
        </w:div>
        <w:div w:id="1100759203">
          <w:marLeft w:val="0"/>
          <w:marRight w:val="0"/>
          <w:marTop w:val="0"/>
          <w:marBottom w:val="0"/>
          <w:divBdr>
            <w:top w:val="none" w:sz="0" w:space="0" w:color="auto"/>
            <w:left w:val="none" w:sz="0" w:space="0" w:color="auto"/>
            <w:bottom w:val="none" w:sz="0" w:space="0" w:color="auto"/>
            <w:right w:val="none" w:sz="0" w:space="0" w:color="auto"/>
          </w:divBdr>
        </w:div>
        <w:div w:id="1025398494">
          <w:marLeft w:val="0"/>
          <w:marRight w:val="0"/>
          <w:marTop w:val="0"/>
          <w:marBottom w:val="0"/>
          <w:divBdr>
            <w:top w:val="none" w:sz="0" w:space="0" w:color="auto"/>
            <w:left w:val="none" w:sz="0" w:space="0" w:color="auto"/>
            <w:bottom w:val="none" w:sz="0" w:space="0" w:color="auto"/>
            <w:right w:val="none" w:sz="0" w:space="0" w:color="auto"/>
          </w:divBdr>
        </w:div>
        <w:div w:id="792528370">
          <w:marLeft w:val="0"/>
          <w:marRight w:val="0"/>
          <w:marTop w:val="0"/>
          <w:marBottom w:val="0"/>
          <w:divBdr>
            <w:top w:val="none" w:sz="0" w:space="0" w:color="auto"/>
            <w:left w:val="none" w:sz="0" w:space="0" w:color="auto"/>
            <w:bottom w:val="none" w:sz="0" w:space="0" w:color="auto"/>
            <w:right w:val="none" w:sz="0" w:space="0" w:color="auto"/>
          </w:divBdr>
        </w:div>
        <w:div w:id="203905399">
          <w:marLeft w:val="0"/>
          <w:marRight w:val="0"/>
          <w:marTop w:val="0"/>
          <w:marBottom w:val="0"/>
          <w:divBdr>
            <w:top w:val="none" w:sz="0" w:space="0" w:color="auto"/>
            <w:left w:val="none" w:sz="0" w:space="0" w:color="auto"/>
            <w:bottom w:val="none" w:sz="0" w:space="0" w:color="auto"/>
            <w:right w:val="none" w:sz="0" w:space="0" w:color="auto"/>
          </w:divBdr>
        </w:div>
        <w:div w:id="1372657872">
          <w:marLeft w:val="0"/>
          <w:marRight w:val="0"/>
          <w:marTop w:val="0"/>
          <w:marBottom w:val="0"/>
          <w:divBdr>
            <w:top w:val="none" w:sz="0" w:space="0" w:color="auto"/>
            <w:left w:val="none" w:sz="0" w:space="0" w:color="auto"/>
            <w:bottom w:val="none" w:sz="0" w:space="0" w:color="auto"/>
            <w:right w:val="none" w:sz="0" w:space="0" w:color="auto"/>
          </w:divBdr>
        </w:div>
        <w:div w:id="19747744">
          <w:marLeft w:val="0"/>
          <w:marRight w:val="0"/>
          <w:marTop w:val="0"/>
          <w:marBottom w:val="0"/>
          <w:divBdr>
            <w:top w:val="none" w:sz="0" w:space="0" w:color="auto"/>
            <w:left w:val="none" w:sz="0" w:space="0" w:color="auto"/>
            <w:bottom w:val="none" w:sz="0" w:space="0" w:color="auto"/>
            <w:right w:val="none" w:sz="0" w:space="0" w:color="auto"/>
          </w:divBdr>
        </w:div>
        <w:div w:id="877661484">
          <w:marLeft w:val="0"/>
          <w:marRight w:val="0"/>
          <w:marTop w:val="0"/>
          <w:marBottom w:val="0"/>
          <w:divBdr>
            <w:top w:val="none" w:sz="0" w:space="0" w:color="auto"/>
            <w:left w:val="none" w:sz="0" w:space="0" w:color="auto"/>
            <w:bottom w:val="none" w:sz="0" w:space="0" w:color="auto"/>
            <w:right w:val="none" w:sz="0" w:space="0" w:color="auto"/>
          </w:divBdr>
        </w:div>
        <w:div w:id="1695810821">
          <w:marLeft w:val="0"/>
          <w:marRight w:val="0"/>
          <w:marTop w:val="0"/>
          <w:marBottom w:val="0"/>
          <w:divBdr>
            <w:top w:val="none" w:sz="0" w:space="0" w:color="auto"/>
            <w:left w:val="none" w:sz="0" w:space="0" w:color="auto"/>
            <w:bottom w:val="none" w:sz="0" w:space="0" w:color="auto"/>
            <w:right w:val="none" w:sz="0" w:space="0" w:color="auto"/>
          </w:divBdr>
        </w:div>
        <w:div w:id="503935144">
          <w:marLeft w:val="0"/>
          <w:marRight w:val="0"/>
          <w:marTop w:val="0"/>
          <w:marBottom w:val="0"/>
          <w:divBdr>
            <w:top w:val="none" w:sz="0" w:space="0" w:color="auto"/>
            <w:left w:val="none" w:sz="0" w:space="0" w:color="auto"/>
            <w:bottom w:val="none" w:sz="0" w:space="0" w:color="auto"/>
            <w:right w:val="none" w:sz="0" w:space="0" w:color="auto"/>
          </w:divBdr>
        </w:div>
        <w:div w:id="338431578">
          <w:marLeft w:val="0"/>
          <w:marRight w:val="0"/>
          <w:marTop w:val="0"/>
          <w:marBottom w:val="0"/>
          <w:divBdr>
            <w:top w:val="none" w:sz="0" w:space="0" w:color="auto"/>
            <w:left w:val="none" w:sz="0" w:space="0" w:color="auto"/>
            <w:bottom w:val="none" w:sz="0" w:space="0" w:color="auto"/>
            <w:right w:val="none" w:sz="0" w:space="0" w:color="auto"/>
          </w:divBdr>
        </w:div>
        <w:div w:id="804202263">
          <w:marLeft w:val="0"/>
          <w:marRight w:val="0"/>
          <w:marTop w:val="0"/>
          <w:marBottom w:val="0"/>
          <w:divBdr>
            <w:top w:val="none" w:sz="0" w:space="0" w:color="auto"/>
            <w:left w:val="none" w:sz="0" w:space="0" w:color="auto"/>
            <w:bottom w:val="none" w:sz="0" w:space="0" w:color="auto"/>
            <w:right w:val="none" w:sz="0" w:space="0" w:color="auto"/>
          </w:divBdr>
        </w:div>
        <w:div w:id="863439119">
          <w:marLeft w:val="0"/>
          <w:marRight w:val="0"/>
          <w:marTop w:val="0"/>
          <w:marBottom w:val="0"/>
          <w:divBdr>
            <w:top w:val="none" w:sz="0" w:space="0" w:color="auto"/>
            <w:left w:val="none" w:sz="0" w:space="0" w:color="auto"/>
            <w:bottom w:val="none" w:sz="0" w:space="0" w:color="auto"/>
            <w:right w:val="none" w:sz="0" w:space="0" w:color="auto"/>
          </w:divBdr>
        </w:div>
        <w:div w:id="253131396">
          <w:marLeft w:val="0"/>
          <w:marRight w:val="0"/>
          <w:marTop w:val="0"/>
          <w:marBottom w:val="0"/>
          <w:divBdr>
            <w:top w:val="none" w:sz="0" w:space="0" w:color="auto"/>
            <w:left w:val="none" w:sz="0" w:space="0" w:color="auto"/>
            <w:bottom w:val="none" w:sz="0" w:space="0" w:color="auto"/>
            <w:right w:val="none" w:sz="0" w:space="0" w:color="auto"/>
          </w:divBdr>
        </w:div>
        <w:div w:id="1474326892">
          <w:marLeft w:val="0"/>
          <w:marRight w:val="0"/>
          <w:marTop w:val="0"/>
          <w:marBottom w:val="0"/>
          <w:divBdr>
            <w:top w:val="none" w:sz="0" w:space="0" w:color="auto"/>
            <w:left w:val="none" w:sz="0" w:space="0" w:color="auto"/>
            <w:bottom w:val="none" w:sz="0" w:space="0" w:color="auto"/>
            <w:right w:val="none" w:sz="0" w:space="0" w:color="auto"/>
          </w:divBdr>
        </w:div>
        <w:div w:id="1875073571">
          <w:marLeft w:val="0"/>
          <w:marRight w:val="0"/>
          <w:marTop w:val="0"/>
          <w:marBottom w:val="0"/>
          <w:divBdr>
            <w:top w:val="none" w:sz="0" w:space="0" w:color="auto"/>
            <w:left w:val="none" w:sz="0" w:space="0" w:color="auto"/>
            <w:bottom w:val="none" w:sz="0" w:space="0" w:color="auto"/>
            <w:right w:val="none" w:sz="0" w:space="0" w:color="auto"/>
          </w:divBdr>
        </w:div>
        <w:div w:id="98447991">
          <w:marLeft w:val="0"/>
          <w:marRight w:val="0"/>
          <w:marTop w:val="0"/>
          <w:marBottom w:val="0"/>
          <w:divBdr>
            <w:top w:val="none" w:sz="0" w:space="0" w:color="auto"/>
            <w:left w:val="none" w:sz="0" w:space="0" w:color="auto"/>
            <w:bottom w:val="none" w:sz="0" w:space="0" w:color="auto"/>
            <w:right w:val="none" w:sz="0" w:space="0" w:color="auto"/>
          </w:divBdr>
        </w:div>
        <w:div w:id="303432336">
          <w:marLeft w:val="0"/>
          <w:marRight w:val="0"/>
          <w:marTop w:val="0"/>
          <w:marBottom w:val="0"/>
          <w:divBdr>
            <w:top w:val="none" w:sz="0" w:space="0" w:color="auto"/>
            <w:left w:val="none" w:sz="0" w:space="0" w:color="auto"/>
            <w:bottom w:val="none" w:sz="0" w:space="0" w:color="auto"/>
            <w:right w:val="none" w:sz="0" w:space="0" w:color="auto"/>
          </w:divBdr>
        </w:div>
        <w:div w:id="1582835332">
          <w:marLeft w:val="0"/>
          <w:marRight w:val="0"/>
          <w:marTop w:val="0"/>
          <w:marBottom w:val="0"/>
          <w:divBdr>
            <w:top w:val="none" w:sz="0" w:space="0" w:color="auto"/>
            <w:left w:val="none" w:sz="0" w:space="0" w:color="auto"/>
            <w:bottom w:val="none" w:sz="0" w:space="0" w:color="auto"/>
            <w:right w:val="none" w:sz="0" w:space="0" w:color="auto"/>
          </w:divBdr>
        </w:div>
        <w:div w:id="654068284">
          <w:marLeft w:val="0"/>
          <w:marRight w:val="0"/>
          <w:marTop w:val="0"/>
          <w:marBottom w:val="0"/>
          <w:divBdr>
            <w:top w:val="none" w:sz="0" w:space="0" w:color="auto"/>
            <w:left w:val="none" w:sz="0" w:space="0" w:color="auto"/>
            <w:bottom w:val="none" w:sz="0" w:space="0" w:color="auto"/>
            <w:right w:val="none" w:sz="0" w:space="0" w:color="auto"/>
          </w:divBdr>
        </w:div>
        <w:div w:id="127481509">
          <w:marLeft w:val="0"/>
          <w:marRight w:val="0"/>
          <w:marTop w:val="0"/>
          <w:marBottom w:val="0"/>
          <w:divBdr>
            <w:top w:val="none" w:sz="0" w:space="0" w:color="auto"/>
            <w:left w:val="none" w:sz="0" w:space="0" w:color="auto"/>
            <w:bottom w:val="none" w:sz="0" w:space="0" w:color="auto"/>
            <w:right w:val="none" w:sz="0" w:space="0" w:color="auto"/>
          </w:divBdr>
        </w:div>
        <w:div w:id="1938171496">
          <w:marLeft w:val="0"/>
          <w:marRight w:val="0"/>
          <w:marTop w:val="0"/>
          <w:marBottom w:val="0"/>
          <w:divBdr>
            <w:top w:val="none" w:sz="0" w:space="0" w:color="auto"/>
            <w:left w:val="none" w:sz="0" w:space="0" w:color="auto"/>
            <w:bottom w:val="none" w:sz="0" w:space="0" w:color="auto"/>
            <w:right w:val="none" w:sz="0" w:space="0" w:color="auto"/>
          </w:divBdr>
        </w:div>
        <w:div w:id="49615358">
          <w:marLeft w:val="0"/>
          <w:marRight w:val="0"/>
          <w:marTop w:val="0"/>
          <w:marBottom w:val="0"/>
          <w:divBdr>
            <w:top w:val="none" w:sz="0" w:space="0" w:color="auto"/>
            <w:left w:val="none" w:sz="0" w:space="0" w:color="auto"/>
            <w:bottom w:val="none" w:sz="0" w:space="0" w:color="auto"/>
            <w:right w:val="none" w:sz="0" w:space="0" w:color="auto"/>
          </w:divBdr>
        </w:div>
        <w:div w:id="1285310399">
          <w:marLeft w:val="0"/>
          <w:marRight w:val="0"/>
          <w:marTop w:val="0"/>
          <w:marBottom w:val="0"/>
          <w:divBdr>
            <w:top w:val="none" w:sz="0" w:space="0" w:color="auto"/>
            <w:left w:val="none" w:sz="0" w:space="0" w:color="auto"/>
            <w:bottom w:val="none" w:sz="0" w:space="0" w:color="auto"/>
            <w:right w:val="none" w:sz="0" w:space="0" w:color="auto"/>
          </w:divBdr>
        </w:div>
        <w:div w:id="446504598">
          <w:marLeft w:val="0"/>
          <w:marRight w:val="0"/>
          <w:marTop w:val="0"/>
          <w:marBottom w:val="0"/>
          <w:divBdr>
            <w:top w:val="none" w:sz="0" w:space="0" w:color="auto"/>
            <w:left w:val="none" w:sz="0" w:space="0" w:color="auto"/>
            <w:bottom w:val="none" w:sz="0" w:space="0" w:color="auto"/>
            <w:right w:val="none" w:sz="0" w:space="0" w:color="auto"/>
          </w:divBdr>
        </w:div>
        <w:div w:id="18435990">
          <w:marLeft w:val="0"/>
          <w:marRight w:val="0"/>
          <w:marTop w:val="0"/>
          <w:marBottom w:val="0"/>
          <w:divBdr>
            <w:top w:val="none" w:sz="0" w:space="0" w:color="auto"/>
            <w:left w:val="none" w:sz="0" w:space="0" w:color="auto"/>
            <w:bottom w:val="none" w:sz="0" w:space="0" w:color="auto"/>
            <w:right w:val="none" w:sz="0" w:space="0" w:color="auto"/>
          </w:divBdr>
        </w:div>
        <w:div w:id="1553155906">
          <w:marLeft w:val="0"/>
          <w:marRight w:val="0"/>
          <w:marTop w:val="0"/>
          <w:marBottom w:val="0"/>
          <w:divBdr>
            <w:top w:val="none" w:sz="0" w:space="0" w:color="auto"/>
            <w:left w:val="none" w:sz="0" w:space="0" w:color="auto"/>
            <w:bottom w:val="none" w:sz="0" w:space="0" w:color="auto"/>
            <w:right w:val="none" w:sz="0" w:space="0" w:color="auto"/>
          </w:divBdr>
        </w:div>
        <w:div w:id="1449810069">
          <w:marLeft w:val="0"/>
          <w:marRight w:val="0"/>
          <w:marTop w:val="0"/>
          <w:marBottom w:val="0"/>
          <w:divBdr>
            <w:top w:val="none" w:sz="0" w:space="0" w:color="auto"/>
            <w:left w:val="none" w:sz="0" w:space="0" w:color="auto"/>
            <w:bottom w:val="none" w:sz="0" w:space="0" w:color="auto"/>
            <w:right w:val="none" w:sz="0" w:space="0" w:color="auto"/>
          </w:divBdr>
        </w:div>
        <w:div w:id="2005087569">
          <w:marLeft w:val="0"/>
          <w:marRight w:val="0"/>
          <w:marTop w:val="0"/>
          <w:marBottom w:val="0"/>
          <w:divBdr>
            <w:top w:val="none" w:sz="0" w:space="0" w:color="auto"/>
            <w:left w:val="none" w:sz="0" w:space="0" w:color="auto"/>
            <w:bottom w:val="none" w:sz="0" w:space="0" w:color="auto"/>
            <w:right w:val="none" w:sz="0" w:space="0" w:color="auto"/>
          </w:divBdr>
        </w:div>
        <w:div w:id="1785732394">
          <w:marLeft w:val="0"/>
          <w:marRight w:val="0"/>
          <w:marTop w:val="0"/>
          <w:marBottom w:val="0"/>
          <w:divBdr>
            <w:top w:val="none" w:sz="0" w:space="0" w:color="auto"/>
            <w:left w:val="none" w:sz="0" w:space="0" w:color="auto"/>
            <w:bottom w:val="none" w:sz="0" w:space="0" w:color="auto"/>
            <w:right w:val="none" w:sz="0" w:space="0" w:color="auto"/>
          </w:divBdr>
        </w:div>
        <w:div w:id="1758012409">
          <w:marLeft w:val="0"/>
          <w:marRight w:val="0"/>
          <w:marTop w:val="0"/>
          <w:marBottom w:val="0"/>
          <w:divBdr>
            <w:top w:val="none" w:sz="0" w:space="0" w:color="auto"/>
            <w:left w:val="none" w:sz="0" w:space="0" w:color="auto"/>
            <w:bottom w:val="none" w:sz="0" w:space="0" w:color="auto"/>
            <w:right w:val="none" w:sz="0" w:space="0" w:color="auto"/>
          </w:divBdr>
        </w:div>
        <w:div w:id="417873392">
          <w:marLeft w:val="0"/>
          <w:marRight w:val="0"/>
          <w:marTop w:val="0"/>
          <w:marBottom w:val="0"/>
          <w:divBdr>
            <w:top w:val="none" w:sz="0" w:space="0" w:color="auto"/>
            <w:left w:val="none" w:sz="0" w:space="0" w:color="auto"/>
            <w:bottom w:val="none" w:sz="0" w:space="0" w:color="auto"/>
            <w:right w:val="none" w:sz="0" w:space="0" w:color="auto"/>
          </w:divBdr>
        </w:div>
        <w:div w:id="1233537820">
          <w:marLeft w:val="0"/>
          <w:marRight w:val="0"/>
          <w:marTop w:val="0"/>
          <w:marBottom w:val="0"/>
          <w:divBdr>
            <w:top w:val="none" w:sz="0" w:space="0" w:color="auto"/>
            <w:left w:val="none" w:sz="0" w:space="0" w:color="auto"/>
            <w:bottom w:val="none" w:sz="0" w:space="0" w:color="auto"/>
            <w:right w:val="none" w:sz="0" w:space="0" w:color="auto"/>
          </w:divBdr>
        </w:div>
        <w:div w:id="456728169">
          <w:marLeft w:val="0"/>
          <w:marRight w:val="0"/>
          <w:marTop w:val="0"/>
          <w:marBottom w:val="0"/>
          <w:divBdr>
            <w:top w:val="none" w:sz="0" w:space="0" w:color="auto"/>
            <w:left w:val="none" w:sz="0" w:space="0" w:color="auto"/>
            <w:bottom w:val="none" w:sz="0" w:space="0" w:color="auto"/>
            <w:right w:val="none" w:sz="0" w:space="0" w:color="auto"/>
          </w:divBdr>
        </w:div>
        <w:div w:id="651444112">
          <w:marLeft w:val="0"/>
          <w:marRight w:val="0"/>
          <w:marTop w:val="0"/>
          <w:marBottom w:val="0"/>
          <w:divBdr>
            <w:top w:val="none" w:sz="0" w:space="0" w:color="auto"/>
            <w:left w:val="none" w:sz="0" w:space="0" w:color="auto"/>
            <w:bottom w:val="none" w:sz="0" w:space="0" w:color="auto"/>
            <w:right w:val="none" w:sz="0" w:space="0" w:color="auto"/>
          </w:divBdr>
        </w:div>
        <w:div w:id="388457192">
          <w:marLeft w:val="0"/>
          <w:marRight w:val="0"/>
          <w:marTop w:val="0"/>
          <w:marBottom w:val="0"/>
          <w:divBdr>
            <w:top w:val="none" w:sz="0" w:space="0" w:color="auto"/>
            <w:left w:val="none" w:sz="0" w:space="0" w:color="auto"/>
            <w:bottom w:val="none" w:sz="0" w:space="0" w:color="auto"/>
            <w:right w:val="none" w:sz="0" w:space="0" w:color="auto"/>
          </w:divBdr>
        </w:div>
        <w:div w:id="281882482">
          <w:marLeft w:val="0"/>
          <w:marRight w:val="0"/>
          <w:marTop w:val="0"/>
          <w:marBottom w:val="0"/>
          <w:divBdr>
            <w:top w:val="none" w:sz="0" w:space="0" w:color="auto"/>
            <w:left w:val="none" w:sz="0" w:space="0" w:color="auto"/>
            <w:bottom w:val="none" w:sz="0" w:space="0" w:color="auto"/>
            <w:right w:val="none" w:sz="0" w:space="0" w:color="auto"/>
          </w:divBdr>
        </w:div>
        <w:div w:id="1161850924">
          <w:marLeft w:val="0"/>
          <w:marRight w:val="0"/>
          <w:marTop w:val="0"/>
          <w:marBottom w:val="0"/>
          <w:divBdr>
            <w:top w:val="none" w:sz="0" w:space="0" w:color="auto"/>
            <w:left w:val="none" w:sz="0" w:space="0" w:color="auto"/>
            <w:bottom w:val="none" w:sz="0" w:space="0" w:color="auto"/>
            <w:right w:val="none" w:sz="0" w:space="0" w:color="auto"/>
          </w:divBdr>
        </w:div>
        <w:div w:id="1863668842">
          <w:marLeft w:val="0"/>
          <w:marRight w:val="0"/>
          <w:marTop w:val="0"/>
          <w:marBottom w:val="0"/>
          <w:divBdr>
            <w:top w:val="none" w:sz="0" w:space="0" w:color="auto"/>
            <w:left w:val="none" w:sz="0" w:space="0" w:color="auto"/>
            <w:bottom w:val="none" w:sz="0" w:space="0" w:color="auto"/>
            <w:right w:val="none" w:sz="0" w:space="0" w:color="auto"/>
          </w:divBdr>
        </w:div>
        <w:div w:id="14038148">
          <w:marLeft w:val="0"/>
          <w:marRight w:val="0"/>
          <w:marTop w:val="0"/>
          <w:marBottom w:val="0"/>
          <w:divBdr>
            <w:top w:val="none" w:sz="0" w:space="0" w:color="auto"/>
            <w:left w:val="none" w:sz="0" w:space="0" w:color="auto"/>
            <w:bottom w:val="none" w:sz="0" w:space="0" w:color="auto"/>
            <w:right w:val="none" w:sz="0" w:space="0" w:color="auto"/>
          </w:divBdr>
        </w:div>
        <w:div w:id="1078291348">
          <w:marLeft w:val="0"/>
          <w:marRight w:val="0"/>
          <w:marTop w:val="0"/>
          <w:marBottom w:val="0"/>
          <w:divBdr>
            <w:top w:val="none" w:sz="0" w:space="0" w:color="auto"/>
            <w:left w:val="none" w:sz="0" w:space="0" w:color="auto"/>
            <w:bottom w:val="none" w:sz="0" w:space="0" w:color="auto"/>
            <w:right w:val="none" w:sz="0" w:space="0" w:color="auto"/>
          </w:divBdr>
        </w:div>
        <w:div w:id="1111049474">
          <w:marLeft w:val="0"/>
          <w:marRight w:val="0"/>
          <w:marTop w:val="0"/>
          <w:marBottom w:val="0"/>
          <w:divBdr>
            <w:top w:val="none" w:sz="0" w:space="0" w:color="auto"/>
            <w:left w:val="none" w:sz="0" w:space="0" w:color="auto"/>
            <w:bottom w:val="none" w:sz="0" w:space="0" w:color="auto"/>
            <w:right w:val="none" w:sz="0" w:space="0" w:color="auto"/>
          </w:divBdr>
        </w:div>
        <w:div w:id="1758289479">
          <w:marLeft w:val="0"/>
          <w:marRight w:val="0"/>
          <w:marTop w:val="0"/>
          <w:marBottom w:val="0"/>
          <w:divBdr>
            <w:top w:val="none" w:sz="0" w:space="0" w:color="auto"/>
            <w:left w:val="none" w:sz="0" w:space="0" w:color="auto"/>
            <w:bottom w:val="none" w:sz="0" w:space="0" w:color="auto"/>
            <w:right w:val="none" w:sz="0" w:space="0" w:color="auto"/>
          </w:divBdr>
        </w:div>
        <w:div w:id="1727487000">
          <w:marLeft w:val="0"/>
          <w:marRight w:val="0"/>
          <w:marTop w:val="0"/>
          <w:marBottom w:val="0"/>
          <w:divBdr>
            <w:top w:val="none" w:sz="0" w:space="0" w:color="auto"/>
            <w:left w:val="none" w:sz="0" w:space="0" w:color="auto"/>
            <w:bottom w:val="none" w:sz="0" w:space="0" w:color="auto"/>
            <w:right w:val="none" w:sz="0" w:space="0" w:color="auto"/>
          </w:divBdr>
        </w:div>
        <w:div w:id="625475781">
          <w:marLeft w:val="0"/>
          <w:marRight w:val="0"/>
          <w:marTop w:val="0"/>
          <w:marBottom w:val="0"/>
          <w:divBdr>
            <w:top w:val="none" w:sz="0" w:space="0" w:color="auto"/>
            <w:left w:val="none" w:sz="0" w:space="0" w:color="auto"/>
            <w:bottom w:val="none" w:sz="0" w:space="0" w:color="auto"/>
            <w:right w:val="none" w:sz="0" w:space="0" w:color="auto"/>
          </w:divBdr>
        </w:div>
        <w:div w:id="510878663">
          <w:marLeft w:val="0"/>
          <w:marRight w:val="0"/>
          <w:marTop w:val="0"/>
          <w:marBottom w:val="0"/>
          <w:divBdr>
            <w:top w:val="none" w:sz="0" w:space="0" w:color="auto"/>
            <w:left w:val="none" w:sz="0" w:space="0" w:color="auto"/>
            <w:bottom w:val="none" w:sz="0" w:space="0" w:color="auto"/>
            <w:right w:val="none" w:sz="0" w:space="0" w:color="auto"/>
          </w:divBdr>
        </w:div>
        <w:div w:id="1788306278">
          <w:marLeft w:val="0"/>
          <w:marRight w:val="0"/>
          <w:marTop w:val="0"/>
          <w:marBottom w:val="0"/>
          <w:divBdr>
            <w:top w:val="none" w:sz="0" w:space="0" w:color="auto"/>
            <w:left w:val="none" w:sz="0" w:space="0" w:color="auto"/>
            <w:bottom w:val="none" w:sz="0" w:space="0" w:color="auto"/>
            <w:right w:val="none" w:sz="0" w:space="0" w:color="auto"/>
          </w:divBdr>
        </w:div>
        <w:div w:id="1848209545">
          <w:marLeft w:val="0"/>
          <w:marRight w:val="0"/>
          <w:marTop w:val="0"/>
          <w:marBottom w:val="0"/>
          <w:divBdr>
            <w:top w:val="none" w:sz="0" w:space="0" w:color="auto"/>
            <w:left w:val="none" w:sz="0" w:space="0" w:color="auto"/>
            <w:bottom w:val="none" w:sz="0" w:space="0" w:color="auto"/>
            <w:right w:val="none" w:sz="0" w:space="0" w:color="auto"/>
          </w:divBdr>
        </w:div>
        <w:div w:id="1757358757">
          <w:marLeft w:val="0"/>
          <w:marRight w:val="0"/>
          <w:marTop w:val="0"/>
          <w:marBottom w:val="0"/>
          <w:divBdr>
            <w:top w:val="none" w:sz="0" w:space="0" w:color="auto"/>
            <w:left w:val="none" w:sz="0" w:space="0" w:color="auto"/>
            <w:bottom w:val="none" w:sz="0" w:space="0" w:color="auto"/>
            <w:right w:val="none" w:sz="0" w:space="0" w:color="auto"/>
          </w:divBdr>
        </w:div>
        <w:div w:id="573971836">
          <w:marLeft w:val="0"/>
          <w:marRight w:val="0"/>
          <w:marTop w:val="0"/>
          <w:marBottom w:val="0"/>
          <w:divBdr>
            <w:top w:val="none" w:sz="0" w:space="0" w:color="auto"/>
            <w:left w:val="none" w:sz="0" w:space="0" w:color="auto"/>
            <w:bottom w:val="none" w:sz="0" w:space="0" w:color="auto"/>
            <w:right w:val="none" w:sz="0" w:space="0" w:color="auto"/>
          </w:divBdr>
        </w:div>
        <w:div w:id="586426907">
          <w:marLeft w:val="0"/>
          <w:marRight w:val="0"/>
          <w:marTop w:val="0"/>
          <w:marBottom w:val="0"/>
          <w:divBdr>
            <w:top w:val="none" w:sz="0" w:space="0" w:color="auto"/>
            <w:left w:val="none" w:sz="0" w:space="0" w:color="auto"/>
            <w:bottom w:val="none" w:sz="0" w:space="0" w:color="auto"/>
            <w:right w:val="none" w:sz="0" w:space="0" w:color="auto"/>
          </w:divBdr>
        </w:div>
        <w:div w:id="1770155844">
          <w:marLeft w:val="0"/>
          <w:marRight w:val="0"/>
          <w:marTop w:val="0"/>
          <w:marBottom w:val="0"/>
          <w:divBdr>
            <w:top w:val="none" w:sz="0" w:space="0" w:color="auto"/>
            <w:left w:val="none" w:sz="0" w:space="0" w:color="auto"/>
            <w:bottom w:val="none" w:sz="0" w:space="0" w:color="auto"/>
            <w:right w:val="none" w:sz="0" w:space="0" w:color="auto"/>
          </w:divBdr>
        </w:div>
        <w:div w:id="441074257">
          <w:marLeft w:val="0"/>
          <w:marRight w:val="0"/>
          <w:marTop w:val="0"/>
          <w:marBottom w:val="0"/>
          <w:divBdr>
            <w:top w:val="none" w:sz="0" w:space="0" w:color="auto"/>
            <w:left w:val="none" w:sz="0" w:space="0" w:color="auto"/>
            <w:bottom w:val="none" w:sz="0" w:space="0" w:color="auto"/>
            <w:right w:val="none" w:sz="0" w:space="0" w:color="auto"/>
          </w:divBdr>
        </w:div>
        <w:div w:id="904725518">
          <w:marLeft w:val="0"/>
          <w:marRight w:val="0"/>
          <w:marTop w:val="0"/>
          <w:marBottom w:val="0"/>
          <w:divBdr>
            <w:top w:val="none" w:sz="0" w:space="0" w:color="auto"/>
            <w:left w:val="none" w:sz="0" w:space="0" w:color="auto"/>
            <w:bottom w:val="none" w:sz="0" w:space="0" w:color="auto"/>
            <w:right w:val="none" w:sz="0" w:space="0" w:color="auto"/>
          </w:divBdr>
        </w:div>
        <w:div w:id="478615210">
          <w:marLeft w:val="0"/>
          <w:marRight w:val="0"/>
          <w:marTop w:val="0"/>
          <w:marBottom w:val="0"/>
          <w:divBdr>
            <w:top w:val="none" w:sz="0" w:space="0" w:color="auto"/>
            <w:left w:val="none" w:sz="0" w:space="0" w:color="auto"/>
            <w:bottom w:val="none" w:sz="0" w:space="0" w:color="auto"/>
            <w:right w:val="none" w:sz="0" w:space="0" w:color="auto"/>
          </w:divBdr>
        </w:div>
        <w:div w:id="135684703">
          <w:marLeft w:val="0"/>
          <w:marRight w:val="0"/>
          <w:marTop w:val="0"/>
          <w:marBottom w:val="0"/>
          <w:divBdr>
            <w:top w:val="none" w:sz="0" w:space="0" w:color="auto"/>
            <w:left w:val="none" w:sz="0" w:space="0" w:color="auto"/>
            <w:bottom w:val="none" w:sz="0" w:space="0" w:color="auto"/>
            <w:right w:val="none" w:sz="0" w:space="0" w:color="auto"/>
          </w:divBdr>
        </w:div>
        <w:div w:id="224606421">
          <w:marLeft w:val="0"/>
          <w:marRight w:val="0"/>
          <w:marTop w:val="0"/>
          <w:marBottom w:val="0"/>
          <w:divBdr>
            <w:top w:val="none" w:sz="0" w:space="0" w:color="auto"/>
            <w:left w:val="none" w:sz="0" w:space="0" w:color="auto"/>
            <w:bottom w:val="none" w:sz="0" w:space="0" w:color="auto"/>
            <w:right w:val="none" w:sz="0" w:space="0" w:color="auto"/>
          </w:divBdr>
        </w:div>
        <w:div w:id="1298947401">
          <w:marLeft w:val="0"/>
          <w:marRight w:val="0"/>
          <w:marTop w:val="0"/>
          <w:marBottom w:val="0"/>
          <w:divBdr>
            <w:top w:val="none" w:sz="0" w:space="0" w:color="auto"/>
            <w:left w:val="none" w:sz="0" w:space="0" w:color="auto"/>
            <w:bottom w:val="none" w:sz="0" w:space="0" w:color="auto"/>
            <w:right w:val="none" w:sz="0" w:space="0" w:color="auto"/>
          </w:divBdr>
        </w:div>
        <w:div w:id="1452089986">
          <w:marLeft w:val="0"/>
          <w:marRight w:val="0"/>
          <w:marTop w:val="0"/>
          <w:marBottom w:val="0"/>
          <w:divBdr>
            <w:top w:val="none" w:sz="0" w:space="0" w:color="auto"/>
            <w:left w:val="none" w:sz="0" w:space="0" w:color="auto"/>
            <w:bottom w:val="none" w:sz="0" w:space="0" w:color="auto"/>
            <w:right w:val="none" w:sz="0" w:space="0" w:color="auto"/>
          </w:divBdr>
        </w:div>
        <w:div w:id="1946764811">
          <w:marLeft w:val="0"/>
          <w:marRight w:val="0"/>
          <w:marTop w:val="0"/>
          <w:marBottom w:val="0"/>
          <w:divBdr>
            <w:top w:val="none" w:sz="0" w:space="0" w:color="auto"/>
            <w:left w:val="none" w:sz="0" w:space="0" w:color="auto"/>
            <w:bottom w:val="none" w:sz="0" w:space="0" w:color="auto"/>
            <w:right w:val="none" w:sz="0" w:space="0" w:color="auto"/>
          </w:divBdr>
        </w:div>
        <w:div w:id="965157566">
          <w:marLeft w:val="0"/>
          <w:marRight w:val="0"/>
          <w:marTop w:val="0"/>
          <w:marBottom w:val="0"/>
          <w:divBdr>
            <w:top w:val="none" w:sz="0" w:space="0" w:color="auto"/>
            <w:left w:val="none" w:sz="0" w:space="0" w:color="auto"/>
            <w:bottom w:val="none" w:sz="0" w:space="0" w:color="auto"/>
            <w:right w:val="none" w:sz="0" w:space="0" w:color="auto"/>
          </w:divBdr>
        </w:div>
        <w:div w:id="1495023411">
          <w:marLeft w:val="0"/>
          <w:marRight w:val="0"/>
          <w:marTop w:val="0"/>
          <w:marBottom w:val="0"/>
          <w:divBdr>
            <w:top w:val="none" w:sz="0" w:space="0" w:color="auto"/>
            <w:left w:val="none" w:sz="0" w:space="0" w:color="auto"/>
            <w:bottom w:val="none" w:sz="0" w:space="0" w:color="auto"/>
            <w:right w:val="none" w:sz="0" w:space="0" w:color="auto"/>
          </w:divBdr>
        </w:div>
        <w:div w:id="725569029">
          <w:marLeft w:val="0"/>
          <w:marRight w:val="0"/>
          <w:marTop w:val="0"/>
          <w:marBottom w:val="0"/>
          <w:divBdr>
            <w:top w:val="none" w:sz="0" w:space="0" w:color="auto"/>
            <w:left w:val="none" w:sz="0" w:space="0" w:color="auto"/>
            <w:bottom w:val="none" w:sz="0" w:space="0" w:color="auto"/>
            <w:right w:val="none" w:sz="0" w:space="0" w:color="auto"/>
          </w:divBdr>
        </w:div>
        <w:div w:id="1013455796">
          <w:marLeft w:val="0"/>
          <w:marRight w:val="0"/>
          <w:marTop w:val="0"/>
          <w:marBottom w:val="0"/>
          <w:divBdr>
            <w:top w:val="none" w:sz="0" w:space="0" w:color="auto"/>
            <w:left w:val="none" w:sz="0" w:space="0" w:color="auto"/>
            <w:bottom w:val="none" w:sz="0" w:space="0" w:color="auto"/>
            <w:right w:val="none" w:sz="0" w:space="0" w:color="auto"/>
          </w:divBdr>
        </w:div>
        <w:div w:id="1432628060">
          <w:marLeft w:val="0"/>
          <w:marRight w:val="0"/>
          <w:marTop w:val="0"/>
          <w:marBottom w:val="0"/>
          <w:divBdr>
            <w:top w:val="none" w:sz="0" w:space="0" w:color="auto"/>
            <w:left w:val="none" w:sz="0" w:space="0" w:color="auto"/>
            <w:bottom w:val="none" w:sz="0" w:space="0" w:color="auto"/>
            <w:right w:val="none" w:sz="0" w:space="0" w:color="auto"/>
          </w:divBdr>
        </w:div>
        <w:div w:id="1867475054">
          <w:marLeft w:val="0"/>
          <w:marRight w:val="0"/>
          <w:marTop w:val="0"/>
          <w:marBottom w:val="0"/>
          <w:divBdr>
            <w:top w:val="none" w:sz="0" w:space="0" w:color="auto"/>
            <w:left w:val="none" w:sz="0" w:space="0" w:color="auto"/>
            <w:bottom w:val="none" w:sz="0" w:space="0" w:color="auto"/>
            <w:right w:val="none" w:sz="0" w:space="0" w:color="auto"/>
          </w:divBdr>
        </w:div>
        <w:div w:id="1655375947">
          <w:marLeft w:val="0"/>
          <w:marRight w:val="0"/>
          <w:marTop w:val="0"/>
          <w:marBottom w:val="0"/>
          <w:divBdr>
            <w:top w:val="none" w:sz="0" w:space="0" w:color="auto"/>
            <w:left w:val="none" w:sz="0" w:space="0" w:color="auto"/>
            <w:bottom w:val="none" w:sz="0" w:space="0" w:color="auto"/>
            <w:right w:val="none" w:sz="0" w:space="0" w:color="auto"/>
          </w:divBdr>
        </w:div>
        <w:div w:id="937979411">
          <w:marLeft w:val="0"/>
          <w:marRight w:val="0"/>
          <w:marTop w:val="0"/>
          <w:marBottom w:val="0"/>
          <w:divBdr>
            <w:top w:val="none" w:sz="0" w:space="0" w:color="auto"/>
            <w:left w:val="none" w:sz="0" w:space="0" w:color="auto"/>
            <w:bottom w:val="none" w:sz="0" w:space="0" w:color="auto"/>
            <w:right w:val="none" w:sz="0" w:space="0" w:color="auto"/>
          </w:divBdr>
        </w:div>
        <w:div w:id="1721318246">
          <w:marLeft w:val="0"/>
          <w:marRight w:val="0"/>
          <w:marTop w:val="0"/>
          <w:marBottom w:val="0"/>
          <w:divBdr>
            <w:top w:val="none" w:sz="0" w:space="0" w:color="auto"/>
            <w:left w:val="none" w:sz="0" w:space="0" w:color="auto"/>
            <w:bottom w:val="none" w:sz="0" w:space="0" w:color="auto"/>
            <w:right w:val="none" w:sz="0" w:space="0" w:color="auto"/>
          </w:divBdr>
        </w:div>
        <w:div w:id="1451513441">
          <w:marLeft w:val="0"/>
          <w:marRight w:val="0"/>
          <w:marTop w:val="0"/>
          <w:marBottom w:val="0"/>
          <w:divBdr>
            <w:top w:val="none" w:sz="0" w:space="0" w:color="auto"/>
            <w:left w:val="none" w:sz="0" w:space="0" w:color="auto"/>
            <w:bottom w:val="none" w:sz="0" w:space="0" w:color="auto"/>
            <w:right w:val="none" w:sz="0" w:space="0" w:color="auto"/>
          </w:divBdr>
        </w:div>
        <w:div w:id="1676376803">
          <w:marLeft w:val="0"/>
          <w:marRight w:val="0"/>
          <w:marTop w:val="0"/>
          <w:marBottom w:val="0"/>
          <w:divBdr>
            <w:top w:val="none" w:sz="0" w:space="0" w:color="auto"/>
            <w:left w:val="none" w:sz="0" w:space="0" w:color="auto"/>
            <w:bottom w:val="none" w:sz="0" w:space="0" w:color="auto"/>
            <w:right w:val="none" w:sz="0" w:space="0" w:color="auto"/>
          </w:divBdr>
        </w:div>
        <w:div w:id="1918787605">
          <w:marLeft w:val="0"/>
          <w:marRight w:val="0"/>
          <w:marTop w:val="0"/>
          <w:marBottom w:val="0"/>
          <w:divBdr>
            <w:top w:val="none" w:sz="0" w:space="0" w:color="auto"/>
            <w:left w:val="none" w:sz="0" w:space="0" w:color="auto"/>
            <w:bottom w:val="none" w:sz="0" w:space="0" w:color="auto"/>
            <w:right w:val="none" w:sz="0" w:space="0" w:color="auto"/>
          </w:divBdr>
        </w:div>
        <w:div w:id="787893228">
          <w:marLeft w:val="0"/>
          <w:marRight w:val="0"/>
          <w:marTop w:val="0"/>
          <w:marBottom w:val="0"/>
          <w:divBdr>
            <w:top w:val="none" w:sz="0" w:space="0" w:color="auto"/>
            <w:left w:val="none" w:sz="0" w:space="0" w:color="auto"/>
            <w:bottom w:val="none" w:sz="0" w:space="0" w:color="auto"/>
            <w:right w:val="none" w:sz="0" w:space="0" w:color="auto"/>
          </w:divBdr>
        </w:div>
        <w:div w:id="1287588430">
          <w:marLeft w:val="0"/>
          <w:marRight w:val="0"/>
          <w:marTop w:val="0"/>
          <w:marBottom w:val="0"/>
          <w:divBdr>
            <w:top w:val="none" w:sz="0" w:space="0" w:color="auto"/>
            <w:left w:val="none" w:sz="0" w:space="0" w:color="auto"/>
            <w:bottom w:val="none" w:sz="0" w:space="0" w:color="auto"/>
            <w:right w:val="none" w:sz="0" w:space="0" w:color="auto"/>
          </w:divBdr>
        </w:div>
        <w:div w:id="1731223010">
          <w:marLeft w:val="0"/>
          <w:marRight w:val="0"/>
          <w:marTop w:val="0"/>
          <w:marBottom w:val="0"/>
          <w:divBdr>
            <w:top w:val="none" w:sz="0" w:space="0" w:color="auto"/>
            <w:left w:val="none" w:sz="0" w:space="0" w:color="auto"/>
            <w:bottom w:val="none" w:sz="0" w:space="0" w:color="auto"/>
            <w:right w:val="none" w:sz="0" w:space="0" w:color="auto"/>
          </w:divBdr>
        </w:div>
        <w:div w:id="1135566804">
          <w:marLeft w:val="0"/>
          <w:marRight w:val="0"/>
          <w:marTop w:val="0"/>
          <w:marBottom w:val="0"/>
          <w:divBdr>
            <w:top w:val="none" w:sz="0" w:space="0" w:color="auto"/>
            <w:left w:val="none" w:sz="0" w:space="0" w:color="auto"/>
            <w:bottom w:val="none" w:sz="0" w:space="0" w:color="auto"/>
            <w:right w:val="none" w:sz="0" w:space="0" w:color="auto"/>
          </w:divBdr>
        </w:div>
        <w:div w:id="1934893319">
          <w:marLeft w:val="0"/>
          <w:marRight w:val="0"/>
          <w:marTop w:val="0"/>
          <w:marBottom w:val="0"/>
          <w:divBdr>
            <w:top w:val="none" w:sz="0" w:space="0" w:color="auto"/>
            <w:left w:val="none" w:sz="0" w:space="0" w:color="auto"/>
            <w:bottom w:val="none" w:sz="0" w:space="0" w:color="auto"/>
            <w:right w:val="none" w:sz="0" w:space="0" w:color="auto"/>
          </w:divBdr>
        </w:div>
        <w:div w:id="597179574">
          <w:marLeft w:val="0"/>
          <w:marRight w:val="0"/>
          <w:marTop w:val="0"/>
          <w:marBottom w:val="0"/>
          <w:divBdr>
            <w:top w:val="none" w:sz="0" w:space="0" w:color="auto"/>
            <w:left w:val="none" w:sz="0" w:space="0" w:color="auto"/>
            <w:bottom w:val="none" w:sz="0" w:space="0" w:color="auto"/>
            <w:right w:val="none" w:sz="0" w:space="0" w:color="auto"/>
          </w:divBdr>
        </w:div>
        <w:div w:id="676151361">
          <w:marLeft w:val="0"/>
          <w:marRight w:val="0"/>
          <w:marTop w:val="0"/>
          <w:marBottom w:val="0"/>
          <w:divBdr>
            <w:top w:val="none" w:sz="0" w:space="0" w:color="auto"/>
            <w:left w:val="none" w:sz="0" w:space="0" w:color="auto"/>
            <w:bottom w:val="none" w:sz="0" w:space="0" w:color="auto"/>
            <w:right w:val="none" w:sz="0" w:space="0" w:color="auto"/>
          </w:divBdr>
        </w:div>
        <w:div w:id="470292266">
          <w:marLeft w:val="0"/>
          <w:marRight w:val="0"/>
          <w:marTop w:val="0"/>
          <w:marBottom w:val="0"/>
          <w:divBdr>
            <w:top w:val="none" w:sz="0" w:space="0" w:color="auto"/>
            <w:left w:val="none" w:sz="0" w:space="0" w:color="auto"/>
            <w:bottom w:val="none" w:sz="0" w:space="0" w:color="auto"/>
            <w:right w:val="none" w:sz="0" w:space="0" w:color="auto"/>
          </w:divBdr>
        </w:div>
        <w:div w:id="1089742010">
          <w:marLeft w:val="0"/>
          <w:marRight w:val="0"/>
          <w:marTop w:val="0"/>
          <w:marBottom w:val="0"/>
          <w:divBdr>
            <w:top w:val="none" w:sz="0" w:space="0" w:color="auto"/>
            <w:left w:val="none" w:sz="0" w:space="0" w:color="auto"/>
            <w:bottom w:val="none" w:sz="0" w:space="0" w:color="auto"/>
            <w:right w:val="none" w:sz="0" w:space="0" w:color="auto"/>
          </w:divBdr>
        </w:div>
        <w:div w:id="1982419197">
          <w:marLeft w:val="0"/>
          <w:marRight w:val="0"/>
          <w:marTop w:val="0"/>
          <w:marBottom w:val="0"/>
          <w:divBdr>
            <w:top w:val="none" w:sz="0" w:space="0" w:color="auto"/>
            <w:left w:val="none" w:sz="0" w:space="0" w:color="auto"/>
            <w:bottom w:val="none" w:sz="0" w:space="0" w:color="auto"/>
            <w:right w:val="none" w:sz="0" w:space="0" w:color="auto"/>
          </w:divBdr>
        </w:div>
        <w:div w:id="672802573">
          <w:marLeft w:val="0"/>
          <w:marRight w:val="0"/>
          <w:marTop w:val="0"/>
          <w:marBottom w:val="0"/>
          <w:divBdr>
            <w:top w:val="none" w:sz="0" w:space="0" w:color="auto"/>
            <w:left w:val="none" w:sz="0" w:space="0" w:color="auto"/>
            <w:bottom w:val="none" w:sz="0" w:space="0" w:color="auto"/>
            <w:right w:val="none" w:sz="0" w:space="0" w:color="auto"/>
          </w:divBdr>
        </w:div>
        <w:div w:id="541333029">
          <w:marLeft w:val="0"/>
          <w:marRight w:val="0"/>
          <w:marTop w:val="0"/>
          <w:marBottom w:val="0"/>
          <w:divBdr>
            <w:top w:val="none" w:sz="0" w:space="0" w:color="auto"/>
            <w:left w:val="none" w:sz="0" w:space="0" w:color="auto"/>
            <w:bottom w:val="none" w:sz="0" w:space="0" w:color="auto"/>
            <w:right w:val="none" w:sz="0" w:space="0" w:color="auto"/>
          </w:divBdr>
        </w:div>
        <w:div w:id="515919923">
          <w:marLeft w:val="0"/>
          <w:marRight w:val="0"/>
          <w:marTop w:val="0"/>
          <w:marBottom w:val="0"/>
          <w:divBdr>
            <w:top w:val="none" w:sz="0" w:space="0" w:color="auto"/>
            <w:left w:val="none" w:sz="0" w:space="0" w:color="auto"/>
            <w:bottom w:val="none" w:sz="0" w:space="0" w:color="auto"/>
            <w:right w:val="none" w:sz="0" w:space="0" w:color="auto"/>
          </w:divBdr>
        </w:div>
        <w:div w:id="1594506311">
          <w:marLeft w:val="0"/>
          <w:marRight w:val="0"/>
          <w:marTop w:val="0"/>
          <w:marBottom w:val="0"/>
          <w:divBdr>
            <w:top w:val="none" w:sz="0" w:space="0" w:color="auto"/>
            <w:left w:val="none" w:sz="0" w:space="0" w:color="auto"/>
            <w:bottom w:val="none" w:sz="0" w:space="0" w:color="auto"/>
            <w:right w:val="none" w:sz="0" w:space="0" w:color="auto"/>
          </w:divBdr>
        </w:div>
        <w:div w:id="2005627373">
          <w:marLeft w:val="0"/>
          <w:marRight w:val="0"/>
          <w:marTop w:val="0"/>
          <w:marBottom w:val="0"/>
          <w:divBdr>
            <w:top w:val="none" w:sz="0" w:space="0" w:color="auto"/>
            <w:left w:val="none" w:sz="0" w:space="0" w:color="auto"/>
            <w:bottom w:val="none" w:sz="0" w:space="0" w:color="auto"/>
            <w:right w:val="none" w:sz="0" w:space="0" w:color="auto"/>
          </w:divBdr>
        </w:div>
        <w:div w:id="769199607">
          <w:marLeft w:val="0"/>
          <w:marRight w:val="0"/>
          <w:marTop w:val="0"/>
          <w:marBottom w:val="0"/>
          <w:divBdr>
            <w:top w:val="none" w:sz="0" w:space="0" w:color="auto"/>
            <w:left w:val="none" w:sz="0" w:space="0" w:color="auto"/>
            <w:bottom w:val="none" w:sz="0" w:space="0" w:color="auto"/>
            <w:right w:val="none" w:sz="0" w:space="0" w:color="auto"/>
          </w:divBdr>
        </w:div>
        <w:div w:id="1380473815">
          <w:marLeft w:val="0"/>
          <w:marRight w:val="0"/>
          <w:marTop w:val="0"/>
          <w:marBottom w:val="0"/>
          <w:divBdr>
            <w:top w:val="none" w:sz="0" w:space="0" w:color="auto"/>
            <w:left w:val="none" w:sz="0" w:space="0" w:color="auto"/>
            <w:bottom w:val="none" w:sz="0" w:space="0" w:color="auto"/>
            <w:right w:val="none" w:sz="0" w:space="0" w:color="auto"/>
          </w:divBdr>
        </w:div>
        <w:div w:id="1602487072">
          <w:marLeft w:val="0"/>
          <w:marRight w:val="0"/>
          <w:marTop w:val="0"/>
          <w:marBottom w:val="0"/>
          <w:divBdr>
            <w:top w:val="none" w:sz="0" w:space="0" w:color="auto"/>
            <w:left w:val="none" w:sz="0" w:space="0" w:color="auto"/>
            <w:bottom w:val="none" w:sz="0" w:space="0" w:color="auto"/>
            <w:right w:val="none" w:sz="0" w:space="0" w:color="auto"/>
          </w:divBdr>
        </w:div>
        <w:div w:id="2076584912">
          <w:marLeft w:val="0"/>
          <w:marRight w:val="0"/>
          <w:marTop w:val="0"/>
          <w:marBottom w:val="0"/>
          <w:divBdr>
            <w:top w:val="none" w:sz="0" w:space="0" w:color="auto"/>
            <w:left w:val="none" w:sz="0" w:space="0" w:color="auto"/>
            <w:bottom w:val="none" w:sz="0" w:space="0" w:color="auto"/>
            <w:right w:val="none" w:sz="0" w:space="0" w:color="auto"/>
          </w:divBdr>
        </w:div>
        <w:div w:id="1302930533">
          <w:marLeft w:val="0"/>
          <w:marRight w:val="0"/>
          <w:marTop w:val="0"/>
          <w:marBottom w:val="0"/>
          <w:divBdr>
            <w:top w:val="none" w:sz="0" w:space="0" w:color="auto"/>
            <w:left w:val="none" w:sz="0" w:space="0" w:color="auto"/>
            <w:bottom w:val="none" w:sz="0" w:space="0" w:color="auto"/>
            <w:right w:val="none" w:sz="0" w:space="0" w:color="auto"/>
          </w:divBdr>
        </w:div>
        <w:div w:id="1161581536">
          <w:marLeft w:val="0"/>
          <w:marRight w:val="0"/>
          <w:marTop w:val="0"/>
          <w:marBottom w:val="0"/>
          <w:divBdr>
            <w:top w:val="none" w:sz="0" w:space="0" w:color="auto"/>
            <w:left w:val="none" w:sz="0" w:space="0" w:color="auto"/>
            <w:bottom w:val="none" w:sz="0" w:space="0" w:color="auto"/>
            <w:right w:val="none" w:sz="0" w:space="0" w:color="auto"/>
          </w:divBdr>
        </w:div>
        <w:div w:id="1469779883">
          <w:marLeft w:val="0"/>
          <w:marRight w:val="0"/>
          <w:marTop w:val="0"/>
          <w:marBottom w:val="0"/>
          <w:divBdr>
            <w:top w:val="none" w:sz="0" w:space="0" w:color="auto"/>
            <w:left w:val="none" w:sz="0" w:space="0" w:color="auto"/>
            <w:bottom w:val="none" w:sz="0" w:space="0" w:color="auto"/>
            <w:right w:val="none" w:sz="0" w:space="0" w:color="auto"/>
          </w:divBdr>
        </w:div>
        <w:div w:id="703334165">
          <w:marLeft w:val="0"/>
          <w:marRight w:val="0"/>
          <w:marTop w:val="0"/>
          <w:marBottom w:val="0"/>
          <w:divBdr>
            <w:top w:val="none" w:sz="0" w:space="0" w:color="auto"/>
            <w:left w:val="none" w:sz="0" w:space="0" w:color="auto"/>
            <w:bottom w:val="none" w:sz="0" w:space="0" w:color="auto"/>
            <w:right w:val="none" w:sz="0" w:space="0" w:color="auto"/>
          </w:divBdr>
        </w:div>
        <w:div w:id="1197431433">
          <w:marLeft w:val="0"/>
          <w:marRight w:val="0"/>
          <w:marTop w:val="0"/>
          <w:marBottom w:val="0"/>
          <w:divBdr>
            <w:top w:val="none" w:sz="0" w:space="0" w:color="auto"/>
            <w:left w:val="none" w:sz="0" w:space="0" w:color="auto"/>
            <w:bottom w:val="none" w:sz="0" w:space="0" w:color="auto"/>
            <w:right w:val="none" w:sz="0" w:space="0" w:color="auto"/>
          </w:divBdr>
        </w:div>
        <w:div w:id="1337726061">
          <w:marLeft w:val="0"/>
          <w:marRight w:val="0"/>
          <w:marTop w:val="0"/>
          <w:marBottom w:val="0"/>
          <w:divBdr>
            <w:top w:val="none" w:sz="0" w:space="0" w:color="auto"/>
            <w:left w:val="none" w:sz="0" w:space="0" w:color="auto"/>
            <w:bottom w:val="none" w:sz="0" w:space="0" w:color="auto"/>
            <w:right w:val="none" w:sz="0" w:space="0" w:color="auto"/>
          </w:divBdr>
        </w:div>
        <w:div w:id="519979014">
          <w:marLeft w:val="0"/>
          <w:marRight w:val="0"/>
          <w:marTop w:val="0"/>
          <w:marBottom w:val="0"/>
          <w:divBdr>
            <w:top w:val="none" w:sz="0" w:space="0" w:color="auto"/>
            <w:left w:val="none" w:sz="0" w:space="0" w:color="auto"/>
            <w:bottom w:val="none" w:sz="0" w:space="0" w:color="auto"/>
            <w:right w:val="none" w:sz="0" w:space="0" w:color="auto"/>
          </w:divBdr>
        </w:div>
        <w:div w:id="1049257375">
          <w:marLeft w:val="0"/>
          <w:marRight w:val="0"/>
          <w:marTop w:val="0"/>
          <w:marBottom w:val="0"/>
          <w:divBdr>
            <w:top w:val="none" w:sz="0" w:space="0" w:color="auto"/>
            <w:left w:val="none" w:sz="0" w:space="0" w:color="auto"/>
            <w:bottom w:val="none" w:sz="0" w:space="0" w:color="auto"/>
            <w:right w:val="none" w:sz="0" w:space="0" w:color="auto"/>
          </w:divBdr>
        </w:div>
        <w:div w:id="574979188">
          <w:marLeft w:val="0"/>
          <w:marRight w:val="0"/>
          <w:marTop w:val="0"/>
          <w:marBottom w:val="0"/>
          <w:divBdr>
            <w:top w:val="none" w:sz="0" w:space="0" w:color="auto"/>
            <w:left w:val="none" w:sz="0" w:space="0" w:color="auto"/>
            <w:bottom w:val="none" w:sz="0" w:space="0" w:color="auto"/>
            <w:right w:val="none" w:sz="0" w:space="0" w:color="auto"/>
          </w:divBdr>
        </w:div>
        <w:div w:id="660735364">
          <w:marLeft w:val="0"/>
          <w:marRight w:val="0"/>
          <w:marTop w:val="0"/>
          <w:marBottom w:val="0"/>
          <w:divBdr>
            <w:top w:val="none" w:sz="0" w:space="0" w:color="auto"/>
            <w:left w:val="none" w:sz="0" w:space="0" w:color="auto"/>
            <w:bottom w:val="none" w:sz="0" w:space="0" w:color="auto"/>
            <w:right w:val="none" w:sz="0" w:space="0" w:color="auto"/>
          </w:divBdr>
        </w:div>
        <w:div w:id="506749456">
          <w:marLeft w:val="0"/>
          <w:marRight w:val="0"/>
          <w:marTop w:val="0"/>
          <w:marBottom w:val="0"/>
          <w:divBdr>
            <w:top w:val="none" w:sz="0" w:space="0" w:color="auto"/>
            <w:left w:val="none" w:sz="0" w:space="0" w:color="auto"/>
            <w:bottom w:val="none" w:sz="0" w:space="0" w:color="auto"/>
            <w:right w:val="none" w:sz="0" w:space="0" w:color="auto"/>
          </w:divBdr>
        </w:div>
        <w:div w:id="626010368">
          <w:marLeft w:val="0"/>
          <w:marRight w:val="0"/>
          <w:marTop w:val="0"/>
          <w:marBottom w:val="0"/>
          <w:divBdr>
            <w:top w:val="none" w:sz="0" w:space="0" w:color="auto"/>
            <w:left w:val="none" w:sz="0" w:space="0" w:color="auto"/>
            <w:bottom w:val="none" w:sz="0" w:space="0" w:color="auto"/>
            <w:right w:val="none" w:sz="0" w:space="0" w:color="auto"/>
          </w:divBdr>
        </w:div>
        <w:div w:id="1997567015">
          <w:marLeft w:val="0"/>
          <w:marRight w:val="0"/>
          <w:marTop w:val="0"/>
          <w:marBottom w:val="0"/>
          <w:divBdr>
            <w:top w:val="none" w:sz="0" w:space="0" w:color="auto"/>
            <w:left w:val="none" w:sz="0" w:space="0" w:color="auto"/>
            <w:bottom w:val="none" w:sz="0" w:space="0" w:color="auto"/>
            <w:right w:val="none" w:sz="0" w:space="0" w:color="auto"/>
          </w:divBdr>
        </w:div>
        <w:div w:id="370614612">
          <w:marLeft w:val="0"/>
          <w:marRight w:val="0"/>
          <w:marTop w:val="0"/>
          <w:marBottom w:val="0"/>
          <w:divBdr>
            <w:top w:val="none" w:sz="0" w:space="0" w:color="auto"/>
            <w:left w:val="none" w:sz="0" w:space="0" w:color="auto"/>
            <w:bottom w:val="none" w:sz="0" w:space="0" w:color="auto"/>
            <w:right w:val="none" w:sz="0" w:space="0" w:color="auto"/>
          </w:divBdr>
        </w:div>
        <w:div w:id="420567731">
          <w:marLeft w:val="0"/>
          <w:marRight w:val="0"/>
          <w:marTop w:val="0"/>
          <w:marBottom w:val="0"/>
          <w:divBdr>
            <w:top w:val="none" w:sz="0" w:space="0" w:color="auto"/>
            <w:left w:val="none" w:sz="0" w:space="0" w:color="auto"/>
            <w:bottom w:val="none" w:sz="0" w:space="0" w:color="auto"/>
            <w:right w:val="none" w:sz="0" w:space="0" w:color="auto"/>
          </w:divBdr>
        </w:div>
        <w:div w:id="695889109">
          <w:marLeft w:val="0"/>
          <w:marRight w:val="0"/>
          <w:marTop w:val="0"/>
          <w:marBottom w:val="0"/>
          <w:divBdr>
            <w:top w:val="none" w:sz="0" w:space="0" w:color="auto"/>
            <w:left w:val="none" w:sz="0" w:space="0" w:color="auto"/>
            <w:bottom w:val="none" w:sz="0" w:space="0" w:color="auto"/>
            <w:right w:val="none" w:sz="0" w:space="0" w:color="auto"/>
          </w:divBdr>
        </w:div>
        <w:div w:id="1180583266">
          <w:marLeft w:val="0"/>
          <w:marRight w:val="0"/>
          <w:marTop w:val="0"/>
          <w:marBottom w:val="0"/>
          <w:divBdr>
            <w:top w:val="none" w:sz="0" w:space="0" w:color="auto"/>
            <w:left w:val="none" w:sz="0" w:space="0" w:color="auto"/>
            <w:bottom w:val="none" w:sz="0" w:space="0" w:color="auto"/>
            <w:right w:val="none" w:sz="0" w:space="0" w:color="auto"/>
          </w:divBdr>
        </w:div>
        <w:div w:id="1355690014">
          <w:marLeft w:val="0"/>
          <w:marRight w:val="0"/>
          <w:marTop w:val="0"/>
          <w:marBottom w:val="0"/>
          <w:divBdr>
            <w:top w:val="none" w:sz="0" w:space="0" w:color="auto"/>
            <w:left w:val="none" w:sz="0" w:space="0" w:color="auto"/>
            <w:bottom w:val="none" w:sz="0" w:space="0" w:color="auto"/>
            <w:right w:val="none" w:sz="0" w:space="0" w:color="auto"/>
          </w:divBdr>
        </w:div>
        <w:div w:id="235670352">
          <w:marLeft w:val="0"/>
          <w:marRight w:val="0"/>
          <w:marTop w:val="0"/>
          <w:marBottom w:val="0"/>
          <w:divBdr>
            <w:top w:val="none" w:sz="0" w:space="0" w:color="auto"/>
            <w:left w:val="none" w:sz="0" w:space="0" w:color="auto"/>
            <w:bottom w:val="none" w:sz="0" w:space="0" w:color="auto"/>
            <w:right w:val="none" w:sz="0" w:space="0" w:color="auto"/>
          </w:divBdr>
        </w:div>
        <w:div w:id="2080470106">
          <w:marLeft w:val="0"/>
          <w:marRight w:val="0"/>
          <w:marTop w:val="0"/>
          <w:marBottom w:val="0"/>
          <w:divBdr>
            <w:top w:val="none" w:sz="0" w:space="0" w:color="auto"/>
            <w:left w:val="none" w:sz="0" w:space="0" w:color="auto"/>
            <w:bottom w:val="none" w:sz="0" w:space="0" w:color="auto"/>
            <w:right w:val="none" w:sz="0" w:space="0" w:color="auto"/>
          </w:divBdr>
        </w:div>
        <w:div w:id="1577321651">
          <w:marLeft w:val="0"/>
          <w:marRight w:val="0"/>
          <w:marTop w:val="0"/>
          <w:marBottom w:val="0"/>
          <w:divBdr>
            <w:top w:val="none" w:sz="0" w:space="0" w:color="auto"/>
            <w:left w:val="none" w:sz="0" w:space="0" w:color="auto"/>
            <w:bottom w:val="none" w:sz="0" w:space="0" w:color="auto"/>
            <w:right w:val="none" w:sz="0" w:space="0" w:color="auto"/>
          </w:divBdr>
        </w:div>
        <w:div w:id="1521778616">
          <w:marLeft w:val="0"/>
          <w:marRight w:val="0"/>
          <w:marTop w:val="0"/>
          <w:marBottom w:val="0"/>
          <w:divBdr>
            <w:top w:val="none" w:sz="0" w:space="0" w:color="auto"/>
            <w:left w:val="none" w:sz="0" w:space="0" w:color="auto"/>
            <w:bottom w:val="none" w:sz="0" w:space="0" w:color="auto"/>
            <w:right w:val="none" w:sz="0" w:space="0" w:color="auto"/>
          </w:divBdr>
        </w:div>
        <w:div w:id="1415122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fishbase.se/search.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6F8BA89-5009-497F-9EF3-8906379456E8}">
  <we:reference id="f78a3046-9e99-4300-aa2b-5814002b01a2" version="1.28.0.0" store="EXCatalog" storeType="EXCatalog"/>
  <we:alternateReferences>
    <we:reference id="WA104382081" version="1.28.0.0" store="fr-CA" storeType="OMEX"/>
  </we:alternateReferences>
  <we:properties>
    <we:property name="MENDELEY_CITATIONS" value="[{&quot;citationID&quot;:&quot;MENDELEY_CITATION_67c4fff6-c98e-4b35-8862-ca780cff2481&quot;,&quot;citationItems&quot;:[{&quot;id&quot;:&quot;6c12ceec-88d0-342b-b0cc-c08c8b6b54c7&quot;,&quot;itemData&quot;:{&quot;type&quot;:&quot;article-journal&quot;,&quot;id&quot;:&quot;6c12ceec-88d0-342b-b0cc-c08c8b6b54c7&quot;,&quot;title&quot;:&quot;Modeling age-specific mortality for marine mammal populations&quot;,&quot;author&quot;:[{&quot;family&quot;:&quot;Barlow&quot;,&quot;given&quot;:&quot;Jay&quot;,&quot;parse-names&quot;:false,&quot;dropping-particle&quot;:&quot;&quot;,&quot;non-dropping-particle&quot;:&quot;&quot;},{&quot;family&quot;:&quot;Boveng&quot;,&quot;given&quot;:&quot;Peter&quot;,&quot;parse-names&quot;:false,&quot;dropping-particle&quot;:&quot;&quot;,&quot;non-dropping-particle&quot;:&quot;&quot;}],&quot;container-title&quot;:&quot;Marine Mammal Science&quot;,&quot;accessed&quot;:{&quot;date-parts&quot;:[[2020,1,5]]},&quot;issued&quot;:{&quot;date-parts&quot;:[[1991]]},&quot;page&quot;:&quot;50-65&quot;,&quot;abstract&quot;:&quot;A method is presented for estimating age-specific mortality based on minimal information: a model life table and an estimate of longevity. This approach uses expected patterns of mammalian survivorship to define a general model of age-specific mortality rates. One such model life table is based on data for northern fur seals (Callorhinus ursinu.r) using Siler's (1979) 5-parameter competing risk model. Alternative model life tables are based on historical data for human females and on a published model for Old World monkeys. Survival rates for a marine mammal species are then calculated by scaling these models by the longevity of that species. By using a realistic model (instead of assuming constant mortality), one can see more easily the real biological limits to population growth. The mortality estimation procedure is illustrated with examples of spotted dolphins (Stenella attenuata) and harbor porpoise (Phocoena phocoena).&quot;,&quot;issue&quot;:&quot;1&quot;,&quot;volume&quot;:&quot;7&quot;},&quot;uris&quot;:[&quot;http://www.mendeley.com/documents/?uuid=6c12ceec-88d0-342b-b0cc-c08c8b6b54c7&quot;],&quot;isTemporary&quot;:false,&quot;legacyDesktopId&quot;:&quot;6c12ceec-88d0-342b-b0cc-c08c8b6b54c7&quot;}],&quot;properties&quot;:{&quot;noteIndex&quot;:0},&quot;isEdited&quot;:false,&quot;manualOverride&quot;:{&quot;citeprocText&quot;:&quot;(Barlow and Boveng 1991)&quot;,&quot;isManuallyOverriden&quot;:true,&quot;manualOverrideText&quot;:&quot;Barlow and Boveng (1991)&quot;},&quot;citationTag&quot;:&quot;MENDELEY_CITATION_v3_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&quot;},{&quot;citationID&quot;:&quot;MENDELEY_CITATION_62c08cef-34db-4eed-8bd5-5e17f5579419&quot;,&quot;citationItems&quot;:[{&quot;id&quot;:&quot;0e0219a2-b91c-3927-ac33-5975d861072d&quot;,&quot;itemData&quot;:{&quot;type&quot;:&quot;article-journal&quot;,&quot;id&quot;:&quot;0e0219a2-b91c-3927-ac33-5975d861072d&quot;,&quot;title&quot;:&quot;Hunters versus hunted: New perspectives on the energetic costs of survival at the top of the food chain&quot;,&quot;author&quot;:[{&quot;family&quot;:&quot;Williams&quot;,&quot;given&quot;:&quot;Terrie M.&quot;,&quot;parse-names&quot;:false,&quot;dropping-particle&quot;:&quot;&quot;,&quot;non-dropping-particle&quot;:&quot;&quot;},{&quot;family&quot;:&quot;Peter-Heide Jørgensen&quot;,&quot;given&quot;:&quot;Mads&quot;,&quot;parse-names&quot;:false,&quot;dropping-particle&quot;:&quot;&quot;,&quot;non-dropping-particle&quot;:&quot;&quot;},{&quot;family&quot;:&quot;Pagano&quot;,&quot;given&quot;:&quot;Anthony M.&quot;,&quot;parse-names&quot;:false,&quot;dropping-particle&quot;:&quot;&quot;,&quot;non-dropping-particle&quot;:&quot;&quot;},{&quot;family&quot;:&quot;Bryce&quot;,&quot;given&quot;:&quot;Caleb M.&quot;,&quot;parse-names&quot;:false,&quot;dropping-particle&quot;:&quot;&quot;,&quot;non-dropping-particle&quot;:&quot;&quot;}],&quot;container-title&quot;:&quot;Functional Ecology&quot;,&quot;accessed&quot;:{&quot;date-parts&quot;:[[2021,6,9]]},&quot;DOI&quot;:&quot;10.1111/1365-2435.13649&quot;,&quot;ISSN&quot;:&quot;13652435&quot;,&quot;issued&quot;:{&quot;date-parts&quot;:[[2020,10,1]]},&quot;page&quot;:&quot;2015-2029&quot;,&quot;abstract&quot;:&quot;Global biotic and abiotic threats, particularly from pervasive human activities, are progressively pushing large, apex carnivorous mammals into the functional role of mesopredator. Hunters are now becoming the hunted. Despite marked impacts on these animals and the ecosystems in which they live, little is known about the physiological repercussions of this role downgrading from ultimate to penultimate predator. Here we examine how such ecological role reversals alter the physiological processes associated with energy expenditure, and ultimately the cost of survival during peak performance. Taxonomic group, preferred habitat and domestication affected the capacity of the oxygen pathway to support high levels of aerobic performance by carnivorous mammals. Fear responses associated with anthropogenic threats also impacted aerobic performance. Allometric trends for three energetic metrics [maximum oxygen consumption, field metabolic rates (FMRs) and the cost per stride or stroke], showed distinct trends in aerobic capacity for different evolutionary lineages of mammalian predators. Cursorial canids that chase down prey demonstrated the highest relative maximum oxygen consumption rates (10–25 times resting levels) and FMRs, while ambush predators (i.e. felids) and diving marine mammals had aerobic capacities that were similar to or lower than sedentary domestic mammals of comparable size. The maximum energetic cost of performance for apex predators depended on whether the animals were hunters or the hunted. Escape responses were exceptionally costly for marine (narwhal Monodon monoceros) and terrestrial (mountain lion Puma concolor) locomotor specialists, as well as semi-aquatic (polar bear Ursus maritimus) species; all showed a nearly two-fold increase in peak energy expenditure when avoiding threats. As the duration and frequency of threats to wild species continue to grow, cumulative energetic costs are becoming more apparent. In view of this, attention to the energy demands of apex predators will provide vital predictive power to anticipate mismatches between a species' functional design and human-induced pressures, and allow for the development of conservation strategies based on how species are built to survive. A free Plain Language Summary can be found within the Supporting Information of this article.&quot;,&quot;publisher&quot;:&quot;Blackwell Publishing Ltd&quot;,&quot;issue&quot;:&quot;10&quot;,&quot;volume&quot;:&quot;34&quot;},&quot;isTemporary&quot;:false}],&quot;properties&quot;:{&quot;noteIndex&quot;:0},&quot;isEdited&quot;:false,&quot;manualOverride&quot;:{&quot;citeprocText&quot;:&quot;(Williams et al. 2020)&quot;,&quot;isManuallyOverriden&quot;:false,&quot;manualOverrideText&quot;:&quot;&quot;},&quot;citationTag&quot;:&quot;MENDELEY_CITATION_v3_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&quot;},{&quot;citationID&quot;:&quot;MENDELEY_CITATION_50859374-6ce3-4ff8-9caa-788b39c2dbe0&quot;,&quot;citationItems&quot;:[{&quot;id&quot;:&quot;00256a6a-f39a-3373-a17e-36902f96f4e0&quot;,&quot;itemData&quot;:{&quot;type&quot;:&quot;article-journal&quot;,&quot;id&quot;:&quot;00256a6a-f39a-3373-a17e-36902f96f4e0&quot;,&quot;title&quot;:&quot;Predation by marine birds and mammals in the subarctic North Pacific Ocean&quot;,&quot;author&quot;:[{&quot;dropping-particle&quot;:&quot;&quot;,&quot;family&quot;:&quot;Hunt&quot;,&quot;given&quot;:&quot;G L&quot;,&quot;non-dropping-particle&quot;:&quot;&quot;,&quot;parse-names&quot;:false,&quot;suffix&quot;:&quot;&quot;},{&quot;dropping-particle&quot;:&quot;&quot;,&quot;family&quot;:&quot;Kato&quot;,&quot;given&quot;:&quot;H&quot;,&quot;non-dropping-particle&quot;:&quot;&quot;,&quot;parse-names&quot;:false,&quot;suffix&quot;:&quot;&quot;},{&quot;dropping-particle&quot;:&quot;&quot;,&quot;family&quot;:&quot;McKinnell&quot;,&quot;given&quot;:&quot;S M&quot;,&quot;non-dropping-particle&quot;:&quot;&quot;,&quot;parse-names&quot;:false,&quot;suffix&quot;:&quot;&quot;},{&quot;dropping-particle&quot;:&quot;&quot;,&quot;family&quot;:&quot;Organization&quot;,&quot;given&quot;:&quot;North Pacific Marine Science&quot;,&quot;non-dropping-particle&quot;:&quot;&quot;,&quot;parse-names&quot;:false,&quot;suffix&quot;:&quot;&quot;}],&quot;container-title&quot;:&quot;PICES Scientific Report&quot;,&quot;issued&quot;:{&quot;date-parts&quot;:[[&quot;2000&quot;]]},&quot;page&quot;:&quot;165&quot;,&quot;abstract&quot;:&quot;Marine birds and marine mammals are important components of the North Pacific ecosystem. The amount of food consumed by marine birds and mammals can be considerable. In some areas, the prey of marine birds and mammals are important commercial species or are important prey for harvested species, so there can be conflicts between human and bird/mammal use of resources. Declines in some mammal and bird populations have raised concerns about possible competition with commercial fisheries. Because of the importance that marine birds and mammals have in the North Pacific, it is important to bring together and summarize available information on the food habits and consumption by these important predators in order to understand their role in the ecosystem. To make comparisons and summarizations easier and more comprehensible, the PICES region (30°N to the Bering Strait) was subdivided into regions based on oceanographic domains (Fig. 1). These regions varied in size from about 7 million km2 to over 100 million km2. The quality and quantity of information was not uniform across the regions, making comparisons difficult. At least 47 marine mammal species and 135 sea bird species inhabit the PICES region. Estimates of abundance exceed 10,000,000 marine mammals and 200,000,000 marine birds. Seabirds and marine mammals are widely distributed throughout the PICES region. The mean size of individuals ranges from 28 kg to over 100,000 kg for marine mammals and from 20 g to 8,000+g for marine birds.&quot;,&quot;issue&quot;:&quot;14&quot;,&quot;volume&quot;:&quot;14&quot;},&quot;uris&quot;:[&quot;http://www.mendeley.com/documents/?uuid=e31dabed-1751-4add-9fb9-9dfd79dd7f64&quot;],&quot;isTemporary&quot;:false,&quot;legacyDesktopId&quot;:&quot;e31dabed-1751-4add-9fb9-9dfd79dd7f64&quot;},{&quot;id&quot;:&quot;c7381a65-df3f-38cc-9551-6b6c03e19fe0&quot;,&quot;itemData&quot;:{&quot;type&quot;:&quot;article-journal&quot;,&quot;id&quot;:&quot;c7381a65-df3f-38cc-9551-6b6c03e19fe0&quot;,&quot;title&quot;:&quot;Ecosystem Models of the Aleutian Islands and Southeast Alaska Show that Steller Sea Lions are Impacted by Killer Whale Predation when Sea Lion Numbers are Low&quot;,&quot;author&quot;:[{&quot;dropping-particle&quot;:&quot;&quot;,&quot;family&quot;:&quot;Guénette&quot;,&quot;given&quot;:&quot;Sylvie&quot;,&quot;non-dropping-particle&quot;:&quot;&quot;,&quot;parse-names&quot;:false,&quot;suffix&quot;:&quot;&quot;},{&quot;dropping-particle&quot;:&quot;&quot;,&quot;family&quot;:&quot;Heymans&quot;,&quot;given&quot;:&quot;Sheila J J&quot;,&quot;non-dropping-particle&quot;:&quot;&quot;,&quot;parse-names&quot;:false,&quot;suffix&quot;:&quot;&quot;},{&quot;dropping-particle&quot;:&quot;&quot;,&quot;family&quot;:&quot;Christensen&quot;,&quot;given&quot;:&quot;Villy&quot;,&quot;non-dropping-particle&quot;:&quot;&quot;,&quot;parse-names&quot;:false,&quot;suffix&quot;:&quot;&quot;},{&quot;dropping-particle&quot;:&quot;&quot;,&quot;family&quot;:&quot;Trites&quot;,&quot;given&quot;:&quot;Andrew W&quot;,&quot;non-dropping-particle&quot;:&quot;&quot;,&quot;parse-names&quot;:false,&quot;suffix&quot;:&quot;&quot;}],&quot;issued&quot;:{&quot;date-parts&quot;:[[&quot;2005&quot;]]},&quot;page&quot;:&quot;2000-2004&quot;},&quot;uris&quot;:[&quot;http://www.mendeley.com/documents/?uuid=20edb06c-c815-4961-8f2f-0dce41ff0723&quot;],&quot;isTemporary&quot;:false,&quot;legacyDesktopId&quot;:&quot;20edb06c-c815-4961-8f2f-0dce41ff0723&quot;},{&quot;id&quot;:&quot;f1114951-b1fa-3ec6-8672-7e3c8699eb5f&quot;,&quot;itemData&quot;:{&quot;type&quot;:&quot;article-journal&quot;,&quot;id&quot;:&quot;f1114951-b1fa-3ec6-8672-7e3c8699eb5f&quot;,&quot;title&quot;:&quot;Arctic cod (Boreogadus saida) as prey: fish length-energetics relationships in the Beaufort Sea and Hudson Bay&quot;,&quot;author&quot;:[{&quot;dropping-particle&quot;:&quot;&quot;,&quot;family&quot;:&quot;Harter&quot;,&quot;given&quot;:&quot;B Britten&quot;,&quot;non-dropping-particle&quot;:&quot;&quot;,&quot;parse-names&quot;:false,&quot;suffix&quot;:&quot;&quot;},{&quot;dropping-particle&quot;:&quot;&quot;,&quot;family&quot;:&quot;Elliott&quot;,&quot;given&quot;:&quot;Kyle H&quot;,&quot;non-dropping-particle&quot;:&quot;&quot;,&quot;parse-names&quot;:false,&quot;suffix&quot;:&quot;&quot;},{&quot;dropping-particle&quot;:&quot;&quot;,&quot;family&quot;:&quot;Divoky&quot;,&quot;given&quot;:&quot;George J&quot;,&quot;non-dropping-particle&quot;:&quot;&quot;,&quot;parse-names&quot;:false,&quot;suffix&quot;:&quot;&quot;},{&quot;dropping-particle&quot;:&quot;&quot;,&quot;family&quot;:&quot;Davoren, Gail&quot;,&quot;given&quot;:&quot;K&quot;,&quot;non-dropping-particle&quot;:&quot;&quot;,&quot;parse-names&quot;:false,&quot;suffix&quot;:&quot;&quot;}],&quot;container-title&quot;:&quot;Arctic&quot;,&quot;URL&quot;:&quot;http://linkinghub.elsevier.com/retrieve/pii/S007966111500107X&quot;,&quot;issued&quot;:{&quot;date-parts&quot;:[[&quot;2013&quot;]]},&quot;page&quot;:&quot;191-196&quot;,&quot;issue&quot;:&quot;2&quot;,&quot;volume&quot;:&quot;66&quot;,&quot;note&quot;:&quot;- Energy density increases with fork-length in Arctic cod - very strongly\n- Larger fish are more energy-rich per unit mass\n- Arctic cod is one of the most energy-rich prey in the Arctic\n-Older fish may invest proportionally more in lipid-rich organs such as adipose tissues and gonads rather than in growth\n- No differences in energy density between Hudson Bay and Western Beaufort Sea&quot;},&quot;uris&quot;:[&quot;http://www.mendeley.com/documents/?uuid=a62d0631-c324-435a-9f3e-9b0150d8b2a0&quot;],&quot;isTemporary&quot;:false,&quot;legacyDesktopId&quot;:&quot;a62d0631-c324-435a-9f3e-9b0150d8b2a0&quot;},{&quot;id&quot;:&quot;5fa927fd-f8af-3c13-846c-2215852c437d&quot;,&quot;itemData&quot;:{&quot;type&quot;:&quot;report&quot;,&quot;id&quot;:&quot;5fa927fd-f8af-3c13-846c-2215852c437d&quot;,&quot;title&quot;:&quot;High-energy, high-fat lifestyle challenges an Arctic apex predator, the polar bear&quot;,&quot;author&quot;:[{&quot;family&quot;:&quot;Pagano&quot;,&quot;given&quot;:&quot;A M&quot;,&quot;parse-names&quot;:false,&quot;dropping-particle&quot;:&quot;&quot;,&quot;non-dropping-particle&quot;:&quot;&quot;},{&quot;family&quot;:&quot;Durner&quot;,&quot;given&quot;:&quot;G M&quot;,&quot;parse-names&quot;:false,&quot;dropping-particle&quot;:&quot;&quot;,&quot;non-dropping-particle&quot;:&quot;&quot;},{&quot;family&quot;:&quot;Rode&quot;,&quot;given&quot;:&quot;K D&quot;,&quot;parse-names&quot;:false,&quot;dropping-particle&quot;:&quot;&quot;,&quot;non-dropping-particle&quot;:&quot;&quot;},{&quot;family&quot;:&quot;Atwood&quot;,&quot;given&quot;:&quot;T C&quot;,&quot;parse-names&quot;:false,&quot;dropping-particle&quot;:&quot;&quot;,&quot;non-dropping-particle&quot;:&quot;&quot;},{&quot;family&quot;:&quot;Atkinson&quot;,&quot;given&quot;:&quot;S N&quot;,&quot;parse-names&quot;:false,&quot;dropping-particle&quot;:&quot;&quot;,&quot;non-dropping-particle&quot;:&quot;&quot;},{&quot;family&quot;:&quot;Peacock&quot;,&quot;given&quot;:&quot;E&quot;,&quot;parse-names&quot;:false,&quot;dropping-particle&quot;:&quot;&quot;,&quot;non-dropping-particle&quot;:&quot;&quot;},{&quot;family&quot;:&quot;Costa&quot;,&quot;given&quot;:&quot;D P&quot;,&quot;parse-names&quot;:false,&quot;dropping-particle&quot;:&quot;&quot;,&quot;non-dropping-particle&quot;:&quot;&quot;},{&quot;family&quot;:&quot;Owen&quot;,&quot;given&quot;:&quot;M A&quot;,&quot;parse-names&quot;:false,&quot;dropping-particle&quot;:&quot;&quot;,&quot;non-dropping-particle&quot;:&quot;&quot;},{&quot;family&quot;:&quot;Williams&quot;,&quot;given&quot;:&quot;T M&quot;,&quot;parse-names&quot;:false,&quot;dropping-particle&quot;:&quot;&quot;,&quot;non-dropping-particle&quot;:&quot;&quot;}],&quot;container-title&quot;:&quot;Science&quot;,&quot;accessed&quot;:{&quot;date-parts&quot;:[[2021,6,10]]},&quot;URL&quot;:&quot;http://science.sciencemag.org/&quot;,&quot;issued&quot;:{&quot;date-parts&quot;:[[2018]]},&quot;number-of-pages&quot;:&quot;568-572&quot;,&quot;abstract&quot;:&quot;Regional declines in polar bear (Ursus maritimus) populations have been attributed to changing sea ice conditions, but with limited information on the causative mechanisms. By simultaneously measuring field metabolic rates, daily activity patterns, body condition, and foraging success of polar bears moving on the spring sea ice, we found that high metabolic rates (1.6 times greater than previously assumed) coupled with low intake of fat-rich marine mammal prey resulted in an energy deficit for more than half of the bears examined. Activity and movement on the sea ice strongly influenced metabolic demands. Consequently, increases in mobility resulting from ongoing and forecasted declines in and fragmentation of sea ice are likely to increase energy demands and may be an important factor explaining observed declines in body condition and survival. A s the most carnivorous and only marine-living ursid, polar bears are lone among bears in their reliance on marine mammal prey. Evolution of this Arctic apex predator included behavioral and physiological adaptations that distinguish polar bears from terrestrial bears (1), which has made them dependent on the sea ice and may increase their vulnerability to climate change (2). As a consequence of living in this labile marine habitat , polar bears occupy expansive home ranges that are considerably larger than those occupied by other ursids (3) or predicted for similarly sized terrestrial carnivores (4). They also exhibit remarkable abilities to swim for extended distances (5). However, such long-distance movements , whether walking or swimming, necessitate substantial energetic resources to satisfy locomotor demands (6, 7). Historically, sufficient resources were afforded through the availability of fatty, energy-dense seal prey, which could be hunted efficiently from the sea ice (8). Presently, the sea ice minimum extent across the Arctic is decreasing at a rate of 14% per decade, spring break-up is occurring earlier, and fall freeze-up is occurring later (9). This decline in sea ice is likely reducing access to, and abundance of, seal prey (10). Because metabolism determines the rate at which organisms require energy from their environment (11), measures of polar bear metabolic rates provide an important metric for linking declines in Arctic sea ice to polar bear survival. Changes in energy balance resulting from increased energy expenditure or reductions in foraging opportunities could lead to declines in body condition, survival, and reproductive success. Previous studies have reported that walking costs for polar bears are greater than predicted for other similarly sized mammals (6, 12). Yet, models predicting polar bear annual field metabolic rates (FMRs) assumed that FMRs would be relatively low because of the bear's sit-and-wait style of hunting and theorized ability to reduce metabolism while fasting (13, 14), similar to that of denning bears (13, 15). However, measures of mass loss and body temperature suggest that metabolic rates of fasting polar bears during the summer are in fact greater than those of denning bears (16-18). Despite this improved understanding of fasting metabolism , no study has provided quantitative estimates of the FMRs of active polar bears on the sea ice where they spend most-and in many areas of their range, all-of the year. We measured the FMRs of female polar bears (n = 9) during April 2014-2016 in the Beaufort Sea (Fig. 1A) over 8 to 11 days each year using doubly labeled water (DLW) (supplementary materials) (19). On the same animals, we deployed global positioning system (GPS)-equipped video camera collars and archival loggers with tri-axial accelerometers and conductivity sensors to determine activity and behavior in order to assess the causes of variation in FMRs (Fig. 1) (19). We determined individual energetic balance using video-derived observations of foraging and measures of blood biochemistry, body mass, and body composition. Additionally, we measured the resting metabolic rate (RMR) of a captive adult female polar bear using open-flow respirometry to assess baseline energetic costs of the species relative to free-ranging polar bears and other mammals. Like other members of the order Carnivora whose diet is exclusively meat (20), polar bears exhibit greater RMRs as compared with predictions for other terrestrial mammals (derived from omnivores, carnivores, and foliovores; RMR = 70 × mass 0.75) (Fig. 2) (21). RMRs measured from a single captive polar bear over six sessions averaged 0.34 ml O 2 g −1 h −1 (SE = 0.01) with a low, post-absorptive (fasting) value of 0.30 ml O 2 g −1 h −1 , which converts to 37.1 MJ day −1. On a mass-specific basis, this post-absorptive RMR was within 0.5 to 11.4% of post-absorptive RMRs previously reported for subadult polar bears (22, 23), which is 17% greater than measurements from polar bears while denning (24) and 2 to 21% greater than other ursids while resting or denning (Fig. 2) (19). Thus, carnivory and large body mass set a comparatively high maintenance cost for polar bears that must be satisfied to remain in energetic balance. As a result, the FMR of polar bears is high relative to predictions for terrestrial mammals generally (25) and consistent with expected levels derived solely from other mammalian carnivores (26). Our measured FMRs averaged 1.6 times previously assumed values for polar bears (SE = 0.1, range = 1.0 to 2.6) (13, 14). Daily FMRs measured over 8 to 11 days, averaged 0.45 ml CO 2 g −1 h −1 (SE = 0.04, n = 9 bears), which converts to 51.6 MJ day −1 (SE = 6.2, n = 9 bears) or 12,324.7 kcal day −1. These values ranged from 0.6 to 1.1 times predicted FMRs [mean (x) = 0.8, SE = 0.1] for similarly sized marine and terrestrial mammalian carnivores (26) and 2.5 to 5.2 times predicted RMRs based on body mass (x = 2.8, SE = 0.3) (Fig. 3A and table S1) (21). Daily FMR was 1.5 to 2.8 times the post-absorptive RMR (x = 2.0, SE = 0.2) measured in this study. On average, daily FMR was 2.6 times (17) and 4 times (27) predicted values for male polar bears fasting on land. To remain in energy balance with these elevated metabolic demands, polar bears have evolved hunting tactics to prey on high energy-content prey, such as ringed seals (Pusa hispida), and preferentially feed on their energy-dense blubber (13). Using our measures of daily FMR, we estimated that a solitary female bear on the spring sea ice would on average need to eat either one adult ringed seal, three subadult ringed seals, or 19 newborn ringed seal pups every 10 to 12 days to remain in energetic balance (Fig. 4A). Our estimates corroborate observations that bears in the early summer typically kill an adult or subadult ringed seal every 5 days (8). However, this rate of consumption would be necessary simply to energetically break even. Polar bears put on the majority of their body fat in the late spring and early summer (13) and can reach a relative fatness of 1 kg fat per kg lean body mass (28). To obtain this body condition, bears would either need to reduce their energy demands or increase their rate of food consumption. Using video collar data, we documented bears' hunting behavior and foraging success. Bears used sit-and-wait tactics to hunt seals 90% of the time, and stalking comprised the remaining 10% of hunts (movies S1 to S4) (19). Bears&quot;,&quot;volume&quot;:&quot;359&quot;},&quot;isTemporary&quot;:false}],&quot;properties&quot;:{&quot;noteIndex&quot;:0},&quot;isEdited&quot;:false,&quot;manualOverride&quot;:{&quot;citeprocText&quot;:&quot;(Hunt et al. 2000; Guénette et al. 2005; Harter et al. 2013; Pagano et al. 2018)&quot;,&quot;isManuallyOverriden&quot;:false,&quot;manualOverrideText&quot;:&quot;&quot;},&quot;citationTag&quot;:&quot;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&quot;},{&quot;citationID&quot;:&quot;MENDELEY_CITATION_ed27526c-b8a5-41d0-9dc2-285592ca5462&quot;,&quot;citationItems&quot;:[{&quot;id&quot;:&quot;00256a6a-f39a-3373-a17e-36902f96f4e0&quot;,&quot;itemData&quot;:{&quot;type&quot;:&quot;article-journal&quot;,&quot;id&quot;:&quot;00256a6a-f39a-3373-a17e-36902f96f4e0&quot;,&quot;title&quot;:&quot;Predation by marine birds and mammals in the subarctic North Pacific Ocean&quot;,&quot;author&quot;:[{&quot;dropping-particle&quot;:&quot;&quot;,&quot;family&quot;:&quot;Hunt&quot;,&quot;given&quot;:&quot;G L&quot;,&quot;non-dropping-particle&quot;:&quot;&quot;,&quot;parse-names&quot;:false,&quot;suffix&quot;:&quot;&quot;},{&quot;dropping-particle&quot;:&quot;&quot;,&quot;family&quot;:&quot;Kato&quot;,&quot;given&quot;:&quot;H&quot;,&quot;non-dropping-particle&quot;:&quot;&quot;,&quot;parse-names&quot;:false,&quot;suffix&quot;:&quot;&quot;},{&quot;dropping-particle&quot;:&quot;&quot;,&quot;family&quot;:&quot;McKinnell&quot;,&quot;given&quot;:&quot;S M&quot;,&quot;non-dropping-particle&quot;:&quot;&quot;,&quot;parse-names&quot;:false,&quot;suffix&quot;:&quot;&quot;},{&quot;dropping-particle&quot;:&quot;&quot;,&quot;family&quot;:&quot;Organization&quot;,&quot;given&quot;:&quot;North Pacific Marine Science&quot;,&quot;non-dropping-particle&quot;:&quot;&quot;,&quot;parse-names&quot;:false,&quot;suffix&quot;:&quot;&quot;}],&quot;container-title&quot;:&quot;PICES Scientific Report&quot;,&quot;issued&quot;:{&quot;date-parts&quot;:[[&quot;2000&quot;]]},&quot;page&quot;:&quot;165&quot;,&quot;abstract&quot;:&quot;Marine birds and marine mammals are important components of the North Pacific ecosystem. The amount of food consumed by marine birds and mammals can be considerable. In some areas, the prey of marine birds and mammals are important commercial species or are important prey for harvested species, so there can be conflicts between human and bird/mammal use of resources. Declines in some mammal and bird populations have raised concerns about possible competition with commercial fisheries. Because of the importance that marine birds and mammals have in the North Pacific, it is important to bring together and summarize available information on the food habits and consumption by these important predators in order to understand their role in the ecosystem. To make comparisons and summarizations easier and more comprehensible, the PICES region (30°N to the Bering Strait) was subdivided into regions based on oceanographic domains (Fig. 1). These regions varied in size from about 7 million km2 to over 100 million km2. The quality and quantity of information was not uniform across the regions, making comparisons difficult. At least 47 marine mammal species and 135 sea bird species inhabit the PICES region. Estimates of abundance exceed 10,000,000 marine mammals and 200,000,000 marine birds. Seabirds and marine mammals are widely distributed throughout the PICES region. The mean size of individuals ranges from 28 kg to over 100,000 kg for marine mammals and from 20 g to 8,000+g for marine birds.&quot;,&quot;issue&quot;:&quot;14&quot;,&quot;volume&quot;:&quot;14&quot;},&quot;uris&quot;:[&quot;http://www.mendeley.com/documents/?uuid=e31dabed-1751-4add-9fb9-9dfd79dd7f64&quot;],&quot;isTemporary&quot;:false,&quot;legacyDesktopId&quot;:&quot;e31dabed-1751-4add-9fb9-9dfd79dd7f64&quot;},{&quot;id&quot;:&quot;c7381a65-df3f-38cc-9551-6b6c03e19fe0&quot;,&quot;itemData&quot;:{&quot;type&quot;:&quot;article-journal&quot;,&quot;id&quot;:&quot;c7381a65-df3f-38cc-9551-6b6c03e19fe0&quot;,&quot;title&quot;:&quot;Ecosystem Models of the Aleutian Islands and Southeast Alaska Show that Steller Sea Lions are Impacted by Killer Whale Predation when Sea Lion Numbers are Low&quot;,&quot;author&quot;:[{&quot;dropping-particle&quot;:&quot;&quot;,&quot;family&quot;:&quot;Guénette&quot;,&quot;given&quot;:&quot;Sylvie&quot;,&quot;non-dropping-particle&quot;:&quot;&quot;,&quot;parse-names&quot;:false,&quot;suffix&quot;:&quot;&quot;},{&quot;dropping-particle&quot;:&quot;&quot;,&quot;family&quot;:&quot;Heymans&quot;,&quot;given&quot;:&quot;Sheila J J&quot;,&quot;non-dropping-particle&quot;:&quot;&quot;,&quot;parse-names&quot;:false,&quot;suffix&quot;:&quot;&quot;},{&quot;dropping-particle&quot;:&quot;&quot;,&quot;family&quot;:&quot;Christensen&quot;,&quot;given&quot;:&quot;Villy&quot;,&quot;non-dropping-particle&quot;:&quot;&quot;,&quot;parse-names&quot;:false,&quot;suffix&quot;:&quot;&quot;},{&quot;dropping-particle&quot;:&quot;&quot;,&quot;family&quot;:&quot;Trites&quot;,&quot;given&quot;:&quot;Andrew W&quot;,&quot;non-dropping-particle&quot;:&quot;&quot;,&quot;parse-names&quot;:false,&quot;suffix&quot;:&quot;&quot;}],&quot;issued&quot;:{&quot;date-parts&quot;:[[&quot;2005&quot;]]},&quot;page&quot;:&quot;2000-2004&quot;},&quot;uris&quot;:[&quot;http://www.mendeley.com/documents/?uuid=20edb06c-c815-4961-8f2f-0dce41ff0723&quot;],&quot;isTemporary&quot;:false,&quot;legacyDesktopId&quot;:&quot;20edb06c-c815-4961-8f2f-0dce41ff0723&quot;},{&quot;id&quot;:&quot;f1114951-b1fa-3ec6-8672-7e3c8699eb5f&quot;,&quot;itemData&quot;:{&quot;type&quot;:&quot;article-journal&quot;,&quot;id&quot;:&quot;f1114951-b1fa-3ec6-8672-7e3c8699eb5f&quot;,&quot;title&quot;:&quot;Arctic cod (Boreogadus saida) as prey: fish length-energetics relationships in the Beaufort Sea and Hudson Bay&quot;,&quot;author&quot;:[{&quot;dropping-particle&quot;:&quot;&quot;,&quot;family&quot;:&quot;Harter&quot;,&quot;given&quot;:&quot;B Britten&quot;,&quot;non-dropping-particle&quot;:&quot;&quot;,&quot;parse-names&quot;:false,&quot;suffix&quot;:&quot;&quot;},{&quot;dropping-particle&quot;:&quot;&quot;,&quot;family&quot;:&quot;Elliott&quot;,&quot;given&quot;:&quot;Kyle H&quot;,&quot;non-dropping-particle&quot;:&quot;&quot;,&quot;parse-names&quot;:false,&quot;suffix&quot;:&quot;&quot;},{&quot;dropping-particle&quot;:&quot;&quot;,&quot;family&quot;:&quot;Divoky&quot;,&quot;given&quot;:&quot;George J&quot;,&quot;non-dropping-particle&quot;:&quot;&quot;,&quot;parse-names&quot;:false,&quot;suffix&quot;:&quot;&quot;},{&quot;dropping-particle&quot;:&quot;&quot;,&quot;family&quot;:&quot;Davoren, Gail&quot;,&quot;given&quot;:&quot;K&quot;,&quot;non-dropping-particle&quot;:&quot;&quot;,&quot;parse-names&quot;:false,&quot;suffix&quot;:&quot;&quot;}],&quot;container-title&quot;:&quot;Arctic&quot;,&quot;URL&quot;:&quot;http://linkinghub.elsevier.com/retrieve/pii/S007966111500107X&quot;,&quot;issued&quot;:{&quot;date-parts&quot;:[[&quot;2013&quot;]]},&quot;page&quot;:&quot;191-196&quot;,&quot;issue&quot;:&quot;2&quot;,&quot;volume&quot;:&quot;66&quot;,&quot;note&quot;:&quot;- Energy density increases with fork-length in Arctic cod - very strongly\n- Larger fish are more energy-rich per unit mass\n- Arctic cod is one of the most energy-rich prey in the Arctic\n-Older fish may invest proportionally more in lipid-rich organs such as adipose tissues and gonads rather than in growth\n- No differences in energy density between Hudson Bay and Western Beaufort Sea&quot;},&quot;uris&quot;:[&quot;http://www.mendeley.com/documents/?uuid=a62d0631-c324-435a-9f3e-9b0150d8b2a0&quot;],&quot;isTemporary&quot;:false,&quot;legacyDesktopId&quot;:&quot;a62d0631-c324-435a-9f3e-9b0150d8b2a0&quot;}],&quot;properties&quot;:{&quot;noteIndex&quot;:0},&quot;isEdited&quot;:false,&quot;manualOverride&quot;:{&quot;citeprocText&quot;:&quot;(Hunt et al. 2000; Guénette et al. 2005; Harter et al. 2013)&quot;,&quot;isManuallyOverriden&quot;:false,&quot;manualOverrideText&quot;:&quot;&quot;},&quot;citationTag&quot;:&quot;MENDELEY_CITATION_v3_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&quot;},{&quot;citationID&quot;:&quot;MENDELEY_CITATION_69317521-3a8b-4390-8919-1672fb56993f&quot;,&quot;citationItems&quot;:[{&quot;id&quot;:&quot;bfb87329-5800-32b3-93ca-67c99ce3804b&quot;,&quot;itemData&quot;:{&quot;type&quot;:&quot;article-journal&quot;,&quot;id&quot;:&quot;bfb87329-5800-32b3-93ca-67c99ce3804b&quot;,&quot;title&quot;:&quot;On the interrelationships between natural mortality, growth parameters, and mean environmental temperature in 175 fish stocks&quot;,&quot;author&quot;:[{&quot;family&quot;:&quot;Pauly&quot;,&quot;given&quot;:&quot;D.&quot;,&quot;parse-names&quot;:false,&quot;dropping-particle&quot;:&quot;&quot;,&quot;non-dropping-particle&quot;:&quot;&quot;}],&quot;container-title&quot;:&quot;Journal du Conseil international pour l'Exploration de la Mer&quot;,&quot;DOI&quot;:&quot;10.1093/icesjms/39.2.175&quot;,&quot;ISBN&quot;:&quot;0020-6466&quot;,&quot;ISSN&quot;:&quot;1054-3139&quot;,&quot;PMID&quot;:&quot;2380&quot;,&quot;issued&quot;:{&quot;date-parts&quot;:[[1980]]},&quot;page&quot;:&quot;175-192&quot;,&quot;abstract&quot;:&quot;A compilation of values for the exponential coefficient of natural mortality (M) is given for 175 different stocks of fish distributed in 84 species, both freshwater and marine, and ranging from polar to tropical waters. Values of L∞(LT, cm), W∞(g, fresh weight), K (1/year) and T (°C, mean annual water temperature) were attributed to each value of M, and the 175 sets of values plotted such that: 1) log M = −0·2107 − 0·0824 log W ∞ + 0·6757 log K + 0·4627 log T and 2) log M = −0·0066 − 0·279 log L ∞ + 0·6543 log K + 0·4634 log T The multiple correlation coefficients are for 1) 0·845, and for 2) 0·847, while the critical value (171 d.f.) is 0·275 (for P = 0·01). All slopes are significantly ≠ 0 (for P = 0·001). The standard deviation of estimates of log M are for 1) 0·247, and for 2) 0·245. The equations provide highly reliable estimates of M for any given fish stock, given the values of W ∞ or L ∞ and K of the von Bertalanffy growth formula, and an estimate of the mean water temperature in which the stock in question lives. Only two groups have values of M generally differing from those obtained through the proposed equations: the Clupeidae, with generally lower and the polar fishes with generally higher values. Correction factors are given for both groups. Potential applications of the findings to population dynamics are discussed together with some ecological implications.&quot;,&quot;issue&quot;:&quot;3&quot;,&quot;volume&quot;:&quot;39&quot;},&quot;uris&quot;:[&quot;http://www.mendeley.com/documents/?uuid=2a8d2610-1be3-4d7d-a8c8-2fbdb109816a&quot;],&quot;isTemporary&quot;:false,&quot;legacyDesktopId&quot;:&quot;2a8d2610-1be3-4d7d-a8c8-2fbdb109816a&quot;}],&quot;properties&quot;:{&quot;noteIndex&quot;:0},&quot;isEdited&quot;:false,&quot;manualOverride&quot;:{&quot;citeprocText&quot;:&quot;(Pauly 1980)&quot;,&quot;isManuallyOverriden&quot;:false,&quot;manualOverrideText&quot;:&quot;&quot;},&quot;citationTag&quot;:&quot;MENDELEY_CITATION_v3_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&quot;},{&quot;citationID&quot;:&quot;MENDELEY_CITATION_bd139b07-a0eb-4af3-8198-2774d686c78b&quot;,&quot;citationItems&quot;:[{&quot;id&quot;:&quot;0313da48-d6de-3052-b999-f4dc365fca66&quot;,&quot;itemData&quot;:{&quot;type&quot;:&quot;webpage&quot;,&quot;id&quot;:&quot;0313da48-d6de-3052-b999-f4dc365fca66&quot;,&quot;title&quot;:&quot;Fishbase [WWW Document}&quot;,&quot;author&quot;:[{&quot;family&quot;:&quot;Froese&quot;,&quot;given&quot;:&quot;R.&quot;,&quot;parse-names&quot;:false,&quot;dropping-particle&quot;:&quot;&quot;,&quot;non-dropping-particle&quot;:&quot;&quot;},{&quot;family&quot;:&quot;Pauley&quot;,&quot;given&quot;:&quot;D.&quot;,&quot;parse-names&quot;:false,&quot;dropping-particle&quot;:&quot;&quot;,&quot;non-dropping-particle&quot;:&quot;&quot;}],&quot;URL&quot;:&quot;www.fishbase.org&quot;,&quot;issued&quot;:{&quot;date-parts&quot;:[[2008]]}},&quot;uris&quot;:[&quot;http://www.mendeley.com/documents/?uuid=714b9322-3516-4ae0-a769-6f1819b6e7e0&quot;],&quot;isTemporary&quot;:false,&quot;legacyDesktopId&quot;:&quot;714b9322-3516-4ae0-a769-6f1819b6e7e0&quot;}],&quot;properties&quot;:{&quot;noteIndex&quot;:0},&quot;isEdited&quot;:false,&quot;manualOverride&quot;:{&quot;citeprocText&quot;:&quot;(Froese and Pauley 2008)&quot;,&quot;isManuallyOverriden&quot;:false,&quot;manualOverrideText&quot;:&quot;&quot;},&quot;citationTag&quot;:&quot;MENDELEY_CITATION_v3_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&quot;},{&quot;citationID&quot;:&quot;MENDELEY_CITATION_2809bc6e-7257-4bd7-b04e-523d4048d393&quot;,&quot;citationItems&quot;:[{&quot;id&quot;:&quot;d0c97e44-2722-3d78-9821-f2ab4f05da88&quot;,&quot;itemData&quot;:{&quot;author&quot;:[{&quot;dropping-particle&quot;:&quot;&quot;,&quot;family&quot;:&quot;Treble&quot;,&quot;given&quot;:&quot;M A&quot;,&quot;non-dropping-particle&quot;:&quot;&quot;,&quot;parse-names&quot;:false,&quot;suffix&quot;:&quot;&quot;}],&quot;id&quot;:&quot;d0c97e44-2722-3d78-9821-f2ab4f05da88&quot;,&quot;issued&quot;:{&quot;date-parts&quot;:[[&quot;2011&quot;]]},&quot;number-of-pages&quot;:&quot;1-32&quot;,&quot;title&quot;:&quot;Report on Greenland Halibut caught during the 2010 Trawl Survey in NAFO Division 0A&quot;,&quot;type&quot;:&quot;report&quot;},&quot;uris&quot;:[&quot;http://www.mendeley.com/documents/?uuid=84e15fce-6852-46f4-be08-9d574dc441e9&quot;],&quot;isTemporary&quot;:false,&quot;legacyDesktopId&quot;:&quot;84e15fce-6852-46f4-be08-9d574dc441e9&quot;},{&quot;id&quot;:&quot;964416a1-32f5-3243-91e3-f97c3b4c8df1&quot;,&quot;itemData&quot;:{&quot;DOI&quot;:&quot;10.1080/07055900.1994.9649505&quot;,&quot;author&quot;:[{&quot;dropping-particle&quot;:&quot;&quot;,&quot;family&quot;:&quot;Wang&quot;,&quot;given&quot;:&quot;Jia&quot;,&quot;non-dropping-particle&quot;:&quot;&quot;,&quot;parse-names&quot;:false,&quot;suffix&quot;:&quot;&quot;},{&quot;dropping-particle&quot;:&quot;&quot;,&quot;family&quot;:&quot;Mysak&quot;,&quot;given&quot;:&quot;Lawrence A&quot;,&quot;non-dropping-particle&quot;:&quot;&quot;,&quot;parse-names&quot;:false,&quot;suffix&quot;:&quot;&quot;},{&quot;dropping-particle&quot;:&quot;&quot;,&quot;family&quot;:&quot;Grant Ingram&quot;,&quot;given&quot;:&quot;R&quot;,&quot;non-dropping-particle&quot;:&quot;&quot;,&quot;parse-names&quot;:false,&quot;suffix&quot;:&quot;&quot;}],&quot;id&quot;:&quot;964416a1-32f5-3243-91e3-f97c3b4c8df1&quot;,&quot;issued&quot;:{&quot;date-parts&quot;:[[&quot;1994&quot;]]},&quot;title&quot;:&quot;Interannual variability of sea-ice cover in Hudson bay, Baffin bay and the Labrador sea&quot;,&quot;type&quot;:&quot;article-journal&quot;},&quot;uris&quot;:[&quot;http://www.mendeley.com/documents/?uuid=964416a1-32f5-3243-91e3-f97c3b4c8df1&quot;],&quot;isTemporary&quot;:false,&quot;legacyDesktopId&quot;:&quot;964416a1-32f5-3243-91e3-f97c3b4c8df1&quot;}],&quot;properties&quot;:{&quot;noteIndex&quot;:0},&quot;isEdited&quot;:false,&quot;manualOverride&quot;:{&quot;citeprocText&quot;:&quot;(Wang et al. 1994; Treble 2011)&quot;,&quot;isManuallyOverriden&quot;:false,&quot;manualOverrideText&quot;:&quot;&quot;},&quot;citationTag&quot;:&quot;MENDELEY_CITATION_v3_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&quot;},{&quot;citationID&quot;:&quot;MENDELEY_CITATION_a5fcc418-a163-4b19-8ec8-3d532b7aa840&quot;,&quot;citationItems&quot;:[{&quot;id&quot;:&quot;61940cc2-e1ee-3a25-856a-9573ec5f8623&quot;,&quot;itemData&quot;:{&quot;type&quot;:&quot;article-journal&quot;,&quot;id&quot;:&quot;61940cc2-e1ee-3a25-856a-9573ec5f8623&quot;,&quot;title&quot;:&quot;Predicting food consumption of fish populations as functions of mortality,food type, morphometrics, temperature and salinity&quot;,&quot;author&quot;:[{&quot;family&quot;:&quot;Palomares&quot;,&quot;given&quot;:&quot;Maria Lourdes D&quot;,&quot;parse-names&quot;:false,&quot;dropping-particle&quot;:&quot;&quot;,&quot;non-dropping-particle&quot;:&quot;&quot;},{&quot;family&quot;:&quot;Pauly&quot;,&quot;given&quot;:&quot;Daniel&quot;,&quot;parse-names&quot;:false,&quot;dropping-particle&quot;:&quot;&quot;,&quot;non-dropping-particle&quot;:&quot;&quot;}],&quot;container-title&quot;:&quot;Marine and Freshwater Research&quot;,&quot;issued&quot;:{&quot;date-parts&quot;:[[1998]]},&quot;page&quot;:&quot;447-453&quot;,&quot;volume&quot;:&quot;49&quot;},&quot;uris&quot;:[&quot;http://www.mendeley.com/documents/?uuid=6f43f0c9-b7cd-4304-ba66-f74767e2a821&quot;],&quot;isTemporary&quot;:false,&quot;legacyDesktopId&quot;:&quot;6f43f0c9-b7cd-4304-ba66-f74767e2a821&quot;}],&quot;properties&quot;:{&quot;noteIndex&quot;:0},&quot;isEdited&quot;:false,&quot;manualOverride&quot;:{&quot;citeprocText&quot;:&quot;(Palomares and Pauly 1998)&quot;,&quot;isManuallyOverriden&quot;:false,&quot;manualOverrideText&quot;:&quot;&quot;},&quot;citationTag&quot;:&quot;MENDELEY_CITATION_v3_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&quot;},{&quot;citationID&quot;:&quot;MENDELEY_CITATION_354fd79e-770e-4711-83a5-789a95ce51ec&quot;,&quot;citationItems&quot;:[{&quot;id&quot;:&quot;86ae7688-64ad-3113-b66e-9d9e3f9feeef&quot;,&quot;itemData&quot;:{&quot;type&quot;:&quot;article-journal&quot;,&quot;id&quot;:&quot;86ae7688-64ad-3113-b66e-9d9e3f9feeef&quot;,&quot;title&quot;:&quot;Contrasting pelagic ecosystem functioning in eastern and western Baffin Bay revealed by trophic network modeling&quot;,&quot;author&quot;:[{&quot;family&quot;:&quot;Saint-Béat&quot;,&quot;given&quot;:&quot;Blanche&quot;,&quot;parse-names&quot;:false,&quot;dropping-particle&quot;:&quot;&quot;,&quot;non-dropping-particle&quot;:&quot;&quot;},{&quot;family&quot;:&quot;Fath&quot;,&quot;given&quot;:&quot;Brian D.&quot;,&quot;parse-names&quot;:false,&quot;dropping-particle&quot;:&quot;&quot;,&quot;non-dropping-particle&quot;:&quot;&quot;},{&quot;family&quot;:&quot;Aubry&quot;,&quot;given&quot;:&quot;Cyril&quot;,&quot;parse-names&quot;:false,&quot;dropping-particle&quot;:&quot;&quot;,&quot;non-dropping-particle&quot;:&quot;&quot;},{&quot;family&quot;:&quot;Colombet&quot;,&quot;given&quot;:&quot;Jonathan&quot;,&quot;parse-names&quot;:false,&quot;dropping-particle&quot;:&quot;&quot;,&quot;non-dropping-particle&quot;:&quot;&quot;},{&quot;family&quot;:&quot;Dinasquet&quot;,&quot;given&quot;:&quot;Julie&quot;,&quot;parse-names&quot;:false,&quot;dropping-particle&quot;:&quot;&quot;,&quot;non-dropping-particle&quot;:&quot;&quot;},{&quot;family&quot;:&quot;Fortier&quot;,&quot;given&quot;:&quot;Louis&quot;,&quot;parse-names&quot;:false,&quot;dropping-particle&quot;:&quot;&quot;,&quot;non-dropping-particle&quot;:&quot;&quot;},{&quot;family&quot;:&quot;Galindo&quot;,&quot;given&quot;:&quot;Virginie&quot;,&quot;parse-names&quot;:false,&quot;dropping-particle&quot;:&quot;&quot;,&quot;non-dropping-particle&quot;:&quot;&quot;},{&quot;family&quot;:&quot;Grondin&quot;,&quot;given&quot;:&quot;Pierre-Luc&quot;,&quot;parse-names&quot;:false,&quot;dropping-particle&quot;:&quot;&quot;,&quot;non-dropping-particle&quot;:&quot;&quot;},{&quot;family&quot;:&quot;Joux&quot;,&quot;given&quot;:&quot;Fabien&quot;,&quot;parse-names&quot;:false,&quot;dropping-particle&quot;:&quot;&quot;,&quot;non-dropping-particle&quot;:&quot;&quot;},{&quot;family&quot;:&quot;Lalande&quot;,&quot;given&quot;:&quot;Catherine&quot;,&quot;parse-names&quot;:false,&quot;dropping-particle&quot;:&quot;&quot;,&quot;non-dropping-particle&quot;:&quot;&quot;},{&quot;family&quot;:&quot;LeBlanc&quot;,&quot;given&quot;:&quot;Mathieu&quot;,&quot;parse-names&quot;:false,&quot;dropping-particle&quot;:&quot;&quot;,&quot;non-dropping-particle&quot;:&quot;&quot;},{&quot;family&quot;:&quot;Raimbault&quot;,&quot;given&quot;:&quot;Patrick&quot;,&quot;parse-names&quot;:false,&quot;dropping-particle&quot;:&quot;&quot;,&quot;non-dropping-particle&quot;:&quot;&quot;},{&quot;family&quot;:&quot;Sime-Ngando&quot;,&quot;given&quot;:&quot;Télesphore&quot;,&quot;parse-names&quot;:false,&quot;dropping-particle&quot;:&quot;&quot;,&quot;non-dropping-particle&quot;:&quot;&quot;},{&quot;family&quot;:&quot;Tremblay&quot;,&quot;given&quot;:&quot;Jean-Eric&quot;,&quot;parse-names&quot;:false,&quot;dropping-particle&quot;:&quot;&quot;,&quot;non-dropping-particle&quot;:&quot;&quot;},{&quot;family&quot;:&quot;Vaulot&quot;,&quot;given&quot;:&quot;Daniel&quot;,&quot;parse-names&quot;:false,&quot;dropping-particle&quot;:&quot;&quot;,&quot;non-dropping-particle&quot;:&quot;&quot;},{&quot;family&quot;:&quot;Maps&quot;,&quot;given&quot;:&quot;Frédéric&quot;,&quot;parse-names&quot;:false,&quot;dropping-particle&quot;:&quot;&quot;,&quot;non-dropping-particle&quot;:&quot;&quot;},{&quot;family&quot;:&quot;Babin&quot;,&quot;given&quot;:&quot;Marcel&quot;,&quot;parse-names&quot;:false,&quot;dropping-particle&quot;:&quot;&quot;,&quot;non-dropping-particle&quot;:&quot;&quot;},{&quot;family&quot;:&quot;Deming&quot;,&quot;given&quot;:&quot;Jody W.&quot;,&quot;parse-names&quot;:false,&quot;dropping-particle&quot;:&quot;&quot;,&quot;non-dropping-particle&quot;:&quot;&quot;},{&quot;family&quot;:&quot;Bowman&quot;,&quot;given&quot;:&quot;Jeff&quot;,&quot;parse-names&quot;:false,&quot;dropping-particle&quot;:&quot;&quot;,&quot;non-dropping-particle&quot;:&quot;&quot;}],&quot;container-title&quot;:&quot;Elem Sci Anth&quot;,&quot;DOI&quot;:&quot;10.1525/elementa.397&quot;,&quot;ISSN&quot;:&quot;2325-1026&quot;,&quot;issued&quot;:{&quot;date-parts&quot;:[[2020]]},&quot;page&quot;:&quot;1-24&quot;,&quot;abstract&quot;:&quot;&lt;p&gt;Baffin Bay, located at the Arctic Ocean’s ‘doorstep’, is a heterogeneous environment where a warm and salty eastern current flows northwards in the opposite direction of a cold and relatively fresh Arctic current flowing along the west coast of the bay. This circulation affects the physical and biogeochemical environment on both sides of the bay. The phytoplanktonic species composition is driven by its environment and, in turn, shapes carbon transfer through the planktonic food web. This study aims at determining the effects of such contrasting environments on ecosystem structure and functioning and the consequences for the carbon cycle. Ecological indices calculated from food web flow values provide ecosystem properties that are not accessible by direct in situ measurement. From new biological data gathered during the Green Edge project, we built a planktonic food web model for each side of Baffin Bay, considering several biological processes involved in the carbon cycle, notably in the gravitational, lipid, and microbial carbon pumps. Missing flow values were estimated by linear inverse modeling. Calculated ecological network analysis indices revealed significant differences in the functioning of each ecosystem. The eastern Baffin Bay food web presents a more specialized food web that constrains carbon through specific and efficient pathways, leading to segregation of the microbial loop from the classical grazing chain. In contrast, the western food web showed redundant and shorter pathways that caused a higher carbon export, especially via lipid and microbial pumps, and thus promoted carbon sequestration. Moreover, indirect effects resulting from bottom-up and top-down control impacted pairwise relations between species differently and led to the dominance of mutualism in the eastern food web. These differences in pairwise relations affect the dynamics and evolution of each food web and thus might lead to contrasting responses to ongoing climate change.&lt;/p&gt;&quot;,&quot;volume&quot;:&quot;8&quot;},&quot;uris&quot;:[&quot;http://www.mendeley.com/documents/?uuid=2c1c9bfd-52ee-4309-acf9-657e90a1e5fb&quot;],&quot;isTemporary&quot;:false,&quot;legacyDesktopId&quot;:&quot;2c1c9bfd-52ee-4309-acf9-657e90a1e5fb&quot;},{&quot;id&quot;:&quot;d2aca205-68b9-36e6-98a4-bf72fbfdef39&quot;,&quot;itemData&quot;:{&quot;type&quot;:&quot;article-journal&quot;,&quot;id&quot;:&quot;d2aca205-68b9-36e6-98a4-bf72fbfdef39&quot;,&quot;title&quot;:&quot;Green Edge ice camp campaigns: understanding the processes controlling the under-ice Arctic phytoplankton spring bloom&quot;,&quot;author&quot;:[{&quot;family&quot;:&quot;Massicotte&quot;,&quot;given&quot;:&quot;Philippe&quot;,&quot;parse-names&quot;:false,&quot;dropping-particle&quot;:&quot;&quot;,&quot;non-dropping-particle&quot;:&quot;&quot;},{&quot;family&quot;:&quot;Amiraux&quot;,&quot;given&quot;:&quot;Rémi&quot;,&quot;parse-names&quot;:false,&quot;dropping-particle&quot;:&quot;&quot;,&quot;non-dropping-particle&quot;:&quot;&quot;},{&quot;family&quot;:&quot;Amyot&quot;,&quot;given&quot;:&quot;Marie-Pier&quot;,&quot;parse-names&quot;:false,&quot;dropping-particle&quot;:&quot;&quot;,&quot;non-dropping-particle&quot;:&quot;&quot;},{&quot;family&quot;:&quot;Archambault&quot;,&quot;given&quot;:&quot;Philippe&quot;,&quot;parse-names&quot;:false,&quot;dropping-particle&quot;:&quot;&quot;,&quot;non-dropping-particle&quot;:&quot;&quot;}],&quot;container-title&quot;:&quot;Earth System Science Data&quot;,&quot;issued&quot;:{&quot;date-parts&quot;:[[2020]]},&quot;page&quot;:&quot;151-176&quot;,&quot;volume&quot;:&quot;12&quot;},&quot;uris&quot;:[&quot;http://www.mendeley.com/documents/?uuid=2fb31e2a-49e6-42ce-8441-5c95b1d7bf9b&quot;],&quot;isTemporary&quot;:false,&quot;legacyDesktopId&quot;:&quot;2fb31e2a-49e6-42ce-8441-5c95b1d7bf9b&quot;},{&quot;id&quot;:&quot;cfecace3-ab97-3c22-b2b1-6d4e7447f733&quot;,&quot;itemData&quot;:{&quot;type&quot;:&quot;webpage&quot;,&quot;id&quot;:&quot;cfecace3-ab97-3c22-b2b1-6d4e7447f733&quot;,&quot;title&quot;:&quot;The Green Edge initiative: understanding the processes controlling the under-ice Arctic phytoplankton spring bloom.&quot;,&quot;author&quot;:[{&quot;family&quot;:&quot;Massicotte&quot;,&quot;given&quot;:&quot;Philippe&quot;,&quot;parse-names&quot;:false,&quot;dropping-particle&quot;:&quot;&quot;,&quot;non-dropping-particle&quot;:&quot;&quot;},{&quot;family&quot;:&quot;Amiraux&quot;,&quot;given&quot;:&quot;Rémi&quot;,&quot;parse-names&quot;:false,&quot;dropping-particle&quot;:&quot;&quot;,&quot;non-dropping-particle&quot;:&quot;&quot;},{&quot;family&quot;:&quot;Amyot&quot;,&quot;given&quot;:&quot;Marie-Pier&quot;,&quot;parse-names&quot;:false,&quot;dropping-particle&quot;:&quot;&quot;,&quot;non-dropping-particle&quot;:&quot;&quot;},{&quot;family&quot;:&quot;Archambault&quot;,&quot;given&quot;:&quot;Philippe&quot;,&quot;parse-names&quot;:false,&quot;dropping-particle&quot;:&quot;&quot;,&quot;non-dropping-particle&quot;:&quot;&quot;},{&quot;family&quot;:&quot;Ardyna&quot;,&quot;given&quot;:&quot;Mathieu&quot;,&quot;parse-names&quot;:false,&quot;dropping-particle&quot;:&quot;&quot;,&quot;non-dropping-particle&quot;:&quot;&quot;},{&quot;family&quot;:&quot;Arnaud&quot;,&quot;given&quot;:&quot;Laurent&quot;,&quot;parse-names&quot;:false,&quot;dropping-particle&quot;:&quot;&quot;,&quot;non-dropping-particle&quot;:&quot;&quot;},{&quot;family&quot;:&quot;Artigue&quot;,&quot;given&quot;:&quot;Lise&quot;,&quot;parse-names&quot;:false,&quot;dropping-particle&quot;:&quot;&quot;,&quot;non-dropping-particle&quot;:&quot;&quot;},{&quot;family&quot;:&quot;Aubry&quot;,&quot;given&quot;:&quot;Cyril&quot;,&quot;parse-names&quot;:false,&quot;dropping-particle&quot;:&quot;&quot;,&quot;non-dropping-particle&quot;:&quot;&quot;},{&quot;family&quot;:&quot;Ayotte&quot;,&quot;given&quot;:&quot;Pierre&quot;,&quot;parse-names&quot;:false,&quot;dropping-particle&quot;:&quot;&quot;,&quot;non-dropping-particle&quot;:&quot;&quot;},{&quot;family&quot;:&quot;Bécu&quot;,&quot;given&quot;:&quot;Guislain&quot;,&quot;parse-names&quot;:false,&quot;dropping-particle&quot;:&quot;&quot;,&quot;non-dropping-particle&quot;:&quot;&quot;},{&quot;family&quot;:&quot;Bélanger&quot;,&quot;given&quot;:&quot;Simon&quot;,&quot;parse-names&quot;:false,&quot;dropping-particle&quot;:&quot;&quot;,&quot;non-dropping-particle&quot;:&quot;&quot;},{&quot;family&quot;:&quot;Benner&quot;,&quot;given&quot;:&quot;Ronald&quot;,&quot;parse-names&quot;:false,&quot;dropping-particle&quot;:&quot;&quot;,&quot;non-dropping-particle&quot;:&quot;&quot;},{&quot;family&quot;:&quot;Bittig&quot;,&quot;given&quot;:&quot;Henry C.&quot;,&quot;parse-names&quot;:false,&quot;dropping-particle&quot;:&quot;&quot;,&quot;non-dropping-particle&quot;:&quot;&quot;},{&quot;family&quot;:&quot;Bricaud&quot;,&quot;given&quot;:&quot;Annick&quot;,&quot;parse-names&quot;:false,&quot;dropping-particle&quot;:&quot;&quot;,&quot;non-dropping-particle&quot;:&quot;&quot;},{&quot;family&quot;:&quot;Brossier&quot;,&quot;given&quot;:&quot;Éric&quot;,&quot;parse-names&quot;:false,&quot;dropping-particle&quot;:&quot;&quot;,&quot;non-dropping-particle&quot;:&quot;&quot;},{&quot;family&quot;:&quot;Bruyant&quot;,&quot;given&quot;:&quot;Flavienne&quot;,&quot;parse-names&quot;:false,&quot;dropping-particle&quot;:&quot;&quot;,&quot;non-dropping-particle&quot;:&quot;&quot;},{&quot;family&quot;:&quot;Chauvaud&quot;,&quot;given&quot;:&quot;Laurent&quot;,&quot;parse-names&quot;:false,&quot;dropping-particle&quot;:&quot;&quot;,&quot;non-dropping-particle&quot;:&quot;&quot;},{&quot;family&quot;:&quot;Christiansen-Stowe&quot;,&quot;given&quot;:&quot;Debra&quot;,&quot;parse-names&quot;:false,&quot;dropping-particle&quot;:&quot;&quot;,&quot;non-dropping-particle&quot;:&quot;&quot;},{&quot;family&quot;:&quot;Claustre&quot;,&quot;given&quot;:&quot;Hervé&quot;,&quot;parse-names&quot;:false,&quot;dropping-particle&quot;:&quot;&quot;,&quot;non-dropping-particle&quot;:&quot;&quot;},{&quot;family&quot;:&quot;Cornet-Barthaux&quot;,&quot;given&quot;:&quot;Véronique&quot;,&quot;parse-names&quot;:false,&quot;dropping-particle&quot;:&quot;&quot;,&quot;non-dropping-particle&quot;:&quot;&quot;},{&quot;family&quot;:&quot;Coupel&quot;,&quot;given&quot;:&quot;Pierre&quot;,&quot;parse-names&quot;:false,&quot;dropping-particle&quot;:&quot;&quot;,&quot;non-dropping-particle&quot;:&quot;&quot;},{&quot;family&quot;:&quot;Cox&quot;,&quot;given&quot;:&quot;Christine&quot;,&quot;parse-names&quot;:false,&quot;dropping-particle&quot;:&quot;&quot;,&quot;non-dropping-particle&quot;:&quot;&quot;},{&quot;family&quot;:&quot;Delaforge&quot;,&quot;given&quot;:&quot;Aurelie&quot;,&quot;parse-names&quot;:false,&quot;dropping-particle&quot;:&quot;&quot;,&quot;non-dropping-particle&quot;:&quot;&quot;},{&quot;family&quot;:&quot;Dezutter&quot;,&quot;given&quot;:&quot;Thibaud&quot;,&quot;parse-names&quot;:false,&quot;dropping-particle&quot;:&quot;&quot;,&quot;non-dropping-particle&quot;:&quot;&quot;},{&quot;family&quot;:&quot;Dimier&quot;,&quot;given&quot;:&quot;Céline&quot;,&quot;parse-names&quot;:false,&quot;dropping-particle&quot;:&quot;&quot;,&quot;non-dropping-particle&quot;:&quot;&quot;},{&quot;family&quot;:&quot;Dominé&quot;,&quot;given&quot;:&quot;Florent&quot;,&quot;parse-names&quot;:false,&quot;dropping-particle&quot;:&quot;&quot;,&quot;non-dropping-particle&quot;:&quot;&quot;},{&quot;family&quot;:&quot;Dufour&quot;,&quot;given&quot;:&quot;Francis&quot;,&quot;parse-names&quot;:false,&quot;dropping-particle&quot;:&quot;&quot;,&quot;non-dropping-particle&quot;:&quot;&quot;},{&quot;family&quot;:&quot;Dufresne&quot;,&quot;given&quot;:&quot;Christiane&quot;,&quot;parse-names&quot;:false,&quot;dropping-particle&quot;:&quot;&quot;,&quot;non-dropping-particle&quot;:&quot;&quot;},{&quot;family&quot;:&quot;Dumont&quot;,&quot;given&quot;:&quot;Dany&quot;,&quot;parse-names&quot;:false,&quot;dropping-particle&quot;:&quot;&quot;,&quot;non-dropping-particle&quot;:&quot;&quot;},{&quot;family&quot;:&quot;Ehn&quot;,&quot;given&quot;:&quot;Jens&quot;,&quot;parse-names&quot;:false,&quot;dropping-particle&quot;:&quot;&quot;,&quot;non-dropping-particle&quot;:&quot;&quot;},{&quot;family&quot;:&quot;Else&quot;,&quot;given&quot;:&quot;Brent&quot;,&quot;parse-names&quot;:false,&quot;dropping-particle&quot;:&quot;&quot;,&quot;non-dropping-particle&quot;:&quot;&quot;},{&quot;family&quot;:&quot;Ferland&quot;,&quot;given&quot;:&quot;Joannie&quot;,&quot;parse-names&quot;:false,&quot;dropping-particle&quot;:&quot;&quot;,&quot;non-dropping-particle&quot;:&quot;&quot;},{&quot;family&quot;:&quot;Forget&quot;,&quot;given&quot;:&quot;Marie-Hélène&quot;,&quot;parse-names&quot;:false,&quot;dropping-particle&quot;:&quot;&quot;,&quot;non-dropping-particle&quot;:&quot;&quot;},{&quot;family&quot;:&quot;Fortier&quot;,&quot;given&quot;:&quot;Louis&quot;,&quot;parse-names&quot;:false,&quot;dropping-particle&quot;:&quot;&quot;,&quot;non-dropping-particle&quot;:&quot;&quot;},{&quot;family&quot;:&quot;Galí&quot;,&quot;given&quot;:&quot;Martí&quot;,&quot;parse-names&quot;:false,&quot;dropping-particle&quot;:&quot;&quot;,&quot;non-dropping-particle&quot;:&quot;&quot;},{&quot;family&quot;:&quot;Galindo&quot;,&quot;given&quot;:&quot;Virginie&quot;,&quot;parse-names&quot;:false,&quot;dropping-particle&quot;:&quot;&quot;,&quot;non-dropping-particle&quot;:&quot;&quot;},{&quot;family&quot;:&quot;Gallinari&quot;,&quot;given&quot;:&quot;Morgane&quot;,&quot;parse-names&quot;:false,&quot;dropping-particle&quot;:&quot;&quot;,&quot;non-dropping-particle&quot;:&quot;&quot;},{&quot;family&quot;:&quot;Garcia&quot;,&quot;given&quot;:&quot;Nicole&quot;,&quot;parse-names&quot;:false,&quot;dropping-particle&quot;:&quot;&quot;,&quot;non-dropping-particle&quot;:&quot;&quot;},{&quot;family&quot;:&quot;Gérikas-Ribeiro&quot;,&quot;given&quot;:&quot;Catherine&quot;,&quot;parse-names&quot;:false,&quot;dropping-particle&quot;:&quot;&quot;,&quot;non-dropping-particle&quot;:&quot;&quot;},{&quot;family&quot;:&quot;Gourdal&quot;,&quot;given&quot;:&quot;Margaux&quot;,&quot;parse-names&quot;:false,&quot;dropping-particle&quot;:&quot;&quot;,&quot;non-dropping-particle&quot;:&quot;&quot;},{&quot;family&quot;:&quot;Gourvil&quot;,&quot;given&quot;:&quot;Priscilla&quot;,&quot;parse-names&quot;:false,&quot;dropping-particle&quot;:&quot;&quot;,&quot;non-dropping-particle&quot;:&quot;&quot;},{&quot;family&quot;:&quot;Goyens&quot;,&quot;given&quot;:&quot;Clemence&quot;,&quot;parse-names&quot;:false,&quot;dropping-particle&quot;:&quot;&quot;,&quot;non-dropping-particle&quot;:&quot;&quot;},{&quot;family&quot;:&quot;Grondin&quot;,&quot;given&quot;:&quot;Pierre-Luc&quot;,&quot;parse-names&quot;:false,&quot;dropping-particle&quot;:&quot;&quot;,&quot;non-dropping-particle&quot;:&quot;&quot;},{&quot;family&quot;:&quot;Guillot&quot;,&quot;given&quot;:&quot;Pascal&quot;,&quot;parse-names&quot;:false,&quot;dropping-particle&quot;:&quot;&quot;,&quot;non-dropping-particle&quot;:&quot;&quot;},{&quot;family&quot;:&quot;Guilmette&quot;,&quot;given&quot;:&quot;Caroline&quot;,&quot;parse-names&quot;:false,&quot;dropping-particle&quot;:&quot;&quot;,&quot;non-dropping-particle&quot;:&quot;&quot;},{&quot;family&quot;:&quot;Houssais&quot;,&quot;given&quot;:&quot;Marie-Noëlle&quot;,&quot;parse-names&quot;:false,&quot;dropping-particle&quot;:&quot;&quot;,&quot;non-dropping-particle&quot;:&quot;&quot;},{&quot;family&quot;:&quot;Joux&quot;,&quot;given&quot;:&quot;Fabien&quot;,&quot;parse-names&quot;:false,&quot;dropping-particle&quot;:&quot;&quot;,&quot;non-dropping-particle&quot;:&quot;&quot;},{&quot;family&quot;:&quot;Lacour&quot;,&quot;given&quot;:&quot;Léo&quot;,&quot;parse-names&quot;:false,&quot;dropping-particle&quot;:&quot;&quot;,&quot;non-dropping-particle&quot;:&quot;&quot;},{&quot;family&quot;:&quot;Lacour&quot;,&quot;given&quot;:&quot;Thomas&quot;,&quot;parse-names&quot;:false,&quot;dropping-particle&quot;:&quot;&quot;,&quot;non-dropping-particle&quot;:&quot;&quot;},{&quot;family&quot;:&quot;Lafond&quot;,&quot;given&quot;:&quot;Augustin&quot;,&quot;parse-names&quot;:false,&quot;dropping-particle&quot;:&quot;&quot;,&quot;non-dropping-particle&quot;:&quot;&quot;},{&quot;family&quot;:&quot;Lagunas&quot;,&quot;given&quot;:&quot;José&quot;,&quot;parse-names&quot;:false,&quot;dropping-particle&quot;:&quot;&quot;,&quot;non-dropping-particle&quot;:&quot;&quot;},{&quot;family&quot;:&quot;Lalande&quot;,&quot;given&quot;:&quot;Catherine&quot;,&quot;parse-names&quot;:false,&quot;dropping-particle&quot;:&quot;&quot;,&quot;non-dropping-particle&quot;:&quot;&quot;},{&quot;family&quot;:&quot;Laliberté&quot;,&quot;given&quot;:&quot;Julien&quot;,&quot;parse-names&quot;:false,&quot;dropping-particle&quot;:&quot;&quot;,&quot;non-dropping-particle&quot;:&quot;&quot;},{&quot;family&quot;:&quot;Lambert-Girard&quot;,&quot;given&quot;:&quot;Simon&quot;,&quot;parse-names&quot;:false,&quot;dropping-particle&quot;:&quot;&quot;,&quot;non-dropping-particle&quot;:&quot;&quot;},{&quot;family&quot;:&quot;Larivière&quot;,&quot;given&quot;:&quot;Jade&quot;,&quot;parse-names&quot;:false,&quot;dropping-particle&quot;:&quot;&quot;,&quot;non-dropping-particle&quot;:&quot;&quot;},{&quot;family&quot;:&quot;Lavaud&quot;,&quot;given&quot;:&quot;Johann&quot;,&quot;parse-names&quot;:false,&quot;dropping-particle&quot;:&quot;&quot;,&quot;non-dropping-particle&quot;:&quot;&quot;},{&quot;family&quot;:&quot;Gall&quot;,&quot;given&quot;:&quot;Florence&quot;,&quot;parse-names&quot;:false,&quot;dropping-particle&quot;:&quot;&quot;,&quot;non-dropping-particle&quot;:&quot;le&quot;},{&quot;family&quot;:&quot;LeBaron&quot;,&quot;given&quot;:&quot;Anita&quot;,&quot;parse-names&quot;:false,&quot;dropping-particle&quot;:&quot;&quot;,&quot;non-dropping-particle&quot;:&quot;&quot;},{&quot;family&quot;:&quot;Leblanc&quot;,&quot;given&quot;:&quot;Karine&quot;,&quot;parse-names&quot;:false,&quot;dropping-particle&quot;:&quot;&quot;,&quot;non-dropping-particle&quot;:&quot;&quot;},{&quot;family&quot;:&quot;Legras&quot;,&quot;given&quot;:&quot;Justine&quot;,&quot;parse-names&quot;:false,&quot;dropping-particle&quot;:&quot;&quot;,&quot;non-dropping-particle&quot;:&quot;&quot;},{&quot;family&quot;:&quot;Lemire&quot;,&quot;given&quot;:&quot;Mélanie&quot;,&quot;parse-names&quot;:false,&quot;dropping-particle&quot;:&quot;&quot;,&quot;non-dropping-particle&quot;:&quot;&quot;},{&quot;family&quot;:&quot;Levasseur&quot;,&quot;given&quot;:&quot;Maurice&quot;,&quot;parse-names&quot;:false,&quot;dropping-particle&quot;:&quot;&quot;,&quot;non-dropping-particle&quot;:&quot;&quot;},{&quot;family&quot;:&quot;Leymarie&quot;,&quot;given&quot;:&quot;Edouard&quot;,&quot;parse-names&quot;:false,&quot;dropping-particle&quot;:&quot;&quot;,&quot;non-dropping-particle&quot;:&quot;&quot;},{&quot;family&quot;:&quot;Leynaert&quot;,&quot;given&quot;:&quot;Aude&quot;,&quot;parse-names&quot;:false,&quot;dropping-particle&quot;:&quot;&quot;,&quot;non-dropping-particle&quot;:&quot;&quot;},{&quot;family&quot;:&quot;Lopes dos Santos&quot;,&quot;given&quot;:&quot;Adriana&quot;,&quot;parse-names&quot;:false,&quot;dropping-particle&quot;:&quot;&quot;,&quot;non-dropping-particle&quot;:&quot;&quot;},{&quot;family&quot;:&quot;Lourenço&quot;,&quot;given&quot;:&quot;Antonio&quot;,&quot;parse-names&quot;:false,&quot;dropping-particle&quot;:&quot;&quot;,&quot;non-dropping-particle&quot;:&quot;&quot;},{&quot;family&quot;:&quot;Mah&quot;,&quot;given&quot;:&quot;David&quot;,&quot;parse-names&quot;:false,&quot;dropping-particle&quot;:&quot;&quot;,&quot;non-dropping-particle&quot;:&quot;&quot;},{&quot;family&quot;:&quot;Marec&quot;,&quot;given&quot;:&quot;Claudie&quot;,&quot;parse-names&quot;:false,&quot;dropping-particle&quot;:&quot;&quot;,&quot;non-dropping-particle&quot;:&quot;&quot;},{&quot;family&quot;:&quot;Marie&quot;,&quot;given&quot;:&quot;Dominique&quot;,&quot;parse-names&quot;:false,&quot;dropping-particle&quot;:&quot;&quot;,&quot;non-dropping-particle&quot;:&quot;&quot;},{&quot;family&quot;:&quot;Martin&quot;,&quot;given&quot;:&quot;Nicolas&quot;,&quot;parse-names&quot;:false,&quot;dropping-particle&quot;:&quot;&quot;,&quot;non-dropping-particle&quot;:&quot;&quot;},{&quot;family&quot;:&quot;Marty&quot;,&quot;given&quot;:&quot;Constance&quot;,&quot;parse-names&quot;:false,&quot;dropping-particle&quot;:&quot;&quot;,&quot;non-dropping-particle&quot;:&quot;&quot;},{&quot;family&quot;:&quot;Marty&quot;,&quot;given&quot;:&quot;Sabine&quot;,&quot;parse-names&quot;:false,&quot;dropping-particle&quot;:&quot;&quot;,&quot;non-dropping-particle&quot;:&quot;&quot;},{&quot;family&quot;:&quot;Massé&quot;,&quot;given&quot;:&quot;Guillaume&quot;,&quot;parse-names&quot;:false,&quot;dropping-particle&quot;:&quot;&quot;,&quot;non-dropping-particle&quot;:&quot;&quot;},{&quot;family&quot;:&quot;Matsuoka&quot;,&quot;given&quot;:&quot;Atsushi&quot;,&quot;parse-names&quot;:false,&quot;dropping-particle&quot;:&quot;&quot;,&quot;non-dropping-particle&quot;:&quot;&quot;},{&quot;family&quot;:&quot;Matthes&quot;,&quot;given&quot;:&quot;Lisa&quot;,&quot;parse-names&quot;:false,&quot;dropping-particle&quot;:&quot;&quot;,&quot;non-dropping-particle&quot;:&quot;&quot;},{&quot;family&quot;:&quot;Moriceau&quot;,&quot;given&quot;:&quot;Brivaela&quot;,&quot;parse-names&quot;:false,&quot;dropping-particle&quot;:&quot;&quot;,&quot;non-dropping-particle&quot;:&quot;&quot;},{&quot;family&quot;:&quot;Muller&quot;,&quot;given&quot;:&quot;Pierre-Emmanuel&quot;,&quot;parse-names&quot;:false,&quot;dropping-particle&quot;:&quot;&quot;,&quot;non-dropping-particle&quot;:&quot;&quot;},{&quot;family&quot;:&quot;Mundy&quot;,&quot;given&quot;:&quot;Christopher J.&quot;,&quot;parse-names&quot;:false,&quot;dropping-particle&quot;:&quot;&quot;,&quot;non-dropping-particle&quot;:&quot;&quot;},{&quot;family&quot;:&quot;Neukermans&quot;,&quot;given&quot;:&quot;Griet&quot;,&quot;parse-names&quot;:false,&quot;dropping-particle&quot;:&quot;&quot;,&quot;non-dropping-particle&quot;:&quot;&quot;},{&quot;family&quot;:&quot;Oziel&quot;,&quot;given&quot;:&quot;Laurent&quot;,&quot;parse-names&quot;:false,&quot;dropping-particle&quot;:&quot;&quot;,&quot;non-dropping-particle&quot;:&quot;&quot;},{&quot;family&quot;:&quot;Panagiotopoulos&quot;,&quot;given&quot;:&quot;Christos&quot;,&quot;parse-names&quot;:false,&quot;dropping-particle&quot;:&quot;&quot;,&quot;non-dropping-particle&quot;:&quot;&quot;},{&quot;family&quot;:&quot;Pangazi&quot;,&quot;given&quot;:&quot;Jean-Jacques&quot;,&quot;parse-names&quot;:false,&quot;dropping-particle&quot;:&quot;&quot;,&quot;non-dropping-particle&quot;:&quot;&quot;},{&quot;family&quot;:&quot;Picard&quot;,&quot;given&quot;:&quot;Ghislain&quot;,&quot;parse-names&quot;:false,&quot;dropping-particle&quot;:&quot;&quot;,&quot;non-dropping-particle&quot;:&quot;&quot;},{&quot;family&quot;:&quot;Picheral&quot;,&quot;given&quot;:&quot;Marc&quot;,&quot;parse-names&quot;:false,&quot;dropping-particle&quot;:&quot;&quot;,&quot;non-dropping-particle&quot;:&quot;&quot;},{&quot;family&quot;:&quot;Pinczon du Sel&quot;,&quot;given&quot;:&quot;France&quot;,&quot;parse-names&quot;:false,&quot;dropping-particle&quot;:&quot;&quot;,&quot;non-dropping-particle&quot;:&quot;&quot;},{&quot;family&quot;:&quot;Pogorzelec&quot;,&quot;given&quot;:&quot;Nicole&quot;,&quot;parse-names&quot;:false,&quot;dropping-particle&quot;:&quot;&quot;,&quot;non-dropping-particle&quot;:&quot;&quot;},{&quot;family&quot;:&quot;Probert&quot;,&quot;given&quot;:&quot;Ian&quot;,&quot;parse-names&quot;:false,&quot;dropping-particle&quot;:&quot;&quot;,&quot;non-dropping-particle&quot;:&quot;&quot;},{&quot;family&quot;:&quot;Queguiner&quot;,&quot;given&quot;:&quot;Bernard&quot;,&quot;parse-names&quot;:false,&quot;dropping-particle&quot;:&quot;&quot;,&quot;non-dropping-particle&quot;:&quot;&quot;},{&quot;family&quot;:&quot;Raimbault&quot;,&quot;given&quot;:&quot;Patrick&quot;,&quot;parse-names&quot;:false,&quot;dropping-particle&quot;:&quot;&quot;,&quot;non-dropping-particle&quot;:&quot;&quot;},{&quot;family&quot;:&quot;Ras&quot;,&quot;given&quot;:&quot;Joséphine&quot;,&quot;parse-names&quot;:false,&quot;dropping-particle&quot;:&quot;&quot;,&quot;non-dropping-particle&quot;:&quot;&quot;},{&quot;family&quot;:&quot;Rehm&quot;,&quot;given&quot;:&quot;Eric&quot;,&quot;parse-names&quot;:false,&quot;dropping-particle&quot;:&quot;&quot;,&quot;non-dropping-particle&quot;:&quot;&quot;},{&quot;family&quot;:&quot;Reimer&quot;,&quot;given&quot;:&quot;Erin&quot;,&quot;parse-names&quot;:false,&quot;dropping-particle&quot;:&quot;&quot;,&quot;non-dropping-particle&quot;:&quot;&quot;},{&quot;family&quot;:&quot;Rontani&quot;,&quot;given&quot;:&quot;Jean-François&quot;,&quot;parse-names&quot;:false,&quot;dropping-particle&quot;:&quot;&quot;,&quot;non-dropping-particle&quot;:&quot;&quot;},{&quot;family&quot;:&quot;Rysgaard&quot;,&quot;given&quot;:&quot;Søren&quot;,&quot;parse-names&quot;:false,&quot;dropping-particle&quot;:&quot;&quot;,&quot;non-dropping-particle&quot;:&quot;&quot;},{&quot;family&quot;:&quot;Saint-Béat&quot;,&quot;given&quot;:&quot;Blanche&quot;,&quot;parse-names&quot;:false,&quot;dropping-particle&quot;:&quot;&quot;,&quot;non-dropping-particle&quot;:&quot;&quot;},{&quot;family&quot;:&quot;Sampei&quot;,&quot;given&quot;:&quot;Makoto&quot;,&quot;parse-names&quot;:false,&quot;dropping-particle&quot;:&quot;&quot;,&quot;non-dropping-particle&quot;:&quot;&quot;},{&quot;family&quot;:&quot;Sansoulet&quot;,&quot;given&quot;:&quot;Julie&quot;,&quot;parse-names&quot;:false,&quot;dropping-particle&quot;:&quot;&quot;,&quot;non-dropping-particle&quot;:&quot;&quot;},{&quot;family&quot;:&quot;Schmidt&quot;,&quot;given&quot;:&quot;Sabine&quot;,&quot;parse-names&quot;:false,&quot;dropping-particle&quot;:&quot;&quot;,&quot;non-dropping-particle&quot;:&quot;&quot;},{&quot;family&quot;:&quot;Sempéré&quot;,&quot;given&quot;:&quot;Richard&quot;,&quot;parse-names&quot;:false,&quot;dropping-particle&quot;:&quot;&quot;,&quot;non-dropping-particle&quot;:&quot;&quot;},{&quot;family&quot;:&quot;Sévigny&quot;,&quot;given&quot;:&quot;Caroline&quot;,&quot;parse-names&quot;:false,&quot;dropping-particle&quot;:&quot;&quot;,&quot;non-dropping-particle&quot;:&quot;&quot;},{&quot;family&quot;:&quot;Shen&quot;,&quot;given&quot;:&quot;Yuan&quot;,&quot;parse-names&quot;:false,&quot;dropping-particle&quot;:&quot;&quot;,&quot;non-dropping-particle&quot;:&quot;&quot;},{&quot;family&quot;:&quot;Tragin&quot;,&quot;given&quot;:&quot;Margot&quot;,&quot;parse-names&quot;:false,&quot;dropping-particle&quot;:&quot;&quot;,&quot;non-dropping-particle&quot;:&quot;&quot;},{&quot;family&quot;:&quot;Tremblay&quot;,&quot;given&quot;:&quot;Jean-Éric&quot;,&quot;parse-names&quot;:false,&quot;dropping-particle&quot;:&quot;&quot;,&quot;non-dropping-particle&quot;:&quot;&quot;},{&quot;family&quot;:&quot;Vaulot&quot;,&quot;given&quot;:&quot;Daniel&quot;,&quot;parse-names&quot;:false,&quot;dropping-particle&quot;:&quot;&quot;,&quot;non-dropping-particle&quot;:&quot;&quot;},{&quot;family&quot;:&quot;Verin&quot;,&quot;given&quot;:&quot;Gauthier&quot;,&quot;parse-names&quot;:false,&quot;dropping-particle&quot;:&quot;&quot;,&quot;non-dropping-particle&quot;:&quot;&quot;},{&quot;family&quot;:&quot;Vivier&quot;,&quot;given&quot;:&quot;Frédéric&quot;,&quot;parse-names&quot;:false,&quot;dropping-particle&quot;:&quot;&quot;,&quot;non-dropping-particle&quot;:&quot;&quot;},{&quot;family&quot;:&quot;Vladoiu&quot;,&quot;given&quot;:&quot;Anda&quot;,&quot;parse-names&quot;:false,&quot;dropping-particle&quot;:&quot;&quot;,&quot;non-dropping-particle&quot;:&quot;&quot;},{&quot;family&quot;:&quot;Whitehead&quot;,&quot;given&quot;:&quot;Jeremy&quot;,&quot;parse-names&quot;:false,&quot;dropping-particle&quot;:&quot;&quot;,&quot;non-dropping-particle&quot;:&quot;&quot;},{&quot;family&quot;:&quot;Babin&quot;,&quot;given&quot;:&quot;Marcel&quot;,&quot;parse-names&quot;:false,&quot;dropping-particle&quot;:&quot;&quot;,&quot;non-dropping-particle&quot;:&quot;&quot;}],&quot;container-title&quot;:&quot;SEANOE&quot;,&quot;accessed&quot;:{&quot;date-parts&quot;:[[2020,10,25]]},&quot;DOI&quot;:&quot;10.5194/essd-2019-160&quot;,&quot;ISSN&quot;:&quot;1866-3508&quot;,&quot;URL&quot;:&quot;https://doi.org/10.17882/59892&quot;,&quot;issued&quot;:{&quot;date-parts&quot;:[[2019]]},&quot;page&quot;:&quot;1-42&quot;,&quot;abstract&quot;:&quot;&lt;p&gt;&lt;strong&gt;Abstract.&lt;/strong&gt; The Green Edge initiative was developed to investigate the processes controlling the primary productivity and the fate of organic matter produced during the Arctic phytoplankton spring bloom (PSB) and to determine its role in the ecosystem. Two field campaigns were conducted in 2015 and 2016 at an ice camp located on landfast sea ice southeast of Qikiqtarjuaq Island in Baffin Bay (67.4797N, 63.7895W). During both expeditions, a large suite of physical, chemical and biological variables was measured beneath a consolidated sea ice cover from the surface to the bottom at 360&amp;amp;thinsp;m depth to better understand the factors driving the PSB. Key variables such as temperature, salinity, radiance, irradiance, nutrient concentrations, chlorophyll-a concentration, bacteria, phytoplankton and zooplankton abundance and taxonomy, carbon stocks and fluxes were routinely measured at the ice camp. Here, we present the results of a joint effort to tidy and standardize the collected data sets that will facilitate their reuse in other Arctic studies. The dataset is available at &lt;a href=\&quot; http://www.seanoe.org/data/00487/59892/\&quot;target=\&quot;_blank\&quot;&gt;http://www.seanoe.org/data/00487/59892/&lt;/a&gt; (Massicotte et al., 2019a).&lt;/p&gt;&quot;,&quot;publisher&quot;:&quot;Copernicus GmbH&quot;},&quot;uris&quot;:[&quot;http://www.mendeley.com/documents/?uuid=cfecace3-ab97-3c22-b2b1-6d4e7447f733&quot;],&quot;isTemporary&quot;:false,&quot;legacyDesktopId&quot;:&quot;cfecace3-ab97-3c22-b2b1-6d4e7447f733&quot;}],&quot;properties&quot;:{&quot;noteIndex&quot;:0},&quot;isEdited&quot;:false,&quot;manualOverride&quot;:{&quot;citeprocText&quot;:&quot;(Massicotte et al. 2019; Massicotte et al. 2020; Saint-Béat et al. 2020)&quot;,&quot;isManuallyOverriden&quot;:false,&quot;manualOverrideText&quot;:&quot;&quot;},&quot;citationTag&quot;:&quot;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&quot;},{&quot;citationID&quot;:&quot;MENDELEY_CITATION_d5f9af3c-4277-43f1-8796-b09eec8f8419&quot;,&quot;citationItems&quot;:[{&quot;id&quot;:&quot;86ae7688-64ad-3113-b66e-9d9e3f9feeef&quot;,&quot;itemData&quot;:{&quot;type&quot;:&quot;article-journal&quot;,&quot;id&quot;:&quot;86ae7688-64ad-3113-b66e-9d9e3f9feeef&quot;,&quot;title&quot;:&quot;Contrasting pelagic ecosystem functioning in eastern and western Baffin Bay revealed by trophic network modeling&quot;,&quot;author&quot;:[{&quot;family&quot;:&quot;Saint-Béat&quot;,&quot;given&quot;:&quot;Blanche&quot;,&quot;parse-names&quot;:false,&quot;dropping-particle&quot;:&quot;&quot;,&quot;non-dropping-particle&quot;:&quot;&quot;},{&quot;family&quot;:&quot;Fath&quot;,&quot;given&quot;:&quot;Brian D.&quot;,&quot;parse-names&quot;:false,&quot;dropping-particle&quot;:&quot;&quot;,&quot;non-dropping-particle&quot;:&quot;&quot;},{&quot;family&quot;:&quot;Aubry&quot;,&quot;given&quot;:&quot;Cyril&quot;,&quot;parse-names&quot;:false,&quot;dropping-particle&quot;:&quot;&quot;,&quot;non-dropping-particle&quot;:&quot;&quot;},{&quot;family&quot;:&quot;Colombet&quot;,&quot;given&quot;:&quot;Jonathan&quot;,&quot;parse-names&quot;:false,&quot;dropping-particle&quot;:&quot;&quot;,&quot;non-dropping-particle&quot;:&quot;&quot;},{&quot;family&quot;:&quot;Dinasquet&quot;,&quot;given&quot;:&quot;Julie&quot;,&quot;parse-names&quot;:false,&quot;dropping-particle&quot;:&quot;&quot;,&quot;non-dropping-particle&quot;:&quot;&quot;},{&quot;family&quot;:&quot;Fortier&quot;,&quot;given&quot;:&quot;Louis&quot;,&quot;parse-names&quot;:false,&quot;dropping-particle&quot;:&quot;&quot;,&quot;non-dropping-particle&quot;:&quot;&quot;},{&quot;family&quot;:&quot;Galindo&quot;,&quot;given&quot;:&quot;Virginie&quot;,&quot;parse-names&quot;:false,&quot;dropping-particle&quot;:&quot;&quot;,&quot;non-dropping-particle&quot;:&quot;&quot;},{&quot;family&quot;:&quot;Grondin&quot;,&quot;given&quot;:&quot;Pierre-Luc&quot;,&quot;parse-names&quot;:false,&quot;dropping-particle&quot;:&quot;&quot;,&quot;non-dropping-particle&quot;:&quot;&quot;},{&quot;family&quot;:&quot;Joux&quot;,&quot;given&quot;:&quot;Fabien&quot;,&quot;parse-names&quot;:false,&quot;dropping-particle&quot;:&quot;&quot;,&quot;non-dropping-particle&quot;:&quot;&quot;},{&quot;family&quot;:&quot;Lalande&quot;,&quot;given&quot;:&quot;Catherine&quot;,&quot;parse-names&quot;:false,&quot;dropping-particle&quot;:&quot;&quot;,&quot;non-dropping-particle&quot;:&quot;&quot;},{&quot;family&quot;:&quot;LeBlanc&quot;,&quot;given&quot;:&quot;Mathieu&quot;,&quot;parse-names&quot;:false,&quot;dropping-particle&quot;:&quot;&quot;,&quot;non-dropping-particle&quot;:&quot;&quot;},{&quot;family&quot;:&quot;Raimbault&quot;,&quot;given&quot;:&quot;Patrick&quot;,&quot;parse-names&quot;:false,&quot;dropping-particle&quot;:&quot;&quot;,&quot;non-dropping-particle&quot;:&quot;&quot;},{&quot;family&quot;:&quot;Sime-Ngando&quot;,&quot;given&quot;:&quot;Télesphore&quot;,&quot;parse-names&quot;:false,&quot;dropping-particle&quot;:&quot;&quot;,&quot;non-dropping-particle&quot;:&quot;&quot;},{&quot;family&quot;:&quot;Tremblay&quot;,&quot;given&quot;:&quot;Jean-Eric&quot;,&quot;parse-names&quot;:false,&quot;dropping-particle&quot;:&quot;&quot;,&quot;non-dropping-particle&quot;:&quot;&quot;},{&quot;family&quot;:&quot;Vaulot&quot;,&quot;given&quot;:&quot;Daniel&quot;,&quot;parse-names&quot;:false,&quot;dropping-particle&quot;:&quot;&quot;,&quot;non-dropping-particle&quot;:&quot;&quot;},{&quot;family&quot;:&quot;Maps&quot;,&quot;given&quot;:&quot;Frédéric&quot;,&quot;parse-names&quot;:false,&quot;dropping-particle&quot;:&quot;&quot;,&quot;non-dropping-particle&quot;:&quot;&quot;},{&quot;family&quot;:&quot;Babin&quot;,&quot;given&quot;:&quot;Marcel&quot;,&quot;parse-names&quot;:false,&quot;dropping-particle&quot;:&quot;&quot;,&quot;non-dropping-particle&quot;:&quot;&quot;},{&quot;family&quot;:&quot;Deming&quot;,&quot;given&quot;:&quot;Jody W.&quot;,&quot;parse-names&quot;:false,&quot;dropping-particle&quot;:&quot;&quot;,&quot;non-dropping-particle&quot;:&quot;&quot;},{&quot;family&quot;:&quot;Bowman&quot;,&quot;given&quot;:&quot;Jeff&quot;,&quot;parse-names&quot;:false,&quot;dropping-particle&quot;:&quot;&quot;,&quot;non-dropping-particle&quot;:&quot;&quot;}],&quot;container-title&quot;:&quot;Elem Sci Anth&quot;,&quot;DOI&quot;:&quot;10.1525/elementa.397&quot;,&quot;ISSN&quot;:&quot;2325-1026&quot;,&quot;issued&quot;:{&quot;date-parts&quot;:[[2020]]},&quot;page&quot;:&quot;1-24&quot;,&quot;abstract&quot;:&quot;&lt;p&gt;Baffin Bay, located at the Arctic Ocean’s ‘doorstep’, is a heterogeneous environment where a warm and salty eastern current flows northwards in the opposite direction of a cold and relatively fresh Arctic current flowing along the west coast of the bay. This circulation affects the physical and biogeochemical environment on both sides of the bay. The phytoplanktonic species composition is driven by its environment and, in turn, shapes carbon transfer through the planktonic food web. This study aims at determining the effects of such contrasting environments on ecosystem structure and functioning and the consequences for the carbon cycle. Ecological indices calculated from food web flow values provide ecosystem properties that are not accessible by direct in situ measurement. From new biological data gathered during the Green Edge project, we built a planktonic food web model for each side of Baffin Bay, considering several biological processes involved in the carbon cycle, notably in the gravitational, lipid, and microbial carbon pumps. Missing flow values were estimated by linear inverse modeling. Calculated ecological network analysis indices revealed significant differences in the functioning of each ecosystem. The eastern Baffin Bay food web presents a more specialized food web that constrains carbon through specific and efficient pathways, leading to segregation of the microbial loop from the classical grazing chain. In contrast, the western food web showed redundant and shorter pathways that caused a higher carbon export, especially via lipid and microbial pumps, and thus promoted carbon sequestration. Moreover, indirect effects resulting from bottom-up and top-down control impacted pairwise relations between species differently and led to the dominance of mutualism in the eastern food web. These differences in pairwise relations affect the dynamics and evolution of each food web and thus might lead to contrasting responses to ongoing climate change.&lt;/p&gt;&quot;,&quot;volume&quot;:&quot;8&quot;},&quot;uris&quot;:[&quot;http://www.mendeley.com/documents/?uuid=2c1c9bfd-52ee-4309-acf9-657e90a1e5fb&quot;],&quot;isTemporary&quot;:false,&quot;legacyDesktopId&quot;:&quot;2c1c9bfd-52ee-4309-acf9-657e90a1e5fb&quot;}],&quot;properties&quot;:{&quot;noteIndex&quot;:0},&quot;isEdited&quot;:false,&quot;manualOverride&quot;:{&quot;citeprocText&quot;:&quot;(Saint-Béat et al. 2020)&quot;,&quot;isManuallyOverriden&quot;:true,&quot;manualOverrideText&quot;:&quot;Saint-Béat et al. (2020)&quot;},&quot;citationTag&quot;:&quot;MENDELEY_CITATION_v3_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&quot;},{&quot;citationID&quot;:&quot;MENDELEY_CITATION_8aae4dff-cf38-43af-857f-2b920a2192da&quot;,&quot;citationItems&quot;:[{&quot;id&quot;:&quot;86ae7688-64ad-3113-b66e-9d9e3f9feeef&quot;,&quot;itemData&quot;:{&quot;type&quot;:&quot;article-journal&quot;,&quot;id&quot;:&quot;86ae7688-64ad-3113-b66e-9d9e3f9feeef&quot;,&quot;title&quot;:&quot;Contrasting pelagic ecosystem functioning in eastern and western Baffin Bay revealed by trophic network modeling&quot;,&quot;author&quot;:[{&quot;family&quot;:&quot;Saint-Béat&quot;,&quot;given&quot;:&quot;Blanche&quot;,&quot;parse-names&quot;:false,&quot;dropping-particle&quot;:&quot;&quot;,&quot;non-dropping-particle&quot;:&quot;&quot;},{&quot;family&quot;:&quot;Fath&quot;,&quot;given&quot;:&quot;Brian D.&quot;,&quot;parse-names&quot;:false,&quot;dropping-particle&quot;:&quot;&quot;,&quot;non-dropping-particle&quot;:&quot;&quot;},{&quot;family&quot;:&quot;Aubry&quot;,&quot;given&quot;:&quot;Cyril&quot;,&quot;parse-names&quot;:false,&quot;dropping-particle&quot;:&quot;&quot;,&quot;non-dropping-particle&quot;:&quot;&quot;},{&quot;family&quot;:&quot;Colombet&quot;,&quot;given&quot;:&quot;Jonathan&quot;,&quot;parse-names&quot;:false,&quot;dropping-particle&quot;:&quot;&quot;,&quot;non-dropping-particle&quot;:&quot;&quot;},{&quot;family&quot;:&quot;Dinasquet&quot;,&quot;given&quot;:&quot;Julie&quot;,&quot;parse-names&quot;:false,&quot;dropping-particle&quot;:&quot;&quot;,&quot;non-dropping-particle&quot;:&quot;&quot;},{&quot;family&quot;:&quot;Fortier&quot;,&quot;given&quot;:&quot;Louis&quot;,&quot;parse-names&quot;:false,&quot;dropping-particle&quot;:&quot;&quot;,&quot;non-dropping-particle&quot;:&quot;&quot;},{&quot;family&quot;:&quot;Galindo&quot;,&quot;given&quot;:&quot;Virginie&quot;,&quot;parse-names&quot;:false,&quot;dropping-particle&quot;:&quot;&quot;,&quot;non-dropping-particle&quot;:&quot;&quot;},{&quot;family&quot;:&quot;Grondin&quot;,&quot;given&quot;:&quot;Pierre-Luc&quot;,&quot;parse-names&quot;:false,&quot;dropping-particle&quot;:&quot;&quot;,&quot;non-dropping-particle&quot;:&quot;&quot;},{&quot;family&quot;:&quot;Joux&quot;,&quot;given&quot;:&quot;Fabien&quot;,&quot;parse-names&quot;:false,&quot;dropping-particle&quot;:&quot;&quot;,&quot;non-dropping-particle&quot;:&quot;&quot;},{&quot;family&quot;:&quot;Lalande&quot;,&quot;given&quot;:&quot;Catherine&quot;,&quot;parse-names&quot;:false,&quot;dropping-particle&quot;:&quot;&quot;,&quot;non-dropping-particle&quot;:&quot;&quot;},{&quot;family&quot;:&quot;LeBlanc&quot;,&quot;given&quot;:&quot;Mathieu&quot;,&quot;parse-names&quot;:false,&quot;dropping-particle&quot;:&quot;&quot;,&quot;non-dropping-particle&quot;:&quot;&quot;},{&quot;family&quot;:&quot;Raimbault&quot;,&quot;given&quot;:&quot;Patrick&quot;,&quot;parse-names&quot;:false,&quot;dropping-particle&quot;:&quot;&quot;,&quot;non-dropping-particle&quot;:&quot;&quot;},{&quot;family&quot;:&quot;Sime-Ngando&quot;,&quot;given&quot;:&quot;Télesphore&quot;,&quot;parse-names&quot;:false,&quot;dropping-particle&quot;:&quot;&quot;,&quot;non-dropping-particle&quot;:&quot;&quot;},{&quot;family&quot;:&quot;Tremblay&quot;,&quot;given&quot;:&quot;Jean-Eric&quot;,&quot;parse-names&quot;:false,&quot;dropping-particle&quot;:&quot;&quot;,&quot;non-dropping-particle&quot;:&quot;&quot;},{&quot;family&quot;:&quot;Vaulot&quot;,&quot;given&quot;:&quot;Daniel&quot;,&quot;parse-names&quot;:false,&quot;dropping-particle&quot;:&quot;&quot;,&quot;non-dropping-particle&quot;:&quot;&quot;},{&quot;family&quot;:&quot;Maps&quot;,&quot;given&quot;:&quot;Frédéric&quot;,&quot;parse-names&quot;:false,&quot;dropping-particle&quot;:&quot;&quot;,&quot;non-dropping-particle&quot;:&quot;&quot;},{&quot;family&quot;:&quot;Babin&quot;,&quot;given&quot;:&quot;Marcel&quot;,&quot;parse-names&quot;:false,&quot;dropping-particle&quot;:&quot;&quot;,&quot;non-dropping-particle&quot;:&quot;&quot;},{&quot;family&quot;:&quot;Deming&quot;,&quot;given&quot;:&quot;Jody W.&quot;,&quot;parse-names&quot;:false,&quot;dropping-particle&quot;:&quot;&quot;,&quot;non-dropping-particle&quot;:&quot;&quot;},{&quot;family&quot;:&quot;Bowman&quot;,&quot;given&quot;:&quot;Jeff&quot;,&quot;parse-names&quot;:false,&quot;dropping-particle&quot;:&quot;&quot;,&quot;non-dropping-particle&quot;:&quot;&quot;}],&quot;container-title&quot;:&quot;Elem Sci Anth&quot;,&quot;DOI&quot;:&quot;10.1525/elementa.397&quot;,&quot;ISSN&quot;:&quot;2325-1026&quot;,&quot;issued&quot;:{&quot;date-parts&quot;:[[2020]]},&quot;page&quot;:&quot;1-24&quot;,&quot;abstract&quot;:&quot;&lt;p&gt;Baffin Bay, located at the Arctic Ocean’s ‘doorstep’, is a heterogeneous environment where a warm and salty eastern current flows northwards in the opposite direction of a cold and relatively fresh Arctic current flowing along the west coast of the bay. This circulation affects the physical and biogeochemical environment on both sides of the bay. The phytoplanktonic species composition is driven by its environment and, in turn, shapes carbon transfer through the planktonic food web. This study aims at determining the effects of such contrasting environments on ecosystem structure and functioning and the consequences for the carbon cycle. Ecological indices calculated from food web flow values provide ecosystem properties that are not accessible by direct in situ measurement. From new biological data gathered during the Green Edge project, we built a planktonic food web model for each side of Baffin Bay, considering several biological processes involved in the carbon cycle, notably in the gravitational, lipid, and microbial carbon pumps. Missing flow values were estimated by linear inverse modeling. Calculated ecological network analysis indices revealed significant differences in the functioning of each ecosystem. The eastern Baffin Bay food web presents a more specialized food web that constrains carbon through specific and efficient pathways, leading to segregation of the microbial loop from the classical grazing chain. In contrast, the western food web showed redundant and shorter pathways that caused a higher carbon export, especially via lipid and microbial pumps, and thus promoted carbon sequestration. Moreover, indirect effects resulting from bottom-up and top-down control impacted pairwise relations between species differently and led to the dominance of mutualism in the eastern food web. These differences in pairwise relations affect the dynamics and evolution of each food web and thus might lead to contrasting responses to ongoing climate change.&lt;/p&gt;&quot;,&quot;volume&quot;:&quot;8&quot;},&quot;uris&quot;:[&quot;http://www.mendeley.com/documents/?uuid=2c1c9bfd-52ee-4309-acf9-657e90a1e5fb&quot;],&quot;isTemporary&quot;:false,&quot;legacyDesktopId&quot;:&quot;2c1c9bfd-52ee-4309-acf9-657e90a1e5fb&quot;},{&quot;id&quot;:&quot;d2aca205-68b9-36e6-98a4-bf72fbfdef39&quot;,&quot;itemData&quot;:{&quot;type&quot;:&quot;article-journal&quot;,&quot;id&quot;:&quot;d2aca205-68b9-36e6-98a4-bf72fbfdef39&quot;,&quot;title&quot;:&quot;Green Edge ice camp campaigns: understanding the processes controlling the under-ice Arctic phytoplankton spring bloom&quot;,&quot;author&quot;:[{&quot;family&quot;:&quot;Massicotte&quot;,&quot;given&quot;:&quot;Philippe&quot;,&quot;parse-names&quot;:false,&quot;dropping-particle&quot;:&quot;&quot;,&quot;non-dropping-particle&quot;:&quot;&quot;},{&quot;family&quot;:&quot;Amiraux&quot;,&quot;given&quot;:&quot;Rémi&quot;,&quot;parse-names&quot;:false,&quot;dropping-particle&quot;:&quot;&quot;,&quot;non-dropping-particle&quot;:&quot;&quot;},{&quot;family&quot;:&quot;Amyot&quot;,&quot;given&quot;:&quot;Marie-Pier&quot;,&quot;parse-names&quot;:false,&quot;dropping-particle&quot;:&quot;&quot;,&quot;non-dropping-particle&quot;:&quot;&quot;},{&quot;family&quot;:&quot;Archambault&quot;,&quot;given&quot;:&quot;Philippe&quot;,&quot;parse-names&quot;:false,&quot;dropping-particle&quot;:&quot;&quot;,&quot;non-dropping-particle&quot;:&quot;&quot;}],&quot;container-title&quot;:&quot;Earth System Science Data&quot;,&quot;issued&quot;:{&quot;date-parts&quot;:[[2020]]},&quot;page&quot;:&quot;151-176&quot;,&quot;volume&quot;:&quot;12&quot;},&quot;uris&quot;:[&quot;http://www.mendeley.com/documents/?uuid=2fb31e2a-49e6-42ce-8441-5c95b1d7bf9b&quot;],&quot;isTemporary&quot;:false,&quot;legacyDesktopId&quot;:&quot;2fb31e2a-49e6-42ce-8441-5c95b1d7bf9b&quot;},{&quot;id&quot;:&quot;cfecace3-ab97-3c22-b2b1-6d4e7447f733&quot;,&quot;itemData&quot;:{&quot;type&quot;:&quot;webpage&quot;,&quot;id&quot;:&quot;cfecace3-ab97-3c22-b2b1-6d4e7447f733&quot;,&quot;title&quot;:&quot;The Green Edge initiative: understanding the processes controlling the under-ice Arctic phytoplankton spring bloom.&quot;,&quot;author&quot;:[{&quot;family&quot;:&quot;Massicotte&quot;,&quot;given&quot;:&quot;Philippe&quot;,&quot;parse-names&quot;:false,&quot;dropping-particle&quot;:&quot;&quot;,&quot;non-dropping-particle&quot;:&quot;&quot;},{&quot;family&quot;:&quot;Amiraux&quot;,&quot;given&quot;:&quot;Rémi&quot;,&quot;parse-names&quot;:false,&quot;dropping-particle&quot;:&quot;&quot;,&quot;non-dropping-particle&quot;:&quot;&quot;},{&quot;family&quot;:&quot;Amyot&quot;,&quot;given&quot;:&quot;Marie-Pier&quot;,&quot;parse-names&quot;:false,&quot;dropping-particle&quot;:&quot;&quot;,&quot;non-dropping-particle&quot;:&quot;&quot;},{&quot;family&quot;:&quot;Archambault&quot;,&quot;given&quot;:&quot;Philippe&quot;,&quot;parse-names&quot;:false,&quot;dropping-particle&quot;:&quot;&quot;,&quot;non-dropping-particle&quot;:&quot;&quot;},{&quot;family&quot;:&quot;Ardyna&quot;,&quot;given&quot;:&quot;Mathieu&quot;,&quot;parse-names&quot;:false,&quot;dropping-particle&quot;:&quot;&quot;,&quot;non-dropping-particle&quot;:&quot;&quot;},{&quot;family&quot;:&quot;Arnaud&quot;,&quot;given&quot;:&quot;Laurent&quot;,&quot;parse-names&quot;:false,&quot;dropping-particle&quot;:&quot;&quot;,&quot;non-dropping-particle&quot;:&quot;&quot;},{&quot;family&quot;:&quot;Artigue&quot;,&quot;given&quot;:&quot;Lise&quot;,&quot;parse-names&quot;:false,&quot;dropping-particle&quot;:&quot;&quot;,&quot;non-dropping-particle&quot;:&quot;&quot;},{&quot;family&quot;:&quot;Aubry&quot;,&quot;given&quot;:&quot;Cyril&quot;,&quot;parse-names&quot;:false,&quot;dropping-particle&quot;:&quot;&quot;,&quot;non-dropping-particle&quot;:&quot;&quot;},{&quot;family&quot;:&quot;Ayotte&quot;,&quot;given&quot;:&quot;Pierre&quot;,&quot;parse-names&quot;:false,&quot;dropping-particle&quot;:&quot;&quot;,&quot;non-dropping-particle&quot;:&quot;&quot;},{&quot;family&quot;:&quot;Bécu&quot;,&quot;given&quot;:&quot;Guislain&quot;,&quot;parse-names&quot;:false,&quot;dropping-particle&quot;:&quot;&quot;,&quot;non-dropping-particle&quot;:&quot;&quot;},{&quot;family&quot;:&quot;Bélanger&quot;,&quot;given&quot;:&quot;Simon&quot;,&quot;parse-names&quot;:false,&quot;dropping-particle&quot;:&quot;&quot;,&quot;non-dropping-particle&quot;:&quot;&quot;},{&quot;family&quot;:&quot;Benner&quot;,&quot;given&quot;:&quot;Ronald&quot;,&quot;parse-names&quot;:false,&quot;dropping-particle&quot;:&quot;&quot;,&quot;non-dropping-particle&quot;:&quot;&quot;},{&quot;family&quot;:&quot;Bittig&quot;,&quot;given&quot;:&quot;Henry C.&quot;,&quot;parse-names&quot;:false,&quot;dropping-particle&quot;:&quot;&quot;,&quot;non-dropping-particle&quot;:&quot;&quot;},{&quot;family&quot;:&quot;Bricaud&quot;,&quot;given&quot;:&quot;Annick&quot;,&quot;parse-names&quot;:false,&quot;dropping-particle&quot;:&quot;&quot;,&quot;non-dropping-particle&quot;:&quot;&quot;},{&quot;family&quot;:&quot;Brossier&quot;,&quot;given&quot;:&quot;Éric&quot;,&quot;parse-names&quot;:false,&quot;dropping-particle&quot;:&quot;&quot;,&quot;non-dropping-particle&quot;:&quot;&quot;},{&quot;family&quot;:&quot;Bruyant&quot;,&quot;given&quot;:&quot;Flavienne&quot;,&quot;parse-names&quot;:false,&quot;dropping-particle&quot;:&quot;&quot;,&quot;non-dropping-particle&quot;:&quot;&quot;},{&quot;family&quot;:&quot;Chauvaud&quot;,&quot;given&quot;:&quot;Laurent&quot;,&quot;parse-names&quot;:false,&quot;dropping-particle&quot;:&quot;&quot;,&quot;non-dropping-particle&quot;:&quot;&quot;},{&quot;family&quot;:&quot;Christiansen-Stowe&quot;,&quot;given&quot;:&quot;Debra&quot;,&quot;parse-names&quot;:false,&quot;dropping-particle&quot;:&quot;&quot;,&quot;non-dropping-particle&quot;:&quot;&quot;},{&quot;family&quot;:&quot;Claustre&quot;,&quot;given&quot;:&quot;Hervé&quot;,&quot;parse-names&quot;:false,&quot;dropping-particle&quot;:&quot;&quot;,&quot;non-dropping-particle&quot;:&quot;&quot;},{&quot;family&quot;:&quot;Cornet-Barthaux&quot;,&quot;given&quot;:&quot;Véronique&quot;,&quot;parse-names&quot;:false,&quot;dropping-particle&quot;:&quot;&quot;,&quot;non-dropping-particle&quot;:&quot;&quot;},{&quot;family&quot;:&quot;Coupel&quot;,&quot;given&quot;:&quot;Pierre&quot;,&quot;parse-names&quot;:false,&quot;dropping-particle&quot;:&quot;&quot;,&quot;non-dropping-particle&quot;:&quot;&quot;},{&quot;family&quot;:&quot;Cox&quot;,&quot;given&quot;:&quot;Christine&quot;,&quot;parse-names&quot;:false,&quot;dropping-particle&quot;:&quot;&quot;,&quot;non-dropping-particle&quot;:&quot;&quot;},{&quot;family&quot;:&quot;Delaforge&quot;,&quot;given&quot;:&quot;Aurelie&quot;,&quot;parse-names&quot;:false,&quot;dropping-particle&quot;:&quot;&quot;,&quot;non-dropping-particle&quot;:&quot;&quot;},{&quot;family&quot;:&quot;Dezutter&quot;,&quot;given&quot;:&quot;Thibaud&quot;,&quot;parse-names&quot;:false,&quot;dropping-particle&quot;:&quot;&quot;,&quot;non-dropping-particle&quot;:&quot;&quot;},{&quot;family&quot;:&quot;Dimier&quot;,&quot;given&quot;:&quot;Céline&quot;,&quot;parse-names&quot;:false,&quot;dropping-particle&quot;:&quot;&quot;,&quot;non-dropping-particle&quot;:&quot;&quot;},{&quot;family&quot;:&quot;Dominé&quot;,&quot;given&quot;:&quot;Florent&quot;,&quot;parse-names&quot;:false,&quot;dropping-particle&quot;:&quot;&quot;,&quot;non-dropping-particle&quot;:&quot;&quot;},{&quot;family&quot;:&quot;Dufour&quot;,&quot;given&quot;:&quot;Francis&quot;,&quot;parse-names&quot;:false,&quot;dropping-particle&quot;:&quot;&quot;,&quot;non-dropping-particle&quot;:&quot;&quot;},{&quot;family&quot;:&quot;Dufresne&quot;,&quot;given&quot;:&quot;Christiane&quot;,&quot;parse-names&quot;:false,&quot;dropping-particle&quot;:&quot;&quot;,&quot;non-dropping-particle&quot;:&quot;&quot;},{&quot;family&quot;:&quot;Dumont&quot;,&quot;given&quot;:&quot;Dany&quot;,&quot;parse-names&quot;:false,&quot;dropping-particle&quot;:&quot;&quot;,&quot;non-dropping-particle&quot;:&quot;&quot;},{&quot;family&quot;:&quot;Ehn&quot;,&quot;given&quot;:&quot;Jens&quot;,&quot;parse-names&quot;:false,&quot;dropping-particle&quot;:&quot;&quot;,&quot;non-dropping-particle&quot;:&quot;&quot;},{&quot;family&quot;:&quot;Else&quot;,&quot;given&quot;:&quot;Brent&quot;,&quot;parse-names&quot;:false,&quot;dropping-particle&quot;:&quot;&quot;,&quot;non-dropping-particle&quot;:&quot;&quot;},{&quot;family&quot;:&quot;Ferland&quot;,&quot;given&quot;:&quot;Joannie&quot;,&quot;parse-names&quot;:false,&quot;dropping-particle&quot;:&quot;&quot;,&quot;non-dropping-particle&quot;:&quot;&quot;},{&quot;family&quot;:&quot;Forget&quot;,&quot;given&quot;:&quot;Marie-Hélène&quot;,&quot;parse-names&quot;:false,&quot;dropping-particle&quot;:&quot;&quot;,&quot;non-dropping-particle&quot;:&quot;&quot;},{&quot;family&quot;:&quot;Fortier&quot;,&quot;given&quot;:&quot;Louis&quot;,&quot;parse-names&quot;:false,&quot;dropping-particle&quot;:&quot;&quot;,&quot;non-dropping-particle&quot;:&quot;&quot;},{&quot;family&quot;:&quot;Galí&quot;,&quot;given&quot;:&quot;Martí&quot;,&quot;parse-names&quot;:false,&quot;dropping-particle&quot;:&quot;&quot;,&quot;non-dropping-particle&quot;:&quot;&quot;},{&quot;family&quot;:&quot;Galindo&quot;,&quot;given&quot;:&quot;Virginie&quot;,&quot;parse-names&quot;:false,&quot;dropping-particle&quot;:&quot;&quot;,&quot;non-dropping-particle&quot;:&quot;&quot;},{&quot;family&quot;:&quot;Gallinari&quot;,&quot;given&quot;:&quot;Morgane&quot;,&quot;parse-names&quot;:false,&quot;dropping-particle&quot;:&quot;&quot;,&quot;non-dropping-particle&quot;:&quot;&quot;},{&quot;family&quot;:&quot;Garcia&quot;,&quot;given&quot;:&quot;Nicole&quot;,&quot;parse-names&quot;:false,&quot;dropping-particle&quot;:&quot;&quot;,&quot;non-dropping-particle&quot;:&quot;&quot;},{&quot;family&quot;:&quot;Gérikas-Ribeiro&quot;,&quot;given&quot;:&quot;Catherine&quot;,&quot;parse-names&quot;:false,&quot;dropping-particle&quot;:&quot;&quot;,&quot;non-dropping-particle&quot;:&quot;&quot;},{&quot;family&quot;:&quot;Gourdal&quot;,&quot;given&quot;:&quot;Margaux&quot;,&quot;parse-names&quot;:false,&quot;dropping-particle&quot;:&quot;&quot;,&quot;non-dropping-particle&quot;:&quot;&quot;},{&quot;family&quot;:&quot;Gourvil&quot;,&quot;given&quot;:&quot;Priscilla&quot;,&quot;parse-names&quot;:false,&quot;dropping-particle&quot;:&quot;&quot;,&quot;non-dropping-particle&quot;:&quot;&quot;},{&quot;family&quot;:&quot;Goyens&quot;,&quot;given&quot;:&quot;Clemence&quot;,&quot;parse-names&quot;:false,&quot;dropping-particle&quot;:&quot;&quot;,&quot;non-dropping-particle&quot;:&quot;&quot;},{&quot;family&quot;:&quot;Grondin&quot;,&quot;given&quot;:&quot;Pierre-Luc&quot;,&quot;parse-names&quot;:false,&quot;dropping-particle&quot;:&quot;&quot;,&quot;non-dropping-particle&quot;:&quot;&quot;},{&quot;family&quot;:&quot;Guillot&quot;,&quot;given&quot;:&quot;Pascal&quot;,&quot;parse-names&quot;:false,&quot;dropping-particle&quot;:&quot;&quot;,&quot;non-dropping-particle&quot;:&quot;&quot;},{&quot;family&quot;:&quot;Guilmette&quot;,&quot;given&quot;:&quot;Caroline&quot;,&quot;parse-names&quot;:false,&quot;dropping-particle&quot;:&quot;&quot;,&quot;non-dropping-particle&quot;:&quot;&quot;},{&quot;family&quot;:&quot;Houssais&quot;,&quot;given&quot;:&quot;Marie-Noëlle&quot;,&quot;parse-names&quot;:false,&quot;dropping-particle&quot;:&quot;&quot;,&quot;non-dropping-particle&quot;:&quot;&quot;},{&quot;family&quot;:&quot;Joux&quot;,&quot;given&quot;:&quot;Fabien&quot;,&quot;parse-names&quot;:false,&quot;dropping-particle&quot;:&quot;&quot;,&quot;non-dropping-particle&quot;:&quot;&quot;},{&quot;family&quot;:&quot;Lacour&quot;,&quot;given&quot;:&quot;Léo&quot;,&quot;parse-names&quot;:false,&quot;dropping-particle&quot;:&quot;&quot;,&quot;non-dropping-particle&quot;:&quot;&quot;},{&quot;family&quot;:&quot;Lacour&quot;,&quot;given&quot;:&quot;Thomas&quot;,&quot;parse-names&quot;:false,&quot;dropping-particle&quot;:&quot;&quot;,&quot;non-dropping-particle&quot;:&quot;&quot;},{&quot;family&quot;:&quot;Lafond&quot;,&quot;given&quot;:&quot;Augustin&quot;,&quot;parse-names&quot;:false,&quot;dropping-particle&quot;:&quot;&quot;,&quot;non-dropping-particle&quot;:&quot;&quot;},{&quot;family&quot;:&quot;Lagunas&quot;,&quot;given&quot;:&quot;José&quot;,&quot;parse-names&quot;:false,&quot;dropping-particle&quot;:&quot;&quot;,&quot;non-dropping-particle&quot;:&quot;&quot;},{&quot;family&quot;:&quot;Lalande&quot;,&quot;given&quot;:&quot;Catherine&quot;,&quot;parse-names&quot;:false,&quot;dropping-particle&quot;:&quot;&quot;,&quot;non-dropping-particle&quot;:&quot;&quot;},{&quot;family&quot;:&quot;Laliberté&quot;,&quot;given&quot;:&quot;Julien&quot;,&quot;parse-names&quot;:false,&quot;dropping-particle&quot;:&quot;&quot;,&quot;non-dropping-particle&quot;:&quot;&quot;},{&quot;family&quot;:&quot;Lambert-Girard&quot;,&quot;given&quot;:&quot;Simon&quot;,&quot;parse-names&quot;:false,&quot;dropping-particle&quot;:&quot;&quot;,&quot;non-dropping-particle&quot;:&quot;&quot;},{&quot;family&quot;:&quot;Larivière&quot;,&quot;given&quot;:&quot;Jade&quot;,&quot;parse-names&quot;:false,&quot;dropping-particle&quot;:&quot;&quot;,&quot;non-dropping-particle&quot;:&quot;&quot;},{&quot;family&quot;:&quot;Lavaud&quot;,&quot;given&quot;:&quot;Johann&quot;,&quot;parse-names&quot;:false,&quot;dropping-particle&quot;:&quot;&quot;,&quot;non-dropping-particle&quot;:&quot;&quot;},{&quot;family&quot;:&quot;Gall&quot;,&quot;given&quot;:&quot;Florence&quot;,&quot;parse-names&quot;:false,&quot;dropping-particle&quot;:&quot;&quot;,&quot;non-dropping-particle&quot;:&quot;le&quot;},{&quot;family&quot;:&quot;LeBaron&quot;,&quot;given&quot;:&quot;Anita&quot;,&quot;parse-names&quot;:false,&quot;dropping-particle&quot;:&quot;&quot;,&quot;non-dropping-particle&quot;:&quot;&quot;},{&quot;family&quot;:&quot;Leblanc&quot;,&quot;given&quot;:&quot;Karine&quot;,&quot;parse-names&quot;:false,&quot;dropping-particle&quot;:&quot;&quot;,&quot;non-dropping-particle&quot;:&quot;&quot;},{&quot;family&quot;:&quot;Legras&quot;,&quot;given&quot;:&quot;Justine&quot;,&quot;parse-names&quot;:false,&quot;dropping-particle&quot;:&quot;&quot;,&quot;non-dropping-particle&quot;:&quot;&quot;},{&quot;family&quot;:&quot;Lemire&quot;,&quot;given&quot;:&quot;Mélanie&quot;,&quot;parse-names&quot;:false,&quot;dropping-particle&quot;:&quot;&quot;,&quot;non-dropping-particle&quot;:&quot;&quot;},{&quot;family&quot;:&quot;Levasseur&quot;,&quot;given&quot;:&quot;Maurice&quot;,&quot;parse-names&quot;:false,&quot;dropping-particle&quot;:&quot;&quot;,&quot;non-dropping-particle&quot;:&quot;&quot;},{&quot;family&quot;:&quot;Leymarie&quot;,&quot;given&quot;:&quot;Edouard&quot;,&quot;parse-names&quot;:false,&quot;dropping-particle&quot;:&quot;&quot;,&quot;non-dropping-particle&quot;:&quot;&quot;},{&quot;family&quot;:&quot;Leynaert&quot;,&quot;given&quot;:&quot;Aude&quot;,&quot;parse-names&quot;:false,&quot;dropping-particle&quot;:&quot;&quot;,&quot;non-dropping-particle&quot;:&quot;&quot;},{&quot;family&quot;:&quot;Lopes dos Santos&quot;,&quot;given&quot;:&quot;Adriana&quot;,&quot;parse-names&quot;:false,&quot;dropping-particle&quot;:&quot;&quot;,&quot;non-dropping-particle&quot;:&quot;&quot;},{&quot;family&quot;:&quot;Lourenço&quot;,&quot;given&quot;:&quot;Antonio&quot;,&quot;parse-names&quot;:false,&quot;dropping-particle&quot;:&quot;&quot;,&quot;non-dropping-particle&quot;:&quot;&quot;},{&quot;family&quot;:&quot;Mah&quot;,&quot;given&quot;:&quot;David&quot;,&quot;parse-names&quot;:false,&quot;dropping-particle&quot;:&quot;&quot;,&quot;non-dropping-particle&quot;:&quot;&quot;},{&quot;family&quot;:&quot;Marec&quot;,&quot;given&quot;:&quot;Claudie&quot;,&quot;parse-names&quot;:false,&quot;dropping-particle&quot;:&quot;&quot;,&quot;non-dropping-particle&quot;:&quot;&quot;},{&quot;family&quot;:&quot;Marie&quot;,&quot;given&quot;:&quot;Dominique&quot;,&quot;parse-names&quot;:false,&quot;dropping-particle&quot;:&quot;&quot;,&quot;non-dropping-particle&quot;:&quot;&quot;},{&quot;family&quot;:&quot;Martin&quot;,&quot;given&quot;:&quot;Nicolas&quot;,&quot;parse-names&quot;:false,&quot;dropping-particle&quot;:&quot;&quot;,&quot;non-dropping-particle&quot;:&quot;&quot;},{&quot;family&quot;:&quot;Marty&quot;,&quot;given&quot;:&quot;Constance&quot;,&quot;parse-names&quot;:false,&quot;dropping-particle&quot;:&quot;&quot;,&quot;non-dropping-particle&quot;:&quot;&quot;},{&quot;family&quot;:&quot;Marty&quot;,&quot;given&quot;:&quot;Sabine&quot;,&quot;parse-names&quot;:false,&quot;dropping-particle&quot;:&quot;&quot;,&quot;non-dropping-particle&quot;:&quot;&quot;},{&quot;family&quot;:&quot;Massé&quot;,&quot;given&quot;:&quot;Guillaume&quot;,&quot;parse-names&quot;:false,&quot;dropping-particle&quot;:&quot;&quot;,&quot;non-dropping-particle&quot;:&quot;&quot;},{&quot;family&quot;:&quot;Matsuoka&quot;,&quot;given&quot;:&quot;Atsushi&quot;,&quot;parse-names&quot;:false,&quot;dropping-particle&quot;:&quot;&quot;,&quot;non-dropping-particle&quot;:&quot;&quot;},{&quot;family&quot;:&quot;Matthes&quot;,&quot;given&quot;:&quot;Lisa&quot;,&quot;parse-names&quot;:false,&quot;dropping-particle&quot;:&quot;&quot;,&quot;non-dropping-particle&quot;:&quot;&quot;},{&quot;family&quot;:&quot;Moriceau&quot;,&quot;given&quot;:&quot;Brivaela&quot;,&quot;parse-names&quot;:false,&quot;dropping-particle&quot;:&quot;&quot;,&quot;non-dropping-particle&quot;:&quot;&quot;},{&quot;family&quot;:&quot;Muller&quot;,&quot;given&quot;:&quot;Pierre-Emmanuel&quot;,&quot;parse-names&quot;:false,&quot;dropping-particle&quot;:&quot;&quot;,&quot;non-dropping-particle&quot;:&quot;&quot;},{&quot;family&quot;:&quot;Mundy&quot;,&quot;given&quot;:&quot;Christopher J.&quot;,&quot;parse-names&quot;:false,&quot;dropping-particle&quot;:&quot;&quot;,&quot;non-dropping-particle&quot;:&quot;&quot;},{&quot;family&quot;:&quot;Neukermans&quot;,&quot;given&quot;:&quot;Griet&quot;,&quot;parse-names&quot;:false,&quot;dropping-particle&quot;:&quot;&quot;,&quot;non-dropping-particle&quot;:&quot;&quot;},{&quot;family&quot;:&quot;Oziel&quot;,&quot;given&quot;:&quot;Laurent&quot;,&quot;parse-names&quot;:false,&quot;dropping-particle&quot;:&quot;&quot;,&quot;non-dropping-particle&quot;:&quot;&quot;},{&quot;family&quot;:&quot;Panagiotopoulos&quot;,&quot;given&quot;:&quot;Christos&quot;,&quot;parse-names&quot;:false,&quot;dropping-particle&quot;:&quot;&quot;,&quot;non-dropping-particle&quot;:&quot;&quot;},{&quot;family&quot;:&quot;Pangazi&quot;,&quot;given&quot;:&quot;Jean-Jacques&quot;,&quot;parse-names&quot;:false,&quot;dropping-particle&quot;:&quot;&quot;,&quot;non-dropping-particle&quot;:&quot;&quot;},{&quot;family&quot;:&quot;Picard&quot;,&quot;given&quot;:&quot;Ghislain&quot;,&quot;parse-names&quot;:false,&quot;dropping-particle&quot;:&quot;&quot;,&quot;non-dropping-particle&quot;:&quot;&quot;},{&quot;family&quot;:&quot;Picheral&quot;,&quot;given&quot;:&quot;Marc&quot;,&quot;parse-names&quot;:false,&quot;dropping-particle&quot;:&quot;&quot;,&quot;non-dropping-particle&quot;:&quot;&quot;},{&quot;family&quot;:&quot;Pinczon du Sel&quot;,&quot;given&quot;:&quot;France&quot;,&quot;parse-names&quot;:false,&quot;dropping-particle&quot;:&quot;&quot;,&quot;non-dropping-particle&quot;:&quot;&quot;},{&quot;family&quot;:&quot;Pogorzelec&quot;,&quot;given&quot;:&quot;Nicole&quot;,&quot;parse-names&quot;:false,&quot;dropping-particle&quot;:&quot;&quot;,&quot;non-dropping-particle&quot;:&quot;&quot;},{&quot;family&quot;:&quot;Probert&quot;,&quot;given&quot;:&quot;Ian&quot;,&quot;parse-names&quot;:false,&quot;dropping-particle&quot;:&quot;&quot;,&quot;non-dropping-particle&quot;:&quot;&quot;},{&quot;family&quot;:&quot;Queguiner&quot;,&quot;given&quot;:&quot;Bernard&quot;,&quot;parse-names&quot;:false,&quot;dropping-particle&quot;:&quot;&quot;,&quot;non-dropping-particle&quot;:&quot;&quot;},{&quot;family&quot;:&quot;Raimbault&quot;,&quot;given&quot;:&quot;Patrick&quot;,&quot;parse-names&quot;:false,&quot;dropping-particle&quot;:&quot;&quot;,&quot;non-dropping-particle&quot;:&quot;&quot;},{&quot;family&quot;:&quot;Ras&quot;,&quot;given&quot;:&quot;Joséphine&quot;,&quot;parse-names&quot;:false,&quot;dropping-particle&quot;:&quot;&quot;,&quot;non-dropping-particle&quot;:&quot;&quot;},{&quot;family&quot;:&quot;Rehm&quot;,&quot;given&quot;:&quot;Eric&quot;,&quot;parse-names&quot;:false,&quot;dropping-particle&quot;:&quot;&quot;,&quot;non-dropping-particle&quot;:&quot;&quot;},{&quot;family&quot;:&quot;Reimer&quot;,&quot;given&quot;:&quot;Erin&quot;,&quot;parse-names&quot;:false,&quot;dropping-particle&quot;:&quot;&quot;,&quot;non-dropping-particle&quot;:&quot;&quot;},{&quot;family&quot;:&quot;Rontani&quot;,&quot;given&quot;:&quot;Jean-François&quot;,&quot;parse-names&quot;:false,&quot;dropping-particle&quot;:&quot;&quot;,&quot;non-dropping-particle&quot;:&quot;&quot;},{&quot;family&quot;:&quot;Rysgaard&quot;,&quot;given&quot;:&quot;Søren&quot;,&quot;parse-names&quot;:false,&quot;dropping-particle&quot;:&quot;&quot;,&quot;non-dropping-particle&quot;:&quot;&quot;},{&quot;family&quot;:&quot;Saint-Béat&quot;,&quot;given&quot;:&quot;Blanche&quot;,&quot;parse-names&quot;:false,&quot;dropping-particle&quot;:&quot;&quot;,&quot;non-dropping-particle&quot;:&quot;&quot;},{&quot;family&quot;:&quot;Sampei&quot;,&quot;given&quot;:&quot;Makoto&quot;,&quot;parse-names&quot;:false,&quot;dropping-particle&quot;:&quot;&quot;,&quot;non-dropping-particle&quot;:&quot;&quot;},{&quot;family&quot;:&quot;Sansoulet&quot;,&quot;given&quot;:&quot;Julie&quot;,&quot;parse-names&quot;:false,&quot;dropping-particle&quot;:&quot;&quot;,&quot;non-dropping-particle&quot;:&quot;&quot;},{&quot;family&quot;:&quot;Schmidt&quot;,&quot;given&quot;:&quot;Sabine&quot;,&quot;parse-names&quot;:false,&quot;dropping-particle&quot;:&quot;&quot;,&quot;non-dropping-particle&quot;:&quot;&quot;},{&quot;family&quot;:&quot;Sempéré&quot;,&quot;given&quot;:&quot;Richard&quot;,&quot;parse-names&quot;:false,&quot;dropping-particle&quot;:&quot;&quot;,&quot;non-dropping-particle&quot;:&quot;&quot;},{&quot;family&quot;:&quot;Sévigny&quot;,&quot;given&quot;:&quot;Caroline&quot;,&quot;parse-names&quot;:false,&quot;dropping-particle&quot;:&quot;&quot;,&quot;non-dropping-particle&quot;:&quot;&quot;},{&quot;family&quot;:&quot;Shen&quot;,&quot;given&quot;:&quot;Yuan&quot;,&quot;parse-names&quot;:false,&quot;dropping-particle&quot;:&quot;&quot;,&quot;non-dropping-particle&quot;:&quot;&quot;},{&quot;family&quot;:&quot;Tragin&quot;,&quot;given&quot;:&quot;Margot&quot;,&quot;parse-names&quot;:false,&quot;dropping-particle&quot;:&quot;&quot;,&quot;non-dropping-particle&quot;:&quot;&quot;},{&quot;family&quot;:&quot;Tremblay&quot;,&quot;given&quot;:&quot;Jean-Éric&quot;,&quot;parse-names&quot;:false,&quot;dropping-particle&quot;:&quot;&quot;,&quot;non-dropping-particle&quot;:&quot;&quot;},{&quot;family&quot;:&quot;Vaulot&quot;,&quot;given&quot;:&quot;Daniel&quot;,&quot;parse-names&quot;:false,&quot;dropping-particle&quot;:&quot;&quot;,&quot;non-dropping-particle&quot;:&quot;&quot;},{&quot;family&quot;:&quot;Verin&quot;,&quot;given&quot;:&quot;Gauthier&quot;,&quot;parse-names&quot;:false,&quot;dropping-particle&quot;:&quot;&quot;,&quot;non-dropping-particle&quot;:&quot;&quot;},{&quot;family&quot;:&quot;Vivier&quot;,&quot;given&quot;:&quot;Frédéric&quot;,&quot;parse-names&quot;:false,&quot;dropping-particle&quot;:&quot;&quot;,&quot;non-dropping-particle&quot;:&quot;&quot;},{&quot;family&quot;:&quot;Vladoiu&quot;,&quot;given&quot;:&quot;Anda&quot;,&quot;parse-names&quot;:false,&quot;dropping-particle&quot;:&quot;&quot;,&quot;non-dropping-particle&quot;:&quot;&quot;},{&quot;family&quot;:&quot;Whitehead&quot;,&quot;given&quot;:&quot;Jeremy&quot;,&quot;parse-names&quot;:false,&quot;dropping-particle&quot;:&quot;&quot;,&quot;non-dropping-particle&quot;:&quot;&quot;},{&quot;family&quot;:&quot;Babin&quot;,&quot;given&quot;:&quot;Marcel&quot;,&quot;parse-names&quot;:false,&quot;dropping-particle&quot;:&quot;&quot;,&quot;non-dropping-particle&quot;:&quot;&quot;}],&quot;container-title&quot;:&quot;SEANOE&quot;,&quot;accessed&quot;:{&quot;date-parts&quot;:[[2020,10,25]]},&quot;DOI&quot;:&quot;10.5194/essd-2019-160&quot;,&quot;ISSN&quot;:&quot;1866-3508&quot;,&quot;URL&quot;:&quot;https://doi.org/10.17882/59892&quot;,&quot;issued&quot;:{&quot;date-parts&quot;:[[2019]]},&quot;page&quot;:&quot;1-42&quot;,&quot;abstract&quot;:&quot;&lt;p&gt;&lt;strong&gt;Abstract.&lt;/strong&gt; The Green Edge initiative was developed to investigate the processes controlling the primary productivity and the fate of organic matter produced during the Arctic phytoplankton spring bloom (PSB) and to determine its role in the ecosystem. Two field campaigns were conducted in 2015 and 2016 at an ice camp located on landfast sea ice southeast of Qikiqtarjuaq Island in Baffin Bay (67.4797N, 63.7895W). During both expeditions, a large suite of physical, chemical and biological variables was measured beneath a consolidated sea ice cover from the surface to the bottom at 360&amp;amp;thinsp;m depth to better understand the factors driving the PSB. Key variables such as temperature, salinity, radiance, irradiance, nutrient concentrations, chlorophyll-a concentration, bacteria, phytoplankton and zooplankton abundance and taxonomy, carbon stocks and fluxes were routinely measured at the ice camp. Here, we present the results of a joint effort to tidy and standardize the collected data sets that will facilitate their reuse in other Arctic studies. The dataset is available at &lt;a href=\&quot; http://www.seanoe.org/data/00487/59892/\&quot;target=\&quot;_blank\&quot;&gt;http://www.seanoe.org/data/00487/59892/&lt;/a&gt; (Massicotte et al., 2019a).&lt;/p&gt;&quot;,&quot;publisher&quot;:&quot;Copernicus GmbH&quot;},&quot;uris&quot;:[&quot;http://www.mendeley.com/documents/?uuid=cfecace3-ab97-3c22-b2b1-6d4e7447f733&quot;],&quot;isTemporary&quot;:false,&quot;legacyDesktopId&quot;:&quot;cfecace3-ab97-3c22-b2b1-6d4e7447f733&quot;}],&quot;properties&quot;:{&quot;noteIndex&quot;:0},&quot;isEdited&quot;:false,&quot;manualOverride&quot;:{&quot;citeprocText&quot;:&quot;(Massicotte et al. 2019; Massicotte et al. 2020; Saint-Béat et al. 2020)&quot;,&quot;isManuallyOverriden&quot;:false,&quot;manualOverrideText&quot;:&quot;&quot;},&quot;citationTag&quot;:&quot;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&quot;},{&quot;citationID&quot;:&quot;MENDELEY_CITATION_dccd9bfd-edbc-4ace-bda2-ee9f26764ae8&quot;,&quot;citationItems&quot;:[{&quot;id&quot;:&quot;d3476b83-d57c-373d-a0ba-2a16a8c37708&quot;,&quot;itemData&quot;:{&quot;type&quot;:&quot;report&quot;,&quot;id&quot;:&quot;d3476b83-d57c-373d-a0ba-2a16a8c37708&quot;,&quot;title&quot;:&quot;Status of knowledge on Killer Whales (&lt;i&gt;Orcinus orca&lt;/i&gt;) in the Canadian Arctic&quot;,&quot;author&quot;:[{&quot;family&quot;:&quot;Higdon&quot;,&quot;given&quot;:&quot;J.&quot;,&quot;parse-names&quot;:false,&quot;dropping-particle&quot;:&quot;&quot;,&quot;non-dropping-particle&quot;:&quot;&quot;}],&quot;accessed&quot;:{&quot;date-parts&quot;:[[2019,8,11]]},&quot;URL&quot;:&quot;http://www.dfo-mpo.gc.ca/csas/&quot;,&quot;issued&quot;:{&quot;date-parts&quot;:[[2007]]},&quot;number-of-pages&quot;:&quot;37&quot;,&quot;abstract&quot;:&quot;Killer whales or orcas (Orcinus orca) are widely distributed throughout the Canadian Arctic, where they likely prey on a large variety of marine mammal species, including those important to the Canadian Inuit. It is therefore important to gain a better understanding of the distribution, ecology, and potential predation impacts of eastern killer whales. Inuit hunters in the Canadian eastern Arctic have reported a recent increase in killer whales sightings, with similar increases reported off Newfoundland and West Greenland. These increases may be due to increased sighting effort, a change in killer whale distributions, population increases, or some combination thereof. This report presents an extensive review on killer whales in Arctic Canada, defined as the Labrador Sea north and west through Nunavut to the Yukon coast. A GIS-database of killer whale sightings has been compiled, which currently holds 485 records (excluding &gt; 200 sightings in the North Atlantic). While there are a number of biases inherent in this database (i.e., inshore versus offshore observer effort, group size determination, predation observations), a summary of the data is nonetheless instructive in cataloguing knowledge on killer whales in the Canadian Arctic. The majority (87%) of killer whale sightings occurred in the summer (June-September), although scattered records occur throughout the year. Most sightings have been reported in the southwest Greenland and Lancaster Sound regions. Group sizes reported ranged from one to up to over 100 animals, and most sightings (82%) involved more than one killer whale. Median group size was three whales. A total of 122 records included information on predation events, with narwhal (Monodon monocerus) the dominant prey species, followed by beluga (Delphinopterus leucas) and bowhead (Balaena mysticetus) whales. The largest source of killer whale mortality in the Arctic is direct human killing, especially by Greenland Inuit. These harvest levels have increased considerably in recent years and may be unsustainable. Further study on killer whales in the eastern Canadian Arctic, which is clearly required, is now in the initial stages. A sighting network and photoidentification database are in development, acoustic monitoring has been started, and future plans call for dedicated field work to photograph, record and biopsy sample killer whales. Inuit hunters will be a critical component of Arctic killer whale research. In summer 2007 intensive research will be conducted in Repulse Bay, which has been identified as a focal area for killer whale research, consisting of collection of Inuit traditional knowledge, deployment of two autonomous acoustic recorders, and dedicated field surveys.&quot;},&quot;isTemporary&quot;:false},{&quot;id&quot;:&quot;7751700a-612e-3806-a73b-335f7e195942&quot;,&quot;itemData&quot;:{&quot;type&quot;:&quot;article-journal&quot;,&quot;id&quot;:&quot;7751700a-612e-3806-a73b-335f7e195942&quot;,&quot;title&quot;:&quot;A review of Canadian Arctic killer whale (&lt;i&gt;Orcinus orca&lt;/i&gt;) ecology&quot;,&quot;author&quot;:[{&quot;family&quot;:&quot;Lefort&quot;,&quot;given&quot;:&quot;K J&quot;,&quot;parse-names&quot;:false,&quot;dropping-particle&quot;:&quot;&quot;,&quot;non-dropping-particle&quot;:&quot;&quot;},{&quot;family&quot;:&quot;Matthews&quot;,&quot;given&quot;:&quot;C J D&quot;,&quot;parse-names&quot;:false,&quot;dropping-particle&quot;:&quot;&quot;,&quot;non-dropping-particle&quot;:&quot;&quot;},{&quot;family&quot;:&quot;Higdon&quot;,&quot;given&quot;:&quot;J W&quot;,&quot;parse-names&quot;:false,&quot;dropping-particle&quot;:&quot;&quot;,&quot;non-dropping-particle&quot;:&quot;&quot;},{&quot;family&quot;:&quot;Petersen&quot;,&quot;given&quot;:&quot;S D&quot;,&quot;parse-names&quot;:false,&quot;dropping-particle&quot;:&quot;&quot;,&quot;non-dropping-particle&quot;:&quot;&quot;},{&quot;family&quot;:&quot;Westdal&quot;,&quot;given&quot;:&quot;K H&quot;,&quot;parse-names&quot;:false,&quot;dropping-particle&quot;:&quot;&quot;,&quot;non-dropping-particle&quot;:&quot;&quot;},{&quot;family&quot;:&quot;Garroway&quot;,&quot;given&quot;:&quot;C J&quot;,&quot;parse-names&quot;:false,&quot;dropping-particle&quot;:&quot;&quot;,&quot;non-dropping-particle&quot;:&quot;&quot;},{&quot;family&quot;:&quot;Ferguson&quot;,&quot;given&quot;:&quot;S H&quot;,&quot;parse-names&quot;:false,&quot;dropping-particle&quot;:&quot;&quot;,&quot;non-dropping-particle&quot;:&quot;&quot;}],&quot;container-title&quot;:&quot;Canadian Journal of Zoology&quot;,&quot;accessed&quot;:{&quot;date-parts&quot;:[[2020,6,22]]},&quot;DOI&quot;:&quot;10.1139/cjz-2019-0207&quot;,&quot;URL&quot;:&quot;www.nrcresearchpress.com&quot;,&quot;issued&quot;:{&quot;date-parts&quot;:[[2020]]},&quot;page&quot;:&quot;245-253&quot;,&quot;abstract&quot;:&quot;The killer whale (Orcinus orca (Linnaeus, 1758)) is a widely distributed marine predator with a broad ecological niche at the species level with evidence of specialization and narrow ecological niches among populations. Their occurrence in Canadian Arctic waters is limited by sea ice and it has been suggested that climate warming, which has caused increases in the area of ice-free water and duration of the ice-free season, has led to an increased killer whale presence during the open-water period. In this review, we summarize our knowledge of Canadian Arctic killer whale demographics and ecology, synthesizing published and previously unpublished information in a single document. More specifically, we summarize our knowledge of killer whale population size and trends, distribution and seasonality (including results from recent satellite-tracking studies), feeding ecology, and threats, and identify research priorities in the Canadian Arctic. Despite increased research efforts during the past decade, our demographic and ecological knowledge remains incomplete. An improved ecological understanding is necessary for effective management of killer whales and their prey, species of ecological, economic, and cultural importance to Canadian Inuit and the marine ecosystem. This knowledge will allow us to better understand the ecological consequences of a changing Arctic climate. Résumé : L'épaulard (Orcinus orca (Linnaeus, 1758)) est un prédateur marin à vaste aire de répartition et caractérisé par une large niche écologique à l'échelle de l'espèce, mais qui présente des signes de spécialisation et des niches écologiques étroites à l'échelle des populations. Sa présence dans les eaux de l'Arctique canadien est limitée par la glace marine, et il a été proposé que le réchauffement climatique, qui a causé des augmentations de la superficie des eaux libres et de la durée de la période d'eaux libres, y a aussi entraîné une présence accrue d'épaulards durant la période d'eaux libres. Dans la présente synthèse, nous résumons les connaissances sur la démographie et l'écologie des épaulards dans l'Arctique canadien en présentant dans un même document une synthèse d'information publiée et jamais publiée auparavant. Nous résumons plus précisément les connaissances sur la taille de la population et les tendances démographiques, la répartition et la saisonnalité (incluant des résultats d'études de surveillance satellitaire récentes) et l'écologie de l'alimentation des épaulards, ainsi que sur les menaces auxquelles ils font face, et cernons les priorités de recherche dans l'Arctique canadien pour cette espèce. Malgré des efforts de recherche accrus au cours de la dernière décennie, les connaissances démographiques et écologiques demeurent incomplètes. Une meilleure compréhension écologique est nécessaire pour une gestion efficace des épaulards et de leurs proies, des espèces d'importance écologique, économique et culturelle pour les Inuits du Canada et pour l'écosystème marin. Ces connaissances nous permettront de mieux comprendre les conséquences écologiques de l'évolution du climat arctique. [Traduit par la Rédaction]&quot;,&quot;volume&quot;:&quot;98&quot;},&quot;isTemporary&quot;:false}],&quot;properties&quot;:{&quot;noteIndex&quot;:0},&quot;isEdited&quot;:false,&quot;manualOverride&quot;:{&quot;isManuallyOverriden&quot;:false,&quot;citeprocText&quot;:&quot;(Higdon 2007; K J Lefort et al. 2020)&quot;,&quot;manualOverrideText&quot;:&quot;&quot;},&quot;citationTag&quot;:&quot;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&quot;},{&quot;citationID&quot;:&quot;MENDELEY_CITATION_a526ec64-1a92-4728-9456-8a96126121ed&quot;,&quot;citationItems&quot;:[{&quot;id&quot;:&quot;2e72586f-bfa9-3945-8a9f-7c5eb86768ec&quot;,&quot;itemData&quot;:{&quot;type&quot;:&quot;article-journal&quot;,&quot;id&quot;:&quot;2e72586f-bfa9-3945-8a9f-7c5eb86768ec&quot;,&quot;title&quot;:&quot;Re-Assessment of the Baffin Bay and Kane Basin Polar Bear Subpopulations: Final Report to the Canada-Greenland Joint Commission on Polar Bear&quot;,&quot;author&quot;:[{&quot;family&quot;:&quot;SWG&quot;,&quot;given&quot;:&quot;&quot;,&quot;parse-names&quot;:false,&quot;dropping-particle&quot;:&quot;&quot;,&quot;non-dropping-particle&quot;:&quot;&quot;}],&quot;container-title&quot;:&quot;Scientific Working Group to the Canada-Greenland Joint Commission on Polar Bear&quot;,&quot;issued&quot;:{&quot;date-parts&quot;:[[2016]]},&quot;page&quot;:&quot;x + 636 pp&quot;,&quot;issue&quot;:&quot;Joint Commission on Polar Bear&quot;},&quot;isTemporary&quot;:false}],&quot;properties&quot;:{&quot;noteIndex&quot;:0},&quot;isEdited&quot;:false,&quot;manualOverride&quot;:{&quot;isManuallyOverriden&quot;:false,&quot;citeprocText&quot;:&quot;(SWG 2016)&quot;,&quot;manualOverrideText&quot;:&quot;&quot;},&quot;citationTag&quot;:&quot;MENDELEY_CITATION_v3_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&quot;},{&quot;citationID&quot;:&quot;MENDELEY_CITATION_7a561d85-a225-4953-b9ec-79c344ffd6a4&quot;,&quot;citationItems&quot;:[{&quot;id&quot;:&quot;3b5bcd40-5c03-3d9b-a984-bfcb4a7ffeb5&quot;,&quot;itemData&quot;:{&quot;type&quot;:&quot;report&quot;,&quot;id&quot;:&quot;3b5bcd40-5c03-3d9b-a984-bfcb4a7ffeb5&quot;,&quot;title&quot;:&quot;Report of the NAMMCO Global Review of Monodontids. 13-16 March 2017&quot;,&quot;author&quot;:[{&quot;family&quot;:&quot;NAMMCO&quot;,&quot;given&quot;:&quot;&quot;,&quot;parse-names&quot;:false,&quot;dropping-particle&quot;:&quot;&quot;,&quot;non-dropping-particle&quot;:&quot;&quot;}],&quot;URL&quot;:&quot;https://nammco.no/topics/sc-working-group-reports/&quot;,&quot;issued&quot;:{&quot;date-parts&quot;:[[2018]]},&quot;publisher-place&quot;:&quot;Hillerød, Denmark&quot;},&quot;isTemporary&quot;:false}],&quot;properties&quot;:{&quot;noteIndex&quot;:0},&quot;isEdited&quot;:false,&quot;manualOverride&quot;:{&quot;isManuallyOverriden&quot;:false,&quot;citeprocText&quot;:&quot;(NAMMCO 2018)&quot;,&quot;manualOverrideText&quot;:&quot;&quot;},&quot;citationTag&quot;:&quot;MENDELEY_CITATION_v3_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&quot;},{&quot;citationID&quot;:&quot;MENDELEY_CITATION_35097908-d2f3-4ca2-b93f-e42ddc38803d&quot;,&quot;citationItems&quot;:[{&quot;id&quot;:&quot;a1e2f8ea-122a-3c20-a0a4-b0f1573c6a3b&quot;,&quot;itemData&quot;:{&quot;type&quot;:&quot;book&quot;,&quot;id&quot;:&quot;a1e2f8ea-122a-3c20-a0a4-b0f1573c6a3b&quot;,&quot;title&quot;:&quot;COSEWIC Assessment and Update Status Report on the Bowhead Whale &lt;i&gt;Balaena mysticetus&lt;/i&gt; in Canada&quot;,&quot;author&quot;:[{&quot;family&quot;:&quot;COSEWIC&quot;,&quot;given&quot;:&quot;&quot;,&quot;parse-names&quot;:false,&quot;dropping-particle&quot;:&quot;&quot;,&quot;non-dropping-particle&quot;:&quot;&quot;}],&quot;accessed&quot;:{&quot;date-parts&quot;:[[2020,8,5]]},&quot;ISBN&quot;:&quot;9781100129433&quot;,&quot;URL&quot;:&quot;www.sararegistry.gc.ca/status/status_e.cfm&quot;,&quot;issued&quot;:{&quot;date-parts&quot;:[[2009]]},&quot;publisher-place&quot;:&quot;Ottawa&quot;,&quot;number-of-pages&quot;:&quot;vii + 56 pp.&quot;,&quot;publisher&quot;:&quot;Committee on the Status of Endangered Wildlife in Canada.&quot;},&quot;isTemporary&quot;:false}],&quot;properties&quot;:{&quot;noteIndex&quot;:0},&quot;isEdited&quot;:false,&quot;manualOverride&quot;:{&quot;isManuallyOverriden&quot;:false,&quot;citeprocText&quot;:&quot;(COSEWIC 2009)&quot;,&quot;manualOverrideText&quot;:&quot;&quot;},&quot;citationTag&quot;:&quot;MENDELEY_CITATION_v3_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&quot;},{&quot;citationID&quot;:&quot;MENDELEY_CITATION_a4dbd41a-1408-421a-8bfb-beafe5f9c180&quot;,&quot;citationItems&quot;:[{&quot;id&quot;:&quot;9d20e010-0c64-318c-aa78-fdd965da4415&quot;,&quot;itemData&quot;:{&quot;type&quot;:&quot;article-journal&quot;,&quot;id&quot;:&quot;9d20e010-0c64-318c-aa78-fdd965da4415&quot;,&quot;title&quot;:&quot;Long-distance movements and associated diving behaviour of ringed seals (&lt;i&gt;Pusa hispida&lt;/i&gt;) in the eastern Canadian Arctic&quot;,&quot;author&quot;:[{&quot;family&quot;:&quot;Ogloff&quot;,&quot;given&quot;:&quot;Wesley R&quot;,&quot;parse-names&quot;:false,&quot;dropping-particle&quot;:&quot;&quot;,&quot;non-dropping-particle&quot;:&quot;&quot;},{&quot;family&quot;:&quot;Ferguson&quot;,&quot;given&quot;:&quot;Steven H&quot;,&quot;parse-names&quot;:false,&quot;dropping-particle&quot;:&quot;&quot;,&quot;non-dropping-particle&quot;:&quot;&quot;},{&quot;family&quot;:&quot;Fisk&quot;,&quot;given&quot;:&quot;Aaron T&quot;,&quot;parse-names&quot;:false,&quot;dropping-particle&quot;:&quot;&quot;,&quot;non-dropping-particle&quot;:&quot;&quot;},{&quot;family&quot;:&quot;Marcoux&quot;,&quot;given&quot;:&quot;Marianne&quot;,&quot;parse-names&quot;:false,&quot;dropping-particle&quot;:&quot;&quot;,&quot;non-dropping-particle&quot;:&quot;&quot;},{&quot;family&quot;:&quot;Hussey&quot;,&quot;given&quot;:&quot;Nigel E&quot;,&quot;parse-names&quot;:false,&quot;dropping-particle&quot;:&quot;&quot;,&quot;non-dropping-particle&quot;:&quot;&quot;},{&quot;family&quot;:&quot;Jaworenko&quot;,&quot;given&quot;:&quot;Andrew&quot;,&quot;parse-names&quot;:false,&quot;dropping-particle&quot;:&quot;&quot;,&quot;non-dropping-particle&quot;:&quot;&quot;},{&quot;family&quot;:&quot;Yurkowski&quot;,&quot;given&quot;:&quot;David J&quot;,&quot;parse-names&quot;:false,&quot;dropping-particle&quot;:&quot;&quot;,&quot;non-dropping-particle&quot;:&quot;&quot;}],&quot;container-title&quot;:&quot;Arctic Science&quot;,&quot;accessed&quot;:{&quot;date-parts&quot;:[[2021,4,18]]},&quot;DOI&quot;:&quot;10.1139/as-2019-0042&quot;,&quot;URL&quot;:&quot;http://creativecommons.org/licenses/by/4.0/deed.en_GB,whichpermitsunrestricteduse,distribution,andreproductioninanymedium,providedtheoriginalauthor&quot;,&quot;issued&quot;:{&quot;date-parts&quot;:[[2021]]},&quot;page&quot;:&quot;1-18&quot;,&quot;abstract&quot;:&quot;Animal distribution and movement facilitate energy and nutrient transfer within and between regions, thus influencing ecosystem structure and function. Ringed seals (Pusa hispida (Schreber, 1775)) have been observed making sustained, extensive migrations (&gt;1000 km) in the western Canadian Arctic, but observations of their movements from the eastern Canadian Arctic are limited. We equipped 12 ringed seals with satellite telemetry tags in Resolute Bay (n = 7; 2012, 2013) and Tremblay Sound (n = 5; 2017, 2018), Nunavut, to monitor their movements, behavioural states, and diving behaviour from late summer until their spring moult. Six tags transmitted into winter and recorded long-distance movements to southeastern Baffin Island, with three seals travelling through central Baffin Bay (3608 ± 315 km; maximum 4226 km), whereas three travelled along the Baffin Island coastline (3674 ± 655 km; maximum 4872 km). Seals that travelled through central Baffin Bay made shallower dives (25.4 ± 1.1 m) than those that travelled near the coast (100.0 ± 4.1 m). Results provide new information on the variability, scales, and pathways of movement and diving behaviour of eastern Canadian Arctic ringed seals. This new knowledge can be used to inform spatial conservation and management priorities of this ecologically and culturally important species. Résumé : La répartition et le déplacement des animaux facilitent le transfert d'énergie et de nutriments au sein des régions et entre les régions, influant ainsi sur la structure et la fonc-tion des écosystèmes. Des phoques annelés (Pusa hispida (Schreber, 1775)) ont été observés effectuant des migrations soutenues et étendues (&gt;1000 km) dans l'ouest de l'Arctique canadien, mais les observations de leurs déplacements à partir de l'est de l'Arctique canadien sont limitées. Nous avons muni 12 phoques annelés d'étiquettes de télémesure par satellite à baie Resolute (n = 7; 2012, 2013) et au détroit de Tremblay (n = 5; 2017, 2018), au Nunavut, pour surveiller leurs mouvements, leur comportement général et leur com-portement de plongée de la fin de l'été jusqu'à leur mue printanière. Six étiquettes ont continué à transmettre en hiver et ont enregistré des déplacements sur de longues distances vers le sud-est de l'île de Baffin; trois phoques ont traversé le centre de la baie de Baffin (3608 ± 315 km; maximum 4226 km), tandis que trois autres ont parcouru la côte de l'île de Baffin (3674 ± 655 km; maximum 4872 km). Les phoques qui traversaient par le centre de la baie de Baffin faisaient des plongées moins profondes (25,4 ± 1,1 m) que ceux qui se déplaçaient près de la côte (100,0 ± 4,1 m). Les résultats fournissent de nouvelles informa-tions sur la variabilité, les échelles et les voies de déplacement et de plongée des phoques annelés de l'est du Canada. Ces nouvelles connaissances peuvent être utilisées pour éclairer les priorités spatiales de conservation et de gestion de cette espèce d'importance écologique et culturelle. [Traduit par la Rédaction] Mots-clés : déplacements des animaux, biotélémétrie, alimentation, mammifères marins, modèle d'espace de l'état.&quot;,&quot;volume&quot;:&quot;00&quot;},&quot;isTemporary&quot;:false},{&quot;id&quot;:&quot;2dedab24-298d-3abc-8c3a-ead6006856c9&quot;,&quot;itemData&quot;:{&quot;type&quot;:&quot;article-journal&quot;,&quot;id&quot;:&quot;2dedab24-298d-3abc-8c3a-ead6006856c9&quot;,&quot;title&quot;:&quot;Seasonal home ranges and fidelity to breeding sites among ringed seals&quot;,&quot;author&quot;:[{&quot;family&quot;:&quot;Kelly&quot;,&quot;given&quot;:&quot;Brendan P.&quot;,&quot;parse-names&quot;:false,&quot;dropping-particle&quot;:&quot;&quot;,&quot;non-dropping-particle&quot;:&quot;&quot;},{&quot;family&quot;:&quot;Badajos&quot;,&quot;given&quot;:&quot;Oriana H.&quot;,&quot;parse-names&quot;:false,&quot;dropping-particle&quot;:&quot;&quot;,&quot;non-dropping-particle&quot;:&quot;&quot;},{&quot;family&quot;:&quot;Kunnasranta&quot;,&quot;given&quot;:&quot;Mervi&quot;,&quot;parse-names&quot;:false,&quot;dropping-particle&quot;:&quot;&quot;,&quot;non-dropping-particle&quot;:&quot;&quot;},{&quot;family&quot;:&quot;Moran&quot;,&quot;given&quot;:&quot;John R.&quot;,&quot;parse-names&quot;:false,&quot;dropping-particle&quot;:&quot;&quot;,&quot;non-dropping-particle&quot;:&quot;&quot;},{&quot;family&quot;:&quot;Martinez-Bakker&quot;,&quot;given&quot;:&quot;Micaela&quot;,&quot;parse-names&quot;:false,&quot;dropping-particle&quot;:&quot;&quot;,&quot;non-dropping-particle&quot;:&quot;&quot;},{&quot;family&quot;:&quot;Wartzok&quot;,&quot;given&quot;:&quot;Douglas&quot;,&quot;parse-names&quot;:false,&quot;dropping-particle&quot;:&quot;&quot;,&quot;non-dropping-particle&quot;:&quot;&quot;},{&quot;family&quot;:&quot;Boveng&quot;,&quot;given&quot;:&quot;Peter&quot;,&quot;parse-names&quot;:false,&quot;dropping-particle&quot;:&quot;&quot;,&quot;non-dropping-particle&quot;:&quot;&quot;}],&quot;container-title&quot;:&quot;Polar Biology&quot;,&quot;DOI&quot;:&quot;10.1007/s00300-010-0796-x&quot;,&quot;ISSN&quot;:&quot;0722-4060&quot;,&quot;issued&quot;:{&quot;date-parts&quot;:[[2010,4]]},&quot;page&quot;:&quot;1095-1109&quot;,&quot;issue&quot;:&quot;8&quot;,&quot;volume&quot;:&quot;33&quot;},&quot;isTemporary&quot;:false}],&quot;properties&quot;:{&quot;noteIndex&quot;:0},&quot;isEdited&quot;:false,&quot;manualOverride&quot;:{&quot;isManuallyOverriden&quot;:false,&quot;citeprocText&quot;:&quot;(Kelly et al. 2010; Ogloff et al. 2021)&quot;,&quot;manualOverrideText&quot;:&quot;&quot;},&quot;citationTag&quot;:&quot;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&quot;},{&quot;citationID&quot;:&quot;MENDELEY_CITATION_b9c2fee8-1d58-48cd-8164-ae5b12ae4d2c&quot;,&quot;citationItems&quot;:[{&quot;id&quot;:&quot;8af61035-a35e-3e54-844c-5adcc6a1ea86&quot;,&quot;itemData&quot;:{&quot;type&quot;:&quot;report&quot;,&quot;id&quot;:&quot;8af61035-a35e-3e54-844c-5adcc6a1ea86&quot;,&quot;title&quot;:&quot;Report of the NAMMCO working group on coastal seals&quot;,&quot;author&quot;:[{&quot;family&quot;:&quot;NAMMCO&quot;,&quot;given&quot;:&quot;&quot;,&quot;parse-names&quot;:false,&quot;dropping-particle&quot;:&quot;&quot;,&quot;non-dropping-particle&quot;:&quot;&quot;}],&quot;accessed&quot;:{&quot;date-parts&quot;:[[2019,10,24]]},&quot;issued&quot;:{&quot;date-parts&quot;:[[2008]]},&quot;number-of-pages&quot;:&quot;29&quot;},&quot;isTemporary&quot;:false}],&quot;properties&quot;:{&quot;noteIndex&quot;:0},&quot;isEdited&quot;:false,&quot;manualOverride&quot;:{&quot;isManuallyOverriden&quot;:false,&quot;citeprocText&quot;:&quot;(NAMMCO 2008)&quot;,&quot;manualOverrideText&quot;:&quot;&quot;},&quot;citationTag&quot;:&quot;MENDELEY_CITATION_v3_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&quot;},{&quot;citationID&quot;:&quot;MENDELEY_CITATION_85ac9b16-fda5-49e8-b33a-7922027a3306&quot;,&quot;citationItems&quot;:[{&quot;id&quot;:&quot;a9f2408a-0472-3632-a0fe-d671f882447e&quot;,&quot;itemData&quot;:{&quot;type&quot;:&quot;report&quot;,&quot;id&quot;:&quot;a9f2408a-0472-3632-a0fe-d671f882447e&quot;,&quot;title&quot;:&quot;COSEWIC Assessment and Status Report Atlantic Walrus Odobenus rosmarus rosmarus High Arctic population, Central-Low Arctic population and Nova Scotia-Newfoundland-Gulf of St. Lawrence population in Canada&quot;,&quot;author&quot;:[{&quot;family&quot;:&quot;COSEWIC&quot;,&quot;given&quot;:&quot;&quot;,&quot;parse-names&quot;:false,&quot;dropping-particle&quot;:&quot;&quot;,&quot;non-dropping-particle&quot;:&quot;&quot;}],&quot;accessed&quot;:{&quot;date-parts&quot;:[[2020,1,19]]},&quot;ISBN&quot;:&quot;8199383984&quot;,&quot;URL&quot;:&quot;www.sararegistry.gc.ca/status/status_e.cfm&quot;,&quot;issued&quot;:{&quot;date-parts&quot;:[[2017]]},&quot;publisher-place&quot;:&quot;Ottawa&quot;,&quot;number-of-pages&quot;:&quot;xxi + 89 pp.&quot;},&quot;isTemporary&quot;:false}],&quot;properties&quot;:{&quot;noteIndex&quot;:0},&quot;isEdited&quot;:false,&quot;manualOverride&quot;:{&quot;isManuallyOverriden&quot;:false,&quot;citeprocText&quot;:&quot;(COSEWIC 2017)&quot;,&quot;manualOverrideText&quot;:&quot;&quot;},&quot;citationTag&quot;:&quot;MENDELEY_CITATION_v3_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&quot;},{&quot;citationID&quot;:&quot;MENDELEY_CITATION_8156ecdc-19b1-4e23-a5aa-babc72254847&quot;,&quot;citationItems&quot;:[{&quot;id&quot;:&quot;2b4bfb10-7b19-3913-92ab-c3726f59d484&quot;,&quot;itemData&quot;:{&quot;type&quot;:&quot;article-journal&quot;,&quot;id&quot;:&quot;2b4bfb10-7b19-3913-92ab-c3726f59d484&quot;,&quot;title&quot;:&quot;Identifying key marine habitat sites for seabirds and sea ducks in the Canadian Arctic&quot;,&quot;author&quot;:[{&quot;family&quot;:&quot;Mallory&quot;,&quot;given&quot;:&quot;Mark L.&quot;,&quot;parse-names&quot;:false,&quot;dropping-particle&quot;:&quot;&quot;,&quot;non-dropping-particle&quot;:&quot;&quot;},{&quot;family&quot;:&quot;Gaston&quot;,&quot;given&quot;:&quot;Anthony J.&quot;,&quot;parse-names&quot;:false,&quot;dropping-particle&quot;:&quot;&quot;,&quot;non-dropping-particle&quot;:&quot;&quot;},{&quot;family&quot;:&quot;Provencher&quot;,&quot;given&quot;:&quot;Jennifer F.&quot;,&quot;parse-names&quot;:false,&quot;dropping-particle&quot;:&quot;&quot;,&quot;non-dropping-particle&quot;:&quot;&quot;},{&quot;family&quot;:&quot;Wong&quot;,&quot;given&quot;:&quot;Sarah N.P.&quot;,&quot;parse-names&quot;:false,&quot;dropping-particle&quot;:&quot;&quot;,&quot;non-dropping-particle&quot;:&quot;&quot;},{&quot;family&quot;:&quot;Anderson&quot;,&quot;given&quot;:&quot;Christine&quot;,&quot;parse-names&quot;:false,&quot;dropping-particle&quot;:&quot;&quot;,&quot;non-dropping-particle&quot;:&quot;&quot;},{&quot;family&quot;:&quot;Elliott&quot;,&quot;given&quot;:&quot;Kyle H.&quot;,&quot;parse-names&quot;:false,&quot;dropping-particle&quot;:&quot;&quot;,&quot;non-dropping-particle&quot;:&quot;&quot;},{&quot;family&quot;:&quot;Gilchrist&quot;,&quot;given&quot;:&quot;H. Grant&quot;,&quot;parse-names&quot;:false,&quot;dropping-particle&quot;:&quot;&quot;,&quot;non-dropping-particle&quot;:&quot;&quot;},{&quot;family&quot;:&quot;Janssen&quot;,&quot;given&quot;:&quot;Michael&quot;,&quot;parse-names&quot;:false,&quot;dropping-particle&quot;:&quot;&quot;,&quot;non-dropping-particle&quot;:&quot;&quot;},{&quot;family&quot;:&quot;Lazarus&quot;,&quot;given&quot;:&quot;Thomas&quot;,&quot;parse-names&quot;:false,&quot;dropping-particle&quot;:&quot;&quot;,&quot;non-dropping-particle&quot;:&quot;&quot;},{&quot;family&quot;:&quot;Patterson&quot;,&quot;given&quot;:&quot;Allison&quot;,&quot;parse-names&quot;:false,&quot;dropping-particle&quot;:&quot;&quot;,&quot;non-dropping-particle&quot;:&quot;&quot;},{&quot;family&quot;:&quot;Pirie-Dominix&quot;,&quot;given&quot;:&quot;Lisa&quot;,&quot;parse-names&quot;:false,&quot;dropping-particle&quot;:&quot;&quot;,&quot;non-dropping-particle&quot;:&quot;&quot;},{&quot;family&quot;:&quot;Spencer&quot;,&quot;given&quot;:&quot;Nora C.&quot;,&quot;parse-names&quot;:false,&quot;dropping-particle&quot;:&quot;&quot;,&quot;non-dropping-particle&quot;:&quot;&quot;}],&quot;container-title&quot;:&quot;Environmental Reviews&quot;,&quot;DOI&quot;:&quot;10.1139/er-2018-0067&quot;,&quot;ISSN&quot;:&quot;11818700&quot;,&quot;issued&quot;:{&quot;date-parts&quot;:[[2019]]},&quot;page&quot;:&quot;215-240&quot;,&quot;abstract&quot;:&quot;The Canadian Arctic hosts millions of marine birds annually, many of which aggregate in large numbers at well-defined sites at predictable times of the year. Marine habitats in this region will be under increasing threats from anthropogenic activities, largely facilitated by climate change and long-term trends of reduced sea ice extent and thickness. In this review, we update previous efforts to delineate the most important habitats for marine birds in Arctic Canada, using the most current population estimates for Canada, as well as recent information from shipboard surveys and telemetry studies. We identify 349 160 km2 of key habitat, more than doubling earlier suggestions for key habitat extent. As of 2018, 1% of these habitats fall within the boundaries of legislated protected areas. New marine conservation areas currently being finalized in the Canadian Arctic will only increase the proportion protected to 13%.&quot;,&quot;issue&quot;:&quot;2&quot;,&quot;volume&quot;:&quot;27&quot;},&quot;isTemporary&quot;:false},{&quot;id&quot;:&quot;35a1ff1d-2d65-3f32-bb42-884d16bdade1&quot;,&quot;itemData&quot;:{&quot;type&quot;:&quot;article-journal&quot;,&quot;id&quot;:&quot;35a1ff1d-2d65-3f32-bb42-884d16bdade1&quot;,&quot;title&quot;:&quot;The northern fulmar (Fulmarus glacialis) in Arctic Canada: Ecology, threats, and what it tells us about marine environmental conditions&quot;,&quot;author&quot;:[{&quot;family&quot;:&quot;Mallory&quot;,&quot;given&quot;:&quot;Mark L&quot;,&quot;parse-names&quot;:false,&quot;dropping-particle&quot;:&quot;&quot;,&quot;non-dropping-particle&quot;:&quot;&quot;}],&quot;container-title&quot;:&quot;Environmental Reviews&quot;,&quot;accessed&quot;:{&quot;date-parts&quot;:[[2019,12,6]]},&quot;DOI&quot;:&quot;10.1139/A06-003&quot;,&quot;ISSN&quot;:&quot;11818700&quot;,&quot;URL&quot;:&quot;http://er.nrc.ca/&quot;,&quot;issued&quot;:{&quot;date-parts&quot;:[[2006]]},&quot;page&quot;:&quot;187-216&quot;,&quot;abstract&quot;:&quot;The northern fulmar Fulmarus glacialis is a ubiquitous seabird found across the North Atlantic Ocean and into the Canadian Arctic. However, we know little of its ecology in the Arctic, which is unfortunate, because it possesses many traits that make it an excellent biomonitor of the condition of Arctic marine environments. Presently, Arctic fulmars face threats from harvest, bycatch in fisheries, and fouling in oil spills while the birds are in their winter range (the North Atlantic). However, during breeding, migration, and overwintering, they may also experience stress from ecotourism, contaminants, particulate garbage, and climate change. In this paper I review the effects of all of these threats on fulmars and I describe how the ecology of these birds makes them particularly suitable for tracking contaminants, garbage, and the effects of climate change in the Arctic marine ecosystem. I also highlight our key existing knowledge gaps on this species and how additional research will strengthen the utility of fulmars as biomonitors. © 2006 NRC Canada.&quot;,&quot;issue&quot;:&quot;3&quot;,&quot;volume&quot;:&quot;14&quot;},&quot;isTemporary&quot;:false},{&quot;id&quot;:&quot;9da06df1-d8f2-363b-a923-256c432941c3&quot;,&quot;itemData&quot;:{&quot;type&quot;:&quot;article-journal&quot;,&quot;id&quot;:&quot;9da06df1-d8f2-363b-a923-256c432941c3&quot;,&quot;title&quot;:&quot;Migration and wintering of a declining seabird, the thick-billed murre Uria lomvia, on an ocean basin scale: Conservation implications&quot;,&quot;author&quot;:[{&quot;family&quot;:&quot;Frederiksen&quot;,&quot;given&quot;:&quot;Morten&quot;,&quot;parse-names&quot;:false,&quot;dropping-particle&quot;:&quot;&quot;,&quot;non-dropping-particle&quot;:&quot;&quot;},{&quot;family&quot;:&quot;Descamps&quot;,&quot;given&quot;:&quot;Sébastien&quot;,&quot;parse-names&quot;:false,&quot;dropping-particle&quot;:&quot;&quot;,&quot;non-dropping-particle&quot;:&quot;&quot;},{&quot;family&quot;:&quot;Erikstad&quot;,&quot;given&quot;:&quot;Kjell Einar&quot;,&quot;parse-names&quot;:false,&quot;dropping-particle&quot;:&quot;&quot;,&quot;non-dropping-particle&quot;:&quot;&quot;},{&quot;family&quot;:&quot;Gaston&quot;,&quot;given&quot;:&quot;Anthony J&quot;,&quot;parse-names&quot;:false,&quot;dropping-particle&quot;:&quot;&quot;,&quot;non-dropping-particle&quot;:&quot;&quot;},{&quot;family&quot;:&quot;Gilchrist&quot;,&quot;given&quot;:&quot;H Grant&quot;,&quot;parse-names&quot;:false,&quot;dropping-particle&quot;:&quot;&quot;,&quot;non-dropping-particle&quot;:&quot;&quot;},{&quot;family&quot;:&quot;Grémillet&quot;,&quot;given&quot;:&quot;David&quot;,&quot;parse-names&quot;:false,&quot;dropping-particle&quot;:&quot;&quot;,&quot;non-dropping-particle&quot;:&quot;&quot;},{&quot;family&quot;:&quot;Johansen&quot;,&quot;given&quot;:&quot;Kasper L&quot;,&quot;parse-names&quot;:false,&quot;dropping-particle&quot;:&quot;&quot;,&quot;non-dropping-particle&quot;:&quot;&quot;},{&quot;family&quot;:&quot;Kolbeinsson&quot;,&quot;given&quot;:&quot;Yann&quot;,&quot;parse-names&quot;:false,&quot;dropping-particle&quot;:&quot;&quot;,&quot;non-dropping-particle&quot;:&quot;&quot;},{&quot;family&quot;:&quot;Linnebjerg&quot;,&quot;given&quot;:&quot;Jannie F&quot;,&quot;parse-names&quot;:false,&quot;dropping-particle&quot;:&quot;&quot;,&quot;non-dropping-particle&quot;:&quot;&quot;},{&quot;family&quot;:&quot;Mallory&quot;,&quot;given&quot;:&quot;Mark L&quot;,&quot;parse-names&quot;:false,&quot;dropping-particle&quot;:&quot;&quot;,&quot;non-dropping-particle&quot;:&quot;&quot;},{&quot;family&quot;:&quot;Mcfarlane Tranquilla&quot;,&quot;given&quot;:&quot;Laura A&quot;,&quot;parse-names&quot;:false,&quot;dropping-particle&quot;:&quot;&quot;,&quot;non-dropping-particle&quot;:&quot;&quot;},{&quot;family&quot;:&quot;Merkel&quot;,&quot;given&quot;:&quot;Flemming R&quot;,&quot;parse-names&quot;:false,&quot;dropping-particle&quot;:&quot;&quot;,&quot;non-dropping-particle&quot;:&quot;&quot;},{&quot;family&quot;:&quot;Montevecchi&quot;,&quot;given&quot;:&quot;William A&quot;,&quot;parse-names&quot;:false,&quot;dropping-particle&quot;:&quot;&quot;,&quot;non-dropping-particle&quot;:&quot;&quot;},{&quot;family&quot;:&quot;Mosbech&quot;,&quot;given&quot;:&quot;Anders&quot;,&quot;parse-names&quot;:false,&quot;dropping-particle&quot;:&quot;&quot;,&quot;non-dropping-particle&quot;:&quot;&quot;},{&quot;family&quot;:&quot;Reiertsen&quot;,&quot;given&quot;:&quot;Tone K&quot;,&quot;parse-names&quot;:false,&quot;dropping-particle&quot;:&quot;&quot;,&quot;non-dropping-particle&quot;:&quot;&quot;},{&quot;family&quot;:&quot;Robertson&quot;,&quot;given&quot;:&quot;Gregory J&quot;,&quot;parse-names&quot;:false,&quot;dropping-particle&quot;:&quot;&quot;,&quot;non-dropping-particle&quot;:&quot;&quot;},{&quot;family&quot;:&quot;Steen&quot;,&quot;given&quot;:&quot;Harald&quot;,&quot;parse-names&quot;:false,&quot;dropping-particle&quot;:&quot;&quot;,&quot;non-dropping-particle&quot;:&quot;&quot;},{&quot;family&quot;:&quot;Strøm&quot;,&quot;given&quot;:&quot;Hallvard&quot;,&quot;parse-names&quot;:false,&quot;dropping-particle&quot;:&quot;&quot;,&quot;non-dropping-particle&quot;:&quot;&quot;},{&quot;family&quot;:&quot;Thórarinsson&quot;,&quot;given&quot;:&quot;Thorkell L&quot;,&quot;parse-names&quot;:false,&quot;dropping-particle&quot;:&quot;&quot;,&quot;non-dropping-particle&quot;:&quot;&quot;}],&quot;container-title&quot;:&quot;BIOC&quot;,&quot;accessed&quot;:{&quot;date-parts&quot;:[[2020,3,11]]},&quot;DOI&quot;:&quot;10.1016/j.biocon.2016.05.011&quot;,&quot;URL&quot;:&quot;http://dx.doi.org/10.1016/j.biocon.2016.05.011&quot;,&quot;issued&quot;:{&quot;date-parts&quot;:[[2016]]},&quot;page&quot;:&quot;26-35&quot;,&quot;abstract&quot;:&quot;Pelagic seabirds are exposed to an array of potential threats during the non-breeding period, and effective management of these threats on a large scale requires knowledge of which populations winter where. Thick-billed murres (Uria lomvia) are emblematic of this conservation challenge, since they breed widely in the circumpolar Arctic, with many declining populations in the Atlantic. Threats facing murres include hunting, oil spills, bycatch and oceanic change influencing prey availability. Previous knowledge of migration pathways was insufficient to estimate the composition of various wintering populations. We collated tracking data (light-based geolocation) of 320 murres from 18 colonies in Canada, Greenland, Iceland, Svalbard and mainland Norway. Data were combined with breeding population counts to estimate the size and composition of wintering populations. The main wintering areas were off Newfoundland and Labrador, off West Greenland, and around Iceland. Winter areas were associated with the interface between High and Low Arctic ocean regimes. There was strong correspondence between wintering area and breeding population status: stable populations breeding in Canada and Northwest Greenland wintered mainly off Canada, whereas declining populations from Svalbard and Iceland wintered mainly off West Greenland and around Iceland. Many populations used distinct post-breeding areas, presumably for moulting; some of these areas were previously unknown. In some populations, there was a clear tendency for females to migrate south earlier than males, which accompany flightless fledglings when they leave the colony. Our study provides a key example of the urgency of coordinated, transoceanic management of vulnerable migratory species such as seabirds.&quot;,&quot;volume&quot;:&quot;200&quot;},&quot;isTemporary&quot;:false},{&quot;id&quot;:&quot;2b6cf19c-7aec-38eb-8f95-8c2382340e80&quot;,&quot;itemData&quot;:{&quot;type&quot;:&quot;report&quot;,&quot;id&quot;:&quot;2b6cf19c-7aec-38eb-8f95-8c2382340e80&quot;,&quot;title&quot;:&quot;Spring Migration and Habitat Use by Seabirds in Eastern Lancaster Sound and Western&quot;,&quot;author&quot;:[{&quot;family&quot;:&quot;Bay&quot;,&quot;given&quot;:&quot;Baffin&quot;,&quot;parse-names&quot;:false,&quot;dropping-particle&quot;:&quot;&quot;,&quot;non-dropping-particle&quot;:&quot;&quot;},{&quot;family&quot;:&quot;Mclaren&quot;,&quot;given&quot;:&quot;Peter L&quot;,&quot;parse-names&quot;:false,&quot;dropping-particle&quot;:&quot;&quot;,&quot;non-dropping-particle&quot;:&quot;&quot;}],&quot;container-title&quot;:&quot;Source: Arctic&quot;,&quot;accessed&quot;:{&quot;date-parts&quot;:[[2020,3,1]]},&quot;issued&quot;:{&quot;date-parts&quot;:[[1982]]},&quot;number-of-pages&quot;:&quot;88-111&quot;,&quot;issue&quot;:&quot;1&quot;,&quot;volume&quot;:&quot;35&quot;},&quot;isTemporary&quot;:false}],&quot;properties&quot;:{&quot;noteIndex&quot;:0},&quot;isEdited&quot;:false,&quot;manualOverride&quot;:{&quot;isManuallyOverriden&quot;:false,&quot;citeprocText&quot;:&quot;(Bay and Mclaren 1982; Mallory 2006; Frederiksen et al. 2016; Mallory et al. 2019)&quot;,&quot;manualOverrideText&quot;:&quot;&quot;},&quot;citationTag&quot;:&quot;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&quot;},{&quot;citationID&quot;:&quot;MENDELEY_CITATION_7442dcec-8720-4fe2-ab9c-085875efb24d&quot;,&quot;citationItems&quot;:[{&quot;id&quot;:&quot;044b8df9-39cd-3200-9c92-6bbc17231616&quot;,&quot;itemData&quot;:{&quot;type&quot;:&quot;article-journal&quot;,&quot;id&quot;:&quot;044b8df9-39cd-3200-9c92-6bbc17231616&quot;,&quot;title&quot;:&quot;Mark report satellite tags (mrPATs) to detail large-scale horizontal movements of deep water species: First results for the Greenland shark (Somniosus microcephalus)&quot;,&quot;author&quot;:[{&quot;family&quot;:&quot;Hussey&quot;,&quot;given&quot;:&quot;Nigel E&quot;,&quot;parse-names&quot;:false,&quot;dropping-particle&quot;:&quot;&quot;,&quot;non-dropping-particle&quot;:&quot;&quot;},{&quot;family&quot;:&quot;Orr&quot;,&quot;given&quot;:&quot;Jack&quot;,&quot;parse-names&quot;:false,&quot;dropping-particle&quot;:&quot;&quot;,&quot;non-dropping-particle&quot;:&quot;&quot;},{&quot;family&quot;:&quot;Fisk&quot;,&quot;given&quot;:&quot;Aaron T&quot;,&quot;parse-names&quot;:false,&quot;dropping-particle&quot;:&quot;&quot;,&quot;non-dropping-particle&quot;:&quot;&quot;},{&quot;family&quot;:&quot;Hedges&quot;,&quot;given&quot;:&quot;Kevin J&quot;,&quot;parse-names&quot;:false,&quot;dropping-particle&quot;:&quot;&quot;,&quot;non-dropping-particle&quot;:&quot;&quot;},{&quot;family&quot;:&quot;Ferguson&quot;,&quot;given&quot;:&quot;Steven H&quot;,&quot;parse-names&quot;:false,&quot;dropping-particle&quot;:&quot;&quot;,&quot;non-dropping-particle&quot;:&quot;&quot;},{&quot;family&quot;:&quot;Barkley&quot;,&quot;given&quot;:&quot;Amanda N&quot;,&quot;parse-names&quot;:false,&quot;dropping-particle&quot;:&quot;&quot;,&quot;non-dropping-particle&quot;:&quot;&quot;}],&quot;container-title&quot;:&quot;Deep-Sea Research Part I&quot;,&quot;accessed&quot;:{&quot;date-parts&quot;:[[2019,4,10]]},&quot;DOI&quot;:&quot;10.1016/j.dsr.2018.03.002&quot;,&quot;URL&quot;:&quot;https://doi.org/10.1016/j.dsr.2018.03.002&quot;,&quot;issued&quot;:{&quot;date-parts&quot;:[[2018]]},&quot;page&quot;:&quot;32-40&quot;,&quot;abstract&quot;:&quot;The deep-sea is increasingly viewed as a lucrative environment for the growth of resource extraction industries. To date, our ability to study deep-sea species lags behind that of those inhabiting the photic zone limiting scientific data available for management. In particular, knowledge of horizontal movements is restricted to two locations; capture and recapture, with no temporal information on absolute animal locations between endpoints. To elucidate the horizontal movements of a large deep-sea fish, a novel tagging approach was adopted using the smallest available prototype satellite tag-the mark-report pop-up archival tag (mrPAT). Five Greenland sharks (Somniosus microcephalus) were equipped with multiple mrPATs as well as a standard archival satellite tag (miniPAT) that were programmed to release in sequence at 8-10 day intervals. The performance of the mrPATs was quantified. The tagging approach provided multiple locations per individual and revealed a previously unknown directed migration of Greenland sharks from the Canadian high Arctic to Northwest Greenland. All tags reported locations, however, the accuracy and time from expected release were variable among tags (average time to an accurate location from expected release = 30.8 h, range: 4.9-227.6 h). Average mrPAT drift rate estimated from best quality messages (LQ1,2,3) was 0.37 ± 0.09 m/s indicating tags were on average 41.1 ± 63.4 km (range: 6.5-303.1 km) from the location of the animal when they transmitted. mrPATs provided daily temperature values that were highly correlated among tags and with the miniPAT (70.8% of tag pairs were significant). In contrast, daily tilt sensor data were variable among tags on the same animal (12.5% of tag pairs were significant). Tracking large-scale movements of deep-sea fish has historically been limited by the remote environment they inhabit. The current study provides a new approach to document reliable coarse scale horizontal movements to understand migrations, stock structure and habitat use of large species. Opportunities to apply mrPATs to understand the movements of medium size fish, marine mammals and to validate retrospective movement modeling approaches based on archival data are presented.&quot;,&quot;volume&quot;:&quot;134&quot;},&quot;isTemporary&quot;:false},{&quot;id&quot;:&quot;a9581bb7-7caf-367b-9168-1e96f80f2d0f&quot;,&quot;itemData&quot;:{&quot;type&quot;:&quot;article-journal&quot;,&quot;id&quot;:&quot;a9581bb7-7caf-367b-9168-1e96f80f2d0f&quot;,&quot;title&quot;:&quot;Distribution, reproduction and feeding of the Greenland shark Somniosus (Somniosus) microcephalus, with notes on two other sleeper sharks, Somniosus (Somniosus) pacificus and Somniosus (Somniosus) antarcticus&quot;,&quot;author&quot;:[{&quot;family&quot;:&quot;Yano&quot;,&quot;given&quot;:&quot;K.&quot;,&quot;parse-names&quot;:false,&quot;dropping-particle&quot;:&quot;&quot;,&quot;non-dropping-particle&quot;:&quot;&quot;},{&quot;family&quot;:&quot;Stevens&quot;,&quot;given&quot;:&quot;J. D.&quot;,&quot;parse-names&quot;:false,&quot;dropping-particle&quot;:&quot;&quot;,&quot;non-dropping-particle&quot;:&quot;&quot;},{&quot;family&quot;:&quot;Compagno&quot;,&quot;given&quot;:&quot;L. J.V.&quot;,&quot;parse-names&quot;:false,&quot;dropping-particle&quot;:&quot;&quot;,&quot;non-dropping-particle&quot;:&quot;&quot;}],&quot;container-title&quot;:&quot;Journal of Fish Biology&quot;,&quot;DOI&quot;:&quot;10.1111/j.1095-8649.2007.01308.x&quot;,&quot;ISSN&quot;:&quot;00221112&quot;,&quot;issued&quot;:{&quot;date-parts&quot;:[[2007]]},&quot;page&quot;:&quot;374-390&quot;,&quot;abstract&quot;:&quot;The size and depth distribution, stomach contents and reproductive status of Somniosus (Somniosus) microcephalus, Somniosus (Somniosus) pacificus and Somniosus (Somniosus) antarcticus were examined from specimens collected from the North and South Atlantic, North and South Pacific, and the Southern Ocean. Specimens ranged in size from 42 to 480 cm total length, LT, and were taken from depths of 35-1280 m. Stomach contents included coelenterates, gastropods, cephalopods, echinoderms, crustaceans, elasmobranchs, teleosts, penguins, marine mammals and human waste. Female S. (S.) microcephalus mature at c. 450 cm and S. (S.) antarcticus at c. 435 cm LT; a female S. (S.) pacificus of 430 cm was mature. Male S. (S.) microcephalus mature at c. 300 cm, but male S. (S.) antarcticus may not mature until c. 400 cm LT. The size at birth in these three species of Somniosus is c. 40 cm LT. © 2007 CSIRO Marine and Atmospheric Research.&quot;,&quot;issue&quot;:&quot;2&quot;,&quot;volume&quot;:&quot;70&quot;},&quot;isTemporary&quot;:false}],&quot;properties&quot;:{&quot;noteIndex&quot;:0},&quot;isEdited&quot;:false,&quot;manualOverride&quot;:{&quot;isManuallyOverriden&quot;:false,&quot;citeprocText&quot;:&quot;(Yano et al. 2007; Hussey et al. 2018)&quot;,&quot;manualOverrideText&quot;:&quot;&quot;},&quot;citationTag&quot;:&quot;MENDELEY_CITATION_v3_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&quot;},{&quot;citationID&quot;:&quot;MENDELEY_CITATION_fa100ce4-88d3-4ac1-9343-160a33b5b99b&quot;,&quot;citationItems&quot;:[{&quot;id&quot;:&quot;3c50983a-756d-34d9-b607-8ca6edef1eae&quot;,&quot;itemData&quot;:{&quot;type&quot;:&quot;report&quot;,&quot;id&quot;:&quot;3c50983a-756d-34d9-b607-8ca6edef1eae&quot;,&quot;title&quot;:&quot;Report on Greenland halibut caught during the 2019 trawl survey in Division 0A&quot;,&quot;author&quot;:[{&quot;family&quot;:&quot;Treble&quot;,&quot;given&quot;:&quot;M.A.&quot;,&quot;parse-names&quot;:false,&quot;dropping-particle&quot;:&quot;&quot;,&quot;non-dropping-particle&quot;:&quot;&quot;}],&quot;container-title&quot;:&quot;NAFO SCR Doc. 20/007REV&quot;,&quot;issued&quot;:{&quot;date-parts&quot;:[[2020]]},&quot;number-of-pages&quot;:&quot;1-27&quot;},&quot;isTemporary&quot;:false}],&quot;properties&quot;:{&quot;noteIndex&quot;:0},&quot;isEdited&quot;:false,&quot;manualOverride&quot;:{&quot;isManuallyOverriden&quot;:false,&quot;citeprocText&quot;:&quot;(Treble 2020)&quot;,&quot;manualOverrideText&quot;:&quot;&quot;},&quot;citationTag&quot;:&quot;MENDELEY_CITATION_v3_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&quot;},{&quot;citationID&quot;:&quot;MENDELEY_CITATION_fce98040-40a5-4665-8f92-91ab3d0ef767&quot;,&quot;citationItems&quot;:[{&quot;id&quot;:&quot;7922d0f2-29c6-301d-8312-df185a24309e&quot;,&quot;itemData&quot;:{&quot;type&quot;:&quot;article-journal&quot;,&quot;id&quot;:&quot;7922d0f2-29c6-301d-8312-df185a24309e&quot;,&quot;title&quot;:&quot;Biodiversity of arctic marine fishes: taxonomy and zoogeography&quot;,&quot;author&quot;:[{&quot;family&quot;:&quot;Mecklenburg&quot;,&quot;given&quot;:&quot;Catherine W&quot;,&quot;parse-names&quot;:false,&quot;dropping-particle&quot;:&quot;&quot;,&quot;non-dropping-particle&quot;:&quot;&quot;},{&quot;family&quot;:&quot;Møller&quot;,&quot;given&quot;:&quot;Peter Rask&quot;,&quot;parse-names&quot;:false,&quot;dropping-particle&quot;:&quot;&quot;,&quot;non-dropping-particle&quot;:&quot;&quot;},{&quot;family&quot;:&quot;Steinke&quot;,&quot;given&quot;:&quot;Dirk&quot;,&quot;parse-names&quot;:false,&quot;dropping-particle&quot;:&quot;&quot;,&quot;non-dropping-particle&quot;:&quot;&quot;}],&quot;container-title&quot;:&quot;Marine Biodiversity&quot;,&quot;accessed&quot;:{&quot;date-parts&quot;:[[2018,6,25]]},&quot;DOI&quot;:&quot;10.1007/s12526-010-0070-z&quot;,&quot;URL&quot;:&quot;https://link.springer.com/content/pdf/10.1007%2Fs12526-010-0070-z.pdf&quot;,&quot;issued&quot;:{&quot;date-parts&quot;:[[2011]]},&quot;page&quot;:&quot;109-140&quot;,&quot;abstract&quot;:&quot;Taxonomic and distributional information on each fish species found in arctic marine waters is reviewed, and a list of families and species with commentary on distributional records is presented. The list incorporates results from examination of museum collections of arctic marine fishes dating back to the 1830s. It also incorporates results from DNA barcoding, used to complement morphological charac-ters in evaluating problematic taxa and to assist in identifica-tion of specimens collected in recent expeditions. Barcoding results are depicted in a neighbor-joining tree of 880 CO1 (cytochrome c oxidase 1 gene) sequences distributed among 165 species from the arctic region and adjacent waters, and discussed in the family reviews. Using our definition of the arctic region, we count 242 species with documented presence, if 12 species that likely are synonyms are excluded. The 242 species are distributed among 45 families. Six families in Cottoidei with 72 species and five in Zoarcoidei with 55 species account for more than half (52.5%) the species. This study produced CO1 sequences for 106 of the 242 species. Sequence variability in the barcode region permits discrimination of all species. The average sequence variation within species was 0.3% (range 0–3.5%), while the average genetic distance between congeners was 4.7% (range 3.7–13.3%). The CO1 sequences support taxonomic separation of some species, such as Osmerus dentex and O. mordax and Liparis bathyarcticus and L. gibbus; and synonymy of others, like Myoxocephalus verrucosus in M. scorpius and Gymnelus knipowitschi in G. hemifasciatus. They sometimes revealed the presence of additional species that were not entirely expected, such as an unidentified species of Ammodytes in the western Gulf of Alaska, most likely A. personatus; and an unidentified Icelus species of the I. spatula complex with populations in the western Gulf of Alaska and the northern Bering and Chukchi Seas which could be a new species or a species in synonymy. Reviewing distribution, we found that for 24 species the patterns assigned by authors understated historical presence in the arctic region, and for 12 species they overstated presence. For instance, Hippoglossoides robustus is counted as an arctic–boreal species rather than predominantly boreal, and Artediellus uncinatus as predominantly arctic rather than predominantly boreal. Species with arctic, predominantly arctic, or arctic–boreal distributions composed 41% of the 242 species in the region, and predominantly boreal, boreal, and widely distributed species composed 59%. For some continental shelf species, such as the primarily amphiboreal Eumesogrammus praecisus and Leptoclinus maculatus, distributions appear to reflect changes, including reentry into Arctic seas and reestablishment of continuous ranges, that zoogeographers believe have been going on since the end of land bridge and glacial times.&quot;,&quot;volume&quot;:&quot;41&quot;},&quot;isTemporary&quot;:false}],&quot;properties&quot;:{&quot;noteIndex&quot;:0},&quot;isEdited&quot;:false,&quot;manualOverride&quot;:{&quot;isManuallyOverriden&quot;:false,&quot;citeprocText&quot;:&quot;(Mecklenburg et al. 2011)&quot;,&quot;manualOverrideText&quot;:&quot;&quot;},&quot;citationTag&quot;:&quot;MENDELEY_CITATION_v3_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&quot;},{&quot;citationID&quot;:&quot;MENDELEY_CITATION_b3e0b41d-fe05-4dae-a513-c8e3077005d9&quot;,&quot;citationItems&quot;:[{&quot;id&quot;:&quot;325e7606-f664-316d-b97f-1b6605eb9079&quot;,&quot;itemData&quot;:{&quot;type&quot;:&quot;book&quot;,&quot;id&quot;:&quot;325e7606-f664-316d-b97f-1b6605eb9079&quot;,&quot;title&quot;:&quot;Common fishes of Nunavut.&quot;,&quot;author&quot;:[{&quot;family&quot;:&quot;Nunavut Department of Environment Fisheries and Sealing Division.&quot;,&quot;given&quot;:&quot;&quot;,&quot;parse-names&quot;:false,&quot;dropping-particle&quot;:&quot;&quot;,&quot;non-dropping-particle&quot;:&quot;&quot;}],&quot;accessed&quot;:{&quot;date-parts&quot;:[[2020,4,1]]},&quot;ISBN&quot;:&quot;1772272310&quot;,&quot;issued&quot;:{&quot;date-parts&quot;:[[2018]]},&quot;number-of-pages&quot;:&quot;368&quot;,&quot;publisher&quot;:&quot;Inhabit Media Incorporated&quot;},&quot;isTemporary&quot;:false}],&quot;properties&quot;:{&quot;noteIndex&quot;:0},&quot;isEdited&quot;:false,&quot;manualOverride&quot;:{&quot;isManuallyOverriden&quot;:false,&quot;citeprocText&quot;:&quot;(Nunavut Department of Environment Fisheries and Sealing Division. 2018)&quot;,&quot;manualOverrideText&quot;:&quot;&quot;},&quot;citationTag&quot;:&quot;MENDELEY_CITATION_v3_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&quot;},{&quot;citationID&quot;:&quot;MENDELEY_CITATION_b6fc9f69-1c79-4ba5-aefd-036eaabf95a7&quot;,&quot;citationItems&quot;:[{&quot;id&quot;:&quot;bc5519f8-7438-3223-b76c-4afdef30acd1&quot;,&quot;itemData&quot;:{&quot;type&quot;:&quot;article-journal&quot;,&quot;id&quot;:&quot;bc5519f8-7438-3223-b76c-4afdef30acd1&quot;,&quot;title&quot;:&quot;Identification and Mapping of Bottom Fish Assemblages in Northern Baffin Bay&quot;,&quot;author&quot;:[{&quot;family&quot;:&quot;Jørgensen&quot;,&quot;given&quot;:&quot;O.A.&quot;,&quot;parse-names&quot;:false,&quot;dropping-particle&quot;:&quot;&quot;,&quot;non-dropping-particle&quot;:&quot;&quot;},{&quot;family&quot;:&quot;Hvingel&quot;,&quot;given&quot;:&quot;C.&quot;,&quot;parse-names&quot;:false,&quot;dropping-particle&quot;:&quot;&quot;,&quot;non-dropping-particle&quot;:&quot;&quot;},{&quot;family&quot;:&quot;Treble&quot;,&quot;given&quot;:&quot;M.A.&quot;,&quot;parse-names&quot;:false,&quot;dropping-particle&quot;:&quot;&quot;,&quot;non-dropping-particle&quot;:&quot;&quot;}],&quot;container-title&quot;:&quot;Journal of Northwest Atlantic Fisheries Science&quot;,&quot;accessed&quot;:{&quot;date-parts&quot;:[[2018,6,27]]},&quot;DOI&quot;:&quot;10.2960/J.v43.m666&quot;,&quot;URL&quot;:&quot;https://www.researchgate.net/publication/266021345&quot;,&quot;issued&quot;:{&quot;date-parts&quot;:[[2011]]},&quot;page&quot;:&quot;65-79&quot;,&quot;abstract&quot;:&quot;hydrographic conditions in the Baffin Bay are primarily influenced by the West Greenland Current that flows into the eastern part of Baffin Bay as a weak, relatively warm current that cools and weakens as it flows northwards. The east coast of Baffin Island is dominated by the cold Polar Current, which originates in the Arctic Basin and flows southward along the coast. These conditions result in demersal species assemblages that differ from adjacent areas as determined by Jørgensen et al. (2005) who described and mapped fish diversity in the Davis Strait and southern Baffin Bay. That study identified seven assemblages of which four were located solely in the Baffin Bay. Two were primarily located in the Davis Strait but also spread into the southeastern part of the Baffin Bay, probably due to the influence of the relatively warm West Greenland Current.&quot;,&quot;volume&quot;:&quot;43&quot;},&quot;isTemporary&quot;:false}],&quot;properties&quot;:{&quot;noteIndex&quot;:0},&quot;isEdited&quot;:false,&quot;manualOverride&quot;:{&quot;isManuallyOverriden&quot;:false,&quot;citeprocText&quot;:&quot;(Jørgensen et al. 2011)&quot;,&quot;manualOverrideText&quot;:&quot;&quot;},&quot;citationTag&quot;:&quot;MENDELEY_CITATION_v3_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&quot;},{&quot;citationID&quot;:&quot;MENDELEY_CITATION_f51d6fbd-2d35-4ae7-9cb1-f2ae45399f98&quot;,&quot;citationItems&quot;:[{&quot;id&quot;:&quot;bc5519f8-7438-3223-b76c-4afdef30acd1&quot;,&quot;itemData&quot;:{&quot;type&quot;:&quot;article-journal&quot;,&quot;id&quot;:&quot;bc5519f8-7438-3223-b76c-4afdef30acd1&quot;,&quot;title&quot;:&quot;Identification and Mapping of Bottom Fish Assemblages in Northern Baffin Bay&quot;,&quot;author&quot;:[{&quot;family&quot;:&quot;Jørgensen&quot;,&quot;given&quot;:&quot;O.A.&quot;,&quot;parse-names&quot;:false,&quot;dropping-particle&quot;:&quot;&quot;,&quot;non-dropping-particle&quot;:&quot;&quot;},{&quot;family&quot;:&quot;Hvingel&quot;,&quot;given&quot;:&quot;C.&quot;,&quot;parse-names&quot;:false,&quot;dropping-particle&quot;:&quot;&quot;,&quot;non-dropping-particle&quot;:&quot;&quot;},{&quot;family&quot;:&quot;Treble&quot;,&quot;given&quot;:&quot;M.A.&quot;,&quot;parse-names&quot;:false,&quot;dropping-particle&quot;:&quot;&quot;,&quot;non-dropping-particle&quot;:&quot;&quot;}],&quot;container-title&quot;:&quot;Journal of Northwest Atlantic Fisheries Science&quot;,&quot;accessed&quot;:{&quot;date-parts&quot;:[[2018,6,27]]},&quot;DOI&quot;:&quot;10.2960/J.v43.m666&quot;,&quot;URL&quot;:&quot;https://www.researchgate.net/publication/266021345&quot;,&quot;issued&quot;:{&quot;date-parts&quot;:[[2011]]},&quot;page&quot;:&quot;65-79&quot;,&quot;abstract&quot;:&quot;hydrographic conditions in the Baffin Bay are primarily influenced by the West Greenland Current that flows into the eastern part of Baffin Bay as a weak, relatively warm current that cools and weakens as it flows northwards. The east coast of Baffin Island is dominated by the cold Polar Current, which originates in the Arctic Basin and flows southward along the coast. These conditions result in demersal species assemblages that differ from adjacent areas as determined by Jørgensen et al. (2005) who described and mapped fish diversity in the Davis Strait and southern Baffin Bay. That study identified seven assemblages of which four were located solely in the Baffin Bay. Two were primarily located in the Davis Strait but also spread into the southeastern part of the Baffin Bay, probably due to the influence of the relatively warm West Greenland Current.&quot;,&quot;volume&quot;:&quot;43&quot;},&quot;isTemporary&quot;:false}],&quot;properties&quot;:{&quot;noteIndex&quot;:0},&quot;isEdited&quot;:false,&quot;manualOverride&quot;:{&quot;isManuallyOverriden&quot;:false,&quot;citeprocText&quot;:&quot;(Jørgensen et al. 2011)&quot;,&quot;manualOverrideText&quot;:&quot;&quot;},&quot;citationTag&quot;:&quot;MENDELEY_CITATION_v3_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&quot;},{&quot;citationID&quot;:&quot;MENDELEY_CITATION_b75609f0-6c77-4665-99bf-f5c61887c8ab&quot;,&quot;citationItems&quot;:[{&quot;id&quot;:&quot;325e7606-f664-316d-b97f-1b6605eb9079&quot;,&quot;itemData&quot;:{&quot;type&quot;:&quot;book&quot;,&quot;id&quot;:&quot;325e7606-f664-316d-b97f-1b6605eb9079&quot;,&quot;title&quot;:&quot;Common fishes of Nunavut.&quot;,&quot;author&quot;:[{&quot;family&quot;:&quot;Nunavut Department of Environment Fisheries and Sealing Division.&quot;,&quot;given&quot;:&quot;&quot;,&quot;parse-names&quot;:false,&quot;dropping-particle&quot;:&quot;&quot;,&quot;non-dropping-particle&quot;:&quot;&quot;}],&quot;accessed&quot;:{&quot;date-parts&quot;:[[2020,4,1]]},&quot;ISBN&quot;:&quot;1772272310&quot;,&quot;issued&quot;:{&quot;date-parts&quot;:[[2018]]},&quot;number-of-pages&quot;:&quot;368&quot;,&quot;publisher&quot;:&quot;Inhabit Media Incorporated&quot;},&quot;isTemporary&quot;:false}],&quot;properties&quot;:{&quot;noteIndex&quot;:0},&quot;isEdited&quot;:false,&quot;manualOverride&quot;:{&quot;isManuallyOverriden&quot;:false,&quot;citeprocText&quot;:&quot;(Nunavut Department of Environment Fisheries and Sealing Division. 2018)&quot;,&quot;manualOverrideText&quot;:&quot;&quot;},&quot;citationTag&quot;:&quot;MENDELEY_CITATION_v3_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&quot;},{&quot;citationID&quot;:&quot;MENDELEY_CITATION_b2f046f0-75c0-4f54-a7b0-b04d6e6746c9&quot;,&quot;citationItems&quot;:[{&quot;id&quot;:&quot;6391a6e8-e2b5-3ce3-b96b-66b853f041c2&quot;,&quot;itemData&quot;:{&quot;DOI&quot;:&quot;10.7557/3.2979&quot;,&quot;ISSN&quot;:&quot;1560-2206&quot;,&quot;abstract&quot;:&quot;The ringed seal (Phoca hispida) has a circumpolar Arctic distribution. Because of its great importance to northern communities and its role as the primary food of polar bears (Ursus maritimus) the ringed seal has been studied extensively in Canada, Alaska, Russia, Svalbard and Greenland as well as in the Baltic Sea and Karelian lakes. No clear-cut boundaries are known to separate ringed seal stocks in marine waters. Adult seals are thought to be relatively sedentary, but sub-adults sometimes disperse over long distances. Stable ice with good snow cover is considered the most productive habitat although production in pack ice has been little studied. Populations appear to be structured so that immature animals and young adults are consigned to sub-optimal habitat during the spring pupping and breeding season. Annual production in ringed seal populations, defined as thepup percentage in the total population after the late winter pupping season, is probably in the order of 18-24%. Most estimates of maximum sustainable yield are in the order of 7%.The world population of ringed seals is at least a few million. Methods of abundance estimation have included aerial surveys, dog searches and remote sensing of lairs and breathing holes, acoustic monitoring, correlation analysis by reference to sizes of polar bear populations, and inference from estimated energy requirements of bear populations. Aerial strip survey has been the method of choice for estimating seal densities over large areas. Adjustment factors to account for seals not hauled out at the time of the survey, for seals that dove ahead of the aircraft, and for seals on the ice within the surveyed strip but not detected by the observers, are required for estimates of absolute abundance.Male and female ringed seals are sexually mature by 5-7 years of age (earlier at Svalbard). Pupping usually occurs in March or early April and is followed by 5-7 weeks of lactation. Breeding takes place in mid to late May, and implantation is delayed for about 3 months. In at least some parts of their range, ringed seals feed mainly on schooling gadids from late autumn through early spring andon benthic crustaceans and polar cod (Boreogadus saida) from late spring through summer. Little feeding is done during the moult, which takes place in late spring and early summer. Pelagic crustaceans offshore and mysids inshore become important prey in late summer and early autumn in some areas. Ringed seals have several natural pr…&quot;,&quot;author&quot;:[{&quot;dropping-particle&quot;:&quot;&quot;,&quot;family&quot;:&quot;Reeves&quot;,&quot;given&quot;:&quot;Randall R&quot;,&quot;non-dropping-particle&quot;:&quot;&quot;,&quot;parse-names&quot;:false,&quot;suffix&quot;:&quot;&quot;}],&quot;container-title&quot;:&quot;NAMMCO Scientific Publications&quot;,&quot;id&quot;:&quot;6391a6e8-e2b5-3ce3-b96b-66b853f041c2&quot;,&quot;issued&quot;:{&quot;date-parts&quot;:[[&quot;1998&quot;]]},&quot;page&quot;:&quot;9-45&quot;,&quot;title&quot;:&quot;Distribution, abundance and biology of ringed seals (Phoca hispida): an overview&quot;,&quot;type&quot;:&quot;article-journal&quot;,&quot;volume&quot;:&quot;1&quot;},&quot;uris&quot;:[&quot;http://www.mendeley.com/documents/?uuid=27c9bc33-dd86-445f-960f-d4a96ae00aa7&quot;],&quot;isTemporary&quot;:false,&quot;legacyDesktopId&quot;:&quot;27c9bc33-dd86-445f-960f-d4a96ae00aa7&quot;},{&quot;id&quot;:&quot;6dd27439-1613-3071-978a-b193462688b1&quot;,&quot;itemData&quot;:{&quot;abstract&quot;:&quot;Consumption of prey by harp (Phoca groenlandica), hooded (Cystophora cristata), grey (Halichoerus grypus), and harbour (Phoca vitulina) seals in Atlantic Canada was estimated for the period 1990-96 by synthesizing and integrating information on individual energy requirements, population size, distribution and diet composition. Total annual consumption by these four species increased from 3.1 million to 4.0 million tons over the seven-year period. Seventy-seven percent (by weight) of the total prey consumption consisted of fish, of which capelin and sand lance were the dominant species accounting for 49% (by weight) of the total fish consumed. The majority (74%) of total prey consumption occurred off southern Labrador and Newfoundland (Div. 2J and 3KL), followed by the northern Gulf of St Lawrence (Div. 4RS) (18%), and the eastern Scotian Shelf (Div. 4VsW) (4%). Harp seals were the most important predator, accounting for 82% of total consumption, followed by hooded seals (10% of total prey consumption), grey seals (7.8%), and harbour seals (0.2%). Regional differences existed in predation impacts of the four pinnipeds; harp seals were most important in Div. 2J and 3KL and in Div. 4RS, hooded seals were most important in Div. 2J and 3KL and Div. 3M (Flemish Cap), while grey seal predation predominated in the southern Gulf of St. Lawrence (Div. 4T) and on the Scotian Shelf (Div. 4VsW). Of the 3.1 million tons of fish consumed by the four species of seals in 1996, only about 20% accounted for commercial species such as Greenland halibut (7%), Atlantic cod (6%), redfish (4%), and Atlantic herring (3%). Most of the consumption of these commercial species consisted of juveniles.&quot;,&quot;author&quot;:[{&quot;dropping-particle&quot;:&quot;&quot;,&quot;family&quot;:&quot;Hammill&quot;,&quot;given&quot;:&quot;M O&quot;,&quot;non-dropping-particle&quot;:&quot;&quot;,&quot;parse-names&quot;:false,&quot;suffix&quot;:&quot;&quot;},{&quot;dropping-particle&quot;:&quot;&quot;,&quot;family&quot;:&quot;Stenson&quot;,&quot;given&quot;:&quot;G B&quot;,&quot;non-dropping-particle&quot;:&quot;&quot;,&quot;parse-names&quot;:false,&quot;suffix&quot;:&quot;&quot;}],&quot;container-title&quot;:&quot;J. Northw. Atl. Fish. Sci&quot;,&quot;id&quot;:&quot;6dd27439-1613-3071-978a-b193462688b1&quot;,&quot;issued&quot;:{&quot;date-parts&quot;:[[&quot;2000&quot;]]},&quot;page&quot;:&quot;1-23&quot;,&quot;title&quot;:&quot;Estimated Prey Consumption by Harp seals (&lt;i&gt;Phoca groenlandica&lt;/i&gt;), Hooded seals (&lt;i&gt;Cystophora cristata&lt;/i&gt;), Grey seals (&lt;i&gt;Halichoerus grypus&lt;/i&gt;) and Harbour seals (&lt;i&gt;Phoca vitulina&lt;/i&gt;) in Atlantic Canada&quot;,&quot;type&quot;:&quot;article-journal&quot;,&quot;volume&quot;:&quot;26&quot;},&quot;uris&quot;:[&quot;http://www.mendeley.com/documents/?uuid=6dd27439-1613-3071-978a-b193462688b1&quot;],&quot;isTemporary&quot;:false,&quot;legacyDesktopId&quot;:&quot;6dd27439-1613-3071-978a-b193462688b1&quot;},{&quot;id&quot;:&quot;b35829d2-9070-39ed-b883-d808b6c15a29&quot;,&quot;itemData&quot;:{&quot;abstract&quot;:&quot;The thermal regime in the Eastern Assessment Zone has moderated from the higher temperatures of 2010 and 2011 down to the levels seen during the first four years of the survey. There are no new survey data for the Western Assessment Zone and the advice from the 2012 update corresponding to these data was carried forward. The assessment includes the fishery data since the 2012 update. Since the 2012 update, one Northern Shrimp Research Foundation – Fisheries and Oceans Canada survey of Shrimp Fishing Area 2 Exploratory and Resolution Island Survey Area provided the fishery-independent data for this assessment. Survey biomass, fishery data, and fishery exploitation rate indices are used to assess Pandalus borealis and Pandalus montagui.&quot;,&quot;author&quot;:[{&quot;dropping-particle&quot;:&quot;&quot;,&quot;family&quot;:&quot;DFO&quot;,&quot;given&quot;:&quot;&quot;,&quot;non-dropping-particle&quot;:&quot;&quot;,&quot;parse-names&quot;:false,&quot;suffix&quot;:&quot;&quot;}],&quot;id&quot;:&quot;b35829d2-9070-39ed-b883-d808b6c15a29&quot;,&quot;issued&quot;:{&quot;date-parts&quot;:[[&quot;2019&quot;]]},&quot;number-of-pages&quot;:&quot;Canadian Science Advisory Secretariat Science Advi&quot;,&quot;title&quot;:&quot;Assessment of Northern Shrimp (Pandalus borealis) and Striped Shrimp (Pandalus montagui) in the Eastern and Western Assessment Zones, February 2019.&quot;,&quot;type&quot;:&quot;report&quot;},&quot;uris&quot;:[&quot;http://www.mendeley.com/documents/?uuid=afb71bbd-7c8f-4bbd-a7cc-d0249b7de367&quot;],&quot;isTemporary&quot;:false,&quot;legacyDesktopId&quot;:&quot;afb71bbd-7c8f-4bbd-a7cc-d0249b7de367&quot;}],&quot;properties&quot;:{&quot;noteIndex&quot;:0},&quot;isEdited&quot;:false,&quot;manualOverride&quot;:{&quot;citeprocText&quot;:&quot;(Reeves 1998; Hammill and Stenson 2000; DFO 2019)&quot;,&quot;isManuallyOverriden&quot;:false,&quot;manualOverrideText&quot;:&quot;&quot;},&quot;citationTag&quot;:&quot;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&quot;},{&quot;citationID&quot;:&quot;MENDELEY_CITATION_6dfa6d49-a6b7-4322-9370-2b37e6461cdf&quot;,&quot;citationItems&quot;:[{&quot;id&quot;:&quot;dd299ccf-70f4-3746-958b-e6976ef8e1b1&quot;,&quot;itemData&quot;:{&quot;DOI&quot;:&quot;10.1007/s00227-018-3352-9&quot;,&quot;ISBN&quot;:&quot;0123456789&quot;,&quot;abstract&quot;:&quot;Cephalopods play an important role in polar marine ecosystems. In this review, we compare the biodiversity, distribution and trophic role of cephalopods in the Arctic and in the Antarctic. Thirty-two species have been reported from the Arctic, 62 if the Pacific Subarctic is included, with only two species distributed across both these Arctic areas. In comparison, 54 species are known from the Antarctic. These polar regions share 15 families and 13 genera of cephalopods, with the giant squid Architeuthis dux the only species confirmed to occur in both the Arctic and Antarctic. Polar cephalopods prey on crustaceans, fish, and other cephalopods (including cannibalism), whereas predators include fish, other cephalopods, seabirds, seals and whales. In terms of differences between the cephalopod predators in the polar regions, more Antarctic seabird species feed on cephalopods than Arctic seabirds species, whereas more Arctic mammal species feed on cephalopods than Antarctic mammal species. Cephalopods from these regions are likely to be more influenced by climate change than those from the rest of the World: Arctic fauna is more subjected to increasing temperatures per se, with these changes leading to increased species ranges and probably abundance. Antarctic species are likely to be influenced by changes in (1) mesoscale oceanography (2) the position of oceanic fronts (3) sea ice extent, and (4) ocean acidification. Polar cephalopods may have the capacity to adapt to changes in their environment, but more studies are required on taxonomy, distribution, ocean acidification and ecology.&quot;,&quot;author&quot;:[{&quot;dropping-particle&quot;:&quot;&quot;,&quot;family&quot;:&quot;Xavier&quot;,&quot;given&quot;:&quot;José C&quot;,&quot;non-dropping-particle&quot;:&quot;&quot;,&quot;parse-names&quot;:false,&quot;suffix&quot;:&quot;&quot;},{&quot;dropping-particle&quot;:&quot;&quot;,&quot;family&quot;:&quot;Cherel&quot;,&quot;given&quot;:&quot;Yves&quot;,&quot;non-dropping-particle&quot;:&quot;&quot;,&quot;parse-names&quot;:false,&quot;suffix&quot;:&quot;&quot;},{&quot;dropping-particle&quot;:&quot;&quot;,&quot;family&quot;:&quot;Allcock&quot;,&quot;given&quot;:&quot;Louise&quot;,&quot;non-dropping-particle&quot;:&quot;&quot;,&quot;parse-names&quot;:false,&quot;suffix&quot;:&quot;&quot;},{&quot;dropping-particle&quot;:&quot;&quot;,&quot;family&quot;:&quot;Rosa&quot;,&quot;given&quot;:&quot;Rui&quot;,&quot;non-dropping-particle&quot;:&quot;&quot;,&quot;parse-names&quot;:false,&quot;suffix&quot;:&quot;&quot;},{&quot;dropping-particle&quot;:&quot;&quot;,&quot;family&quot;:&quot;Sabirov&quot;,&quot;given&quot;:&quot;Rushan M&quot;,&quot;non-dropping-particle&quot;:&quot;&quot;,&quot;parse-names&quot;:false,&quot;suffix&quot;:&quot;&quot;},{&quot;dropping-particle&quot;:&quot;&quot;,&quot;family&quot;:&quot;Blicher&quot;,&quot;given&quot;:&quot;Martin E&quot;,&quot;non-dropping-particle&quot;:&quot;&quot;,&quot;parse-names&quot;:false,&quot;suffix&quot;:&quot;&quot;},{&quot;dropping-particle&quot;:&quot;V&quot;,&quot;family&quot;:&quot;Golikov&quot;,&quot;given&quot;:&quot;Alexey&quot;,&quot;non-dropping-particle&quot;:&quot;&quot;,&quot;parse-names&quot;:false,&quot;suffix&quot;:&quot;&quot;}],&quot;container-title&quot;:&quot;Marine Biology&quot;,&quot;id&quot;:&quot;dd299ccf-70f4-3746-958b-e6976ef8e1b1&quot;,&quot;issued&quot;:{&quot;date-parts&quot;:[[&quot;2018&quot;]]},&quot;page&quot;:&quot;93&quot;,&quot;title&quot;:&quot;A review on the biodiversity, distribution and trophic role of cephalopods in the Arctic and Antarctic marine ecosystems under a changing ocean&quot;,&quot;type&quot;:&quot;article-journal&quot;,&quot;volume&quot;:&quot;165&quot;},&quot;uris&quot;:[&quot;http://www.mendeley.com/documents/?uuid=dd299ccf-70f4-3746-958b-e6976ef8e1b1&quot;],&quot;isTemporary&quot;:false,&quot;legacyDesktopId&quot;:&quot;dd299ccf-70f4-3746-958b-e6976ef8e1b1&quot;}],&quot;properties&quot;:{&quot;noteIndex&quot;:0},&quot;isEdited&quot;:false,&quot;manualOverride&quot;:{&quot;citeprocText&quot;:&quot;(Xavier et al. 2018)&quot;,&quot;isManuallyOverriden&quot;:false,&quot;manualOverrideText&quot;:&quot;&quot;},&quot;citationTag&quot;:&quot;MENDELEY_CITATION_v3_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&quot;},{&quot;citationID&quot;:&quot;MENDELEY_CITATION_5ab4404a-5e47-4097-81f9-ce5c4d947bdf&quot;,&quot;citationItems&quot;:[{&quot;id&quot;:&quot;cfecace3-ab97-3c22-b2b1-6d4e7447f733&quot;,&quot;itemData&quot;:{&quot;type&quot;:&quot;webpage&quot;,&quot;id&quot;:&quot;cfecace3-ab97-3c22-b2b1-6d4e7447f733&quot;,&quot;title&quot;:&quot;The Green Edge initiative: understanding the processes controlling the under-ice Arctic phytoplankton spring bloom.&quot;,&quot;author&quot;:[{&quot;family&quot;:&quot;Massicotte&quot;,&quot;given&quot;:&quot;Philippe&quot;,&quot;parse-names&quot;:false,&quot;dropping-particle&quot;:&quot;&quot;,&quot;non-dropping-particle&quot;:&quot;&quot;},{&quot;family&quot;:&quot;Amiraux&quot;,&quot;given&quot;:&quot;Rémi&quot;,&quot;parse-names&quot;:false,&quot;dropping-particle&quot;:&quot;&quot;,&quot;non-dropping-particle&quot;:&quot;&quot;},{&quot;family&quot;:&quot;Amyot&quot;,&quot;given&quot;:&quot;Marie-Pier&quot;,&quot;parse-names&quot;:false,&quot;dropping-particle&quot;:&quot;&quot;,&quot;non-dropping-particle&quot;:&quot;&quot;},{&quot;family&quot;:&quot;Archambault&quot;,&quot;given&quot;:&quot;Philippe&quot;,&quot;parse-names&quot;:false,&quot;dropping-particle&quot;:&quot;&quot;,&quot;non-dropping-particle&quot;:&quot;&quot;},{&quot;family&quot;:&quot;Ardyna&quot;,&quot;given&quot;:&quot;Mathieu&quot;,&quot;parse-names&quot;:false,&quot;dropping-particle&quot;:&quot;&quot;,&quot;non-dropping-particle&quot;:&quot;&quot;},{&quot;family&quot;:&quot;Arnaud&quot;,&quot;given&quot;:&quot;Laurent&quot;,&quot;parse-names&quot;:false,&quot;dropping-particle&quot;:&quot;&quot;,&quot;non-dropping-particle&quot;:&quot;&quot;},{&quot;family&quot;:&quot;Artigue&quot;,&quot;given&quot;:&quot;Lise&quot;,&quot;parse-names&quot;:false,&quot;dropping-particle&quot;:&quot;&quot;,&quot;non-dropping-particle&quot;:&quot;&quot;},{&quot;family&quot;:&quot;Aubry&quot;,&quot;given&quot;:&quot;Cyril&quot;,&quot;parse-names&quot;:false,&quot;dropping-particle&quot;:&quot;&quot;,&quot;non-dropping-particle&quot;:&quot;&quot;},{&quot;family&quot;:&quot;Ayotte&quot;,&quot;given&quot;:&quot;Pierre&quot;,&quot;parse-names&quot;:false,&quot;dropping-particle&quot;:&quot;&quot;,&quot;non-dropping-particle&quot;:&quot;&quot;},{&quot;family&quot;:&quot;Bécu&quot;,&quot;given&quot;:&quot;Guislain&quot;,&quot;parse-names&quot;:false,&quot;dropping-particle&quot;:&quot;&quot;,&quot;non-dropping-particle&quot;:&quot;&quot;},{&quot;family&quot;:&quot;Bélanger&quot;,&quot;given&quot;:&quot;Simon&quot;,&quot;parse-names&quot;:false,&quot;dropping-particle&quot;:&quot;&quot;,&quot;non-dropping-particle&quot;:&quot;&quot;},{&quot;family&quot;:&quot;Benner&quot;,&quot;given&quot;:&quot;Ronald&quot;,&quot;parse-names&quot;:false,&quot;dropping-particle&quot;:&quot;&quot;,&quot;non-dropping-particle&quot;:&quot;&quot;},{&quot;family&quot;:&quot;Bittig&quot;,&quot;given&quot;:&quot;Henry C.&quot;,&quot;parse-names&quot;:false,&quot;dropping-particle&quot;:&quot;&quot;,&quot;non-dropping-particle&quot;:&quot;&quot;},{&quot;family&quot;:&quot;Bricaud&quot;,&quot;given&quot;:&quot;Annick&quot;,&quot;parse-names&quot;:false,&quot;dropping-particle&quot;:&quot;&quot;,&quot;non-dropping-particle&quot;:&quot;&quot;},{&quot;family&quot;:&quot;Brossier&quot;,&quot;given&quot;:&quot;Éric&quot;,&quot;parse-names&quot;:false,&quot;dropping-particle&quot;:&quot;&quot;,&quot;non-dropping-particle&quot;:&quot;&quot;},{&quot;family&quot;:&quot;Bruyant&quot;,&quot;given&quot;:&quot;Flavienne&quot;,&quot;parse-names&quot;:false,&quot;dropping-particle&quot;:&quot;&quot;,&quot;non-dropping-particle&quot;:&quot;&quot;},{&quot;family&quot;:&quot;Chauvaud&quot;,&quot;given&quot;:&quot;Laurent&quot;,&quot;parse-names&quot;:false,&quot;dropping-particle&quot;:&quot;&quot;,&quot;non-dropping-particle&quot;:&quot;&quot;},{&quot;family&quot;:&quot;Christiansen-Stowe&quot;,&quot;given&quot;:&quot;Debra&quot;,&quot;parse-names&quot;:false,&quot;dropping-particle&quot;:&quot;&quot;,&quot;non-dropping-particle&quot;:&quot;&quot;},{&quot;family&quot;:&quot;Claustre&quot;,&quot;given&quot;:&quot;Hervé&quot;,&quot;parse-names&quot;:false,&quot;dropping-particle&quot;:&quot;&quot;,&quot;non-dropping-particle&quot;:&quot;&quot;},{&quot;family&quot;:&quot;Cornet-Barthaux&quot;,&quot;given&quot;:&quot;Véronique&quot;,&quot;parse-names&quot;:false,&quot;dropping-particle&quot;:&quot;&quot;,&quot;non-dropping-particle&quot;:&quot;&quot;},{&quot;family&quot;:&quot;Coupel&quot;,&quot;given&quot;:&quot;Pierre&quot;,&quot;parse-names&quot;:false,&quot;dropping-particle&quot;:&quot;&quot;,&quot;non-dropping-particle&quot;:&quot;&quot;},{&quot;family&quot;:&quot;Cox&quot;,&quot;given&quot;:&quot;Christine&quot;,&quot;parse-names&quot;:false,&quot;dropping-particle&quot;:&quot;&quot;,&quot;non-dropping-particle&quot;:&quot;&quot;},{&quot;family&quot;:&quot;Delaforge&quot;,&quot;given&quot;:&quot;Aurelie&quot;,&quot;parse-names&quot;:false,&quot;dropping-particle&quot;:&quot;&quot;,&quot;non-dropping-particle&quot;:&quot;&quot;},{&quot;family&quot;:&quot;Dezutter&quot;,&quot;given&quot;:&quot;Thibaud&quot;,&quot;parse-names&quot;:false,&quot;dropping-particle&quot;:&quot;&quot;,&quot;non-dropping-particle&quot;:&quot;&quot;},{&quot;family&quot;:&quot;Dimier&quot;,&quot;given&quot;:&quot;Céline&quot;,&quot;parse-names&quot;:false,&quot;dropping-particle&quot;:&quot;&quot;,&quot;non-dropping-particle&quot;:&quot;&quot;},{&quot;family&quot;:&quot;Dominé&quot;,&quot;given&quot;:&quot;Florent&quot;,&quot;parse-names&quot;:false,&quot;dropping-particle&quot;:&quot;&quot;,&quot;non-dropping-particle&quot;:&quot;&quot;},{&quot;family&quot;:&quot;Dufour&quot;,&quot;given&quot;:&quot;Francis&quot;,&quot;parse-names&quot;:false,&quot;dropping-particle&quot;:&quot;&quot;,&quot;non-dropping-particle&quot;:&quot;&quot;},{&quot;family&quot;:&quot;Dufresne&quot;,&quot;given&quot;:&quot;Christiane&quot;,&quot;parse-names&quot;:false,&quot;dropping-particle&quot;:&quot;&quot;,&quot;non-dropping-particle&quot;:&quot;&quot;},{&quot;family&quot;:&quot;Dumont&quot;,&quot;given&quot;:&quot;Dany&quot;,&quot;parse-names&quot;:false,&quot;dropping-particle&quot;:&quot;&quot;,&quot;non-dropping-particle&quot;:&quot;&quot;},{&quot;family&quot;:&quot;Ehn&quot;,&quot;given&quot;:&quot;Jens&quot;,&quot;parse-names&quot;:false,&quot;dropping-particle&quot;:&quot;&quot;,&quot;non-dropping-particle&quot;:&quot;&quot;},{&quot;family&quot;:&quot;Else&quot;,&quot;given&quot;:&quot;Brent&quot;,&quot;parse-names&quot;:false,&quot;dropping-particle&quot;:&quot;&quot;,&quot;non-dropping-particle&quot;:&quot;&quot;},{&quot;family&quot;:&quot;Ferland&quot;,&quot;given&quot;:&quot;Joannie&quot;,&quot;parse-names&quot;:false,&quot;dropping-particle&quot;:&quot;&quot;,&quot;non-dropping-particle&quot;:&quot;&quot;},{&quot;family&quot;:&quot;Forget&quot;,&quot;given&quot;:&quot;Marie-Hélène&quot;,&quot;parse-names&quot;:false,&quot;dropping-particle&quot;:&quot;&quot;,&quot;non-dropping-particle&quot;:&quot;&quot;},{&quot;family&quot;:&quot;Fortier&quot;,&quot;given&quot;:&quot;Louis&quot;,&quot;parse-names&quot;:false,&quot;dropping-particle&quot;:&quot;&quot;,&quot;non-dropping-particle&quot;:&quot;&quot;},{&quot;family&quot;:&quot;Galí&quot;,&quot;given&quot;:&quot;Martí&quot;,&quot;parse-names&quot;:false,&quot;dropping-particle&quot;:&quot;&quot;,&quot;non-dropping-particle&quot;:&quot;&quot;},{&quot;family&quot;:&quot;Galindo&quot;,&quot;given&quot;:&quot;Virginie&quot;,&quot;parse-names&quot;:false,&quot;dropping-particle&quot;:&quot;&quot;,&quot;non-dropping-particle&quot;:&quot;&quot;},{&quot;family&quot;:&quot;Gallinari&quot;,&quot;given&quot;:&quot;Morgane&quot;,&quot;parse-names&quot;:false,&quot;dropping-particle&quot;:&quot;&quot;,&quot;non-dropping-particle&quot;:&quot;&quot;},{&quot;family&quot;:&quot;Garcia&quot;,&quot;given&quot;:&quot;Nicole&quot;,&quot;parse-names&quot;:false,&quot;dropping-particle&quot;:&quot;&quot;,&quot;non-dropping-particle&quot;:&quot;&quot;},{&quot;family&quot;:&quot;Gérikas-Ribeiro&quot;,&quot;given&quot;:&quot;Catherine&quot;,&quot;parse-names&quot;:false,&quot;dropping-particle&quot;:&quot;&quot;,&quot;non-dropping-particle&quot;:&quot;&quot;},{&quot;family&quot;:&quot;Gourdal&quot;,&quot;given&quot;:&quot;Margaux&quot;,&quot;parse-names&quot;:false,&quot;dropping-particle&quot;:&quot;&quot;,&quot;non-dropping-particle&quot;:&quot;&quot;},{&quot;family&quot;:&quot;Gourvil&quot;,&quot;given&quot;:&quot;Priscilla&quot;,&quot;parse-names&quot;:false,&quot;dropping-particle&quot;:&quot;&quot;,&quot;non-dropping-particle&quot;:&quot;&quot;},{&quot;family&quot;:&quot;Goyens&quot;,&quot;given&quot;:&quot;Clemence&quot;,&quot;parse-names&quot;:false,&quot;dropping-particle&quot;:&quot;&quot;,&quot;non-dropping-particle&quot;:&quot;&quot;},{&quot;family&quot;:&quot;Grondin&quot;,&quot;given&quot;:&quot;Pierre-Luc&quot;,&quot;parse-names&quot;:false,&quot;dropping-particle&quot;:&quot;&quot;,&quot;non-dropping-particle&quot;:&quot;&quot;},{&quot;family&quot;:&quot;Guillot&quot;,&quot;given&quot;:&quot;Pascal&quot;,&quot;parse-names&quot;:false,&quot;dropping-particle&quot;:&quot;&quot;,&quot;non-dropping-particle&quot;:&quot;&quot;},{&quot;family&quot;:&quot;Guilmette&quot;,&quot;given&quot;:&quot;Caroline&quot;,&quot;parse-names&quot;:false,&quot;dropping-particle&quot;:&quot;&quot;,&quot;non-dropping-particle&quot;:&quot;&quot;},{&quot;family&quot;:&quot;Houssais&quot;,&quot;given&quot;:&quot;Marie-Noëlle&quot;,&quot;parse-names&quot;:false,&quot;dropping-particle&quot;:&quot;&quot;,&quot;non-dropping-particle&quot;:&quot;&quot;},{&quot;family&quot;:&quot;Joux&quot;,&quot;given&quot;:&quot;Fabien&quot;,&quot;parse-names&quot;:false,&quot;dropping-particle&quot;:&quot;&quot;,&quot;non-dropping-particle&quot;:&quot;&quot;},{&quot;family&quot;:&quot;Lacour&quot;,&quot;given&quot;:&quot;Léo&quot;,&quot;parse-names&quot;:false,&quot;dropping-particle&quot;:&quot;&quot;,&quot;non-dropping-particle&quot;:&quot;&quot;},{&quot;family&quot;:&quot;Lacour&quot;,&quot;given&quot;:&quot;Thomas&quot;,&quot;parse-names&quot;:false,&quot;dropping-particle&quot;:&quot;&quot;,&quot;non-dropping-particle&quot;:&quot;&quot;},{&quot;family&quot;:&quot;Lafond&quot;,&quot;given&quot;:&quot;Augustin&quot;,&quot;parse-names&quot;:false,&quot;dropping-particle&quot;:&quot;&quot;,&quot;non-dropping-particle&quot;:&quot;&quot;},{&quot;family&quot;:&quot;Lagunas&quot;,&quot;given&quot;:&quot;José&quot;,&quot;parse-names&quot;:false,&quot;dropping-particle&quot;:&quot;&quot;,&quot;non-dropping-particle&quot;:&quot;&quot;},{&quot;family&quot;:&quot;Lalande&quot;,&quot;given&quot;:&quot;Catherine&quot;,&quot;parse-names&quot;:false,&quot;dropping-particle&quot;:&quot;&quot;,&quot;non-dropping-particle&quot;:&quot;&quot;},{&quot;family&quot;:&quot;Laliberté&quot;,&quot;given&quot;:&quot;Julien&quot;,&quot;parse-names&quot;:false,&quot;dropping-particle&quot;:&quot;&quot;,&quot;non-dropping-particle&quot;:&quot;&quot;},{&quot;family&quot;:&quot;Lambert-Girard&quot;,&quot;given&quot;:&quot;Simon&quot;,&quot;parse-names&quot;:false,&quot;dropping-particle&quot;:&quot;&quot;,&quot;non-dropping-particle&quot;:&quot;&quot;},{&quot;family&quot;:&quot;Larivière&quot;,&quot;given&quot;:&quot;Jade&quot;,&quot;parse-names&quot;:false,&quot;dropping-particle&quot;:&quot;&quot;,&quot;non-dropping-particle&quot;:&quot;&quot;},{&quot;family&quot;:&quot;Lavaud&quot;,&quot;given&quot;:&quot;Johann&quot;,&quot;parse-names&quot;:false,&quot;dropping-particle&quot;:&quot;&quot;,&quot;non-dropping-particle&quot;:&quot;&quot;},{&quot;family&quot;:&quot;Gall&quot;,&quot;given&quot;:&quot;Florence&quot;,&quot;parse-names&quot;:false,&quot;dropping-particle&quot;:&quot;&quot;,&quot;non-dropping-particle&quot;:&quot;le&quot;},{&quot;family&quot;:&quot;LeBaron&quot;,&quot;given&quot;:&quot;Anita&quot;,&quot;parse-names&quot;:false,&quot;dropping-particle&quot;:&quot;&quot;,&quot;non-dropping-particle&quot;:&quot;&quot;},{&quot;family&quot;:&quot;Leblanc&quot;,&quot;given&quot;:&quot;Karine&quot;,&quot;parse-names&quot;:false,&quot;dropping-particle&quot;:&quot;&quot;,&quot;non-dropping-particle&quot;:&quot;&quot;},{&quot;family&quot;:&quot;Legras&quot;,&quot;given&quot;:&quot;Justine&quot;,&quot;parse-names&quot;:false,&quot;dropping-particle&quot;:&quot;&quot;,&quot;non-dropping-particle&quot;:&quot;&quot;},{&quot;family&quot;:&quot;Lemire&quot;,&quot;given&quot;:&quot;Mélanie&quot;,&quot;parse-names&quot;:false,&quot;dropping-particle&quot;:&quot;&quot;,&quot;non-dropping-particle&quot;:&quot;&quot;},{&quot;family&quot;:&quot;Levasseur&quot;,&quot;given&quot;:&quot;Maurice&quot;,&quot;parse-names&quot;:false,&quot;dropping-particle&quot;:&quot;&quot;,&quot;non-dropping-particle&quot;:&quot;&quot;},{&quot;family&quot;:&quot;Leymarie&quot;,&quot;given&quot;:&quot;Edouard&quot;,&quot;parse-names&quot;:false,&quot;dropping-particle&quot;:&quot;&quot;,&quot;non-dropping-particle&quot;:&quot;&quot;},{&quot;family&quot;:&quot;Leynaert&quot;,&quot;given&quot;:&quot;Aude&quot;,&quot;parse-names&quot;:false,&quot;dropping-particle&quot;:&quot;&quot;,&quot;non-dropping-particle&quot;:&quot;&quot;},{&quot;family&quot;:&quot;Lopes dos Santos&quot;,&quot;given&quot;:&quot;Adriana&quot;,&quot;parse-names&quot;:false,&quot;dropping-particle&quot;:&quot;&quot;,&quot;non-dropping-particle&quot;:&quot;&quot;},{&quot;family&quot;:&quot;Lourenço&quot;,&quot;given&quot;:&quot;Antonio&quot;,&quot;parse-names&quot;:false,&quot;dropping-particle&quot;:&quot;&quot;,&quot;non-dropping-particle&quot;:&quot;&quot;},{&quot;family&quot;:&quot;Mah&quot;,&quot;given&quot;:&quot;David&quot;,&quot;parse-names&quot;:false,&quot;dropping-particle&quot;:&quot;&quot;,&quot;non-dropping-particle&quot;:&quot;&quot;},{&quot;family&quot;:&quot;Marec&quot;,&quot;given&quot;:&quot;Claudie&quot;,&quot;parse-names&quot;:false,&quot;dropping-particle&quot;:&quot;&quot;,&quot;non-dropping-particle&quot;:&quot;&quot;},{&quot;family&quot;:&quot;Marie&quot;,&quot;given&quot;:&quot;Dominique&quot;,&quot;parse-names&quot;:false,&quot;dropping-particle&quot;:&quot;&quot;,&quot;non-dropping-particle&quot;:&quot;&quot;},{&quot;family&quot;:&quot;Martin&quot;,&quot;given&quot;:&quot;Nicolas&quot;,&quot;parse-names&quot;:false,&quot;dropping-particle&quot;:&quot;&quot;,&quot;non-dropping-particle&quot;:&quot;&quot;},{&quot;family&quot;:&quot;Marty&quot;,&quot;given&quot;:&quot;Constance&quot;,&quot;parse-names&quot;:false,&quot;dropping-particle&quot;:&quot;&quot;,&quot;non-dropping-particle&quot;:&quot;&quot;},{&quot;family&quot;:&quot;Marty&quot;,&quot;given&quot;:&quot;Sabine&quot;,&quot;parse-names&quot;:false,&quot;dropping-particle&quot;:&quot;&quot;,&quot;non-dropping-particle&quot;:&quot;&quot;},{&quot;family&quot;:&quot;Massé&quot;,&quot;given&quot;:&quot;Guillaume&quot;,&quot;parse-names&quot;:false,&quot;dropping-particle&quot;:&quot;&quot;,&quot;non-dropping-particle&quot;:&quot;&quot;},{&quot;family&quot;:&quot;Matsuoka&quot;,&quot;given&quot;:&quot;Atsushi&quot;,&quot;parse-names&quot;:false,&quot;dropping-particle&quot;:&quot;&quot;,&quot;non-dropping-particle&quot;:&quot;&quot;},{&quot;family&quot;:&quot;Matthes&quot;,&quot;given&quot;:&quot;Lisa&quot;,&quot;parse-names&quot;:false,&quot;dropping-particle&quot;:&quot;&quot;,&quot;non-dropping-particle&quot;:&quot;&quot;},{&quot;family&quot;:&quot;Moriceau&quot;,&quot;given&quot;:&quot;Brivaela&quot;,&quot;parse-names&quot;:false,&quot;dropping-particle&quot;:&quot;&quot;,&quot;non-dropping-particle&quot;:&quot;&quot;},{&quot;family&quot;:&quot;Muller&quot;,&quot;given&quot;:&quot;Pierre-Emmanuel&quot;,&quot;parse-names&quot;:false,&quot;dropping-particle&quot;:&quot;&quot;,&quot;non-dropping-particle&quot;:&quot;&quot;},{&quot;family&quot;:&quot;Mundy&quot;,&quot;given&quot;:&quot;Christopher J.&quot;,&quot;parse-names&quot;:false,&quot;dropping-particle&quot;:&quot;&quot;,&quot;non-dropping-particle&quot;:&quot;&quot;},{&quot;family&quot;:&quot;Neukermans&quot;,&quot;given&quot;:&quot;Griet&quot;,&quot;parse-names&quot;:false,&quot;dropping-particle&quot;:&quot;&quot;,&quot;non-dropping-particle&quot;:&quot;&quot;},{&quot;family&quot;:&quot;Oziel&quot;,&quot;given&quot;:&quot;Laurent&quot;,&quot;parse-names&quot;:false,&quot;dropping-particle&quot;:&quot;&quot;,&quot;non-dropping-particle&quot;:&quot;&quot;},{&quot;family&quot;:&quot;Panagiotopoulos&quot;,&quot;given&quot;:&quot;Christos&quot;,&quot;parse-names&quot;:false,&quot;dropping-particle&quot;:&quot;&quot;,&quot;non-dropping-particle&quot;:&quot;&quot;},{&quot;family&quot;:&quot;Pangazi&quot;,&quot;given&quot;:&quot;Jean-Jacques&quot;,&quot;parse-names&quot;:false,&quot;dropping-particle&quot;:&quot;&quot;,&quot;non-dropping-particle&quot;:&quot;&quot;},{&quot;family&quot;:&quot;Picard&quot;,&quot;given&quot;:&quot;Ghislain&quot;,&quot;parse-names&quot;:false,&quot;dropping-particle&quot;:&quot;&quot;,&quot;non-dropping-particle&quot;:&quot;&quot;},{&quot;family&quot;:&quot;Picheral&quot;,&quot;given&quot;:&quot;Marc&quot;,&quot;parse-names&quot;:false,&quot;dropping-particle&quot;:&quot;&quot;,&quot;non-dropping-particle&quot;:&quot;&quot;},{&quot;family&quot;:&quot;Pinczon du Sel&quot;,&quot;given&quot;:&quot;France&quot;,&quot;parse-names&quot;:false,&quot;dropping-particle&quot;:&quot;&quot;,&quot;non-dropping-particle&quot;:&quot;&quot;},{&quot;family&quot;:&quot;Pogorzelec&quot;,&quot;given&quot;:&quot;Nicole&quot;,&quot;parse-names&quot;:false,&quot;dropping-particle&quot;:&quot;&quot;,&quot;non-dropping-particle&quot;:&quot;&quot;},{&quot;family&quot;:&quot;Probert&quot;,&quot;given&quot;:&quot;Ian&quot;,&quot;parse-names&quot;:false,&quot;dropping-particle&quot;:&quot;&quot;,&quot;non-dropping-particle&quot;:&quot;&quot;},{&quot;family&quot;:&quot;Queguiner&quot;,&quot;given&quot;:&quot;Bernard&quot;,&quot;parse-names&quot;:false,&quot;dropping-particle&quot;:&quot;&quot;,&quot;non-dropping-particle&quot;:&quot;&quot;},{&quot;family&quot;:&quot;Raimbault&quot;,&quot;given&quot;:&quot;Patrick&quot;,&quot;parse-names&quot;:false,&quot;dropping-particle&quot;:&quot;&quot;,&quot;non-dropping-particle&quot;:&quot;&quot;},{&quot;family&quot;:&quot;Ras&quot;,&quot;given&quot;:&quot;Joséphine&quot;,&quot;parse-names&quot;:false,&quot;dropping-particle&quot;:&quot;&quot;,&quot;non-dropping-particle&quot;:&quot;&quot;},{&quot;family&quot;:&quot;Rehm&quot;,&quot;given&quot;:&quot;Eric&quot;,&quot;parse-names&quot;:false,&quot;dropping-particle&quot;:&quot;&quot;,&quot;non-dropping-particle&quot;:&quot;&quot;},{&quot;family&quot;:&quot;Reimer&quot;,&quot;given&quot;:&quot;Erin&quot;,&quot;parse-names&quot;:false,&quot;dropping-particle&quot;:&quot;&quot;,&quot;non-dropping-particle&quot;:&quot;&quot;},{&quot;family&quot;:&quot;Rontani&quot;,&quot;given&quot;:&quot;Jean-François&quot;,&quot;parse-names&quot;:false,&quot;dropping-particle&quot;:&quot;&quot;,&quot;non-dropping-particle&quot;:&quot;&quot;},{&quot;family&quot;:&quot;Rysgaard&quot;,&quot;given&quot;:&quot;Søren&quot;,&quot;parse-names&quot;:false,&quot;dropping-particle&quot;:&quot;&quot;,&quot;non-dropping-particle&quot;:&quot;&quot;},{&quot;family&quot;:&quot;Saint-Béat&quot;,&quot;given&quot;:&quot;Blanche&quot;,&quot;parse-names&quot;:false,&quot;dropping-particle&quot;:&quot;&quot;,&quot;non-dropping-particle&quot;:&quot;&quot;},{&quot;family&quot;:&quot;Sampei&quot;,&quot;given&quot;:&quot;Makoto&quot;,&quot;parse-names&quot;:false,&quot;dropping-particle&quot;:&quot;&quot;,&quot;non-dropping-particle&quot;:&quot;&quot;},{&quot;family&quot;:&quot;Sansoulet&quot;,&quot;given&quot;:&quot;Julie&quot;,&quot;parse-names&quot;:false,&quot;dropping-particle&quot;:&quot;&quot;,&quot;non-dropping-particle&quot;:&quot;&quot;},{&quot;family&quot;:&quot;Schmidt&quot;,&quot;given&quot;:&quot;Sabine&quot;,&quot;parse-names&quot;:false,&quot;dropping-particle&quot;:&quot;&quot;,&quot;non-dropping-particle&quot;:&quot;&quot;},{&quot;family&quot;:&quot;Sempéré&quot;,&quot;given&quot;:&quot;Richard&quot;,&quot;parse-names&quot;:false,&quot;dropping-particle&quot;:&quot;&quot;,&quot;non-dropping-particle&quot;:&quot;&quot;},{&quot;family&quot;:&quot;Sévigny&quot;,&quot;given&quot;:&quot;Caroline&quot;,&quot;parse-names&quot;:false,&quot;dropping-particle&quot;:&quot;&quot;,&quot;non-dropping-particle&quot;:&quot;&quot;},{&quot;family&quot;:&quot;Shen&quot;,&quot;given&quot;:&quot;Yuan&quot;,&quot;parse-names&quot;:false,&quot;dropping-particle&quot;:&quot;&quot;,&quot;non-dropping-particle&quot;:&quot;&quot;},{&quot;family&quot;:&quot;Tragin&quot;,&quot;given&quot;:&quot;Margot&quot;,&quot;parse-names&quot;:false,&quot;dropping-particle&quot;:&quot;&quot;,&quot;non-dropping-particle&quot;:&quot;&quot;},{&quot;family&quot;:&quot;Tremblay&quot;,&quot;given&quot;:&quot;Jean-Éric&quot;,&quot;parse-names&quot;:false,&quot;dropping-particle&quot;:&quot;&quot;,&quot;non-dropping-particle&quot;:&quot;&quot;},{&quot;family&quot;:&quot;Vaulot&quot;,&quot;given&quot;:&quot;Daniel&quot;,&quot;parse-names&quot;:false,&quot;dropping-particle&quot;:&quot;&quot;,&quot;non-dropping-particle&quot;:&quot;&quot;},{&quot;family&quot;:&quot;Verin&quot;,&quot;given&quot;:&quot;Gauthier&quot;,&quot;parse-names&quot;:false,&quot;dropping-particle&quot;:&quot;&quot;,&quot;non-dropping-particle&quot;:&quot;&quot;},{&quot;family&quot;:&quot;Vivier&quot;,&quot;given&quot;:&quot;Frédéric&quot;,&quot;parse-names&quot;:false,&quot;dropping-particle&quot;:&quot;&quot;,&quot;non-dropping-particle&quot;:&quot;&quot;},{&quot;family&quot;:&quot;Vladoiu&quot;,&quot;given&quot;:&quot;Anda&quot;,&quot;parse-names&quot;:false,&quot;dropping-particle&quot;:&quot;&quot;,&quot;non-dropping-particle&quot;:&quot;&quot;},{&quot;family&quot;:&quot;Whitehead&quot;,&quot;given&quot;:&quot;Jeremy&quot;,&quot;parse-names&quot;:false,&quot;dropping-particle&quot;:&quot;&quot;,&quot;non-dropping-particle&quot;:&quot;&quot;},{&quot;family&quot;:&quot;Babin&quot;,&quot;given&quot;:&quot;Marcel&quot;,&quot;parse-names&quot;:false,&quot;dropping-particle&quot;:&quot;&quot;,&quot;non-dropping-particle&quot;:&quot;&quot;}],&quot;container-title&quot;:&quot;SEANOE&quot;,&quot;accessed&quot;:{&quot;date-parts&quot;:[[2020,10,25]]},&quot;DOI&quot;:&quot;10.5194/essd-2019-160&quot;,&quot;ISSN&quot;:&quot;1866-3508&quot;,&quot;URL&quot;:&quot;https://doi.org/10.17882/59892&quot;,&quot;issued&quot;:{&quot;date-parts&quot;:[[2019]]},&quot;page&quot;:&quot;1-42&quot;,&quot;abstract&quot;:&quot;&lt;p&gt;&lt;strong&gt;Abstract.&lt;/strong&gt; The Green Edge initiative was developed to investigate the processes controlling the primary productivity and the fate of organic matter produced during the Arctic phytoplankton spring bloom (PSB) and to determine its role in the ecosystem. Two field campaigns were conducted in 2015 and 2016 at an ice camp located on landfast sea ice southeast of Qikiqtarjuaq Island in Baffin Bay (67.4797N, 63.7895W). During both expeditions, a large suite of physical, chemical and biological variables was measured beneath a consolidated sea ice cover from the surface to the bottom at 360&amp;amp;thinsp;m depth to better understand the factors driving the PSB. Key variables such as temperature, salinity, radiance, irradiance, nutrient concentrations, chlorophyll-a concentration, bacteria, phytoplankton and zooplankton abundance and taxonomy, carbon stocks and fluxes were routinely measured at the ice camp. Here, we present the results of a joint effort to tidy and standardize the collected data sets that will facilitate their reuse in other Arctic studies. The dataset is available at &lt;a href=\&quot; http://www.seanoe.org/data/00487/59892/\&quot;target=\&quot;_blank\&quot;&gt;http://www.seanoe.org/data/00487/59892/&lt;/a&gt; (Massicotte et al., 2019a).&lt;/p&gt;&quot;,&quot;publisher&quot;:&quot;Copernicus GmbH&quot;},&quot;uris&quot;:[&quot;http://www.mendeley.com/documents/?uuid=cfecace3-ab97-3c22-b2b1-6d4e7447f733&quot;],&quot;isTemporary&quot;:false,&quot;legacyDesktopId&quot;:&quot;cfecace3-ab97-3c22-b2b1-6d4e7447f733&quot;},{&quot;id&quot;:&quot;86ae7688-64ad-3113-b66e-9d9e3f9feeef&quot;,&quot;itemData&quot;:{&quot;type&quot;:&quot;article-journal&quot;,&quot;id&quot;:&quot;86ae7688-64ad-3113-b66e-9d9e3f9feeef&quot;,&quot;title&quot;:&quot;Contrasting pelagic ecosystem functioning in eastern and western Baffin Bay revealed by trophic network modeling&quot;,&quot;author&quot;:[{&quot;family&quot;:&quot;Saint-Béat&quot;,&quot;given&quot;:&quot;Blanche&quot;,&quot;parse-names&quot;:false,&quot;dropping-particle&quot;:&quot;&quot;,&quot;non-dropping-particle&quot;:&quot;&quot;},{&quot;family&quot;:&quot;Fath&quot;,&quot;given&quot;:&quot;Brian D.&quot;,&quot;parse-names&quot;:false,&quot;dropping-particle&quot;:&quot;&quot;,&quot;non-dropping-particle&quot;:&quot;&quot;},{&quot;family&quot;:&quot;Aubry&quot;,&quot;given&quot;:&quot;Cyril&quot;,&quot;parse-names&quot;:false,&quot;dropping-particle&quot;:&quot;&quot;,&quot;non-dropping-particle&quot;:&quot;&quot;},{&quot;family&quot;:&quot;Colombet&quot;,&quot;given&quot;:&quot;Jonathan&quot;,&quot;parse-names&quot;:false,&quot;dropping-particle&quot;:&quot;&quot;,&quot;non-dropping-particle&quot;:&quot;&quot;},{&quot;family&quot;:&quot;Dinasquet&quot;,&quot;given&quot;:&quot;Julie&quot;,&quot;parse-names&quot;:false,&quot;dropping-particle&quot;:&quot;&quot;,&quot;non-dropping-particle&quot;:&quot;&quot;},{&quot;family&quot;:&quot;Fortier&quot;,&quot;given&quot;:&quot;Louis&quot;,&quot;parse-names&quot;:false,&quot;dropping-particle&quot;:&quot;&quot;,&quot;non-dropping-particle&quot;:&quot;&quot;},{&quot;family&quot;:&quot;Galindo&quot;,&quot;given&quot;:&quot;Virginie&quot;,&quot;parse-names&quot;:false,&quot;dropping-particle&quot;:&quot;&quot;,&quot;non-dropping-particle&quot;:&quot;&quot;},{&quot;family&quot;:&quot;Grondin&quot;,&quot;given&quot;:&quot;Pierre-Luc&quot;,&quot;parse-names&quot;:false,&quot;dropping-particle&quot;:&quot;&quot;,&quot;non-dropping-particle&quot;:&quot;&quot;},{&quot;family&quot;:&quot;Joux&quot;,&quot;given&quot;:&quot;Fabien&quot;,&quot;parse-names&quot;:false,&quot;dropping-particle&quot;:&quot;&quot;,&quot;non-dropping-particle&quot;:&quot;&quot;},{&quot;family&quot;:&quot;Lalande&quot;,&quot;given&quot;:&quot;Catherine&quot;,&quot;parse-names&quot;:false,&quot;dropping-particle&quot;:&quot;&quot;,&quot;non-dropping-particle&quot;:&quot;&quot;},{&quot;family&quot;:&quot;LeBlanc&quot;,&quot;given&quot;:&quot;Mathieu&quot;,&quot;parse-names&quot;:false,&quot;dropping-particle&quot;:&quot;&quot;,&quot;non-dropping-particle&quot;:&quot;&quot;},{&quot;family&quot;:&quot;Raimbault&quot;,&quot;given&quot;:&quot;Patrick&quot;,&quot;parse-names&quot;:false,&quot;dropping-particle&quot;:&quot;&quot;,&quot;non-dropping-particle&quot;:&quot;&quot;},{&quot;family&quot;:&quot;Sime-Ngando&quot;,&quot;given&quot;:&quot;Télesphore&quot;,&quot;parse-names&quot;:false,&quot;dropping-particle&quot;:&quot;&quot;,&quot;non-dropping-particle&quot;:&quot;&quot;},{&quot;family&quot;:&quot;Tremblay&quot;,&quot;given&quot;:&quot;Jean-Eric&quot;,&quot;parse-names&quot;:false,&quot;dropping-particle&quot;:&quot;&quot;,&quot;non-dropping-particle&quot;:&quot;&quot;},{&quot;family&quot;:&quot;Vaulot&quot;,&quot;given&quot;:&quot;Daniel&quot;,&quot;parse-names&quot;:false,&quot;dropping-particle&quot;:&quot;&quot;,&quot;non-dropping-particle&quot;:&quot;&quot;},{&quot;family&quot;:&quot;Maps&quot;,&quot;given&quot;:&quot;Frédéric&quot;,&quot;parse-names&quot;:false,&quot;dropping-particle&quot;:&quot;&quot;,&quot;non-dropping-particle&quot;:&quot;&quot;},{&quot;family&quot;:&quot;Babin&quot;,&quot;given&quot;:&quot;Marcel&quot;,&quot;parse-names&quot;:false,&quot;dropping-particle&quot;:&quot;&quot;,&quot;non-dropping-particle&quot;:&quot;&quot;},{&quot;family&quot;:&quot;Deming&quot;,&quot;given&quot;:&quot;Jody W.&quot;,&quot;parse-names&quot;:false,&quot;dropping-particle&quot;:&quot;&quot;,&quot;non-dropping-particle&quot;:&quot;&quot;},{&quot;family&quot;:&quot;Bowman&quot;,&quot;given&quot;:&quot;Jeff&quot;,&quot;parse-names&quot;:false,&quot;dropping-particle&quot;:&quot;&quot;,&quot;non-dropping-particle&quot;:&quot;&quot;}],&quot;container-title&quot;:&quot;Elem Sci Anth&quot;,&quot;DOI&quot;:&quot;10.1525/elementa.397&quot;,&quot;ISSN&quot;:&quot;2325-1026&quot;,&quot;issued&quot;:{&quot;date-parts&quot;:[[2020]]},&quot;page&quot;:&quot;1-24&quot;,&quot;abstract&quot;:&quot;&lt;p&gt;Baffin Bay, located at the Arctic Ocean’s ‘doorstep’, is a heterogeneous environment where a warm and salty eastern current flows northwards in the opposite direction of a cold and relatively fresh Arctic current flowing along the west coast of the bay. This circulation affects the physical and biogeochemical environment on both sides of the bay. The phytoplanktonic species composition is driven by its environment and, in turn, shapes carbon transfer through the planktonic food web. This study aims at determining the effects of such contrasting environments on ecosystem structure and functioning and the consequences for the carbon cycle. Ecological indices calculated from food web flow values provide ecosystem properties that are not accessible by direct in situ measurement. From new biological data gathered during the Green Edge project, we built a planktonic food web model for each side of Baffin Bay, considering several biological processes involved in the carbon cycle, notably in the gravitational, lipid, and microbial carbon pumps. Missing flow values were estimated by linear inverse modeling. Calculated ecological network analysis indices revealed significant differences in the functioning of each ecosystem. The eastern Baffin Bay food web presents a more specialized food web that constrains carbon through specific and efficient pathways, leading to segregation of the microbial loop from the classical grazing chain. In contrast, the western food web showed redundant and shorter pathways that caused a higher carbon export, especially via lipid and microbial pumps, and thus promoted carbon sequestration. Moreover, indirect effects resulting from bottom-up and top-down control impacted pairwise relations between species differently and led to the dominance of mutualism in the eastern food web. These differences in pairwise relations affect the dynamics and evolution of each food web and thus might lead to contrasting responses to ongoing climate change.&lt;/p&gt;&quot;,&quot;volume&quot;:&quot;8&quot;},&quot;isTemporary&quot;:false}],&quot;properties&quot;:{&quot;noteIndex&quot;:0},&quot;isEdited&quot;:false,&quot;manualOverride&quot;:{&quot;citeprocText&quot;:&quot;(Massicotte et al. 2019; Saint-Béat et al. 2020)&quot;,&quot;isManuallyOverriden&quot;:false,&quot;manualOverrideText&quot;:&quot;&quot;},&quot;citationTag&quot;:&quot;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&quot;},{&quot;citationID&quot;:&quot;MENDELEY_CITATION_39c1b39f-6a15-4c49-95e9-618cadc84013&quot;,&quot;citationItems&quot;:[{&quot;id&quot;:&quot;cfecace3-ab97-3c22-b2b1-6d4e7447f733&quot;,&quot;itemData&quot;:{&quot;type&quot;:&quot;webpage&quot;,&quot;id&quot;:&quot;cfecace3-ab97-3c22-b2b1-6d4e7447f733&quot;,&quot;title&quot;:&quot;The Green Edge initiative: understanding the processes controlling the under-ice Arctic phytoplankton spring bloom.&quot;,&quot;author&quot;:[{&quot;family&quot;:&quot;Massicotte&quot;,&quot;given&quot;:&quot;Philippe&quot;,&quot;parse-names&quot;:false,&quot;dropping-particle&quot;:&quot;&quot;,&quot;non-dropping-particle&quot;:&quot;&quot;},{&quot;family&quot;:&quot;Amiraux&quot;,&quot;given&quot;:&quot;Rémi&quot;,&quot;parse-names&quot;:false,&quot;dropping-particle&quot;:&quot;&quot;,&quot;non-dropping-particle&quot;:&quot;&quot;},{&quot;family&quot;:&quot;Amyot&quot;,&quot;given&quot;:&quot;Marie-Pier&quot;,&quot;parse-names&quot;:false,&quot;dropping-particle&quot;:&quot;&quot;,&quot;non-dropping-particle&quot;:&quot;&quot;},{&quot;family&quot;:&quot;Archambault&quot;,&quot;given&quot;:&quot;Philippe&quot;,&quot;parse-names&quot;:false,&quot;dropping-particle&quot;:&quot;&quot;,&quot;non-dropping-particle&quot;:&quot;&quot;},{&quot;family&quot;:&quot;Ardyna&quot;,&quot;given&quot;:&quot;Mathieu&quot;,&quot;parse-names&quot;:false,&quot;dropping-particle&quot;:&quot;&quot;,&quot;non-dropping-particle&quot;:&quot;&quot;},{&quot;family&quot;:&quot;Arnaud&quot;,&quot;given&quot;:&quot;Laurent&quot;,&quot;parse-names&quot;:false,&quot;dropping-particle&quot;:&quot;&quot;,&quot;non-dropping-particle&quot;:&quot;&quot;},{&quot;family&quot;:&quot;Artigue&quot;,&quot;given&quot;:&quot;Lise&quot;,&quot;parse-names&quot;:false,&quot;dropping-particle&quot;:&quot;&quot;,&quot;non-dropping-particle&quot;:&quot;&quot;},{&quot;family&quot;:&quot;Aubry&quot;,&quot;given&quot;:&quot;Cyril&quot;,&quot;parse-names&quot;:false,&quot;dropping-particle&quot;:&quot;&quot;,&quot;non-dropping-particle&quot;:&quot;&quot;},{&quot;family&quot;:&quot;Ayotte&quot;,&quot;given&quot;:&quot;Pierre&quot;,&quot;parse-names&quot;:false,&quot;dropping-particle&quot;:&quot;&quot;,&quot;non-dropping-particle&quot;:&quot;&quot;},{&quot;family&quot;:&quot;Bécu&quot;,&quot;given&quot;:&quot;Guislain&quot;,&quot;parse-names&quot;:false,&quot;dropping-particle&quot;:&quot;&quot;,&quot;non-dropping-particle&quot;:&quot;&quot;},{&quot;family&quot;:&quot;Bélanger&quot;,&quot;given&quot;:&quot;Simon&quot;,&quot;parse-names&quot;:false,&quot;dropping-particle&quot;:&quot;&quot;,&quot;non-dropping-particle&quot;:&quot;&quot;},{&quot;family&quot;:&quot;Benner&quot;,&quot;given&quot;:&quot;Ronald&quot;,&quot;parse-names&quot;:false,&quot;dropping-particle&quot;:&quot;&quot;,&quot;non-dropping-particle&quot;:&quot;&quot;},{&quot;family&quot;:&quot;Bittig&quot;,&quot;given&quot;:&quot;Henry C.&quot;,&quot;parse-names&quot;:false,&quot;dropping-particle&quot;:&quot;&quot;,&quot;non-dropping-particle&quot;:&quot;&quot;},{&quot;family&quot;:&quot;Bricaud&quot;,&quot;given&quot;:&quot;Annick&quot;,&quot;parse-names&quot;:false,&quot;dropping-particle&quot;:&quot;&quot;,&quot;non-dropping-particle&quot;:&quot;&quot;},{&quot;family&quot;:&quot;Brossier&quot;,&quot;given&quot;:&quot;Éric&quot;,&quot;parse-names&quot;:false,&quot;dropping-particle&quot;:&quot;&quot;,&quot;non-dropping-particle&quot;:&quot;&quot;},{&quot;family&quot;:&quot;Bruyant&quot;,&quot;given&quot;:&quot;Flavienne&quot;,&quot;parse-names&quot;:false,&quot;dropping-particle&quot;:&quot;&quot;,&quot;non-dropping-particle&quot;:&quot;&quot;},{&quot;family&quot;:&quot;Chauvaud&quot;,&quot;given&quot;:&quot;Laurent&quot;,&quot;parse-names&quot;:false,&quot;dropping-particle&quot;:&quot;&quot;,&quot;non-dropping-particle&quot;:&quot;&quot;},{&quot;family&quot;:&quot;Christiansen-Stowe&quot;,&quot;given&quot;:&quot;Debra&quot;,&quot;parse-names&quot;:false,&quot;dropping-particle&quot;:&quot;&quot;,&quot;non-dropping-particle&quot;:&quot;&quot;},{&quot;family&quot;:&quot;Claustre&quot;,&quot;given&quot;:&quot;Hervé&quot;,&quot;parse-names&quot;:false,&quot;dropping-particle&quot;:&quot;&quot;,&quot;non-dropping-particle&quot;:&quot;&quot;},{&quot;family&quot;:&quot;Cornet-Barthaux&quot;,&quot;given&quot;:&quot;Véronique&quot;,&quot;parse-names&quot;:false,&quot;dropping-particle&quot;:&quot;&quot;,&quot;non-dropping-particle&quot;:&quot;&quot;},{&quot;family&quot;:&quot;Coupel&quot;,&quot;given&quot;:&quot;Pierre&quot;,&quot;parse-names&quot;:false,&quot;dropping-particle&quot;:&quot;&quot;,&quot;non-dropping-particle&quot;:&quot;&quot;},{&quot;family&quot;:&quot;Cox&quot;,&quot;given&quot;:&quot;Christine&quot;,&quot;parse-names&quot;:false,&quot;dropping-particle&quot;:&quot;&quot;,&quot;non-dropping-particle&quot;:&quot;&quot;},{&quot;family&quot;:&quot;Delaforge&quot;,&quot;given&quot;:&quot;Aurelie&quot;,&quot;parse-names&quot;:false,&quot;dropping-particle&quot;:&quot;&quot;,&quot;non-dropping-particle&quot;:&quot;&quot;},{&quot;family&quot;:&quot;Dezutter&quot;,&quot;given&quot;:&quot;Thibaud&quot;,&quot;parse-names&quot;:false,&quot;dropping-particle&quot;:&quot;&quot;,&quot;non-dropping-particle&quot;:&quot;&quot;},{&quot;family&quot;:&quot;Dimier&quot;,&quot;given&quot;:&quot;Céline&quot;,&quot;parse-names&quot;:false,&quot;dropping-particle&quot;:&quot;&quot;,&quot;non-dropping-particle&quot;:&quot;&quot;},{&quot;family&quot;:&quot;Dominé&quot;,&quot;given&quot;:&quot;Florent&quot;,&quot;parse-names&quot;:false,&quot;dropping-particle&quot;:&quot;&quot;,&quot;non-dropping-particle&quot;:&quot;&quot;},{&quot;family&quot;:&quot;Dufour&quot;,&quot;given&quot;:&quot;Francis&quot;,&quot;parse-names&quot;:false,&quot;dropping-particle&quot;:&quot;&quot;,&quot;non-dropping-particle&quot;:&quot;&quot;},{&quot;family&quot;:&quot;Dufresne&quot;,&quot;given&quot;:&quot;Christiane&quot;,&quot;parse-names&quot;:false,&quot;dropping-particle&quot;:&quot;&quot;,&quot;non-dropping-particle&quot;:&quot;&quot;},{&quot;family&quot;:&quot;Dumont&quot;,&quot;given&quot;:&quot;Dany&quot;,&quot;parse-names&quot;:false,&quot;dropping-particle&quot;:&quot;&quot;,&quot;non-dropping-particle&quot;:&quot;&quot;},{&quot;family&quot;:&quot;Ehn&quot;,&quot;given&quot;:&quot;Jens&quot;,&quot;parse-names&quot;:false,&quot;dropping-particle&quot;:&quot;&quot;,&quot;non-dropping-particle&quot;:&quot;&quot;},{&quot;family&quot;:&quot;Else&quot;,&quot;given&quot;:&quot;Brent&quot;,&quot;parse-names&quot;:false,&quot;dropping-particle&quot;:&quot;&quot;,&quot;non-dropping-particle&quot;:&quot;&quot;},{&quot;family&quot;:&quot;Ferland&quot;,&quot;given&quot;:&quot;Joannie&quot;,&quot;parse-names&quot;:false,&quot;dropping-particle&quot;:&quot;&quot;,&quot;non-dropping-particle&quot;:&quot;&quot;},{&quot;family&quot;:&quot;Forget&quot;,&quot;given&quot;:&quot;Marie-Hélène&quot;,&quot;parse-names&quot;:false,&quot;dropping-particle&quot;:&quot;&quot;,&quot;non-dropping-particle&quot;:&quot;&quot;},{&quot;family&quot;:&quot;Fortier&quot;,&quot;given&quot;:&quot;Louis&quot;,&quot;parse-names&quot;:false,&quot;dropping-particle&quot;:&quot;&quot;,&quot;non-dropping-particle&quot;:&quot;&quot;},{&quot;family&quot;:&quot;Galí&quot;,&quot;given&quot;:&quot;Martí&quot;,&quot;parse-names&quot;:false,&quot;dropping-particle&quot;:&quot;&quot;,&quot;non-dropping-particle&quot;:&quot;&quot;},{&quot;family&quot;:&quot;Galindo&quot;,&quot;given&quot;:&quot;Virginie&quot;,&quot;parse-names&quot;:false,&quot;dropping-particle&quot;:&quot;&quot;,&quot;non-dropping-particle&quot;:&quot;&quot;},{&quot;family&quot;:&quot;Gallinari&quot;,&quot;given&quot;:&quot;Morgane&quot;,&quot;parse-names&quot;:false,&quot;dropping-particle&quot;:&quot;&quot;,&quot;non-dropping-particle&quot;:&quot;&quot;},{&quot;family&quot;:&quot;Garcia&quot;,&quot;given&quot;:&quot;Nicole&quot;,&quot;parse-names&quot;:false,&quot;dropping-particle&quot;:&quot;&quot;,&quot;non-dropping-particle&quot;:&quot;&quot;},{&quot;family&quot;:&quot;Gérikas-Ribeiro&quot;,&quot;given&quot;:&quot;Catherine&quot;,&quot;parse-names&quot;:false,&quot;dropping-particle&quot;:&quot;&quot;,&quot;non-dropping-particle&quot;:&quot;&quot;},{&quot;family&quot;:&quot;Gourdal&quot;,&quot;given&quot;:&quot;Margaux&quot;,&quot;parse-names&quot;:false,&quot;dropping-particle&quot;:&quot;&quot;,&quot;non-dropping-particle&quot;:&quot;&quot;},{&quot;family&quot;:&quot;Gourvil&quot;,&quot;given&quot;:&quot;Priscilla&quot;,&quot;parse-names&quot;:false,&quot;dropping-particle&quot;:&quot;&quot;,&quot;non-dropping-particle&quot;:&quot;&quot;},{&quot;family&quot;:&quot;Goyens&quot;,&quot;given&quot;:&quot;Clemence&quot;,&quot;parse-names&quot;:false,&quot;dropping-particle&quot;:&quot;&quot;,&quot;non-dropping-particle&quot;:&quot;&quot;},{&quot;family&quot;:&quot;Grondin&quot;,&quot;given&quot;:&quot;Pierre-Luc&quot;,&quot;parse-names&quot;:false,&quot;dropping-particle&quot;:&quot;&quot;,&quot;non-dropping-particle&quot;:&quot;&quot;},{&quot;family&quot;:&quot;Guillot&quot;,&quot;given&quot;:&quot;Pascal&quot;,&quot;parse-names&quot;:false,&quot;dropping-particle&quot;:&quot;&quot;,&quot;non-dropping-particle&quot;:&quot;&quot;},{&quot;family&quot;:&quot;Guilmette&quot;,&quot;given&quot;:&quot;Caroline&quot;,&quot;parse-names&quot;:false,&quot;dropping-particle&quot;:&quot;&quot;,&quot;non-dropping-particle&quot;:&quot;&quot;},{&quot;family&quot;:&quot;Houssais&quot;,&quot;given&quot;:&quot;Marie-Noëlle&quot;,&quot;parse-names&quot;:false,&quot;dropping-particle&quot;:&quot;&quot;,&quot;non-dropping-particle&quot;:&quot;&quot;},{&quot;family&quot;:&quot;Joux&quot;,&quot;given&quot;:&quot;Fabien&quot;,&quot;parse-names&quot;:false,&quot;dropping-particle&quot;:&quot;&quot;,&quot;non-dropping-particle&quot;:&quot;&quot;},{&quot;family&quot;:&quot;Lacour&quot;,&quot;given&quot;:&quot;Léo&quot;,&quot;parse-names&quot;:false,&quot;dropping-particle&quot;:&quot;&quot;,&quot;non-dropping-particle&quot;:&quot;&quot;},{&quot;family&quot;:&quot;Lacour&quot;,&quot;given&quot;:&quot;Thomas&quot;,&quot;parse-names&quot;:false,&quot;dropping-particle&quot;:&quot;&quot;,&quot;non-dropping-particle&quot;:&quot;&quot;},{&quot;family&quot;:&quot;Lafond&quot;,&quot;given&quot;:&quot;Augustin&quot;,&quot;parse-names&quot;:false,&quot;dropping-particle&quot;:&quot;&quot;,&quot;non-dropping-particle&quot;:&quot;&quot;},{&quot;family&quot;:&quot;Lagunas&quot;,&quot;given&quot;:&quot;José&quot;,&quot;parse-names&quot;:false,&quot;dropping-particle&quot;:&quot;&quot;,&quot;non-dropping-particle&quot;:&quot;&quot;},{&quot;family&quot;:&quot;Lalande&quot;,&quot;given&quot;:&quot;Catherine&quot;,&quot;parse-names&quot;:false,&quot;dropping-particle&quot;:&quot;&quot;,&quot;non-dropping-particle&quot;:&quot;&quot;},{&quot;family&quot;:&quot;Laliberté&quot;,&quot;given&quot;:&quot;Julien&quot;,&quot;parse-names&quot;:false,&quot;dropping-particle&quot;:&quot;&quot;,&quot;non-dropping-particle&quot;:&quot;&quot;},{&quot;family&quot;:&quot;Lambert-Girard&quot;,&quot;given&quot;:&quot;Simon&quot;,&quot;parse-names&quot;:false,&quot;dropping-particle&quot;:&quot;&quot;,&quot;non-dropping-particle&quot;:&quot;&quot;},{&quot;family&quot;:&quot;Larivière&quot;,&quot;given&quot;:&quot;Jade&quot;,&quot;parse-names&quot;:false,&quot;dropping-particle&quot;:&quot;&quot;,&quot;non-dropping-particle&quot;:&quot;&quot;},{&quot;family&quot;:&quot;Lavaud&quot;,&quot;given&quot;:&quot;Johann&quot;,&quot;parse-names&quot;:false,&quot;dropping-particle&quot;:&quot;&quot;,&quot;non-dropping-particle&quot;:&quot;&quot;},{&quot;family&quot;:&quot;Gall&quot;,&quot;given&quot;:&quot;Florence&quot;,&quot;parse-names&quot;:false,&quot;dropping-particle&quot;:&quot;&quot;,&quot;non-dropping-particle&quot;:&quot;le&quot;},{&quot;family&quot;:&quot;LeBaron&quot;,&quot;given&quot;:&quot;Anita&quot;,&quot;parse-names&quot;:false,&quot;dropping-particle&quot;:&quot;&quot;,&quot;non-dropping-particle&quot;:&quot;&quot;},{&quot;family&quot;:&quot;Leblanc&quot;,&quot;given&quot;:&quot;Karine&quot;,&quot;parse-names&quot;:false,&quot;dropping-particle&quot;:&quot;&quot;,&quot;non-dropping-particle&quot;:&quot;&quot;},{&quot;family&quot;:&quot;Legras&quot;,&quot;given&quot;:&quot;Justine&quot;,&quot;parse-names&quot;:false,&quot;dropping-particle&quot;:&quot;&quot;,&quot;non-dropping-particle&quot;:&quot;&quot;},{&quot;family&quot;:&quot;Lemire&quot;,&quot;given&quot;:&quot;Mélanie&quot;,&quot;parse-names&quot;:false,&quot;dropping-particle&quot;:&quot;&quot;,&quot;non-dropping-particle&quot;:&quot;&quot;},{&quot;family&quot;:&quot;Levasseur&quot;,&quot;given&quot;:&quot;Maurice&quot;,&quot;parse-names&quot;:false,&quot;dropping-particle&quot;:&quot;&quot;,&quot;non-dropping-particle&quot;:&quot;&quot;},{&quot;family&quot;:&quot;Leymarie&quot;,&quot;given&quot;:&quot;Edouard&quot;,&quot;parse-names&quot;:false,&quot;dropping-particle&quot;:&quot;&quot;,&quot;non-dropping-particle&quot;:&quot;&quot;},{&quot;family&quot;:&quot;Leynaert&quot;,&quot;given&quot;:&quot;Aude&quot;,&quot;parse-names&quot;:false,&quot;dropping-particle&quot;:&quot;&quot;,&quot;non-dropping-particle&quot;:&quot;&quot;},{&quot;family&quot;:&quot;Lopes dos Santos&quot;,&quot;given&quot;:&quot;Adriana&quot;,&quot;parse-names&quot;:false,&quot;dropping-particle&quot;:&quot;&quot;,&quot;non-dropping-particle&quot;:&quot;&quot;},{&quot;family&quot;:&quot;Lourenço&quot;,&quot;given&quot;:&quot;Antonio&quot;,&quot;parse-names&quot;:false,&quot;dropping-particle&quot;:&quot;&quot;,&quot;non-dropping-particle&quot;:&quot;&quot;},{&quot;family&quot;:&quot;Mah&quot;,&quot;given&quot;:&quot;David&quot;,&quot;parse-names&quot;:false,&quot;dropping-particle&quot;:&quot;&quot;,&quot;non-dropping-particle&quot;:&quot;&quot;},{&quot;family&quot;:&quot;Marec&quot;,&quot;given&quot;:&quot;Claudie&quot;,&quot;parse-names&quot;:false,&quot;dropping-particle&quot;:&quot;&quot;,&quot;non-dropping-particle&quot;:&quot;&quot;},{&quot;family&quot;:&quot;Marie&quot;,&quot;given&quot;:&quot;Dominique&quot;,&quot;parse-names&quot;:false,&quot;dropping-particle&quot;:&quot;&quot;,&quot;non-dropping-particle&quot;:&quot;&quot;},{&quot;family&quot;:&quot;Martin&quot;,&quot;given&quot;:&quot;Nicolas&quot;,&quot;parse-names&quot;:false,&quot;dropping-particle&quot;:&quot;&quot;,&quot;non-dropping-particle&quot;:&quot;&quot;},{&quot;family&quot;:&quot;Marty&quot;,&quot;given&quot;:&quot;Constance&quot;,&quot;parse-names&quot;:false,&quot;dropping-particle&quot;:&quot;&quot;,&quot;non-dropping-particle&quot;:&quot;&quot;},{&quot;family&quot;:&quot;Marty&quot;,&quot;given&quot;:&quot;Sabine&quot;,&quot;parse-names&quot;:false,&quot;dropping-particle&quot;:&quot;&quot;,&quot;non-dropping-particle&quot;:&quot;&quot;},{&quot;family&quot;:&quot;Massé&quot;,&quot;given&quot;:&quot;Guillaume&quot;,&quot;parse-names&quot;:false,&quot;dropping-particle&quot;:&quot;&quot;,&quot;non-dropping-particle&quot;:&quot;&quot;},{&quot;family&quot;:&quot;Matsuoka&quot;,&quot;given&quot;:&quot;Atsushi&quot;,&quot;parse-names&quot;:false,&quot;dropping-particle&quot;:&quot;&quot;,&quot;non-dropping-particle&quot;:&quot;&quot;},{&quot;family&quot;:&quot;Matthes&quot;,&quot;given&quot;:&quot;Lisa&quot;,&quot;parse-names&quot;:false,&quot;dropping-particle&quot;:&quot;&quot;,&quot;non-dropping-particle&quot;:&quot;&quot;},{&quot;family&quot;:&quot;Moriceau&quot;,&quot;given&quot;:&quot;Brivaela&quot;,&quot;parse-names&quot;:false,&quot;dropping-particle&quot;:&quot;&quot;,&quot;non-dropping-particle&quot;:&quot;&quot;},{&quot;family&quot;:&quot;Muller&quot;,&quot;given&quot;:&quot;Pierre-Emmanuel&quot;,&quot;parse-names&quot;:false,&quot;dropping-particle&quot;:&quot;&quot;,&quot;non-dropping-particle&quot;:&quot;&quot;},{&quot;family&quot;:&quot;Mundy&quot;,&quot;given&quot;:&quot;Christopher J.&quot;,&quot;parse-names&quot;:false,&quot;dropping-particle&quot;:&quot;&quot;,&quot;non-dropping-particle&quot;:&quot;&quot;},{&quot;family&quot;:&quot;Neukermans&quot;,&quot;given&quot;:&quot;Griet&quot;,&quot;parse-names&quot;:false,&quot;dropping-particle&quot;:&quot;&quot;,&quot;non-dropping-particle&quot;:&quot;&quot;},{&quot;family&quot;:&quot;Oziel&quot;,&quot;given&quot;:&quot;Laurent&quot;,&quot;parse-names&quot;:false,&quot;dropping-particle&quot;:&quot;&quot;,&quot;non-dropping-particle&quot;:&quot;&quot;},{&quot;family&quot;:&quot;Panagiotopoulos&quot;,&quot;given&quot;:&quot;Christos&quot;,&quot;parse-names&quot;:false,&quot;dropping-particle&quot;:&quot;&quot;,&quot;non-dropping-particle&quot;:&quot;&quot;},{&quot;family&quot;:&quot;Pangazi&quot;,&quot;given&quot;:&quot;Jean-Jacques&quot;,&quot;parse-names&quot;:false,&quot;dropping-particle&quot;:&quot;&quot;,&quot;non-dropping-particle&quot;:&quot;&quot;},{&quot;family&quot;:&quot;Picard&quot;,&quot;given&quot;:&quot;Ghislain&quot;,&quot;parse-names&quot;:false,&quot;dropping-particle&quot;:&quot;&quot;,&quot;non-dropping-particle&quot;:&quot;&quot;},{&quot;family&quot;:&quot;Picheral&quot;,&quot;given&quot;:&quot;Marc&quot;,&quot;parse-names&quot;:false,&quot;dropping-particle&quot;:&quot;&quot;,&quot;non-dropping-particle&quot;:&quot;&quot;},{&quot;family&quot;:&quot;Pinczon du Sel&quot;,&quot;given&quot;:&quot;France&quot;,&quot;parse-names&quot;:false,&quot;dropping-particle&quot;:&quot;&quot;,&quot;non-dropping-particle&quot;:&quot;&quot;},{&quot;family&quot;:&quot;Pogorzelec&quot;,&quot;given&quot;:&quot;Nicole&quot;,&quot;parse-names&quot;:false,&quot;dropping-particle&quot;:&quot;&quot;,&quot;non-dropping-particle&quot;:&quot;&quot;},{&quot;family&quot;:&quot;Probert&quot;,&quot;given&quot;:&quot;Ian&quot;,&quot;parse-names&quot;:false,&quot;dropping-particle&quot;:&quot;&quot;,&quot;non-dropping-particle&quot;:&quot;&quot;},{&quot;family&quot;:&quot;Queguiner&quot;,&quot;given&quot;:&quot;Bernard&quot;,&quot;parse-names&quot;:false,&quot;dropping-particle&quot;:&quot;&quot;,&quot;non-dropping-particle&quot;:&quot;&quot;},{&quot;family&quot;:&quot;Raimbault&quot;,&quot;given&quot;:&quot;Patrick&quot;,&quot;parse-names&quot;:false,&quot;dropping-particle&quot;:&quot;&quot;,&quot;non-dropping-particle&quot;:&quot;&quot;},{&quot;family&quot;:&quot;Ras&quot;,&quot;given&quot;:&quot;Joséphine&quot;,&quot;parse-names&quot;:false,&quot;dropping-particle&quot;:&quot;&quot;,&quot;non-dropping-particle&quot;:&quot;&quot;},{&quot;family&quot;:&quot;Rehm&quot;,&quot;given&quot;:&quot;Eric&quot;,&quot;parse-names&quot;:false,&quot;dropping-particle&quot;:&quot;&quot;,&quot;non-dropping-particle&quot;:&quot;&quot;},{&quot;family&quot;:&quot;Reimer&quot;,&quot;given&quot;:&quot;Erin&quot;,&quot;parse-names&quot;:false,&quot;dropping-particle&quot;:&quot;&quot;,&quot;non-dropping-particle&quot;:&quot;&quot;},{&quot;family&quot;:&quot;Rontani&quot;,&quot;given&quot;:&quot;Jean-François&quot;,&quot;parse-names&quot;:false,&quot;dropping-particle&quot;:&quot;&quot;,&quot;non-dropping-particle&quot;:&quot;&quot;},{&quot;family&quot;:&quot;Rysgaard&quot;,&quot;given&quot;:&quot;Søren&quot;,&quot;parse-names&quot;:false,&quot;dropping-particle&quot;:&quot;&quot;,&quot;non-dropping-particle&quot;:&quot;&quot;},{&quot;family&quot;:&quot;Saint-Béat&quot;,&quot;given&quot;:&quot;Blanche&quot;,&quot;parse-names&quot;:false,&quot;dropping-particle&quot;:&quot;&quot;,&quot;non-dropping-particle&quot;:&quot;&quot;},{&quot;family&quot;:&quot;Sampei&quot;,&quot;given&quot;:&quot;Makoto&quot;,&quot;parse-names&quot;:false,&quot;dropping-particle&quot;:&quot;&quot;,&quot;non-dropping-particle&quot;:&quot;&quot;},{&quot;family&quot;:&quot;Sansoulet&quot;,&quot;given&quot;:&quot;Julie&quot;,&quot;parse-names&quot;:false,&quot;dropping-particle&quot;:&quot;&quot;,&quot;non-dropping-particle&quot;:&quot;&quot;},{&quot;family&quot;:&quot;Schmidt&quot;,&quot;given&quot;:&quot;Sabine&quot;,&quot;parse-names&quot;:false,&quot;dropping-particle&quot;:&quot;&quot;,&quot;non-dropping-particle&quot;:&quot;&quot;},{&quot;family&quot;:&quot;Sempéré&quot;,&quot;given&quot;:&quot;Richard&quot;,&quot;parse-names&quot;:false,&quot;dropping-particle&quot;:&quot;&quot;,&quot;non-dropping-particle&quot;:&quot;&quot;},{&quot;family&quot;:&quot;Sévigny&quot;,&quot;given&quot;:&quot;Caroline&quot;,&quot;parse-names&quot;:false,&quot;dropping-particle&quot;:&quot;&quot;,&quot;non-dropping-particle&quot;:&quot;&quot;},{&quot;family&quot;:&quot;Shen&quot;,&quot;given&quot;:&quot;Yuan&quot;,&quot;parse-names&quot;:false,&quot;dropping-particle&quot;:&quot;&quot;,&quot;non-dropping-particle&quot;:&quot;&quot;},{&quot;family&quot;:&quot;Tragin&quot;,&quot;given&quot;:&quot;Margot&quot;,&quot;parse-names&quot;:false,&quot;dropping-particle&quot;:&quot;&quot;,&quot;non-dropping-particle&quot;:&quot;&quot;},{&quot;family&quot;:&quot;Tremblay&quot;,&quot;given&quot;:&quot;Jean-Éric&quot;,&quot;parse-names&quot;:false,&quot;dropping-particle&quot;:&quot;&quot;,&quot;non-dropping-particle&quot;:&quot;&quot;},{&quot;family&quot;:&quot;Vaulot&quot;,&quot;given&quot;:&quot;Daniel&quot;,&quot;parse-names&quot;:false,&quot;dropping-particle&quot;:&quot;&quot;,&quot;non-dropping-particle&quot;:&quot;&quot;},{&quot;family&quot;:&quot;Verin&quot;,&quot;given&quot;:&quot;Gauthier&quot;,&quot;parse-names&quot;:false,&quot;dropping-particle&quot;:&quot;&quot;,&quot;non-dropping-particle&quot;:&quot;&quot;},{&quot;family&quot;:&quot;Vivier&quot;,&quot;given&quot;:&quot;Frédéric&quot;,&quot;parse-names&quot;:false,&quot;dropping-particle&quot;:&quot;&quot;,&quot;non-dropping-particle&quot;:&quot;&quot;},{&quot;family&quot;:&quot;Vladoiu&quot;,&quot;given&quot;:&quot;Anda&quot;,&quot;parse-names&quot;:false,&quot;dropping-particle&quot;:&quot;&quot;,&quot;non-dropping-particle&quot;:&quot;&quot;},{&quot;family&quot;:&quot;Whitehead&quot;,&quot;given&quot;:&quot;Jeremy&quot;,&quot;parse-names&quot;:false,&quot;dropping-particle&quot;:&quot;&quot;,&quot;non-dropping-particle&quot;:&quot;&quot;},{&quot;family&quot;:&quot;Babin&quot;,&quot;given&quot;:&quot;Marcel&quot;,&quot;parse-names&quot;:false,&quot;dropping-particle&quot;:&quot;&quot;,&quot;non-dropping-particle&quot;:&quot;&quot;}],&quot;container-title&quot;:&quot;SEANOE&quot;,&quot;accessed&quot;:{&quot;date-parts&quot;:[[2020,10,25]]},&quot;DOI&quot;:&quot;10.5194/essd-2019-160&quot;,&quot;ISSN&quot;:&quot;1866-3508&quot;,&quot;URL&quot;:&quot;https://doi.org/10.17882/59892&quot;,&quot;issued&quot;:{&quot;date-parts&quot;:[[2019]]},&quot;page&quot;:&quot;1-42&quot;,&quot;abstract&quot;:&quot;&lt;p&gt;&lt;strong&gt;Abstract.&lt;/strong&gt; The Green Edge initiative was developed to investigate the processes controlling the primary productivity and the fate of organic matter produced during the Arctic phytoplankton spring bloom (PSB) and to determine its role in the ecosystem. Two field campaigns were conducted in 2015 and 2016 at an ice camp located on landfast sea ice southeast of Qikiqtarjuaq Island in Baffin Bay (67.4797N, 63.7895W). During both expeditions, a large suite of physical, chemical and biological variables was measured beneath a consolidated sea ice cover from the surface to the bottom at 360&amp;amp;thinsp;m depth to better understand the factors driving the PSB. Key variables such as temperature, salinity, radiance, irradiance, nutrient concentrations, chlorophyll-a concentration, bacteria, phytoplankton and zooplankton abundance and taxonomy, carbon stocks and fluxes were routinely measured at the ice camp. Here, we present the results of a joint effort to tidy and standardize the collected data sets that will facilitate their reuse in other Arctic studies. The dataset is available at &lt;a href=\&quot; http://www.seanoe.org/data/00487/59892/\&quot;target=\&quot;_blank\&quot;&gt;http://www.seanoe.org/data/00487/59892/&lt;/a&gt; (Massicotte et al., 2019a).&lt;/p&gt;&quot;,&quot;publisher&quot;:&quot;Copernicus GmbH&quot;},&quot;uris&quot;:[&quot;http://www.mendeley.com/documents/?uuid=cfecace3-ab97-3c22-b2b1-6d4e7447f733&quot;],&quot;isTemporary&quot;:false,&quot;legacyDesktopId&quot;:&quot;cfecace3-ab97-3c22-b2b1-6d4e7447f733&quot;},{&quot;id&quot;:&quot;86ae7688-64ad-3113-b66e-9d9e3f9feeef&quot;,&quot;itemData&quot;:{&quot;type&quot;:&quot;article-journal&quot;,&quot;id&quot;:&quot;86ae7688-64ad-3113-b66e-9d9e3f9feeef&quot;,&quot;title&quot;:&quot;Contrasting pelagic ecosystem functioning in eastern and western Baffin Bay revealed by trophic network modeling&quot;,&quot;author&quot;:[{&quot;family&quot;:&quot;Saint-Béat&quot;,&quot;given&quot;:&quot;Blanche&quot;,&quot;parse-names&quot;:false,&quot;dropping-particle&quot;:&quot;&quot;,&quot;non-dropping-particle&quot;:&quot;&quot;},{&quot;family&quot;:&quot;Fath&quot;,&quot;given&quot;:&quot;Brian D.&quot;,&quot;parse-names&quot;:false,&quot;dropping-particle&quot;:&quot;&quot;,&quot;non-dropping-particle&quot;:&quot;&quot;},{&quot;family&quot;:&quot;Aubry&quot;,&quot;given&quot;:&quot;Cyril&quot;,&quot;parse-names&quot;:false,&quot;dropping-particle&quot;:&quot;&quot;,&quot;non-dropping-particle&quot;:&quot;&quot;},{&quot;family&quot;:&quot;Colombet&quot;,&quot;given&quot;:&quot;Jonathan&quot;,&quot;parse-names&quot;:false,&quot;dropping-particle&quot;:&quot;&quot;,&quot;non-dropping-particle&quot;:&quot;&quot;},{&quot;family&quot;:&quot;Dinasquet&quot;,&quot;given&quot;:&quot;Julie&quot;,&quot;parse-names&quot;:false,&quot;dropping-particle&quot;:&quot;&quot;,&quot;non-dropping-particle&quot;:&quot;&quot;},{&quot;family&quot;:&quot;Fortier&quot;,&quot;given&quot;:&quot;Louis&quot;,&quot;parse-names&quot;:false,&quot;dropping-particle&quot;:&quot;&quot;,&quot;non-dropping-particle&quot;:&quot;&quot;},{&quot;family&quot;:&quot;Galindo&quot;,&quot;given&quot;:&quot;Virginie&quot;,&quot;parse-names&quot;:false,&quot;dropping-particle&quot;:&quot;&quot;,&quot;non-dropping-particle&quot;:&quot;&quot;},{&quot;family&quot;:&quot;Grondin&quot;,&quot;given&quot;:&quot;Pierre-Luc&quot;,&quot;parse-names&quot;:false,&quot;dropping-particle&quot;:&quot;&quot;,&quot;non-dropping-particle&quot;:&quot;&quot;},{&quot;family&quot;:&quot;Joux&quot;,&quot;given&quot;:&quot;Fabien&quot;,&quot;parse-names&quot;:false,&quot;dropping-particle&quot;:&quot;&quot;,&quot;non-dropping-particle&quot;:&quot;&quot;},{&quot;family&quot;:&quot;Lalande&quot;,&quot;given&quot;:&quot;Catherine&quot;,&quot;parse-names&quot;:false,&quot;dropping-particle&quot;:&quot;&quot;,&quot;non-dropping-particle&quot;:&quot;&quot;},{&quot;family&quot;:&quot;LeBlanc&quot;,&quot;given&quot;:&quot;Mathieu&quot;,&quot;parse-names&quot;:false,&quot;dropping-particle&quot;:&quot;&quot;,&quot;non-dropping-particle&quot;:&quot;&quot;},{&quot;family&quot;:&quot;Raimbault&quot;,&quot;given&quot;:&quot;Patrick&quot;,&quot;parse-names&quot;:false,&quot;dropping-particle&quot;:&quot;&quot;,&quot;non-dropping-particle&quot;:&quot;&quot;},{&quot;family&quot;:&quot;Sime-Ngando&quot;,&quot;given&quot;:&quot;Télesphore&quot;,&quot;parse-names&quot;:false,&quot;dropping-particle&quot;:&quot;&quot;,&quot;non-dropping-particle&quot;:&quot;&quot;},{&quot;family&quot;:&quot;Tremblay&quot;,&quot;given&quot;:&quot;Jean-Eric&quot;,&quot;parse-names&quot;:false,&quot;dropping-particle&quot;:&quot;&quot;,&quot;non-dropping-particle&quot;:&quot;&quot;},{&quot;family&quot;:&quot;Vaulot&quot;,&quot;given&quot;:&quot;Daniel&quot;,&quot;parse-names&quot;:false,&quot;dropping-particle&quot;:&quot;&quot;,&quot;non-dropping-particle&quot;:&quot;&quot;},{&quot;family&quot;:&quot;Maps&quot;,&quot;given&quot;:&quot;Frédéric&quot;,&quot;parse-names&quot;:false,&quot;dropping-particle&quot;:&quot;&quot;,&quot;non-dropping-particle&quot;:&quot;&quot;},{&quot;family&quot;:&quot;Babin&quot;,&quot;given&quot;:&quot;Marcel&quot;,&quot;parse-names&quot;:false,&quot;dropping-particle&quot;:&quot;&quot;,&quot;non-dropping-particle&quot;:&quot;&quot;},{&quot;family&quot;:&quot;Deming&quot;,&quot;given&quot;:&quot;Jody W.&quot;,&quot;parse-names&quot;:false,&quot;dropping-particle&quot;:&quot;&quot;,&quot;non-dropping-particle&quot;:&quot;&quot;},{&quot;family&quot;:&quot;Bowman&quot;,&quot;given&quot;:&quot;Jeff&quot;,&quot;parse-names&quot;:false,&quot;dropping-particle&quot;:&quot;&quot;,&quot;non-dropping-particle&quot;:&quot;&quot;}],&quot;container-title&quot;:&quot;Elem Sci Anth&quot;,&quot;DOI&quot;:&quot;10.1525/elementa.397&quot;,&quot;ISSN&quot;:&quot;2325-1026&quot;,&quot;issued&quot;:{&quot;date-parts&quot;:[[2020]]},&quot;page&quot;:&quot;1-24&quot;,&quot;abstract&quot;:&quot;&lt;p&gt;Baffin Bay, located at the Arctic Ocean’s ‘doorstep’, is a heterogeneous environment where a warm and salty eastern current flows northwards in the opposite direction of a cold and relatively fresh Arctic current flowing along the west coast of the bay. This circulation affects the physical and biogeochemical environment on both sides of the bay. The phytoplanktonic species composition is driven by its environment and, in turn, shapes carbon transfer through the planktonic food web. This study aims at determining the effects of such contrasting environments on ecosystem structure and functioning and the consequences for the carbon cycle. Ecological indices calculated from food web flow values provide ecosystem properties that are not accessible by direct in situ measurement. From new biological data gathered during the Green Edge project, we built a planktonic food web model for each side of Baffin Bay, considering several biological processes involved in the carbon cycle, notably in the gravitational, lipid, and microbial carbon pumps. Missing flow values were estimated by linear inverse modeling. Calculated ecological network analysis indices revealed significant differences in the functioning of each ecosystem. The eastern Baffin Bay food web presents a more specialized food web that constrains carbon through specific and efficient pathways, leading to segregation of the microbial loop from the classical grazing chain. In contrast, the western food web showed redundant and shorter pathways that caused a higher carbon export, especially via lipid and microbial pumps, and thus promoted carbon sequestration. Moreover, indirect effects resulting from bottom-up and top-down control impacted pairwise relations between species differently and led to the dominance of mutualism in the eastern food web. These differences in pairwise relations affect the dynamics and evolution of each food web and thus might lead to contrasting responses to ongoing climate change.&lt;/p&gt;&quot;,&quot;volume&quot;:&quot;8&quot;},&quot;isTemporary&quot;:false}],&quot;properties&quot;:{&quot;noteIndex&quot;:0},&quot;isEdited&quot;:false,&quot;manualOverride&quot;:{&quot;citeprocText&quot;:&quot;(Massicotte et al. 2019; Saint-Béat et al. 2020)&quot;,&quot;isManuallyOverriden&quot;:false,&quot;manualOverrideText&quot;:&quot;&quot;},&quot;citationTag&quot;:&quot;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&quot;},{&quot;citationID&quot;:&quot;MENDELEY_CITATION_386e5b78-3c25-4ff5-b20c-17d2a1ce8efa&quot;,&quot;citationItems&quot;:[{&quot;id&quot;:&quot;86ae7688-64ad-3113-b66e-9d9e3f9feeef&quot;,&quot;itemData&quot;:{&quot;type&quot;:&quot;article-journal&quot;,&quot;id&quot;:&quot;86ae7688-64ad-3113-b66e-9d9e3f9feeef&quot;,&quot;title&quot;:&quot;Contrasting pelagic ecosystem functioning in eastern and western Baffin Bay revealed by trophic network modeling&quot;,&quot;author&quot;:[{&quot;family&quot;:&quot;Saint-Béat&quot;,&quot;given&quot;:&quot;Blanche&quot;,&quot;parse-names&quot;:false,&quot;dropping-particle&quot;:&quot;&quot;,&quot;non-dropping-particle&quot;:&quot;&quot;},{&quot;family&quot;:&quot;Fath&quot;,&quot;given&quot;:&quot;Brian D.&quot;,&quot;parse-names&quot;:false,&quot;dropping-particle&quot;:&quot;&quot;,&quot;non-dropping-particle&quot;:&quot;&quot;},{&quot;family&quot;:&quot;Aubry&quot;,&quot;given&quot;:&quot;Cyril&quot;,&quot;parse-names&quot;:false,&quot;dropping-particle&quot;:&quot;&quot;,&quot;non-dropping-particle&quot;:&quot;&quot;},{&quot;family&quot;:&quot;Colombet&quot;,&quot;given&quot;:&quot;Jonathan&quot;,&quot;parse-names&quot;:false,&quot;dropping-particle&quot;:&quot;&quot;,&quot;non-dropping-particle&quot;:&quot;&quot;},{&quot;family&quot;:&quot;Dinasquet&quot;,&quot;given&quot;:&quot;Julie&quot;,&quot;parse-names&quot;:false,&quot;dropping-particle&quot;:&quot;&quot;,&quot;non-dropping-particle&quot;:&quot;&quot;},{&quot;family&quot;:&quot;Fortier&quot;,&quot;given&quot;:&quot;Louis&quot;,&quot;parse-names&quot;:false,&quot;dropping-particle&quot;:&quot;&quot;,&quot;non-dropping-particle&quot;:&quot;&quot;},{&quot;family&quot;:&quot;Galindo&quot;,&quot;given&quot;:&quot;Virginie&quot;,&quot;parse-names&quot;:false,&quot;dropping-particle&quot;:&quot;&quot;,&quot;non-dropping-particle&quot;:&quot;&quot;},{&quot;family&quot;:&quot;Grondin&quot;,&quot;given&quot;:&quot;Pierre-Luc&quot;,&quot;parse-names&quot;:false,&quot;dropping-particle&quot;:&quot;&quot;,&quot;non-dropping-particle&quot;:&quot;&quot;},{&quot;family&quot;:&quot;Joux&quot;,&quot;given&quot;:&quot;Fabien&quot;,&quot;parse-names&quot;:false,&quot;dropping-particle&quot;:&quot;&quot;,&quot;non-dropping-particle&quot;:&quot;&quot;},{&quot;family&quot;:&quot;Lalande&quot;,&quot;given&quot;:&quot;Catherine&quot;,&quot;parse-names&quot;:false,&quot;dropping-particle&quot;:&quot;&quot;,&quot;non-dropping-particle&quot;:&quot;&quot;},{&quot;family&quot;:&quot;LeBlanc&quot;,&quot;given&quot;:&quot;Mathieu&quot;,&quot;parse-names&quot;:false,&quot;dropping-particle&quot;:&quot;&quot;,&quot;non-dropping-particle&quot;:&quot;&quot;},{&quot;family&quot;:&quot;Raimbault&quot;,&quot;given&quot;:&quot;Patrick&quot;,&quot;parse-names&quot;:false,&quot;dropping-particle&quot;:&quot;&quot;,&quot;non-dropping-particle&quot;:&quot;&quot;},{&quot;family&quot;:&quot;Sime-Ngando&quot;,&quot;given&quot;:&quot;Télesphore&quot;,&quot;parse-names&quot;:false,&quot;dropping-particle&quot;:&quot;&quot;,&quot;non-dropping-particle&quot;:&quot;&quot;},{&quot;family&quot;:&quot;Tremblay&quot;,&quot;given&quot;:&quot;Jean-Eric&quot;,&quot;parse-names&quot;:false,&quot;dropping-particle&quot;:&quot;&quot;,&quot;non-dropping-particle&quot;:&quot;&quot;},{&quot;family&quot;:&quot;Vaulot&quot;,&quot;given&quot;:&quot;Daniel&quot;,&quot;parse-names&quot;:false,&quot;dropping-particle&quot;:&quot;&quot;,&quot;non-dropping-particle&quot;:&quot;&quot;},{&quot;family&quot;:&quot;Maps&quot;,&quot;given&quot;:&quot;Frédéric&quot;,&quot;parse-names&quot;:false,&quot;dropping-particle&quot;:&quot;&quot;,&quot;non-dropping-particle&quot;:&quot;&quot;},{&quot;family&quot;:&quot;Babin&quot;,&quot;given&quot;:&quot;Marcel&quot;,&quot;parse-names&quot;:false,&quot;dropping-particle&quot;:&quot;&quot;,&quot;non-dropping-particle&quot;:&quot;&quot;},{&quot;family&quot;:&quot;Deming&quot;,&quot;given&quot;:&quot;Jody W.&quot;,&quot;parse-names&quot;:false,&quot;dropping-particle&quot;:&quot;&quot;,&quot;non-dropping-particle&quot;:&quot;&quot;},{&quot;family&quot;:&quot;Bowman&quot;,&quot;given&quot;:&quot;Jeff&quot;,&quot;parse-names&quot;:false,&quot;dropping-particle&quot;:&quot;&quot;,&quot;non-dropping-particle&quot;:&quot;&quot;}],&quot;container-title&quot;:&quot;Elem Sci Anth&quot;,&quot;DOI&quot;:&quot;10.1525/elementa.397&quot;,&quot;ISSN&quot;:&quot;2325-1026&quot;,&quot;issued&quot;:{&quot;date-parts&quot;:[[2020]]},&quot;page&quot;:&quot;1-24&quot;,&quot;abstract&quot;:&quot;&lt;p&gt;Baffin Bay, located at the Arctic Ocean’s ‘doorstep’, is a heterogeneous environment where a warm and salty eastern current flows northwards in the opposite direction of a cold and relatively fresh Arctic current flowing along the west coast of the bay. This circulation affects the physical and biogeochemical environment on both sides of the bay. The phytoplanktonic species composition is driven by its environment and, in turn, shapes carbon transfer through the planktonic food web. This study aims at determining the effects of such contrasting environments on ecosystem structure and functioning and the consequences for the carbon cycle. Ecological indices calculated from food web flow values provide ecosystem properties that are not accessible by direct in situ measurement. From new biological data gathered during the Green Edge project, we built a planktonic food web model for each side of Baffin Bay, considering several biological processes involved in the carbon cycle, notably in the gravitational, lipid, and microbial carbon pumps. Missing flow values were estimated by linear inverse modeling. Calculated ecological network analysis indices revealed significant differences in the functioning of each ecosystem. The eastern Baffin Bay food web presents a more specialized food web that constrains carbon through specific and efficient pathways, leading to segregation of the microbial loop from the classical grazing chain. In contrast, the western food web showed redundant and shorter pathways that caused a higher carbon export, especially via lipid and microbial pumps, and thus promoted carbon sequestration. Moreover, indirect effects resulting from bottom-up and top-down control impacted pairwise relations between species differently and led to the dominance of mutualism in the eastern food web. These differences in pairwise relations affect the dynamics and evolution of each food web and thus might lead to contrasting responses to ongoing climate change.&lt;/p&gt;&quot;,&quot;volume&quot;:&quot;8&quot;},&quot;uris&quot;:[&quot;http://www.mendeley.com/documents/?uuid=2c1c9bfd-52ee-4309-acf9-657e90a1e5fb&quot;],&quot;isTemporary&quot;:false,&quot;legacyDesktopId&quot;:&quot;2c1c9bfd-52ee-4309-acf9-657e90a1e5fb&quot;}],&quot;properties&quot;:{&quot;noteIndex&quot;:0},&quot;isEdited&quot;:false,&quot;manualOverride&quot;:{&quot;citeprocText&quot;:&quot;(Saint-Béat et al. 2020)&quot;,&quot;isManuallyOverriden&quot;:false,&quot;manualOverrideText&quot;:&quot;&quot;},&quot;citationTag&quot;:&quot;MENDELEY_CITATION_v3_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&quot;},{&quot;citationID&quot;:&quot;MENDELEY_CITATION_17886611-1d92-4fd6-9acf-c0d83be8dc34&quot;,&quot;citationItems&quot;:[{&quot;id&quot;:&quot;cfecace3-ab97-3c22-b2b1-6d4e7447f733&quot;,&quot;itemData&quot;:{&quot;type&quot;:&quot;webpage&quot;,&quot;id&quot;:&quot;cfecace3-ab97-3c22-b2b1-6d4e7447f733&quot;,&quot;title&quot;:&quot;The Green Edge initiative: understanding the processes controlling the under-ice Arctic phytoplankton spring bloom.&quot;,&quot;author&quot;:[{&quot;family&quot;:&quot;Massicotte&quot;,&quot;given&quot;:&quot;Philippe&quot;,&quot;parse-names&quot;:false,&quot;dropping-particle&quot;:&quot;&quot;,&quot;non-dropping-particle&quot;:&quot;&quot;},{&quot;family&quot;:&quot;Amiraux&quot;,&quot;given&quot;:&quot;Rémi&quot;,&quot;parse-names&quot;:false,&quot;dropping-particle&quot;:&quot;&quot;,&quot;non-dropping-particle&quot;:&quot;&quot;},{&quot;family&quot;:&quot;Amyot&quot;,&quot;given&quot;:&quot;Marie-Pier&quot;,&quot;parse-names&quot;:false,&quot;dropping-particle&quot;:&quot;&quot;,&quot;non-dropping-particle&quot;:&quot;&quot;},{&quot;family&quot;:&quot;Archambault&quot;,&quot;given&quot;:&quot;Philippe&quot;,&quot;parse-names&quot;:false,&quot;dropping-particle&quot;:&quot;&quot;,&quot;non-dropping-particle&quot;:&quot;&quot;},{&quot;family&quot;:&quot;Ardyna&quot;,&quot;given&quot;:&quot;Mathieu&quot;,&quot;parse-names&quot;:false,&quot;dropping-particle&quot;:&quot;&quot;,&quot;non-dropping-particle&quot;:&quot;&quot;},{&quot;family&quot;:&quot;Arnaud&quot;,&quot;given&quot;:&quot;Laurent&quot;,&quot;parse-names&quot;:false,&quot;dropping-particle&quot;:&quot;&quot;,&quot;non-dropping-particle&quot;:&quot;&quot;},{&quot;family&quot;:&quot;Artigue&quot;,&quot;given&quot;:&quot;Lise&quot;,&quot;parse-names&quot;:false,&quot;dropping-particle&quot;:&quot;&quot;,&quot;non-dropping-particle&quot;:&quot;&quot;},{&quot;family&quot;:&quot;Aubry&quot;,&quot;given&quot;:&quot;Cyril&quot;,&quot;parse-names&quot;:false,&quot;dropping-particle&quot;:&quot;&quot;,&quot;non-dropping-particle&quot;:&quot;&quot;},{&quot;family&quot;:&quot;Ayotte&quot;,&quot;given&quot;:&quot;Pierre&quot;,&quot;parse-names&quot;:false,&quot;dropping-particle&quot;:&quot;&quot;,&quot;non-dropping-particle&quot;:&quot;&quot;},{&quot;family&quot;:&quot;Bécu&quot;,&quot;given&quot;:&quot;Guislain&quot;,&quot;parse-names&quot;:false,&quot;dropping-particle&quot;:&quot;&quot;,&quot;non-dropping-particle&quot;:&quot;&quot;},{&quot;family&quot;:&quot;Bélanger&quot;,&quot;given&quot;:&quot;Simon&quot;,&quot;parse-names&quot;:false,&quot;dropping-particle&quot;:&quot;&quot;,&quot;non-dropping-particle&quot;:&quot;&quot;},{&quot;family&quot;:&quot;Benner&quot;,&quot;given&quot;:&quot;Ronald&quot;,&quot;parse-names&quot;:false,&quot;dropping-particle&quot;:&quot;&quot;,&quot;non-dropping-particle&quot;:&quot;&quot;},{&quot;family&quot;:&quot;Bittig&quot;,&quot;given&quot;:&quot;Henry C.&quot;,&quot;parse-names&quot;:false,&quot;dropping-particle&quot;:&quot;&quot;,&quot;non-dropping-particle&quot;:&quot;&quot;},{&quot;family&quot;:&quot;Bricaud&quot;,&quot;given&quot;:&quot;Annick&quot;,&quot;parse-names&quot;:false,&quot;dropping-particle&quot;:&quot;&quot;,&quot;non-dropping-particle&quot;:&quot;&quot;},{&quot;family&quot;:&quot;Brossier&quot;,&quot;given&quot;:&quot;Éric&quot;,&quot;parse-names&quot;:false,&quot;dropping-particle&quot;:&quot;&quot;,&quot;non-dropping-particle&quot;:&quot;&quot;},{&quot;family&quot;:&quot;Bruyant&quot;,&quot;given&quot;:&quot;Flavienne&quot;,&quot;parse-names&quot;:false,&quot;dropping-particle&quot;:&quot;&quot;,&quot;non-dropping-particle&quot;:&quot;&quot;},{&quot;family&quot;:&quot;Chauvaud&quot;,&quot;given&quot;:&quot;Laurent&quot;,&quot;parse-names&quot;:false,&quot;dropping-particle&quot;:&quot;&quot;,&quot;non-dropping-particle&quot;:&quot;&quot;},{&quot;family&quot;:&quot;Christiansen-Stowe&quot;,&quot;given&quot;:&quot;Debra&quot;,&quot;parse-names&quot;:false,&quot;dropping-particle&quot;:&quot;&quot;,&quot;non-dropping-particle&quot;:&quot;&quot;},{&quot;family&quot;:&quot;Claustre&quot;,&quot;given&quot;:&quot;Hervé&quot;,&quot;parse-names&quot;:false,&quot;dropping-particle&quot;:&quot;&quot;,&quot;non-dropping-particle&quot;:&quot;&quot;},{&quot;family&quot;:&quot;Cornet-Barthaux&quot;,&quot;given&quot;:&quot;Véronique&quot;,&quot;parse-names&quot;:false,&quot;dropping-particle&quot;:&quot;&quot;,&quot;non-dropping-particle&quot;:&quot;&quot;},{&quot;family&quot;:&quot;Coupel&quot;,&quot;given&quot;:&quot;Pierre&quot;,&quot;parse-names&quot;:false,&quot;dropping-particle&quot;:&quot;&quot;,&quot;non-dropping-particle&quot;:&quot;&quot;},{&quot;family&quot;:&quot;Cox&quot;,&quot;given&quot;:&quot;Christine&quot;,&quot;parse-names&quot;:false,&quot;dropping-particle&quot;:&quot;&quot;,&quot;non-dropping-particle&quot;:&quot;&quot;},{&quot;family&quot;:&quot;Delaforge&quot;,&quot;given&quot;:&quot;Aurelie&quot;,&quot;parse-names&quot;:false,&quot;dropping-particle&quot;:&quot;&quot;,&quot;non-dropping-particle&quot;:&quot;&quot;},{&quot;family&quot;:&quot;Dezutter&quot;,&quot;given&quot;:&quot;Thibaud&quot;,&quot;parse-names&quot;:false,&quot;dropping-particle&quot;:&quot;&quot;,&quot;non-dropping-particle&quot;:&quot;&quot;},{&quot;family&quot;:&quot;Dimier&quot;,&quot;given&quot;:&quot;Céline&quot;,&quot;parse-names&quot;:false,&quot;dropping-particle&quot;:&quot;&quot;,&quot;non-dropping-particle&quot;:&quot;&quot;},{&quot;family&quot;:&quot;Dominé&quot;,&quot;given&quot;:&quot;Florent&quot;,&quot;parse-names&quot;:false,&quot;dropping-particle&quot;:&quot;&quot;,&quot;non-dropping-particle&quot;:&quot;&quot;},{&quot;family&quot;:&quot;Dufour&quot;,&quot;given&quot;:&quot;Francis&quot;,&quot;parse-names&quot;:false,&quot;dropping-particle&quot;:&quot;&quot;,&quot;non-dropping-particle&quot;:&quot;&quot;},{&quot;family&quot;:&quot;Dufresne&quot;,&quot;given&quot;:&quot;Christiane&quot;,&quot;parse-names&quot;:false,&quot;dropping-particle&quot;:&quot;&quot;,&quot;non-dropping-particle&quot;:&quot;&quot;},{&quot;family&quot;:&quot;Dumont&quot;,&quot;given&quot;:&quot;Dany&quot;,&quot;parse-names&quot;:false,&quot;dropping-particle&quot;:&quot;&quot;,&quot;non-dropping-particle&quot;:&quot;&quot;},{&quot;family&quot;:&quot;Ehn&quot;,&quot;given&quot;:&quot;Jens&quot;,&quot;parse-names&quot;:false,&quot;dropping-particle&quot;:&quot;&quot;,&quot;non-dropping-particle&quot;:&quot;&quot;},{&quot;family&quot;:&quot;Else&quot;,&quot;given&quot;:&quot;Brent&quot;,&quot;parse-names&quot;:false,&quot;dropping-particle&quot;:&quot;&quot;,&quot;non-dropping-particle&quot;:&quot;&quot;},{&quot;family&quot;:&quot;Ferland&quot;,&quot;given&quot;:&quot;Joannie&quot;,&quot;parse-names&quot;:false,&quot;dropping-particle&quot;:&quot;&quot;,&quot;non-dropping-particle&quot;:&quot;&quot;},{&quot;family&quot;:&quot;Forget&quot;,&quot;given&quot;:&quot;Marie-Hélène&quot;,&quot;parse-names&quot;:false,&quot;dropping-particle&quot;:&quot;&quot;,&quot;non-dropping-particle&quot;:&quot;&quot;},{&quot;family&quot;:&quot;Fortier&quot;,&quot;given&quot;:&quot;Louis&quot;,&quot;parse-names&quot;:false,&quot;dropping-particle&quot;:&quot;&quot;,&quot;non-dropping-particle&quot;:&quot;&quot;},{&quot;family&quot;:&quot;Galí&quot;,&quot;given&quot;:&quot;Martí&quot;,&quot;parse-names&quot;:false,&quot;dropping-particle&quot;:&quot;&quot;,&quot;non-dropping-particle&quot;:&quot;&quot;},{&quot;family&quot;:&quot;Galindo&quot;,&quot;given&quot;:&quot;Virginie&quot;,&quot;parse-names&quot;:false,&quot;dropping-particle&quot;:&quot;&quot;,&quot;non-dropping-particle&quot;:&quot;&quot;},{&quot;family&quot;:&quot;Gallinari&quot;,&quot;given&quot;:&quot;Morgane&quot;,&quot;parse-names&quot;:false,&quot;dropping-particle&quot;:&quot;&quot;,&quot;non-dropping-particle&quot;:&quot;&quot;},{&quot;family&quot;:&quot;Garcia&quot;,&quot;given&quot;:&quot;Nicole&quot;,&quot;parse-names&quot;:false,&quot;dropping-particle&quot;:&quot;&quot;,&quot;non-dropping-particle&quot;:&quot;&quot;},{&quot;family&quot;:&quot;Gérikas-Ribeiro&quot;,&quot;given&quot;:&quot;Catherine&quot;,&quot;parse-names&quot;:false,&quot;dropping-particle&quot;:&quot;&quot;,&quot;non-dropping-particle&quot;:&quot;&quot;},{&quot;family&quot;:&quot;Gourdal&quot;,&quot;given&quot;:&quot;Margaux&quot;,&quot;parse-names&quot;:false,&quot;dropping-particle&quot;:&quot;&quot;,&quot;non-dropping-particle&quot;:&quot;&quot;},{&quot;family&quot;:&quot;Gourvil&quot;,&quot;given&quot;:&quot;Priscilla&quot;,&quot;parse-names&quot;:false,&quot;dropping-particle&quot;:&quot;&quot;,&quot;non-dropping-particle&quot;:&quot;&quot;},{&quot;family&quot;:&quot;Goyens&quot;,&quot;given&quot;:&quot;Clemence&quot;,&quot;parse-names&quot;:false,&quot;dropping-particle&quot;:&quot;&quot;,&quot;non-dropping-particle&quot;:&quot;&quot;},{&quot;family&quot;:&quot;Grondin&quot;,&quot;given&quot;:&quot;Pierre-Luc&quot;,&quot;parse-names&quot;:false,&quot;dropping-particle&quot;:&quot;&quot;,&quot;non-dropping-particle&quot;:&quot;&quot;},{&quot;family&quot;:&quot;Guillot&quot;,&quot;given&quot;:&quot;Pascal&quot;,&quot;parse-names&quot;:false,&quot;dropping-particle&quot;:&quot;&quot;,&quot;non-dropping-particle&quot;:&quot;&quot;},{&quot;family&quot;:&quot;Guilmette&quot;,&quot;given&quot;:&quot;Caroline&quot;,&quot;parse-names&quot;:false,&quot;dropping-particle&quot;:&quot;&quot;,&quot;non-dropping-particle&quot;:&quot;&quot;},{&quot;family&quot;:&quot;Houssais&quot;,&quot;given&quot;:&quot;Marie-Noëlle&quot;,&quot;parse-names&quot;:false,&quot;dropping-particle&quot;:&quot;&quot;,&quot;non-dropping-particle&quot;:&quot;&quot;},{&quot;family&quot;:&quot;Joux&quot;,&quot;given&quot;:&quot;Fabien&quot;,&quot;parse-names&quot;:false,&quot;dropping-particle&quot;:&quot;&quot;,&quot;non-dropping-particle&quot;:&quot;&quot;},{&quot;family&quot;:&quot;Lacour&quot;,&quot;given&quot;:&quot;Léo&quot;,&quot;parse-names&quot;:false,&quot;dropping-particle&quot;:&quot;&quot;,&quot;non-dropping-particle&quot;:&quot;&quot;},{&quot;family&quot;:&quot;Lacour&quot;,&quot;given&quot;:&quot;Thomas&quot;,&quot;parse-names&quot;:false,&quot;dropping-particle&quot;:&quot;&quot;,&quot;non-dropping-particle&quot;:&quot;&quot;},{&quot;family&quot;:&quot;Lafond&quot;,&quot;given&quot;:&quot;Augustin&quot;,&quot;parse-names&quot;:false,&quot;dropping-particle&quot;:&quot;&quot;,&quot;non-dropping-particle&quot;:&quot;&quot;},{&quot;family&quot;:&quot;Lagunas&quot;,&quot;given&quot;:&quot;José&quot;,&quot;parse-names&quot;:false,&quot;dropping-particle&quot;:&quot;&quot;,&quot;non-dropping-particle&quot;:&quot;&quot;},{&quot;family&quot;:&quot;Lalande&quot;,&quot;given&quot;:&quot;Catherine&quot;,&quot;parse-names&quot;:false,&quot;dropping-particle&quot;:&quot;&quot;,&quot;non-dropping-particle&quot;:&quot;&quot;},{&quot;family&quot;:&quot;Laliberté&quot;,&quot;given&quot;:&quot;Julien&quot;,&quot;parse-names&quot;:false,&quot;dropping-particle&quot;:&quot;&quot;,&quot;non-dropping-particle&quot;:&quot;&quot;},{&quot;family&quot;:&quot;Lambert-Girard&quot;,&quot;given&quot;:&quot;Simon&quot;,&quot;parse-names&quot;:false,&quot;dropping-particle&quot;:&quot;&quot;,&quot;non-dropping-particle&quot;:&quot;&quot;},{&quot;family&quot;:&quot;Larivière&quot;,&quot;given&quot;:&quot;Jade&quot;,&quot;parse-names&quot;:false,&quot;dropping-particle&quot;:&quot;&quot;,&quot;non-dropping-particle&quot;:&quot;&quot;},{&quot;family&quot;:&quot;Lavaud&quot;,&quot;given&quot;:&quot;Johann&quot;,&quot;parse-names&quot;:false,&quot;dropping-particle&quot;:&quot;&quot;,&quot;non-dropping-particle&quot;:&quot;&quot;},{&quot;family&quot;:&quot;Gall&quot;,&quot;given&quot;:&quot;Florence&quot;,&quot;parse-names&quot;:false,&quot;dropping-particle&quot;:&quot;&quot;,&quot;non-dropping-particle&quot;:&quot;le&quot;},{&quot;family&quot;:&quot;LeBaron&quot;,&quot;given&quot;:&quot;Anita&quot;,&quot;parse-names&quot;:false,&quot;dropping-particle&quot;:&quot;&quot;,&quot;non-dropping-particle&quot;:&quot;&quot;},{&quot;family&quot;:&quot;Leblanc&quot;,&quot;given&quot;:&quot;Karine&quot;,&quot;parse-names&quot;:false,&quot;dropping-particle&quot;:&quot;&quot;,&quot;non-dropping-particle&quot;:&quot;&quot;},{&quot;family&quot;:&quot;Legras&quot;,&quot;given&quot;:&quot;Justine&quot;,&quot;parse-names&quot;:false,&quot;dropping-particle&quot;:&quot;&quot;,&quot;non-dropping-particle&quot;:&quot;&quot;},{&quot;family&quot;:&quot;Lemire&quot;,&quot;given&quot;:&quot;Mélanie&quot;,&quot;parse-names&quot;:false,&quot;dropping-particle&quot;:&quot;&quot;,&quot;non-dropping-particle&quot;:&quot;&quot;},{&quot;family&quot;:&quot;Levasseur&quot;,&quot;given&quot;:&quot;Maurice&quot;,&quot;parse-names&quot;:false,&quot;dropping-particle&quot;:&quot;&quot;,&quot;non-dropping-particle&quot;:&quot;&quot;},{&quot;family&quot;:&quot;Leymarie&quot;,&quot;given&quot;:&quot;Edouard&quot;,&quot;parse-names&quot;:false,&quot;dropping-particle&quot;:&quot;&quot;,&quot;non-dropping-particle&quot;:&quot;&quot;},{&quot;family&quot;:&quot;Leynaert&quot;,&quot;given&quot;:&quot;Aude&quot;,&quot;parse-names&quot;:false,&quot;dropping-particle&quot;:&quot;&quot;,&quot;non-dropping-particle&quot;:&quot;&quot;},{&quot;family&quot;:&quot;Lopes dos Santos&quot;,&quot;given&quot;:&quot;Adriana&quot;,&quot;parse-names&quot;:false,&quot;dropping-particle&quot;:&quot;&quot;,&quot;non-dropping-particle&quot;:&quot;&quot;},{&quot;family&quot;:&quot;Lourenço&quot;,&quot;given&quot;:&quot;Antonio&quot;,&quot;parse-names&quot;:false,&quot;dropping-particle&quot;:&quot;&quot;,&quot;non-dropping-particle&quot;:&quot;&quot;},{&quot;family&quot;:&quot;Mah&quot;,&quot;given&quot;:&quot;David&quot;,&quot;parse-names&quot;:false,&quot;dropping-particle&quot;:&quot;&quot;,&quot;non-dropping-particle&quot;:&quot;&quot;},{&quot;family&quot;:&quot;Marec&quot;,&quot;given&quot;:&quot;Claudie&quot;,&quot;parse-names&quot;:false,&quot;dropping-particle&quot;:&quot;&quot;,&quot;non-dropping-particle&quot;:&quot;&quot;},{&quot;family&quot;:&quot;Marie&quot;,&quot;given&quot;:&quot;Dominique&quot;,&quot;parse-names&quot;:false,&quot;dropping-particle&quot;:&quot;&quot;,&quot;non-dropping-particle&quot;:&quot;&quot;},{&quot;family&quot;:&quot;Martin&quot;,&quot;given&quot;:&quot;Nicolas&quot;,&quot;parse-names&quot;:false,&quot;dropping-particle&quot;:&quot;&quot;,&quot;non-dropping-particle&quot;:&quot;&quot;},{&quot;family&quot;:&quot;Marty&quot;,&quot;given&quot;:&quot;Constance&quot;,&quot;parse-names&quot;:false,&quot;dropping-particle&quot;:&quot;&quot;,&quot;non-dropping-particle&quot;:&quot;&quot;},{&quot;family&quot;:&quot;Marty&quot;,&quot;given&quot;:&quot;Sabine&quot;,&quot;parse-names&quot;:false,&quot;dropping-particle&quot;:&quot;&quot;,&quot;non-dropping-particle&quot;:&quot;&quot;},{&quot;family&quot;:&quot;Massé&quot;,&quot;given&quot;:&quot;Guillaume&quot;,&quot;parse-names&quot;:false,&quot;dropping-particle&quot;:&quot;&quot;,&quot;non-dropping-particle&quot;:&quot;&quot;},{&quot;family&quot;:&quot;Matsuoka&quot;,&quot;given&quot;:&quot;Atsushi&quot;,&quot;parse-names&quot;:false,&quot;dropping-particle&quot;:&quot;&quot;,&quot;non-dropping-particle&quot;:&quot;&quot;},{&quot;family&quot;:&quot;Matthes&quot;,&quot;given&quot;:&quot;Lisa&quot;,&quot;parse-names&quot;:false,&quot;dropping-particle&quot;:&quot;&quot;,&quot;non-dropping-particle&quot;:&quot;&quot;},{&quot;family&quot;:&quot;Moriceau&quot;,&quot;given&quot;:&quot;Brivaela&quot;,&quot;parse-names&quot;:false,&quot;dropping-particle&quot;:&quot;&quot;,&quot;non-dropping-particle&quot;:&quot;&quot;},{&quot;family&quot;:&quot;Muller&quot;,&quot;given&quot;:&quot;Pierre-Emmanuel&quot;,&quot;parse-names&quot;:false,&quot;dropping-particle&quot;:&quot;&quot;,&quot;non-dropping-particle&quot;:&quot;&quot;},{&quot;family&quot;:&quot;Mundy&quot;,&quot;given&quot;:&quot;Christopher J.&quot;,&quot;parse-names&quot;:false,&quot;dropping-particle&quot;:&quot;&quot;,&quot;non-dropping-particle&quot;:&quot;&quot;},{&quot;family&quot;:&quot;Neukermans&quot;,&quot;given&quot;:&quot;Griet&quot;,&quot;parse-names&quot;:false,&quot;dropping-particle&quot;:&quot;&quot;,&quot;non-dropping-particle&quot;:&quot;&quot;},{&quot;family&quot;:&quot;Oziel&quot;,&quot;given&quot;:&quot;Laurent&quot;,&quot;parse-names&quot;:false,&quot;dropping-particle&quot;:&quot;&quot;,&quot;non-dropping-particle&quot;:&quot;&quot;},{&quot;family&quot;:&quot;Panagiotopoulos&quot;,&quot;given&quot;:&quot;Christos&quot;,&quot;parse-names&quot;:false,&quot;dropping-particle&quot;:&quot;&quot;,&quot;non-dropping-particle&quot;:&quot;&quot;},{&quot;family&quot;:&quot;Pangazi&quot;,&quot;given&quot;:&quot;Jean-Jacques&quot;,&quot;parse-names&quot;:false,&quot;dropping-particle&quot;:&quot;&quot;,&quot;non-dropping-particle&quot;:&quot;&quot;},{&quot;family&quot;:&quot;Picard&quot;,&quot;given&quot;:&quot;Ghislain&quot;,&quot;parse-names&quot;:false,&quot;dropping-particle&quot;:&quot;&quot;,&quot;non-dropping-particle&quot;:&quot;&quot;},{&quot;family&quot;:&quot;Picheral&quot;,&quot;given&quot;:&quot;Marc&quot;,&quot;parse-names&quot;:false,&quot;dropping-particle&quot;:&quot;&quot;,&quot;non-dropping-particle&quot;:&quot;&quot;},{&quot;family&quot;:&quot;Pinczon du Sel&quot;,&quot;given&quot;:&quot;France&quot;,&quot;parse-names&quot;:false,&quot;dropping-particle&quot;:&quot;&quot;,&quot;non-dropping-particle&quot;:&quot;&quot;},{&quot;family&quot;:&quot;Pogorzelec&quot;,&quot;given&quot;:&quot;Nicole&quot;,&quot;parse-names&quot;:false,&quot;dropping-particle&quot;:&quot;&quot;,&quot;non-dropping-particle&quot;:&quot;&quot;},{&quot;family&quot;:&quot;Probert&quot;,&quot;given&quot;:&quot;Ian&quot;,&quot;parse-names&quot;:false,&quot;dropping-particle&quot;:&quot;&quot;,&quot;non-dropping-particle&quot;:&quot;&quot;},{&quot;family&quot;:&quot;Queguiner&quot;,&quot;given&quot;:&quot;Bernard&quot;,&quot;parse-names&quot;:false,&quot;dropping-particle&quot;:&quot;&quot;,&quot;non-dropping-particle&quot;:&quot;&quot;},{&quot;family&quot;:&quot;Raimbault&quot;,&quot;given&quot;:&quot;Patrick&quot;,&quot;parse-names&quot;:false,&quot;dropping-particle&quot;:&quot;&quot;,&quot;non-dropping-particle&quot;:&quot;&quot;},{&quot;family&quot;:&quot;Ras&quot;,&quot;given&quot;:&quot;Joséphine&quot;,&quot;parse-names&quot;:false,&quot;dropping-particle&quot;:&quot;&quot;,&quot;non-dropping-particle&quot;:&quot;&quot;},{&quot;family&quot;:&quot;Rehm&quot;,&quot;given&quot;:&quot;Eric&quot;,&quot;parse-names&quot;:false,&quot;dropping-particle&quot;:&quot;&quot;,&quot;non-dropping-particle&quot;:&quot;&quot;},{&quot;family&quot;:&quot;Reimer&quot;,&quot;given&quot;:&quot;Erin&quot;,&quot;parse-names&quot;:false,&quot;dropping-particle&quot;:&quot;&quot;,&quot;non-dropping-particle&quot;:&quot;&quot;},{&quot;family&quot;:&quot;Rontani&quot;,&quot;given&quot;:&quot;Jean-François&quot;,&quot;parse-names&quot;:false,&quot;dropping-particle&quot;:&quot;&quot;,&quot;non-dropping-particle&quot;:&quot;&quot;},{&quot;family&quot;:&quot;Rysgaard&quot;,&quot;given&quot;:&quot;Søren&quot;,&quot;parse-names&quot;:false,&quot;dropping-particle&quot;:&quot;&quot;,&quot;non-dropping-particle&quot;:&quot;&quot;},{&quot;family&quot;:&quot;Saint-Béat&quot;,&quot;given&quot;:&quot;Blanche&quot;,&quot;parse-names&quot;:false,&quot;dropping-particle&quot;:&quot;&quot;,&quot;non-dropping-particle&quot;:&quot;&quot;},{&quot;family&quot;:&quot;Sampei&quot;,&quot;given&quot;:&quot;Makoto&quot;,&quot;parse-names&quot;:false,&quot;dropping-particle&quot;:&quot;&quot;,&quot;non-dropping-particle&quot;:&quot;&quot;},{&quot;family&quot;:&quot;Sansoulet&quot;,&quot;given&quot;:&quot;Julie&quot;,&quot;parse-names&quot;:false,&quot;dropping-particle&quot;:&quot;&quot;,&quot;non-dropping-particle&quot;:&quot;&quot;},{&quot;family&quot;:&quot;Schmidt&quot;,&quot;given&quot;:&quot;Sabine&quot;,&quot;parse-names&quot;:false,&quot;dropping-particle&quot;:&quot;&quot;,&quot;non-dropping-particle&quot;:&quot;&quot;},{&quot;family&quot;:&quot;Sempéré&quot;,&quot;given&quot;:&quot;Richard&quot;,&quot;parse-names&quot;:false,&quot;dropping-particle&quot;:&quot;&quot;,&quot;non-dropping-particle&quot;:&quot;&quot;},{&quot;family&quot;:&quot;Sévigny&quot;,&quot;given&quot;:&quot;Caroline&quot;,&quot;parse-names&quot;:false,&quot;dropping-particle&quot;:&quot;&quot;,&quot;non-dropping-particle&quot;:&quot;&quot;},{&quot;family&quot;:&quot;Shen&quot;,&quot;given&quot;:&quot;Yuan&quot;,&quot;parse-names&quot;:false,&quot;dropping-particle&quot;:&quot;&quot;,&quot;non-dropping-particle&quot;:&quot;&quot;},{&quot;family&quot;:&quot;Tragin&quot;,&quot;given&quot;:&quot;Margot&quot;,&quot;parse-names&quot;:false,&quot;dropping-particle&quot;:&quot;&quot;,&quot;non-dropping-particle&quot;:&quot;&quot;},{&quot;family&quot;:&quot;Tremblay&quot;,&quot;given&quot;:&quot;Jean-Éric&quot;,&quot;parse-names&quot;:false,&quot;dropping-particle&quot;:&quot;&quot;,&quot;non-dropping-particle&quot;:&quot;&quot;},{&quot;family&quot;:&quot;Vaulot&quot;,&quot;given&quot;:&quot;Daniel&quot;,&quot;parse-names&quot;:false,&quot;dropping-particle&quot;:&quot;&quot;,&quot;non-dropping-particle&quot;:&quot;&quot;},{&quot;family&quot;:&quot;Verin&quot;,&quot;given&quot;:&quot;Gauthier&quot;,&quot;parse-names&quot;:false,&quot;dropping-particle&quot;:&quot;&quot;,&quot;non-dropping-particle&quot;:&quot;&quot;},{&quot;family&quot;:&quot;Vivier&quot;,&quot;given&quot;:&quot;Frédéric&quot;,&quot;parse-names&quot;:false,&quot;dropping-particle&quot;:&quot;&quot;,&quot;non-dropping-particle&quot;:&quot;&quot;},{&quot;family&quot;:&quot;Vladoiu&quot;,&quot;given&quot;:&quot;Anda&quot;,&quot;parse-names&quot;:false,&quot;dropping-particle&quot;:&quot;&quot;,&quot;non-dropping-particle&quot;:&quot;&quot;},{&quot;family&quot;:&quot;Whitehead&quot;,&quot;given&quot;:&quot;Jeremy&quot;,&quot;parse-names&quot;:false,&quot;dropping-particle&quot;:&quot;&quot;,&quot;non-dropping-particle&quot;:&quot;&quot;},{&quot;family&quot;:&quot;Babin&quot;,&quot;given&quot;:&quot;Marcel&quot;,&quot;parse-names&quot;:false,&quot;dropping-particle&quot;:&quot;&quot;,&quot;non-dropping-particle&quot;:&quot;&quot;}],&quot;container-title&quot;:&quot;SEANOE&quot;,&quot;accessed&quot;:{&quot;date-parts&quot;:[[2020,10,25]]},&quot;DOI&quot;:&quot;10.5194/essd-2019-160&quot;,&quot;ISSN&quot;:&quot;1866-3508&quot;,&quot;URL&quot;:&quot;https://doi.org/10.17882/59892&quot;,&quot;issued&quot;:{&quot;date-parts&quot;:[[2019]]},&quot;page&quot;:&quot;1-42&quot;,&quot;abstract&quot;:&quot;&lt;p&gt;&lt;strong&gt;Abstract.&lt;/strong&gt; The Green Edge initiative was developed to investigate the processes controlling the primary productivity and the fate of organic matter produced during the Arctic phytoplankton spring bloom (PSB) and to determine its role in the ecosystem. Two field campaigns were conducted in 2015 and 2016 at an ice camp located on landfast sea ice southeast of Qikiqtarjuaq Island in Baffin Bay (67.4797N, 63.7895W). During both expeditions, a large suite of physical, chemical and biological variables was measured beneath a consolidated sea ice cover from the surface to the bottom at 360&amp;amp;thinsp;m depth to better understand the factors driving the PSB. Key variables such as temperature, salinity, radiance, irradiance, nutrient concentrations, chlorophyll-a concentration, bacteria, phytoplankton and zooplankton abundance and taxonomy, carbon stocks and fluxes were routinely measured at the ice camp. Here, we present the results of a joint effort to tidy and standardize the collected data sets that will facilitate their reuse in other Arctic studies. The dataset is available at &lt;a href=\&quot; http://www.seanoe.org/data/00487/59892/\&quot;target=\&quot;_blank\&quot;&gt;http://www.seanoe.org/data/00487/59892/&lt;/a&gt; (Massicotte et al., 2019a).&lt;/p&gt;&quot;,&quot;publisher&quot;:&quot;Copernicus GmbH&quot;},&quot;uris&quot;:[&quot;http://www.mendeley.com/documents/?uuid=cfecace3-ab97-3c22-b2b1-6d4e7447f733&quot;],&quot;isTemporary&quot;:false,&quot;legacyDesktopId&quot;:&quot;cfecace3-ab97-3c22-b2b1-6d4e7447f733&quot;},{&quot;id&quot;:&quot;86ae7688-64ad-3113-b66e-9d9e3f9feeef&quot;,&quot;itemData&quot;:{&quot;type&quot;:&quot;article-journal&quot;,&quot;id&quot;:&quot;86ae7688-64ad-3113-b66e-9d9e3f9feeef&quot;,&quot;title&quot;:&quot;Contrasting pelagic ecosystem functioning in eastern and western Baffin Bay revealed by trophic network modeling&quot;,&quot;author&quot;:[{&quot;family&quot;:&quot;Saint-Béat&quot;,&quot;given&quot;:&quot;Blanche&quot;,&quot;parse-names&quot;:false,&quot;dropping-particle&quot;:&quot;&quot;,&quot;non-dropping-particle&quot;:&quot;&quot;},{&quot;family&quot;:&quot;Fath&quot;,&quot;given&quot;:&quot;Brian D.&quot;,&quot;parse-names&quot;:false,&quot;dropping-particle&quot;:&quot;&quot;,&quot;non-dropping-particle&quot;:&quot;&quot;},{&quot;family&quot;:&quot;Aubry&quot;,&quot;given&quot;:&quot;Cyril&quot;,&quot;parse-names&quot;:false,&quot;dropping-particle&quot;:&quot;&quot;,&quot;non-dropping-particle&quot;:&quot;&quot;},{&quot;family&quot;:&quot;Colombet&quot;,&quot;given&quot;:&quot;Jonathan&quot;,&quot;parse-names&quot;:false,&quot;dropping-particle&quot;:&quot;&quot;,&quot;non-dropping-particle&quot;:&quot;&quot;},{&quot;family&quot;:&quot;Dinasquet&quot;,&quot;given&quot;:&quot;Julie&quot;,&quot;parse-names&quot;:false,&quot;dropping-particle&quot;:&quot;&quot;,&quot;non-dropping-particle&quot;:&quot;&quot;},{&quot;family&quot;:&quot;Fortier&quot;,&quot;given&quot;:&quot;Louis&quot;,&quot;parse-names&quot;:false,&quot;dropping-particle&quot;:&quot;&quot;,&quot;non-dropping-particle&quot;:&quot;&quot;},{&quot;family&quot;:&quot;Galindo&quot;,&quot;given&quot;:&quot;Virginie&quot;,&quot;parse-names&quot;:false,&quot;dropping-particle&quot;:&quot;&quot;,&quot;non-dropping-particle&quot;:&quot;&quot;},{&quot;family&quot;:&quot;Grondin&quot;,&quot;given&quot;:&quot;Pierre-Luc&quot;,&quot;parse-names&quot;:false,&quot;dropping-particle&quot;:&quot;&quot;,&quot;non-dropping-particle&quot;:&quot;&quot;},{&quot;family&quot;:&quot;Joux&quot;,&quot;given&quot;:&quot;Fabien&quot;,&quot;parse-names&quot;:false,&quot;dropping-particle&quot;:&quot;&quot;,&quot;non-dropping-particle&quot;:&quot;&quot;},{&quot;family&quot;:&quot;Lalande&quot;,&quot;given&quot;:&quot;Catherine&quot;,&quot;parse-names&quot;:false,&quot;dropping-particle&quot;:&quot;&quot;,&quot;non-dropping-particle&quot;:&quot;&quot;},{&quot;family&quot;:&quot;LeBlanc&quot;,&quot;given&quot;:&quot;Mathieu&quot;,&quot;parse-names&quot;:false,&quot;dropping-particle&quot;:&quot;&quot;,&quot;non-dropping-particle&quot;:&quot;&quot;},{&quot;family&quot;:&quot;Raimbault&quot;,&quot;given&quot;:&quot;Patrick&quot;,&quot;parse-names&quot;:false,&quot;dropping-particle&quot;:&quot;&quot;,&quot;non-dropping-particle&quot;:&quot;&quot;},{&quot;family&quot;:&quot;Sime-Ngando&quot;,&quot;given&quot;:&quot;Télesphore&quot;,&quot;parse-names&quot;:false,&quot;dropping-particle&quot;:&quot;&quot;,&quot;non-dropping-particle&quot;:&quot;&quot;},{&quot;family&quot;:&quot;Tremblay&quot;,&quot;given&quot;:&quot;Jean-Eric&quot;,&quot;parse-names&quot;:false,&quot;dropping-particle&quot;:&quot;&quot;,&quot;non-dropping-particle&quot;:&quot;&quot;},{&quot;family&quot;:&quot;Vaulot&quot;,&quot;given&quot;:&quot;Daniel&quot;,&quot;parse-names&quot;:false,&quot;dropping-particle&quot;:&quot;&quot;,&quot;non-dropping-particle&quot;:&quot;&quot;},{&quot;family&quot;:&quot;Maps&quot;,&quot;given&quot;:&quot;Frédéric&quot;,&quot;parse-names&quot;:false,&quot;dropping-particle&quot;:&quot;&quot;,&quot;non-dropping-particle&quot;:&quot;&quot;},{&quot;family&quot;:&quot;Babin&quot;,&quot;given&quot;:&quot;Marcel&quot;,&quot;parse-names&quot;:false,&quot;dropping-particle&quot;:&quot;&quot;,&quot;non-dropping-particle&quot;:&quot;&quot;},{&quot;family&quot;:&quot;Deming&quot;,&quot;given&quot;:&quot;Jody W.&quot;,&quot;parse-names&quot;:false,&quot;dropping-particle&quot;:&quot;&quot;,&quot;non-dropping-particle&quot;:&quot;&quot;},{&quot;family&quot;:&quot;Bowman&quot;,&quot;given&quot;:&quot;Jeff&quot;,&quot;parse-names&quot;:false,&quot;dropping-particle&quot;:&quot;&quot;,&quot;non-dropping-particle&quot;:&quot;&quot;}],&quot;container-title&quot;:&quot;Elem Sci Anth&quot;,&quot;DOI&quot;:&quot;10.1525/elementa.397&quot;,&quot;ISSN&quot;:&quot;2325-1026&quot;,&quot;issued&quot;:{&quot;date-parts&quot;:[[2020]]},&quot;page&quot;:&quot;1-24&quot;,&quot;abstract&quot;:&quot;&lt;p&gt;Baffin Bay, located at the Arctic Ocean’s ‘doorstep’, is a heterogeneous environment where a warm and salty eastern current flows northwards in the opposite direction of a cold and relatively fresh Arctic current flowing along the west coast of the bay. This circulation affects the physical and biogeochemical environment on both sides of the bay. The phytoplanktonic species composition is driven by its environment and, in turn, shapes carbon transfer through the planktonic food web. This study aims at determining the effects of such contrasting environments on ecosystem structure and functioning and the consequences for the carbon cycle. Ecological indices calculated from food web flow values provide ecosystem properties that are not accessible by direct in situ measurement. From new biological data gathered during the Green Edge project, we built a planktonic food web model for each side of Baffin Bay, considering several biological processes involved in the carbon cycle, notably in the gravitational, lipid, and microbial carbon pumps. Missing flow values were estimated by linear inverse modeling. Calculated ecological network analysis indices revealed significant differences in the functioning of each ecosystem. The eastern Baffin Bay food web presents a more specialized food web that constrains carbon through specific and efficient pathways, leading to segregation of the microbial loop from the classical grazing chain. In contrast, the western food web showed redundant and shorter pathways that caused a higher carbon export, especially via lipid and microbial pumps, and thus promoted carbon sequestration. Moreover, indirect effects resulting from bottom-up and top-down control impacted pairwise relations between species differently and led to the dominance of mutualism in the eastern food web. These differences in pairwise relations affect the dynamics and evolution of each food web and thus might lead to contrasting responses to ongoing climate change.&lt;/p&gt;&quot;,&quot;volume&quot;:&quot;8&quot;},&quot;isTemporary&quot;:false}],&quot;properties&quot;:{&quot;noteIndex&quot;:0},&quot;isEdited&quot;:false,&quot;manualOverride&quot;:{&quot;citeprocText&quot;:&quot;(Massicotte et al. 2019; Saint-Béat et al. 2020)&quot;,&quot;isManuallyOverriden&quot;:false,&quot;manualOverrideText&quot;:&quot;&quot;},&quot;citationTag&quot;:&quot;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&quot;},{&quot;citationID&quot;:&quot;MENDELEY_CITATION_b853d614-e38c-4226-86db-c0e7059623e6&quot;,&quot;citationItems&quot;:[{&quot;id&quot;:&quot;76bb27f5-4d74-3495-9696-fd0773f909bf&quot;,&quot;itemData&quot;:{&quot;DOI&quot;:&quot;10.1016/0198-0254(82)90310-7&quot;,&quot;ISSN&quot;:&quot;01980254&quot;,&quot;abstract&quot;:&quot;Standing crop in 204 grab and diver-operated airlift samples taken in Lancaster Sound, Eclipse Sound, and northern and central Bafh Bay at depths of 5-1088 m was highest between 15 and 105 m. Standing crop was highest in Lancaster Sound and least in central Baffh Bay. Three species assemblages derived by factor analysis bore some similarities to communities described by other workers. Depth and location were better predictors of community composition and standing crop than were depth and substrate. The narrow range of grain size found in any one depth range probably accounts for the relative lack of substrate effect on standing crop and community composition. Differences among areas are probably related to food availability. High standing crop and communities including filter feeders may be maintained to considerable depths in Lancaster Sound by high current speeds and possible high primary productivity. Currents are weaker and biomass lower in northern Baffin Bay than in Lancaster Sound. The weakest currents were found in Eclipse Sound and central Baffin Bay; deposit feeders and low biomass characterized depths &gt;25 m in both are&quot;,&quot;author&quot;:[{&quot;dropping-particle&quot;:&quot;&quot;,&quot;family&quot;:&quot;Thomson&quot;,&quot;given&quot;:&quot;Denis H&quot;,&quot;non-dropping-particle&quot;:&quot;&quot;,&quot;parse-names&quot;:false,&quot;suffix&quot;:&quot;&quot;}],&quot;container-title&quot;:&quot;Deep Sea Research Part B. Oceanographic Literature Review&quot;,&quot;id&quot;:&quot;76bb27f5-4d74-3495-9696-fd0773f909bf&quot;,&quot;issue&quot;:&quot;12&quot;,&quot;issued&quot;:{&quot;date-parts&quot;:[[&quot;1982&quot;]]},&quot;page&quot;:&quot;792&quot;,&quot;title&quot;:&quot;Marine benthos in the eastern Canadian High Arctic: multivariate analyses of standing crop and community structure&quot;,&quot;type&quot;:&quot;article-journal&quot;,&quot;volume&quot;:&quot;29&quot;},&quot;uris&quot;:[&quot;http://www.mendeley.com/documents/?uuid=82a2e710-906c-4322-987a-de0e6f385b36&quot;],&quot;isTemporary&quot;:false,&quot;legacyDesktopId&quot;:&quot;82a2e710-906c-4322-987a-de0e6f385b36&quot;},{&quot;id&quot;:&quot;179d7b47-651b-357f-a0f0-f884d4332a53&quot;,&quot;itemData&quot;:{&quot;type&quot;:&quot;article-journal&quot;,&quot;id&quot;:&quot;179d7b47-651b-357f-a0f0-f884d4332a53&quot;,&quot;title&quot;:&quot;Preliminary analysis of trophic relationships in Great Bear Lake using Ecopath model.&quot;,&quot;author&quot;:[{&quot;family&quot;:&quot;Janjua&quot;,&quot;given&quot;:&quot;Muhammad Y&quot;,&quot;parse-names&quot;:false,&quot;dropping-particle&quot;:&quot;&quot;,&quot;non-dropping-particle&quot;:&quot;&quot;},{&quot;family&quot;:&quot;Tallman&quot;,&quot;given&quot;:&quot;Ross F&quot;,&quot;parse-names&quot;:false,&quot;dropping-particle&quot;:&quot;&quot;,&quot;non-dropping-particle&quot;:&quot;&quot;},{&quot;family&quot;:&quot;Hedges&quot;,&quot;given&quot;:&quot;Kevin J&quot;,&quot;parse-names&quot;:false,&quot;dropping-particle&quot;:&quot;&quot;,&quot;non-dropping-particle&quot;:&quot;&quot;},{&quot;family&quot;:&quot;Martin&quot;,&quot;given&quot;:&quot;Zoya&quot;,&quot;parse-names&quot;:false,&quot;dropping-particle&quot;:&quot;&quot;,&quot;non-dropping-particle&quot;:&quot;&quot;}],&quot;container-title&quot;:&quot;Canadian Technical Report Fisheries and Aquatic Science&quot;,&quot;issued&quot;:{&quot;date-parts&quot;:[[2015]]},&quot;page&quot;:&quot;v + 43&quot;},&quot;isTemporary&quot;:false}],&quot;properties&quot;:{&quot;noteIndex&quot;:0},&quot;isEdited&quot;:false,&quot;manualOverride&quot;:{&quot;citeprocText&quot;:&quot;(Thomson 1982; Janjua et al. 2015)&quot;,&quot;isManuallyOverriden&quot;:false,&quot;manualOverrideText&quot;:&quot;&quot;},&quot;citationTag&quot;:&quot;MENDELEY_CITATION_v3_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&quot;},{&quot;citationID&quot;:&quot;MENDELEY_CITATION_d5097990-b7c8-4492-975a-56acce5375af&quot;,&quot;citationItems&quot;:[{&quot;id&quot;:&quot;61835356-cfdb-3749-a779-0f56ffce7e82&quot;,&quot;itemData&quot;:{&quot;DOI&quot;:&quot;10.14430/arctic1323&quot;,&quot;ISSN&quot;:&quot;00040843&quot;,&quot;abstract&quot;:&quot;Thirty-eight marine invertebrates, including molluscs, echinoderms, polychaetes and several minor taxa, have been added to the previously described benthic macrofauna inhabiting Cambridge, McBeth and Itirbilung fiords. The fiords lie fully within the marine arctic zone and organisms exhibiting panarctic distributions constitute the majority of species collected from them. Deposit-feeding organisms dominate the fiord macrobenthos, notably nuculanid bivalves, ophiuroid echinoderms and elasipod holothurians. The foraging and locomotory activities of these organisms may influence benthic community structure by reducing the abundance of sessile and/or tubiculous benthos. -from Authors&quot;,&quot;author&quot;:[{&quot;dropping-particle&quot;:&quot;&quot;,&quot;family&quot;:&quot;Aitken&quot;,&quot;given&quot;:&quot;A. E.&quot;,&quot;non-dropping-particle&quot;:&quot;&quot;,&quot;parse-names&quot;:false,&quot;suffix&quot;:&quot;&quot;},{&quot;dropping-particle&quot;:&quot;&quot;,&quot;family&quot;:&quot;Fournier&quot;,&quot;given&quot;:&quot;J.&quot;,&quot;non-dropping-particle&quot;:&quot;&quot;,&quot;parse-names&quot;:false,&quot;suffix&quot;:&quot;&quot;}],&quot;container-title&quot;:&quot;Arctic&quot;,&quot;id&quot;:&quot;61835356-cfdb-3749-a779-0f56ffce7e82&quot;,&quot;issue&quot;:&quot;1&quot;,&quot;issued&quot;:{&quot;date-parts&quot;:[[&quot;1993&quot;]]},&quot;page&quot;:&quot;60-71&quot;,&quot;title&quot;:&quot;Macrobenthos communities of Cambridge, McBeth and Itirbilung fiords, Baffin Island, Northwest Territories, Canada&quot;,&quot;type&quot;:&quot;article-journal&quot;,&quot;volume&quot;:&quot;46&quot;},&quot;uris&quot;:[&quot;http://www.mendeley.com/documents/?uuid=eb6fd0b2-b3e6-4f39-a356-622e4611bcb6&quot;],&quot;isTemporary&quot;:false,&quot;legacyDesktopId&quot;:&quot;eb6fd0b2-b3e6-4f39-a356-622e4611bcb6&quot;},{&quot;id&quot;:&quot;179d7b47-651b-357f-a0f0-f884d4332a53&quot;,&quot;itemData&quot;:{&quot;type&quot;:&quot;article-journal&quot;,&quot;id&quot;:&quot;179d7b47-651b-357f-a0f0-f884d4332a53&quot;,&quot;title&quot;:&quot;Preliminary analysis of trophic relationships in Great Bear Lake using Ecopath model.&quot;,&quot;author&quot;:[{&quot;family&quot;:&quot;Janjua&quot;,&quot;given&quot;:&quot;Muhammad Y&quot;,&quot;parse-names&quot;:false,&quot;dropping-particle&quot;:&quot;&quot;,&quot;non-dropping-particle&quot;:&quot;&quot;},{&quot;family&quot;:&quot;Tallman&quot;,&quot;given&quot;:&quot;Ross F&quot;,&quot;parse-names&quot;:false,&quot;dropping-particle&quot;:&quot;&quot;,&quot;non-dropping-particle&quot;:&quot;&quot;},{&quot;family&quot;:&quot;Hedges&quot;,&quot;given&quot;:&quot;Kevin J&quot;,&quot;parse-names&quot;:false,&quot;dropping-particle&quot;:&quot;&quot;,&quot;non-dropping-particle&quot;:&quot;&quot;},{&quot;family&quot;:&quot;Martin&quot;,&quot;given&quot;:&quot;Zoya&quot;,&quot;parse-names&quot;:false,&quot;dropping-particle&quot;:&quot;&quot;,&quot;non-dropping-particle&quot;:&quot;&quot;}],&quot;container-title&quot;:&quot;Canadian Technical Report Fisheries and Aquatic Science&quot;,&quot;issued&quot;:{&quot;date-parts&quot;:[[2015]]},&quot;page&quot;:&quot;v + 43&quot;},&quot;uris&quot;:[&quot;http://www.mendeley.com/documents/?uuid=12dbd169-3f2f-45b0-9ab4-35f97735a264&quot;],&quot;isTemporary&quot;:false,&quot;legacyDesktopId&quot;:&quot;12dbd169-3f2f-45b0-9ab4-35f97735a264&quot;}],&quot;properties&quot;:{&quot;noteIndex&quot;:0},&quot;isEdited&quot;:false,&quot;manualOverride&quot;:{&quot;citeprocText&quot;:&quot;(Aitken and Fournier 1993; Janjua et al. 2015)&quot;,&quot;isManuallyOverriden&quot;:false,&quot;manualOverrideText&quot;:&quot;&quot;},&quot;citationTag&quot;:&quot;MENDELEY_CITATION_v3_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&quot;},{&quot;citationID&quot;:&quot;MENDELEY_CITATION_0b4f58a7-b0ca-4703-a194-1dcf87dcd946&quot;,&quot;citationItems&quot;:[{&quot;id&quot;:&quot;61835356-cfdb-3749-a779-0f56ffce7e82&quot;,&quot;itemData&quot;:{&quot;type&quot;:&quot;article-journal&quot;,&quot;id&quot;:&quot;61835356-cfdb-3749-a779-0f56ffce7e82&quot;,&quot;title&quot;:&quot;Macrobenthos communities of Cambridge, McBeth and Itirbilung fiords, Baffin Island, Northwest Territories, Canada&quot;,&quot;author&quot;:[{&quot;family&quot;:&quot;Aitken&quot;,&quot;given&quot;:&quot;A. E.&quot;,&quot;parse-names&quot;:false,&quot;dropping-particle&quot;:&quot;&quot;,&quot;non-dropping-particle&quot;:&quot;&quot;},{&quot;family&quot;:&quot;Fournier&quot;,&quot;given&quot;:&quot;J.&quot;,&quot;parse-names&quot;:false,&quot;dropping-particle&quot;:&quot;&quot;,&quot;non-dropping-particle&quot;:&quot;&quot;}],&quot;container-title&quot;:&quot;Arctic&quot;,&quot;DOI&quot;:&quot;10.14430/arctic1323&quot;,&quot;ISSN&quot;:&quot;00040843&quot;,&quot;issued&quot;:{&quot;date-parts&quot;:[[1993]]},&quot;page&quot;:&quot;60-71&quot;,&quot;abstract&quot;:&quot;Thirty-eight marine invertebrates, including molluscs, echinoderms, polychaetes and several minor taxa, have been added to the previously described benthic macrofauna inhabiting Cambridge, McBeth and Itirbilung fiords. The fiords lie fully within the marine arctic zone and organisms exhibiting panarctic distributions constitute the majority of species collected from them. Deposit-feeding organisms dominate the fiord macrobenthos, notably nuculanid bivalves, ophiuroid echinoderms and elasipod holothurians. The foraging and locomotory activities of these organisms may influence benthic community structure by reducing the abundance of sessile and/or tubiculous benthos. -from Authors&quot;,&quot;issue&quot;:&quot;1&quot;,&quot;volume&quot;:&quot;46&quot;},&quot;isTemporary&quot;:false},{&quot;id&quot;:&quot;33576460-1cce-35f1-910c-81d3936c5d0a&quot;,&quot;itemData&quot;:{&quot;type&quot;:&quot;report&quot;,&quot;id&quot;:&quot;33576460-1cce-35f1-910c-81d3936c5d0a&quot;,&quot;title&quot;:&quot;Assessment of a Clam Fishery near Qikiqtarjuaq, Nunavut&quot;,&quot;author&quot;:[{&quot;family&quot;:&quot;Sifred&quot;,&quot;given&quot;:&quot;T D&quot;,&quot;parse-names&quot;:false,&quot;dropping-particle&quot;:&quot;&quot;,&quot;non-dropping-particle&quot;:&quot;&quot;}],&quot;issued&quot;:{&quot;date-parts&quot;:[[2005]]},&quot;number-of-pages&quot;:&quot;vi+ 59 p&quot;},&quot;isTemporary&quot;:false}],&quot;properties&quot;:{&quot;noteIndex&quot;:0},&quot;isEdited&quot;:false,&quot;manualOverride&quot;:{&quot;isManuallyOverriden&quot;:false,&quot;citeprocText&quot;:&quot;(Aitken and Fournier 1993; Sifred 2005)&quot;,&quot;manualOverrideText&quot;:&quot;&quot;},&quot;citationTag&quot;:&quot;MENDELEY_CITATION_v3_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&quot;},{&quot;citationID&quot;:&quot;MENDELEY_CITATION_5848c26f-8994-4973-90c7-bef09e8e8f6c&quot;,&quot;citationItems&quot;:[{&quot;id&quot;:&quot;61835356-cfdb-3749-a779-0f56ffce7e82&quot;,&quot;itemData&quot;:{&quot;DOI&quot;:&quot;10.14430/arctic1323&quot;,&quot;ISSN&quot;:&quot;00040843&quot;,&quot;abstract&quot;:&quot;Thirty-eight marine invertebrates, including molluscs, echinoderms, polychaetes and several minor taxa, have been added to the previously described benthic macrofauna inhabiting Cambridge, McBeth and Itirbilung fiords. The fiords lie fully within the marine arctic zone and organisms exhibiting panarctic distributions constitute the majority of species collected from them. Deposit-feeding organisms dominate the fiord macrobenthos, notably nuculanid bivalves, ophiuroid echinoderms and elasipod holothurians. The foraging and locomotory activities of these organisms may influence benthic community structure by reducing the abundance of sessile and/or tubiculous benthos. -from Authors&quot;,&quot;author&quot;:[{&quot;dropping-particle&quot;:&quot;&quot;,&quot;family&quot;:&quot;Aitken&quot;,&quot;given&quot;:&quot;A. E.&quot;,&quot;non-dropping-particle&quot;:&quot;&quot;,&quot;parse-names&quot;:false,&quot;suffix&quot;:&quot;&quot;},{&quot;dropping-particle&quot;:&quot;&quot;,&quot;family&quot;:&quot;Fournier&quot;,&quot;given&quot;:&quot;J.&quot;,&quot;non-dropping-particle&quot;:&quot;&quot;,&quot;parse-names&quot;:false,&quot;suffix&quot;:&quot;&quot;}],&quot;container-title&quot;:&quot;Arctic&quot;,&quot;id&quot;:&quot;61835356-cfdb-3749-a779-0f56ffce7e82&quot;,&quot;issue&quot;:&quot;1&quot;,&quot;issued&quot;:{&quot;date-parts&quot;:[[&quot;1993&quot;]]},&quot;page&quot;:&quot;60-71&quot;,&quot;title&quot;:&quot;Macrobenthos communities of Cambridge, McBeth and Itirbilung fiords, Baffin Island, Northwest Territories, Canada&quot;,&quot;type&quot;:&quot;article-journal&quot;,&quot;volume&quot;:&quot;46&quot;},&quot;uris&quot;:[&quot;http://www.mendeley.com/documents/?uuid=eb6fd0b2-b3e6-4f39-a356-622e4611bcb6&quot;],&quot;isTemporary&quot;:false,&quot;legacyDesktopId&quot;:&quot;eb6fd0b2-b3e6-4f39-a356-622e4611bcb6&quot;},{&quot;id&quot;:&quot;179d7b47-651b-357f-a0f0-f884d4332a53&quot;,&quot;itemData&quot;:{&quot;type&quot;:&quot;article-journal&quot;,&quot;id&quot;:&quot;179d7b47-651b-357f-a0f0-f884d4332a53&quot;,&quot;title&quot;:&quot;Preliminary analysis of trophic relationships in Great Bear Lake using Ecopath model.&quot;,&quot;author&quot;:[{&quot;family&quot;:&quot;Janjua&quot;,&quot;given&quot;:&quot;Muhammad Y&quot;,&quot;parse-names&quot;:false,&quot;dropping-particle&quot;:&quot;&quot;,&quot;non-dropping-particle&quot;:&quot;&quot;},{&quot;family&quot;:&quot;Tallman&quot;,&quot;given&quot;:&quot;Ross F&quot;,&quot;parse-names&quot;:false,&quot;dropping-particle&quot;:&quot;&quot;,&quot;non-dropping-particle&quot;:&quot;&quot;},{&quot;family&quot;:&quot;Hedges&quot;,&quot;given&quot;:&quot;Kevin J&quot;,&quot;parse-names&quot;:false,&quot;dropping-particle&quot;:&quot;&quot;,&quot;non-dropping-particle&quot;:&quot;&quot;},{&quot;family&quot;:&quot;Martin&quot;,&quot;given&quot;:&quot;Zoya&quot;,&quot;parse-names&quot;:false,&quot;dropping-particle&quot;:&quot;&quot;,&quot;non-dropping-particle&quot;:&quot;&quot;}],&quot;container-title&quot;:&quot;Canadian Technical Report Fisheries and Aquatic Science&quot;,&quot;issued&quot;:{&quot;date-parts&quot;:[[2015]]},&quot;page&quot;:&quot;v + 43&quot;},&quot;uris&quot;:[&quot;http://www.mendeley.com/documents/?uuid=12dbd169-3f2f-45b0-9ab4-35f97735a264&quot;],&quot;isTemporary&quot;:false,&quot;legacyDesktopId&quot;:&quot;12dbd169-3f2f-45b0-9ab4-35f97735a264&quot;}],&quot;properties&quot;:{&quot;noteIndex&quot;:0},&quot;isEdited&quot;:false,&quot;manualOverride&quot;:{&quot;citeprocText&quot;:&quot;(Aitken and Fournier 1993; Janjua et al. 2015)&quot;,&quot;isManuallyOverriden&quot;:false,&quot;manualOverrideText&quot;:&quot;&quot;},&quot;citationTag&quot;:&quot;MENDELEY_CITATION_v3_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&quot;},{&quot;citationID&quot;:&quot;MENDELEY_CITATION_b430b71a-4e25-4516-8f89-387120af8e57&quot;,&quot;citationItems&quot;:[{&quot;id&quot;:&quot;cfecace3-ab97-3c22-b2b1-6d4e7447f733&quot;,&quot;itemData&quot;:{&quot;type&quot;:&quot;webpage&quot;,&quot;id&quot;:&quot;cfecace3-ab97-3c22-b2b1-6d4e7447f733&quot;,&quot;title&quot;:&quot;The Green Edge initiative: understanding the processes controlling the under-ice Arctic phytoplankton spring bloom.&quot;,&quot;author&quot;:[{&quot;family&quot;:&quot;Massicotte&quot;,&quot;given&quot;:&quot;Philippe&quot;,&quot;parse-names&quot;:false,&quot;dropping-particle&quot;:&quot;&quot;,&quot;non-dropping-particle&quot;:&quot;&quot;},{&quot;family&quot;:&quot;Amiraux&quot;,&quot;given&quot;:&quot;Rémi&quot;,&quot;parse-names&quot;:false,&quot;dropping-particle&quot;:&quot;&quot;,&quot;non-dropping-particle&quot;:&quot;&quot;},{&quot;family&quot;:&quot;Amyot&quot;,&quot;given&quot;:&quot;Marie-Pier&quot;,&quot;parse-names&quot;:false,&quot;dropping-particle&quot;:&quot;&quot;,&quot;non-dropping-particle&quot;:&quot;&quot;},{&quot;family&quot;:&quot;Archambault&quot;,&quot;given&quot;:&quot;Philippe&quot;,&quot;parse-names&quot;:false,&quot;dropping-particle&quot;:&quot;&quot;,&quot;non-dropping-particle&quot;:&quot;&quot;},{&quot;family&quot;:&quot;Ardyna&quot;,&quot;given&quot;:&quot;Mathieu&quot;,&quot;parse-names&quot;:false,&quot;dropping-particle&quot;:&quot;&quot;,&quot;non-dropping-particle&quot;:&quot;&quot;},{&quot;family&quot;:&quot;Arnaud&quot;,&quot;given&quot;:&quot;Laurent&quot;,&quot;parse-names&quot;:false,&quot;dropping-particle&quot;:&quot;&quot;,&quot;non-dropping-particle&quot;:&quot;&quot;},{&quot;family&quot;:&quot;Artigue&quot;,&quot;given&quot;:&quot;Lise&quot;,&quot;parse-names&quot;:false,&quot;dropping-particle&quot;:&quot;&quot;,&quot;non-dropping-particle&quot;:&quot;&quot;},{&quot;family&quot;:&quot;Aubry&quot;,&quot;given&quot;:&quot;Cyril&quot;,&quot;parse-names&quot;:false,&quot;dropping-particle&quot;:&quot;&quot;,&quot;non-dropping-particle&quot;:&quot;&quot;},{&quot;family&quot;:&quot;Ayotte&quot;,&quot;given&quot;:&quot;Pierre&quot;,&quot;parse-names&quot;:false,&quot;dropping-particle&quot;:&quot;&quot;,&quot;non-dropping-particle&quot;:&quot;&quot;},{&quot;family&quot;:&quot;Bécu&quot;,&quot;given&quot;:&quot;Guislain&quot;,&quot;parse-names&quot;:false,&quot;dropping-particle&quot;:&quot;&quot;,&quot;non-dropping-particle&quot;:&quot;&quot;},{&quot;family&quot;:&quot;Bélanger&quot;,&quot;given&quot;:&quot;Simon&quot;,&quot;parse-names&quot;:false,&quot;dropping-particle&quot;:&quot;&quot;,&quot;non-dropping-particle&quot;:&quot;&quot;},{&quot;family&quot;:&quot;Benner&quot;,&quot;given&quot;:&quot;Ronald&quot;,&quot;parse-names&quot;:false,&quot;dropping-particle&quot;:&quot;&quot;,&quot;non-dropping-particle&quot;:&quot;&quot;},{&quot;family&quot;:&quot;Bittig&quot;,&quot;given&quot;:&quot;Henry C.&quot;,&quot;parse-names&quot;:false,&quot;dropping-particle&quot;:&quot;&quot;,&quot;non-dropping-particle&quot;:&quot;&quot;},{&quot;family&quot;:&quot;Bricaud&quot;,&quot;given&quot;:&quot;Annick&quot;,&quot;parse-names&quot;:false,&quot;dropping-particle&quot;:&quot;&quot;,&quot;non-dropping-particle&quot;:&quot;&quot;},{&quot;family&quot;:&quot;Brossier&quot;,&quot;given&quot;:&quot;Éric&quot;,&quot;parse-names&quot;:false,&quot;dropping-particle&quot;:&quot;&quot;,&quot;non-dropping-particle&quot;:&quot;&quot;},{&quot;family&quot;:&quot;Bruyant&quot;,&quot;given&quot;:&quot;Flavienne&quot;,&quot;parse-names&quot;:false,&quot;dropping-particle&quot;:&quot;&quot;,&quot;non-dropping-particle&quot;:&quot;&quot;},{&quot;family&quot;:&quot;Chauvaud&quot;,&quot;given&quot;:&quot;Laurent&quot;,&quot;parse-names&quot;:false,&quot;dropping-particle&quot;:&quot;&quot;,&quot;non-dropping-particle&quot;:&quot;&quot;},{&quot;family&quot;:&quot;Christiansen-Stowe&quot;,&quot;given&quot;:&quot;Debra&quot;,&quot;parse-names&quot;:false,&quot;dropping-particle&quot;:&quot;&quot;,&quot;non-dropping-particle&quot;:&quot;&quot;},{&quot;family&quot;:&quot;Claustre&quot;,&quot;given&quot;:&quot;Hervé&quot;,&quot;parse-names&quot;:false,&quot;dropping-particle&quot;:&quot;&quot;,&quot;non-dropping-particle&quot;:&quot;&quot;},{&quot;family&quot;:&quot;Cornet-Barthaux&quot;,&quot;given&quot;:&quot;Véronique&quot;,&quot;parse-names&quot;:false,&quot;dropping-particle&quot;:&quot;&quot;,&quot;non-dropping-particle&quot;:&quot;&quot;},{&quot;family&quot;:&quot;Coupel&quot;,&quot;given&quot;:&quot;Pierre&quot;,&quot;parse-names&quot;:false,&quot;dropping-particle&quot;:&quot;&quot;,&quot;non-dropping-particle&quot;:&quot;&quot;},{&quot;family&quot;:&quot;Cox&quot;,&quot;given&quot;:&quot;Christine&quot;,&quot;parse-names&quot;:false,&quot;dropping-particle&quot;:&quot;&quot;,&quot;non-dropping-particle&quot;:&quot;&quot;},{&quot;family&quot;:&quot;Delaforge&quot;,&quot;given&quot;:&quot;Aurelie&quot;,&quot;parse-names&quot;:false,&quot;dropping-particle&quot;:&quot;&quot;,&quot;non-dropping-particle&quot;:&quot;&quot;},{&quot;family&quot;:&quot;Dezutter&quot;,&quot;given&quot;:&quot;Thibaud&quot;,&quot;parse-names&quot;:false,&quot;dropping-particle&quot;:&quot;&quot;,&quot;non-dropping-particle&quot;:&quot;&quot;},{&quot;family&quot;:&quot;Dimier&quot;,&quot;given&quot;:&quot;Céline&quot;,&quot;parse-names&quot;:false,&quot;dropping-particle&quot;:&quot;&quot;,&quot;non-dropping-particle&quot;:&quot;&quot;},{&quot;family&quot;:&quot;Dominé&quot;,&quot;given&quot;:&quot;Florent&quot;,&quot;parse-names&quot;:false,&quot;dropping-particle&quot;:&quot;&quot;,&quot;non-dropping-particle&quot;:&quot;&quot;},{&quot;family&quot;:&quot;Dufour&quot;,&quot;given&quot;:&quot;Francis&quot;,&quot;parse-names&quot;:false,&quot;dropping-particle&quot;:&quot;&quot;,&quot;non-dropping-particle&quot;:&quot;&quot;},{&quot;family&quot;:&quot;Dufresne&quot;,&quot;given&quot;:&quot;Christiane&quot;,&quot;parse-names&quot;:false,&quot;dropping-particle&quot;:&quot;&quot;,&quot;non-dropping-particle&quot;:&quot;&quot;},{&quot;family&quot;:&quot;Dumont&quot;,&quot;given&quot;:&quot;Dany&quot;,&quot;parse-names&quot;:false,&quot;dropping-particle&quot;:&quot;&quot;,&quot;non-dropping-particle&quot;:&quot;&quot;},{&quot;family&quot;:&quot;Ehn&quot;,&quot;given&quot;:&quot;Jens&quot;,&quot;parse-names&quot;:false,&quot;dropping-particle&quot;:&quot;&quot;,&quot;non-dropping-particle&quot;:&quot;&quot;},{&quot;family&quot;:&quot;Else&quot;,&quot;given&quot;:&quot;Brent&quot;,&quot;parse-names&quot;:false,&quot;dropping-particle&quot;:&quot;&quot;,&quot;non-dropping-particle&quot;:&quot;&quot;},{&quot;family&quot;:&quot;Ferland&quot;,&quot;given&quot;:&quot;Joannie&quot;,&quot;parse-names&quot;:false,&quot;dropping-particle&quot;:&quot;&quot;,&quot;non-dropping-particle&quot;:&quot;&quot;},{&quot;family&quot;:&quot;Forget&quot;,&quot;given&quot;:&quot;Marie-Hélène&quot;,&quot;parse-names&quot;:false,&quot;dropping-particle&quot;:&quot;&quot;,&quot;non-dropping-particle&quot;:&quot;&quot;},{&quot;family&quot;:&quot;Fortier&quot;,&quot;given&quot;:&quot;Louis&quot;,&quot;parse-names&quot;:false,&quot;dropping-particle&quot;:&quot;&quot;,&quot;non-dropping-particle&quot;:&quot;&quot;},{&quot;family&quot;:&quot;Galí&quot;,&quot;given&quot;:&quot;Martí&quot;,&quot;parse-names&quot;:false,&quot;dropping-particle&quot;:&quot;&quot;,&quot;non-dropping-particle&quot;:&quot;&quot;},{&quot;family&quot;:&quot;Galindo&quot;,&quot;given&quot;:&quot;Virginie&quot;,&quot;parse-names&quot;:false,&quot;dropping-particle&quot;:&quot;&quot;,&quot;non-dropping-particle&quot;:&quot;&quot;},{&quot;family&quot;:&quot;Gallinari&quot;,&quot;given&quot;:&quot;Morgane&quot;,&quot;parse-names&quot;:false,&quot;dropping-particle&quot;:&quot;&quot;,&quot;non-dropping-particle&quot;:&quot;&quot;},{&quot;family&quot;:&quot;Garcia&quot;,&quot;given&quot;:&quot;Nicole&quot;,&quot;parse-names&quot;:false,&quot;dropping-particle&quot;:&quot;&quot;,&quot;non-dropping-particle&quot;:&quot;&quot;},{&quot;family&quot;:&quot;Gérikas-Ribeiro&quot;,&quot;given&quot;:&quot;Catherine&quot;,&quot;parse-names&quot;:false,&quot;dropping-particle&quot;:&quot;&quot;,&quot;non-dropping-particle&quot;:&quot;&quot;},{&quot;family&quot;:&quot;Gourdal&quot;,&quot;given&quot;:&quot;Margaux&quot;,&quot;parse-names&quot;:false,&quot;dropping-particle&quot;:&quot;&quot;,&quot;non-dropping-particle&quot;:&quot;&quot;},{&quot;family&quot;:&quot;Gourvil&quot;,&quot;given&quot;:&quot;Priscilla&quot;,&quot;parse-names&quot;:false,&quot;dropping-particle&quot;:&quot;&quot;,&quot;non-dropping-particle&quot;:&quot;&quot;},{&quot;family&quot;:&quot;Goyens&quot;,&quot;given&quot;:&quot;Clemence&quot;,&quot;parse-names&quot;:false,&quot;dropping-particle&quot;:&quot;&quot;,&quot;non-dropping-particle&quot;:&quot;&quot;},{&quot;family&quot;:&quot;Grondin&quot;,&quot;given&quot;:&quot;Pierre-Luc&quot;,&quot;parse-names&quot;:false,&quot;dropping-particle&quot;:&quot;&quot;,&quot;non-dropping-particle&quot;:&quot;&quot;},{&quot;family&quot;:&quot;Guillot&quot;,&quot;given&quot;:&quot;Pascal&quot;,&quot;parse-names&quot;:false,&quot;dropping-particle&quot;:&quot;&quot;,&quot;non-dropping-particle&quot;:&quot;&quot;},{&quot;family&quot;:&quot;Guilmette&quot;,&quot;given&quot;:&quot;Caroline&quot;,&quot;parse-names&quot;:false,&quot;dropping-particle&quot;:&quot;&quot;,&quot;non-dropping-particle&quot;:&quot;&quot;},{&quot;family&quot;:&quot;Houssais&quot;,&quot;given&quot;:&quot;Marie-Noëlle&quot;,&quot;parse-names&quot;:false,&quot;dropping-particle&quot;:&quot;&quot;,&quot;non-dropping-particle&quot;:&quot;&quot;},{&quot;family&quot;:&quot;Joux&quot;,&quot;given&quot;:&quot;Fabien&quot;,&quot;parse-names&quot;:false,&quot;dropping-particle&quot;:&quot;&quot;,&quot;non-dropping-particle&quot;:&quot;&quot;},{&quot;family&quot;:&quot;Lacour&quot;,&quot;given&quot;:&quot;Léo&quot;,&quot;parse-names&quot;:false,&quot;dropping-particle&quot;:&quot;&quot;,&quot;non-dropping-particle&quot;:&quot;&quot;},{&quot;family&quot;:&quot;Lacour&quot;,&quot;given&quot;:&quot;Thomas&quot;,&quot;parse-names&quot;:false,&quot;dropping-particle&quot;:&quot;&quot;,&quot;non-dropping-particle&quot;:&quot;&quot;},{&quot;family&quot;:&quot;Lafond&quot;,&quot;given&quot;:&quot;Augustin&quot;,&quot;parse-names&quot;:false,&quot;dropping-particle&quot;:&quot;&quot;,&quot;non-dropping-particle&quot;:&quot;&quot;},{&quot;family&quot;:&quot;Lagunas&quot;,&quot;given&quot;:&quot;José&quot;,&quot;parse-names&quot;:false,&quot;dropping-particle&quot;:&quot;&quot;,&quot;non-dropping-particle&quot;:&quot;&quot;},{&quot;family&quot;:&quot;Lalande&quot;,&quot;given&quot;:&quot;Catherine&quot;,&quot;parse-names&quot;:false,&quot;dropping-particle&quot;:&quot;&quot;,&quot;non-dropping-particle&quot;:&quot;&quot;},{&quot;family&quot;:&quot;Laliberté&quot;,&quot;given&quot;:&quot;Julien&quot;,&quot;parse-names&quot;:false,&quot;dropping-particle&quot;:&quot;&quot;,&quot;non-dropping-particle&quot;:&quot;&quot;},{&quot;family&quot;:&quot;Lambert-Girard&quot;,&quot;given&quot;:&quot;Simon&quot;,&quot;parse-names&quot;:false,&quot;dropping-particle&quot;:&quot;&quot;,&quot;non-dropping-particle&quot;:&quot;&quot;},{&quot;family&quot;:&quot;Larivière&quot;,&quot;given&quot;:&quot;Jade&quot;,&quot;parse-names&quot;:false,&quot;dropping-particle&quot;:&quot;&quot;,&quot;non-dropping-particle&quot;:&quot;&quot;},{&quot;family&quot;:&quot;Lavaud&quot;,&quot;given&quot;:&quot;Johann&quot;,&quot;parse-names&quot;:false,&quot;dropping-particle&quot;:&quot;&quot;,&quot;non-dropping-particle&quot;:&quot;&quot;},{&quot;family&quot;:&quot;Gall&quot;,&quot;given&quot;:&quot;Florence&quot;,&quot;parse-names&quot;:false,&quot;dropping-particle&quot;:&quot;&quot;,&quot;non-dropping-particle&quot;:&quot;le&quot;},{&quot;family&quot;:&quot;LeBaron&quot;,&quot;given&quot;:&quot;Anita&quot;,&quot;parse-names&quot;:false,&quot;dropping-particle&quot;:&quot;&quot;,&quot;non-dropping-particle&quot;:&quot;&quot;},{&quot;family&quot;:&quot;Leblanc&quot;,&quot;given&quot;:&quot;Karine&quot;,&quot;parse-names&quot;:false,&quot;dropping-particle&quot;:&quot;&quot;,&quot;non-dropping-particle&quot;:&quot;&quot;},{&quot;family&quot;:&quot;Legras&quot;,&quot;given&quot;:&quot;Justine&quot;,&quot;parse-names&quot;:false,&quot;dropping-particle&quot;:&quot;&quot;,&quot;non-dropping-particle&quot;:&quot;&quot;},{&quot;family&quot;:&quot;Lemire&quot;,&quot;given&quot;:&quot;Mélanie&quot;,&quot;parse-names&quot;:false,&quot;dropping-particle&quot;:&quot;&quot;,&quot;non-dropping-particle&quot;:&quot;&quot;},{&quot;family&quot;:&quot;Levasseur&quot;,&quot;given&quot;:&quot;Maurice&quot;,&quot;parse-names&quot;:false,&quot;dropping-particle&quot;:&quot;&quot;,&quot;non-dropping-particle&quot;:&quot;&quot;},{&quot;family&quot;:&quot;Leymarie&quot;,&quot;given&quot;:&quot;Edouard&quot;,&quot;parse-names&quot;:false,&quot;dropping-particle&quot;:&quot;&quot;,&quot;non-dropping-particle&quot;:&quot;&quot;},{&quot;family&quot;:&quot;Leynaert&quot;,&quot;given&quot;:&quot;Aude&quot;,&quot;parse-names&quot;:false,&quot;dropping-particle&quot;:&quot;&quot;,&quot;non-dropping-particle&quot;:&quot;&quot;},{&quot;family&quot;:&quot;Lopes dos Santos&quot;,&quot;given&quot;:&quot;Adriana&quot;,&quot;parse-names&quot;:false,&quot;dropping-particle&quot;:&quot;&quot;,&quot;non-dropping-particle&quot;:&quot;&quot;},{&quot;family&quot;:&quot;Lourenço&quot;,&quot;given&quot;:&quot;Antonio&quot;,&quot;parse-names&quot;:false,&quot;dropping-particle&quot;:&quot;&quot;,&quot;non-dropping-particle&quot;:&quot;&quot;},{&quot;family&quot;:&quot;Mah&quot;,&quot;given&quot;:&quot;David&quot;,&quot;parse-names&quot;:false,&quot;dropping-particle&quot;:&quot;&quot;,&quot;non-dropping-particle&quot;:&quot;&quot;},{&quot;family&quot;:&quot;Marec&quot;,&quot;given&quot;:&quot;Claudie&quot;,&quot;parse-names&quot;:false,&quot;dropping-particle&quot;:&quot;&quot;,&quot;non-dropping-particle&quot;:&quot;&quot;},{&quot;family&quot;:&quot;Marie&quot;,&quot;given&quot;:&quot;Dominique&quot;,&quot;parse-names&quot;:false,&quot;dropping-particle&quot;:&quot;&quot;,&quot;non-dropping-particle&quot;:&quot;&quot;},{&quot;family&quot;:&quot;Martin&quot;,&quot;given&quot;:&quot;Nicolas&quot;,&quot;parse-names&quot;:false,&quot;dropping-particle&quot;:&quot;&quot;,&quot;non-dropping-particle&quot;:&quot;&quot;},{&quot;family&quot;:&quot;Marty&quot;,&quot;given&quot;:&quot;Constance&quot;,&quot;parse-names&quot;:false,&quot;dropping-particle&quot;:&quot;&quot;,&quot;non-dropping-particle&quot;:&quot;&quot;},{&quot;family&quot;:&quot;Marty&quot;,&quot;given&quot;:&quot;Sabine&quot;,&quot;parse-names&quot;:false,&quot;dropping-particle&quot;:&quot;&quot;,&quot;non-dropping-particle&quot;:&quot;&quot;},{&quot;family&quot;:&quot;Massé&quot;,&quot;given&quot;:&quot;Guillaume&quot;,&quot;parse-names&quot;:false,&quot;dropping-particle&quot;:&quot;&quot;,&quot;non-dropping-particle&quot;:&quot;&quot;},{&quot;family&quot;:&quot;Matsuoka&quot;,&quot;given&quot;:&quot;Atsushi&quot;,&quot;parse-names&quot;:false,&quot;dropping-particle&quot;:&quot;&quot;,&quot;non-dropping-particle&quot;:&quot;&quot;},{&quot;family&quot;:&quot;Matthes&quot;,&quot;given&quot;:&quot;Lisa&quot;,&quot;parse-names&quot;:false,&quot;dropping-particle&quot;:&quot;&quot;,&quot;non-dropping-particle&quot;:&quot;&quot;},{&quot;family&quot;:&quot;Moriceau&quot;,&quot;given&quot;:&quot;Brivaela&quot;,&quot;parse-names&quot;:false,&quot;dropping-particle&quot;:&quot;&quot;,&quot;non-dropping-particle&quot;:&quot;&quot;},{&quot;family&quot;:&quot;Muller&quot;,&quot;given&quot;:&quot;Pierre-Emmanuel&quot;,&quot;parse-names&quot;:false,&quot;dropping-particle&quot;:&quot;&quot;,&quot;non-dropping-particle&quot;:&quot;&quot;},{&quot;family&quot;:&quot;Mundy&quot;,&quot;given&quot;:&quot;Christopher J.&quot;,&quot;parse-names&quot;:false,&quot;dropping-particle&quot;:&quot;&quot;,&quot;non-dropping-particle&quot;:&quot;&quot;},{&quot;family&quot;:&quot;Neukermans&quot;,&quot;given&quot;:&quot;Griet&quot;,&quot;parse-names&quot;:false,&quot;dropping-particle&quot;:&quot;&quot;,&quot;non-dropping-particle&quot;:&quot;&quot;},{&quot;family&quot;:&quot;Oziel&quot;,&quot;given&quot;:&quot;Laurent&quot;,&quot;parse-names&quot;:false,&quot;dropping-particle&quot;:&quot;&quot;,&quot;non-dropping-particle&quot;:&quot;&quot;},{&quot;family&quot;:&quot;Panagiotopoulos&quot;,&quot;given&quot;:&quot;Christos&quot;,&quot;parse-names&quot;:false,&quot;dropping-particle&quot;:&quot;&quot;,&quot;non-dropping-particle&quot;:&quot;&quot;},{&quot;family&quot;:&quot;Pangazi&quot;,&quot;given&quot;:&quot;Jean-Jacques&quot;,&quot;parse-names&quot;:false,&quot;dropping-particle&quot;:&quot;&quot;,&quot;non-dropping-particle&quot;:&quot;&quot;},{&quot;family&quot;:&quot;Picard&quot;,&quot;given&quot;:&quot;Ghislain&quot;,&quot;parse-names&quot;:false,&quot;dropping-particle&quot;:&quot;&quot;,&quot;non-dropping-particle&quot;:&quot;&quot;},{&quot;family&quot;:&quot;Picheral&quot;,&quot;given&quot;:&quot;Marc&quot;,&quot;parse-names&quot;:false,&quot;dropping-particle&quot;:&quot;&quot;,&quot;non-dropping-particle&quot;:&quot;&quot;},{&quot;family&quot;:&quot;Pinczon du Sel&quot;,&quot;given&quot;:&quot;France&quot;,&quot;parse-names&quot;:false,&quot;dropping-particle&quot;:&quot;&quot;,&quot;non-dropping-particle&quot;:&quot;&quot;},{&quot;family&quot;:&quot;Pogorzelec&quot;,&quot;given&quot;:&quot;Nicole&quot;,&quot;parse-names&quot;:false,&quot;dropping-particle&quot;:&quot;&quot;,&quot;non-dropping-particle&quot;:&quot;&quot;},{&quot;family&quot;:&quot;Probert&quot;,&quot;given&quot;:&quot;Ian&quot;,&quot;parse-names&quot;:false,&quot;dropping-particle&quot;:&quot;&quot;,&quot;non-dropping-particle&quot;:&quot;&quot;},{&quot;family&quot;:&quot;Queguiner&quot;,&quot;given&quot;:&quot;Bernard&quot;,&quot;parse-names&quot;:false,&quot;dropping-particle&quot;:&quot;&quot;,&quot;non-dropping-particle&quot;:&quot;&quot;},{&quot;family&quot;:&quot;Raimbault&quot;,&quot;given&quot;:&quot;Patrick&quot;,&quot;parse-names&quot;:false,&quot;dropping-particle&quot;:&quot;&quot;,&quot;non-dropping-particle&quot;:&quot;&quot;},{&quot;family&quot;:&quot;Ras&quot;,&quot;given&quot;:&quot;Joséphine&quot;,&quot;parse-names&quot;:false,&quot;dropping-particle&quot;:&quot;&quot;,&quot;non-dropping-particle&quot;:&quot;&quot;},{&quot;family&quot;:&quot;Rehm&quot;,&quot;given&quot;:&quot;Eric&quot;,&quot;parse-names&quot;:false,&quot;dropping-particle&quot;:&quot;&quot;,&quot;non-dropping-particle&quot;:&quot;&quot;},{&quot;family&quot;:&quot;Reimer&quot;,&quot;given&quot;:&quot;Erin&quot;,&quot;parse-names&quot;:false,&quot;dropping-particle&quot;:&quot;&quot;,&quot;non-dropping-particle&quot;:&quot;&quot;},{&quot;family&quot;:&quot;Rontani&quot;,&quot;given&quot;:&quot;Jean-François&quot;,&quot;parse-names&quot;:false,&quot;dropping-particle&quot;:&quot;&quot;,&quot;non-dropping-particle&quot;:&quot;&quot;},{&quot;family&quot;:&quot;Rysgaard&quot;,&quot;given&quot;:&quot;Søren&quot;,&quot;parse-names&quot;:false,&quot;dropping-particle&quot;:&quot;&quot;,&quot;non-dropping-particle&quot;:&quot;&quot;},{&quot;family&quot;:&quot;Saint-Béat&quot;,&quot;given&quot;:&quot;Blanche&quot;,&quot;parse-names&quot;:false,&quot;dropping-particle&quot;:&quot;&quot;,&quot;non-dropping-particle&quot;:&quot;&quot;},{&quot;family&quot;:&quot;Sampei&quot;,&quot;given&quot;:&quot;Makoto&quot;,&quot;parse-names&quot;:false,&quot;dropping-particle&quot;:&quot;&quot;,&quot;non-dropping-particle&quot;:&quot;&quot;},{&quot;family&quot;:&quot;Sansoulet&quot;,&quot;given&quot;:&quot;Julie&quot;,&quot;parse-names&quot;:false,&quot;dropping-particle&quot;:&quot;&quot;,&quot;non-dropping-particle&quot;:&quot;&quot;},{&quot;family&quot;:&quot;Schmidt&quot;,&quot;given&quot;:&quot;Sabine&quot;,&quot;parse-names&quot;:false,&quot;dropping-particle&quot;:&quot;&quot;,&quot;non-dropping-particle&quot;:&quot;&quot;},{&quot;family&quot;:&quot;Sempéré&quot;,&quot;given&quot;:&quot;Richard&quot;,&quot;parse-names&quot;:false,&quot;dropping-particle&quot;:&quot;&quot;,&quot;non-dropping-particle&quot;:&quot;&quot;},{&quot;family&quot;:&quot;Sévigny&quot;,&quot;given&quot;:&quot;Caroline&quot;,&quot;parse-names&quot;:false,&quot;dropping-particle&quot;:&quot;&quot;,&quot;non-dropping-particle&quot;:&quot;&quot;},{&quot;family&quot;:&quot;Shen&quot;,&quot;given&quot;:&quot;Yuan&quot;,&quot;parse-names&quot;:false,&quot;dropping-particle&quot;:&quot;&quot;,&quot;non-dropping-particle&quot;:&quot;&quot;},{&quot;family&quot;:&quot;Tragin&quot;,&quot;given&quot;:&quot;Margot&quot;,&quot;parse-names&quot;:false,&quot;dropping-particle&quot;:&quot;&quot;,&quot;non-dropping-particle&quot;:&quot;&quot;},{&quot;family&quot;:&quot;Tremblay&quot;,&quot;given&quot;:&quot;Jean-Éric&quot;,&quot;parse-names&quot;:false,&quot;dropping-particle&quot;:&quot;&quot;,&quot;non-dropping-particle&quot;:&quot;&quot;},{&quot;family&quot;:&quot;Vaulot&quot;,&quot;given&quot;:&quot;Daniel&quot;,&quot;parse-names&quot;:false,&quot;dropping-particle&quot;:&quot;&quot;,&quot;non-dropping-particle&quot;:&quot;&quot;},{&quot;family&quot;:&quot;Verin&quot;,&quot;given&quot;:&quot;Gauthier&quot;,&quot;parse-names&quot;:false,&quot;dropping-particle&quot;:&quot;&quot;,&quot;non-dropping-particle&quot;:&quot;&quot;},{&quot;family&quot;:&quot;Vivier&quot;,&quot;given&quot;:&quot;Frédéric&quot;,&quot;parse-names&quot;:false,&quot;dropping-particle&quot;:&quot;&quot;,&quot;non-dropping-particle&quot;:&quot;&quot;},{&quot;family&quot;:&quot;Vladoiu&quot;,&quot;given&quot;:&quot;Anda&quot;,&quot;parse-names&quot;:false,&quot;dropping-particle&quot;:&quot;&quot;,&quot;non-dropping-particle&quot;:&quot;&quot;},{&quot;family&quot;:&quot;Whitehead&quot;,&quot;given&quot;:&quot;Jeremy&quot;,&quot;parse-names&quot;:false,&quot;dropping-particle&quot;:&quot;&quot;,&quot;non-dropping-particle&quot;:&quot;&quot;},{&quot;family&quot;:&quot;Babin&quot;,&quot;given&quot;:&quot;Marcel&quot;,&quot;parse-names&quot;:false,&quot;dropping-particle&quot;:&quot;&quot;,&quot;non-dropping-particle&quot;:&quot;&quot;}],&quot;container-title&quot;:&quot;SEANOE&quot;,&quot;accessed&quot;:{&quot;date-parts&quot;:[[2020,10,25]]},&quot;DOI&quot;:&quot;10.5194/essd-2019-160&quot;,&quot;ISSN&quot;:&quot;1866-3508&quot;,&quot;URL&quot;:&quot;https://doi.org/10.17882/59892&quot;,&quot;issued&quot;:{&quot;date-parts&quot;:[[2019]]},&quot;page&quot;:&quot;1-42&quot;,&quot;abstract&quot;:&quot;&lt;p&gt;&lt;strong&gt;Abstract.&lt;/strong&gt; The Green Edge initiative was developed to investigate the processes controlling the primary productivity and the fate of organic matter produced during the Arctic phytoplankton spring bloom (PSB) and to determine its role in the ecosystem. Two field campaigns were conducted in 2015 and 2016 at an ice camp located on landfast sea ice southeast of Qikiqtarjuaq Island in Baffin Bay (67.4797N, 63.7895W). During both expeditions, a large suite of physical, chemical and biological variables was measured beneath a consolidated sea ice cover from the surface to the bottom at 360&amp;amp;thinsp;m depth to better understand the factors driving the PSB. Key variables such as temperature, salinity, radiance, irradiance, nutrient concentrations, chlorophyll-a concentration, bacteria, phytoplankton and zooplankton abundance and taxonomy, carbon stocks and fluxes were routinely measured at the ice camp. Here, we present the results of a joint effort to tidy and standardize the collected data sets that will facilitate their reuse in other Arctic studies. The dataset is available at &lt;a href=\&quot; http://www.seanoe.org/data/00487/59892/\&quot;target=\&quot;_blank\&quot;&gt;http://www.seanoe.org/data/00487/59892/&lt;/a&gt; (Massicotte et al., 2019a).&lt;/p&gt;&quot;,&quot;publisher&quot;:&quot;Copernicus GmbH&quot;},&quot;uris&quot;:[&quot;http://www.mendeley.com/documents/?uuid=cfecace3-ab97-3c22-b2b1-6d4e7447f733&quot;],&quot;isTemporary&quot;:false,&quot;legacyDesktopId&quot;:&quot;cfecace3-ab97-3c22-b2b1-6d4e7447f733&quot;},{&quot;id&quot;:&quot;86ae7688-64ad-3113-b66e-9d9e3f9feeef&quot;,&quot;itemData&quot;:{&quot;type&quot;:&quot;article-journal&quot;,&quot;id&quot;:&quot;86ae7688-64ad-3113-b66e-9d9e3f9feeef&quot;,&quot;title&quot;:&quot;Contrasting pelagic ecosystem functioning in eastern and western Baffin Bay revealed by trophic network modeling&quot;,&quot;author&quot;:[{&quot;family&quot;:&quot;Saint-Béat&quot;,&quot;given&quot;:&quot;Blanche&quot;,&quot;parse-names&quot;:false,&quot;dropping-particle&quot;:&quot;&quot;,&quot;non-dropping-particle&quot;:&quot;&quot;},{&quot;family&quot;:&quot;Fath&quot;,&quot;given&quot;:&quot;Brian D.&quot;,&quot;parse-names&quot;:false,&quot;dropping-particle&quot;:&quot;&quot;,&quot;non-dropping-particle&quot;:&quot;&quot;},{&quot;family&quot;:&quot;Aubry&quot;,&quot;given&quot;:&quot;Cyril&quot;,&quot;parse-names&quot;:false,&quot;dropping-particle&quot;:&quot;&quot;,&quot;non-dropping-particle&quot;:&quot;&quot;},{&quot;family&quot;:&quot;Colombet&quot;,&quot;given&quot;:&quot;Jonathan&quot;,&quot;parse-names&quot;:false,&quot;dropping-particle&quot;:&quot;&quot;,&quot;non-dropping-particle&quot;:&quot;&quot;},{&quot;family&quot;:&quot;Dinasquet&quot;,&quot;given&quot;:&quot;Julie&quot;,&quot;parse-names&quot;:false,&quot;dropping-particle&quot;:&quot;&quot;,&quot;non-dropping-particle&quot;:&quot;&quot;},{&quot;family&quot;:&quot;Fortier&quot;,&quot;given&quot;:&quot;Louis&quot;,&quot;parse-names&quot;:false,&quot;dropping-particle&quot;:&quot;&quot;,&quot;non-dropping-particle&quot;:&quot;&quot;},{&quot;family&quot;:&quot;Galindo&quot;,&quot;given&quot;:&quot;Virginie&quot;,&quot;parse-names&quot;:false,&quot;dropping-particle&quot;:&quot;&quot;,&quot;non-dropping-particle&quot;:&quot;&quot;},{&quot;family&quot;:&quot;Grondin&quot;,&quot;given&quot;:&quot;Pierre-Luc&quot;,&quot;parse-names&quot;:false,&quot;dropping-particle&quot;:&quot;&quot;,&quot;non-dropping-particle&quot;:&quot;&quot;},{&quot;family&quot;:&quot;Joux&quot;,&quot;given&quot;:&quot;Fabien&quot;,&quot;parse-names&quot;:false,&quot;dropping-particle&quot;:&quot;&quot;,&quot;non-dropping-particle&quot;:&quot;&quot;},{&quot;family&quot;:&quot;Lalande&quot;,&quot;given&quot;:&quot;Catherine&quot;,&quot;parse-names&quot;:false,&quot;dropping-particle&quot;:&quot;&quot;,&quot;non-dropping-particle&quot;:&quot;&quot;},{&quot;family&quot;:&quot;LeBlanc&quot;,&quot;given&quot;:&quot;Mathieu&quot;,&quot;parse-names&quot;:false,&quot;dropping-particle&quot;:&quot;&quot;,&quot;non-dropping-particle&quot;:&quot;&quot;},{&quot;family&quot;:&quot;Raimbault&quot;,&quot;given&quot;:&quot;Patrick&quot;,&quot;parse-names&quot;:false,&quot;dropping-particle&quot;:&quot;&quot;,&quot;non-dropping-particle&quot;:&quot;&quot;},{&quot;family&quot;:&quot;Sime-Ngando&quot;,&quot;given&quot;:&quot;Télesphore&quot;,&quot;parse-names&quot;:false,&quot;dropping-particle&quot;:&quot;&quot;,&quot;non-dropping-particle&quot;:&quot;&quot;},{&quot;family&quot;:&quot;Tremblay&quot;,&quot;given&quot;:&quot;Jean-Eric&quot;,&quot;parse-names&quot;:false,&quot;dropping-particle&quot;:&quot;&quot;,&quot;non-dropping-particle&quot;:&quot;&quot;},{&quot;family&quot;:&quot;Vaulot&quot;,&quot;given&quot;:&quot;Daniel&quot;,&quot;parse-names&quot;:false,&quot;dropping-particle&quot;:&quot;&quot;,&quot;non-dropping-particle&quot;:&quot;&quot;},{&quot;family&quot;:&quot;Maps&quot;,&quot;given&quot;:&quot;Frédéric&quot;,&quot;parse-names&quot;:false,&quot;dropping-particle&quot;:&quot;&quot;,&quot;non-dropping-particle&quot;:&quot;&quot;},{&quot;family&quot;:&quot;Babin&quot;,&quot;given&quot;:&quot;Marcel&quot;,&quot;parse-names&quot;:false,&quot;dropping-particle&quot;:&quot;&quot;,&quot;non-dropping-particle&quot;:&quot;&quot;},{&quot;family&quot;:&quot;Deming&quot;,&quot;given&quot;:&quot;Jody W.&quot;,&quot;parse-names&quot;:false,&quot;dropping-particle&quot;:&quot;&quot;,&quot;non-dropping-particle&quot;:&quot;&quot;},{&quot;family&quot;:&quot;Bowman&quot;,&quot;given&quot;:&quot;Jeff&quot;,&quot;parse-names&quot;:false,&quot;dropping-particle&quot;:&quot;&quot;,&quot;non-dropping-particle&quot;:&quot;&quot;}],&quot;container-title&quot;:&quot;Elem Sci Anth&quot;,&quot;DOI&quot;:&quot;10.1525/elementa.397&quot;,&quot;ISSN&quot;:&quot;2325-1026&quot;,&quot;issued&quot;:{&quot;date-parts&quot;:[[2020]]},&quot;page&quot;:&quot;1-24&quot;,&quot;abstract&quot;:&quot;&lt;p&gt;Baffin Bay, located at the Arctic Ocean’s ‘doorstep’, is a heterogeneous environment where a warm and salty eastern current flows northwards in the opposite direction of a cold and relatively fresh Arctic current flowing along the west coast of the bay. This circulation affects the physical and biogeochemical environment on both sides of the bay. The phytoplanktonic species composition is driven by its environment and, in turn, shapes carbon transfer through the planktonic food web. This study aims at determining the effects of such contrasting environments on ecosystem structure and functioning and the consequences for the carbon cycle. Ecological indices calculated from food web flow values provide ecosystem properties that are not accessible by direct in situ measurement. From new biological data gathered during the Green Edge project, we built a planktonic food web model for each side of Baffin Bay, considering several biological processes involved in the carbon cycle, notably in the gravitational, lipid, and microbial carbon pumps. Missing flow values were estimated by linear inverse modeling. Calculated ecological network analysis indices revealed significant differences in the functioning of each ecosystem. The eastern Baffin Bay food web presents a more specialized food web that constrains carbon through specific and efficient pathways, leading to segregation of the microbial loop from the classical grazing chain. In contrast, the western food web showed redundant and shorter pathways that caused a higher carbon export, especially via lipid and microbial pumps, and thus promoted carbon sequestration. Moreover, indirect effects resulting from bottom-up and top-down control impacted pairwise relations between species differently and led to the dominance of mutualism in the eastern food web. These differences in pairwise relations affect the dynamics and evolution of each food web and thus might lead to contrasting responses to ongoing climate change.&lt;/p&gt;&quot;,&quot;volume&quot;:&quot;8&quot;},&quot;isTemporary&quot;:false}],&quot;properties&quot;:{&quot;noteIndex&quot;:0},&quot;isEdited&quot;:false,&quot;manualOverride&quot;:{&quot;citeprocText&quot;:&quot;(Massicotte et al. 2019; Saint-Béat et al. 2020)&quot;,&quot;isManuallyOverriden&quot;:false,&quot;manualOverrideText&quot;:&quot;&quot;},&quot;citationTag&quot;:&quot;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&quot;},{&quot;citationID&quot;:&quot;MENDELEY_CITATION_ed45cc9f-6fc8-4ff2-9d66-4f3e63d745c2&quot;,&quot;citationItems&quot;:[{&quot;id&quot;:&quot;cfecace3-ab97-3c22-b2b1-6d4e7447f733&quot;,&quot;itemData&quot;:{&quot;type&quot;:&quot;webpage&quot;,&quot;id&quot;:&quot;cfecace3-ab97-3c22-b2b1-6d4e7447f733&quot;,&quot;title&quot;:&quot;The Green Edge initiative: understanding the processes controlling the under-ice Arctic phytoplankton spring bloom.&quot;,&quot;author&quot;:[{&quot;family&quot;:&quot;Massicotte&quot;,&quot;given&quot;:&quot;Philippe&quot;,&quot;parse-names&quot;:false,&quot;dropping-particle&quot;:&quot;&quot;,&quot;non-dropping-particle&quot;:&quot;&quot;},{&quot;family&quot;:&quot;Amiraux&quot;,&quot;given&quot;:&quot;Rémi&quot;,&quot;parse-names&quot;:false,&quot;dropping-particle&quot;:&quot;&quot;,&quot;non-dropping-particle&quot;:&quot;&quot;},{&quot;family&quot;:&quot;Amyot&quot;,&quot;given&quot;:&quot;Marie-Pier&quot;,&quot;parse-names&quot;:false,&quot;dropping-particle&quot;:&quot;&quot;,&quot;non-dropping-particle&quot;:&quot;&quot;},{&quot;family&quot;:&quot;Archambault&quot;,&quot;given&quot;:&quot;Philippe&quot;,&quot;parse-names&quot;:false,&quot;dropping-particle&quot;:&quot;&quot;,&quot;non-dropping-particle&quot;:&quot;&quot;},{&quot;family&quot;:&quot;Ardyna&quot;,&quot;given&quot;:&quot;Mathieu&quot;,&quot;parse-names&quot;:false,&quot;dropping-particle&quot;:&quot;&quot;,&quot;non-dropping-particle&quot;:&quot;&quot;},{&quot;family&quot;:&quot;Arnaud&quot;,&quot;given&quot;:&quot;Laurent&quot;,&quot;parse-names&quot;:false,&quot;dropping-particle&quot;:&quot;&quot;,&quot;non-dropping-particle&quot;:&quot;&quot;},{&quot;family&quot;:&quot;Artigue&quot;,&quot;given&quot;:&quot;Lise&quot;,&quot;parse-names&quot;:false,&quot;dropping-particle&quot;:&quot;&quot;,&quot;non-dropping-particle&quot;:&quot;&quot;},{&quot;family&quot;:&quot;Aubry&quot;,&quot;given&quot;:&quot;Cyril&quot;,&quot;parse-names&quot;:false,&quot;dropping-particle&quot;:&quot;&quot;,&quot;non-dropping-particle&quot;:&quot;&quot;},{&quot;family&quot;:&quot;Ayotte&quot;,&quot;given&quot;:&quot;Pierre&quot;,&quot;parse-names&quot;:false,&quot;dropping-particle&quot;:&quot;&quot;,&quot;non-dropping-particle&quot;:&quot;&quot;},{&quot;family&quot;:&quot;Bécu&quot;,&quot;given&quot;:&quot;Guislain&quot;,&quot;parse-names&quot;:false,&quot;dropping-particle&quot;:&quot;&quot;,&quot;non-dropping-particle&quot;:&quot;&quot;},{&quot;family&quot;:&quot;Bélanger&quot;,&quot;given&quot;:&quot;Simon&quot;,&quot;parse-names&quot;:false,&quot;dropping-particle&quot;:&quot;&quot;,&quot;non-dropping-particle&quot;:&quot;&quot;},{&quot;family&quot;:&quot;Benner&quot;,&quot;given&quot;:&quot;Ronald&quot;,&quot;parse-names&quot;:false,&quot;dropping-particle&quot;:&quot;&quot;,&quot;non-dropping-particle&quot;:&quot;&quot;},{&quot;family&quot;:&quot;Bittig&quot;,&quot;given&quot;:&quot;Henry C.&quot;,&quot;parse-names&quot;:false,&quot;dropping-particle&quot;:&quot;&quot;,&quot;non-dropping-particle&quot;:&quot;&quot;},{&quot;family&quot;:&quot;Bricaud&quot;,&quot;given&quot;:&quot;Annick&quot;,&quot;parse-names&quot;:false,&quot;dropping-particle&quot;:&quot;&quot;,&quot;non-dropping-particle&quot;:&quot;&quot;},{&quot;family&quot;:&quot;Brossier&quot;,&quot;given&quot;:&quot;Éric&quot;,&quot;parse-names&quot;:false,&quot;dropping-particle&quot;:&quot;&quot;,&quot;non-dropping-particle&quot;:&quot;&quot;},{&quot;family&quot;:&quot;Bruyant&quot;,&quot;given&quot;:&quot;Flavienne&quot;,&quot;parse-names&quot;:false,&quot;dropping-particle&quot;:&quot;&quot;,&quot;non-dropping-particle&quot;:&quot;&quot;},{&quot;family&quot;:&quot;Chauvaud&quot;,&quot;given&quot;:&quot;Laurent&quot;,&quot;parse-names&quot;:false,&quot;dropping-particle&quot;:&quot;&quot;,&quot;non-dropping-particle&quot;:&quot;&quot;},{&quot;family&quot;:&quot;Christiansen-Stowe&quot;,&quot;given&quot;:&quot;Debra&quot;,&quot;parse-names&quot;:false,&quot;dropping-particle&quot;:&quot;&quot;,&quot;non-dropping-particle&quot;:&quot;&quot;},{&quot;family&quot;:&quot;Claustre&quot;,&quot;given&quot;:&quot;Hervé&quot;,&quot;parse-names&quot;:false,&quot;dropping-particle&quot;:&quot;&quot;,&quot;non-dropping-particle&quot;:&quot;&quot;},{&quot;family&quot;:&quot;Cornet-Barthaux&quot;,&quot;given&quot;:&quot;Véronique&quot;,&quot;parse-names&quot;:false,&quot;dropping-particle&quot;:&quot;&quot;,&quot;non-dropping-particle&quot;:&quot;&quot;},{&quot;family&quot;:&quot;Coupel&quot;,&quot;given&quot;:&quot;Pierre&quot;,&quot;parse-names&quot;:false,&quot;dropping-particle&quot;:&quot;&quot;,&quot;non-dropping-particle&quot;:&quot;&quot;},{&quot;family&quot;:&quot;Cox&quot;,&quot;given&quot;:&quot;Christine&quot;,&quot;parse-names&quot;:false,&quot;dropping-particle&quot;:&quot;&quot;,&quot;non-dropping-particle&quot;:&quot;&quot;},{&quot;family&quot;:&quot;Delaforge&quot;,&quot;given&quot;:&quot;Aurelie&quot;,&quot;parse-names&quot;:false,&quot;dropping-particle&quot;:&quot;&quot;,&quot;non-dropping-particle&quot;:&quot;&quot;},{&quot;family&quot;:&quot;Dezutter&quot;,&quot;given&quot;:&quot;Thibaud&quot;,&quot;parse-names&quot;:false,&quot;dropping-particle&quot;:&quot;&quot;,&quot;non-dropping-particle&quot;:&quot;&quot;},{&quot;family&quot;:&quot;Dimier&quot;,&quot;given&quot;:&quot;Céline&quot;,&quot;parse-names&quot;:false,&quot;dropping-particle&quot;:&quot;&quot;,&quot;non-dropping-particle&quot;:&quot;&quot;},{&quot;family&quot;:&quot;Dominé&quot;,&quot;given&quot;:&quot;Florent&quot;,&quot;parse-names&quot;:false,&quot;dropping-particle&quot;:&quot;&quot;,&quot;non-dropping-particle&quot;:&quot;&quot;},{&quot;family&quot;:&quot;Dufour&quot;,&quot;given&quot;:&quot;Francis&quot;,&quot;parse-names&quot;:false,&quot;dropping-particle&quot;:&quot;&quot;,&quot;non-dropping-particle&quot;:&quot;&quot;},{&quot;family&quot;:&quot;Dufresne&quot;,&quot;given&quot;:&quot;Christiane&quot;,&quot;parse-names&quot;:false,&quot;dropping-particle&quot;:&quot;&quot;,&quot;non-dropping-particle&quot;:&quot;&quot;},{&quot;family&quot;:&quot;Dumont&quot;,&quot;given&quot;:&quot;Dany&quot;,&quot;parse-names&quot;:false,&quot;dropping-particle&quot;:&quot;&quot;,&quot;non-dropping-particle&quot;:&quot;&quot;},{&quot;family&quot;:&quot;Ehn&quot;,&quot;given&quot;:&quot;Jens&quot;,&quot;parse-names&quot;:false,&quot;dropping-particle&quot;:&quot;&quot;,&quot;non-dropping-particle&quot;:&quot;&quot;},{&quot;family&quot;:&quot;Else&quot;,&quot;given&quot;:&quot;Brent&quot;,&quot;parse-names&quot;:false,&quot;dropping-particle&quot;:&quot;&quot;,&quot;non-dropping-particle&quot;:&quot;&quot;},{&quot;family&quot;:&quot;Ferland&quot;,&quot;given&quot;:&quot;Joannie&quot;,&quot;parse-names&quot;:false,&quot;dropping-particle&quot;:&quot;&quot;,&quot;non-dropping-particle&quot;:&quot;&quot;},{&quot;family&quot;:&quot;Forget&quot;,&quot;given&quot;:&quot;Marie-Hélène&quot;,&quot;parse-names&quot;:false,&quot;dropping-particle&quot;:&quot;&quot;,&quot;non-dropping-particle&quot;:&quot;&quot;},{&quot;family&quot;:&quot;Fortier&quot;,&quot;given&quot;:&quot;Louis&quot;,&quot;parse-names&quot;:false,&quot;dropping-particle&quot;:&quot;&quot;,&quot;non-dropping-particle&quot;:&quot;&quot;},{&quot;family&quot;:&quot;Galí&quot;,&quot;given&quot;:&quot;Martí&quot;,&quot;parse-names&quot;:false,&quot;dropping-particle&quot;:&quot;&quot;,&quot;non-dropping-particle&quot;:&quot;&quot;},{&quot;family&quot;:&quot;Galindo&quot;,&quot;given&quot;:&quot;Virginie&quot;,&quot;parse-names&quot;:false,&quot;dropping-particle&quot;:&quot;&quot;,&quot;non-dropping-particle&quot;:&quot;&quot;},{&quot;family&quot;:&quot;Gallinari&quot;,&quot;given&quot;:&quot;Morgane&quot;,&quot;parse-names&quot;:false,&quot;dropping-particle&quot;:&quot;&quot;,&quot;non-dropping-particle&quot;:&quot;&quot;},{&quot;family&quot;:&quot;Garcia&quot;,&quot;given&quot;:&quot;Nicole&quot;,&quot;parse-names&quot;:false,&quot;dropping-particle&quot;:&quot;&quot;,&quot;non-dropping-particle&quot;:&quot;&quot;},{&quot;family&quot;:&quot;Gérikas-Ribeiro&quot;,&quot;given&quot;:&quot;Catherine&quot;,&quot;parse-names&quot;:false,&quot;dropping-particle&quot;:&quot;&quot;,&quot;non-dropping-particle&quot;:&quot;&quot;},{&quot;family&quot;:&quot;Gourdal&quot;,&quot;given&quot;:&quot;Margaux&quot;,&quot;parse-names&quot;:false,&quot;dropping-particle&quot;:&quot;&quot;,&quot;non-dropping-particle&quot;:&quot;&quot;},{&quot;family&quot;:&quot;Gourvil&quot;,&quot;given&quot;:&quot;Priscilla&quot;,&quot;parse-names&quot;:false,&quot;dropping-particle&quot;:&quot;&quot;,&quot;non-dropping-particle&quot;:&quot;&quot;},{&quot;family&quot;:&quot;Goyens&quot;,&quot;given&quot;:&quot;Clemence&quot;,&quot;parse-names&quot;:false,&quot;dropping-particle&quot;:&quot;&quot;,&quot;non-dropping-particle&quot;:&quot;&quot;},{&quot;family&quot;:&quot;Grondin&quot;,&quot;given&quot;:&quot;Pierre-Luc&quot;,&quot;parse-names&quot;:false,&quot;dropping-particle&quot;:&quot;&quot;,&quot;non-dropping-particle&quot;:&quot;&quot;},{&quot;family&quot;:&quot;Guillot&quot;,&quot;given&quot;:&quot;Pascal&quot;,&quot;parse-names&quot;:false,&quot;dropping-particle&quot;:&quot;&quot;,&quot;non-dropping-particle&quot;:&quot;&quot;},{&quot;family&quot;:&quot;Guilmette&quot;,&quot;given&quot;:&quot;Caroline&quot;,&quot;parse-names&quot;:false,&quot;dropping-particle&quot;:&quot;&quot;,&quot;non-dropping-particle&quot;:&quot;&quot;},{&quot;family&quot;:&quot;Houssais&quot;,&quot;given&quot;:&quot;Marie-Noëlle&quot;,&quot;parse-names&quot;:false,&quot;dropping-particle&quot;:&quot;&quot;,&quot;non-dropping-particle&quot;:&quot;&quot;},{&quot;family&quot;:&quot;Joux&quot;,&quot;given&quot;:&quot;Fabien&quot;,&quot;parse-names&quot;:false,&quot;dropping-particle&quot;:&quot;&quot;,&quot;non-dropping-particle&quot;:&quot;&quot;},{&quot;family&quot;:&quot;Lacour&quot;,&quot;given&quot;:&quot;Léo&quot;,&quot;parse-names&quot;:false,&quot;dropping-particle&quot;:&quot;&quot;,&quot;non-dropping-particle&quot;:&quot;&quot;},{&quot;family&quot;:&quot;Lacour&quot;,&quot;given&quot;:&quot;Thomas&quot;,&quot;parse-names&quot;:false,&quot;dropping-particle&quot;:&quot;&quot;,&quot;non-dropping-particle&quot;:&quot;&quot;},{&quot;family&quot;:&quot;Lafond&quot;,&quot;given&quot;:&quot;Augustin&quot;,&quot;parse-names&quot;:false,&quot;dropping-particle&quot;:&quot;&quot;,&quot;non-dropping-particle&quot;:&quot;&quot;},{&quot;family&quot;:&quot;Lagunas&quot;,&quot;given&quot;:&quot;José&quot;,&quot;parse-names&quot;:false,&quot;dropping-particle&quot;:&quot;&quot;,&quot;non-dropping-particle&quot;:&quot;&quot;},{&quot;family&quot;:&quot;Lalande&quot;,&quot;given&quot;:&quot;Catherine&quot;,&quot;parse-names&quot;:false,&quot;dropping-particle&quot;:&quot;&quot;,&quot;non-dropping-particle&quot;:&quot;&quot;},{&quot;family&quot;:&quot;Laliberté&quot;,&quot;given&quot;:&quot;Julien&quot;,&quot;parse-names&quot;:false,&quot;dropping-particle&quot;:&quot;&quot;,&quot;non-dropping-particle&quot;:&quot;&quot;},{&quot;family&quot;:&quot;Lambert-Girard&quot;,&quot;given&quot;:&quot;Simon&quot;,&quot;parse-names&quot;:false,&quot;dropping-particle&quot;:&quot;&quot;,&quot;non-dropping-particle&quot;:&quot;&quot;},{&quot;family&quot;:&quot;Larivière&quot;,&quot;given&quot;:&quot;Jade&quot;,&quot;parse-names&quot;:false,&quot;dropping-particle&quot;:&quot;&quot;,&quot;non-dropping-particle&quot;:&quot;&quot;},{&quot;family&quot;:&quot;Lavaud&quot;,&quot;given&quot;:&quot;Johann&quot;,&quot;parse-names&quot;:false,&quot;dropping-particle&quot;:&quot;&quot;,&quot;non-dropping-particle&quot;:&quot;&quot;},{&quot;family&quot;:&quot;Gall&quot;,&quot;given&quot;:&quot;Florence&quot;,&quot;parse-names&quot;:false,&quot;dropping-particle&quot;:&quot;&quot;,&quot;non-dropping-particle&quot;:&quot;le&quot;},{&quot;family&quot;:&quot;LeBaron&quot;,&quot;given&quot;:&quot;Anita&quot;,&quot;parse-names&quot;:false,&quot;dropping-particle&quot;:&quot;&quot;,&quot;non-dropping-particle&quot;:&quot;&quot;},{&quot;family&quot;:&quot;Leblanc&quot;,&quot;given&quot;:&quot;Karine&quot;,&quot;parse-names&quot;:false,&quot;dropping-particle&quot;:&quot;&quot;,&quot;non-dropping-particle&quot;:&quot;&quot;},{&quot;family&quot;:&quot;Legras&quot;,&quot;given&quot;:&quot;Justine&quot;,&quot;parse-names&quot;:false,&quot;dropping-particle&quot;:&quot;&quot;,&quot;non-dropping-particle&quot;:&quot;&quot;},{&quot;family&quot;:&quot;Lemire&quot;,&quot;given&quot;:&quot;Mélanie&quot;,&quot;parse-names&quot;:false,&quot;dropping-particle&quot;:&quot;&quot;,&quot;non-dropping-particle&quot;:&quot;&quot;},{&quot;family&quot;:&quot;Levasseur&quot;,&quot;given&quot;:&quot;Maurice&quot;,&quot;parse-names&quot;:false,&quot;dropping-particle&quot;:&quot;&quot;,&quot;non-dropping-particle&quot;:&quot;&quot;},{&quot;family&quot;:&quot;Leymarie&quot;,&quot;given&quot;:&quot;Edouard&quot;,&quot;parse-names&quot;:false,&quot;dropping-particle&quot;:&quot;&quot;,&quot;non-dropping-particle&quot;:&quot;&quot;},{&quot;family&quot;:&quot;Leynaert&quot;,&quot;given&quot;:&quot;Aude&quot;,&quot;parse-names&quot;:false,&quot;dropping-particle&quot;:&quot;&quot;,&quot;non-dropping-particle&quot;:&quot;&quot;},{&quot;family&quot;:&quot;Lopes dos Santos&quot;,&quot;given&quot;:&quot;Adriana&quot;,&quot;parse-names&quot;:false,&quot;dropping-particle&quot;:&quot;&quot;,&quot;non-dropping-particle&quot;:&quot;&quot;},{&quot;family&quot;:&quot;Lourenço&quot;,&quot;given&quot;:&quot;Antonio&quot;,&quot;parse-names&quot;:false,&quot;dropping-particle&quot;:&quot;&quot;,&quot;non-dropping-particle&quot;:&quot;&quot;},{&quot;family&quot;:&quot;Mah&quot;,&quot;given&quot;:&quot;David&quot;,&quot;parse-names&quot;:false,&quot;dropping-particle&quot;:&quot;&quot;,&quot;non-dropping-particle&quot;:&quot;&quot;},{&quot;family&quot;:&quot;Marec&quot;,&quot;given&quot;:&quot;Claudie&quot;,&quot;parse-names&quot;:false,&quot;dropping-particle&quot;:&quot;&quot;,&quot;non-dropping-particle&quot;:&quot;&quot;},{&quot;family&quot;:&quot;Marie&quot;,&quot;given&quot;:&quot;Dominique&quot;,&quot;parse-names&quot;:false,&quot;dropping-particle&quot;:&quot;&quot;,&quot;non-dropping-particle&quot;:&quot;&quot;},{&quot;family&quot;:&quot;Martin&quot;,&quot;given&quot;:&quot;Nicolas&quot;,&quot;parse-names&quot;:false,&quot;dropping-particle&quot;:&quot;&quot;,&quot;non-dropping-particle&quot;:&quot;&quot;},{&quot;family&quot;:&quot;Marty&quot;,&quot;given&quot;:&quot;Constance&quot;,&quot;parse-names&quot;:false,&quot;dropping-particle&quot;:&quot;&quot;,&quot;non-dropping-particle&quot;:&quot;&quot;},{&quot;family&quot;:&quot;Marty&quot;,&quot;given&quot;:&quot;Sabine&quot;,&quot;parse-names&quot;:false,&quot;dropping-particle&quot;:&quot;&quot;,&quot;non-dropping-particle&quot;:&quot;&quot;},{&quot;family&quot;:&quot;Massé&quot;,&quot;given&quot;:&quot;Guillaume&quot;,&quot;parse-names&quot;:false,&quot;dropping-particle&quot;:&quot;&quot;,&quot;non-dropping-particle&quot;:&quot;&quot;},{&quot;family&quot;:&quot;Matsuoka&quot;,&quot;given&quot;:&quot;Atsushi&quot;,&quot;parse-names&quot;:false,&quot;dropping-particle&quot;:&quot;&quot;,&quot;non-dropping-particle&quot;:&quot;&quot;},{&quot;family&quot;:&quot;Matthes&quot;,&quot;given&quot;:&quot;Lisa&quot;,&quot;parse-names&quot;:false,&quot;dropping-particle&quot;:&quot;&quot;,&quot;non-dropping-particle&quot;:&quot;&quot;},{&quot;family&quot;:&quot;Moriceau&quot;,&quot;given&quot;:&quot;Brivaela&quot;,&quot;parse-names&quot;:false,&quot;dropping-particle&quot;:&quot;&quot;,&quot;non-dropping-particle&quot;:&quot;&quot;},{&quot;family&quot;:&quot;Muller&quot;,&quot;given&quot;:&quot;Pierre-Emmanuel&quot;,&quot;parse-names&quot;:false,&quot;dropping-particle&quot;:&quot;&quot;,&quot;non-dropping-particle&quot;:&quot;&quot;},{&quot;family&quot;:&quot;Mundy&quot;,&quot;given&quot;:&quot;Christopher J.&quot;,&quot;parse-names&quot;:false,&quot;dropping-particle&quot;:&quot;&quot;,&quot;non-dropping-particle&quot;:&quot;&quot;},{&quot;family&quot;:&quot;Neukermans&quot;,&quot;given&quot;:&quot;Griet&quot;,&quot;parse-names&quot;:false,&quot;dropping-particle&quot;:&quot;&quot;,&quot;non-dropping-particle&quot;:&quot;&quot;},{&quot;family&quot;:&quot;Oziel&quot;,&quot;given&quot;:&quot;Laurent&quot;,&quot;parse-names&quot;:false,&quot;dropping-particle&quot;:&quot;&quot;,&quot;non-dropping-particle&quot;:&quot;&quot;},{&quot;family&quot;:&quot;Panagiotopoulos&quot;,&quot;given&quot;:&quot;Christos&quot;,&quot;parse-names&quot;:false,&quot;dropping-particle&quot;:&quot;&quot;,&quot;non-dropping-particle&quot;:&quot;&quot;},{&quot;family&quot;:&quot;Pangazi&quot;,&quot;given&quot;:&quot;Jean-Jacques&quot;,&quot;parse-names&quot;:false,&quot;dropping-particle&quot;:&quot;&quot;,&quot;non-dropping-particle&quot;:&quot;&quot;},{&quot;family&quot;:&quot;Picard&quot;,&quot;given&quot;:&quot;Ghislain&quot;,&quot;parse-names&quot;:false,&quot;dropping-particle&quot;:&quot;&quot;,&quot;non-dropping-particle&quot;:&quot;&quot;},{&quot;family&quot;:&quot;Picheral&quot;,&quot;given&quot;:&quot;Marc&quot;,&quot;parse-names&quot;:false,&quot;dropping-particle&quot;:&quot;&quot;,&quot;non-dropping-particle&quot;:&quot;&quot;},{&quot;family&quot;:&quot;Pinczon du Sel&quot;,&quot;given&quot;:&quot;France&quot;,&quot;parse-names&quot;:false,&quot;dropping-particle&quot;:&quot;&quot;,&quot;non-dropping-particle&quot;:&quot;&quot;},{&quot;family&quot;:&quot;Pogorzelec&quot;,&quot;given&quot;:&quot;Nicole&quot;,&quot;parse-names&quot;:false,&quot;dropping-particle&quot;:&quot;&quot;,&quot;non-dropping-particle&quot;:&quot;&quot;},{&quot;family&quot;:&quot;Probert&quot;,&quot;given&quot;:&quot;Ian&quot;,&quot;parse-names&quot;:false,&quot;dropping-particle&quot;:&quot;&quot;,&quot;non-dropping-particle&quot;:&quot;&quot;},{&quot;family&quot;:&quot;Queguiner&quot;,&quot;given&quot;:&quot;Bernard&quot;,&quot;parse-names&quot;:false,&quot;dropping-particle&quot;:&quot;&quot;,&quot;non-dropping-particle&quot;:&quot;&quot;},{&quot;family&quot;:&quot;Raimbault&quot;,&quot;given&quot;:&quot;Patrick&quot;,&quot;parse-names&quot;:false,&quot;dropping-particle&quot;:&quot;&quot;,&quot;non-dropping-particle&quot;:&quot;&quot;},{&quot;family&quot;:&quot;Ras&quot;,&quot;given&quot;:&quot;Joséphine&quot;,&quot;parse-names&quot;:false,&quot;dropping-particle&quot;:&quot;&quot;,&quot;non-dropping-particle&quot;:&quot;&quot;},{&quot;family&quot;:&quot;Rehm&quot;,&quot;given&quot;:&quot;Eric&quot;,&quot;parse-names&quot;:false,&quot;dropping-particle&quot;:&quot;&quot;,&quot;non-dropping-particle&quot;:&quot;&quot;},{&quot;family&quot;:&quot;Reimer&quot;,&quot;given&quot;:&quot;Erin&quot;,&quot;parse-names&quot;:false,&quot;dropping-particle&quot;:&quot;&quot;,&quot;non-dropping-particle&quot;:&quot;&quot;},{&quot;family&quot;:&quot;Rontani&quot;,&quot;given&quot;:&quot;Jean-François&quot;,&quot;parse-names&quot;:false,&quot;dropping-particle&quot;:&quot;&quot;,&quot;non-dropping-particle&quot;:&quot;&quot;},{&quot;family&quot;:&quot;Rysgaard&quot;,&quot;given&quot;:&quot;Søren&quot;,&quot;parse-names&quot;:false,&quot;dropping-particle&quot;:&quot;&quot;,&quot;non-dropping-particle&quot;:&quot;&quot;},{&quot;family&quot;:&quot;Saint-Béat&quot;,&quot;given&quot;:&quot;Blanche&quot;,&quot;parse-names&quot;:false,&quot;dropping-particle&quot;:&quot;&quot;,&quot;non-dropping-particle&quot;:&quot;&quot;},{&quot;family&quot;:&quot;Sampei&quot;,&quot;given&quot;:&quot;Makoto&quot;,&quot;parse-names&quot;:false,&quot;dropping-particle&quot;:&quot;&quot;,&quot;non-dropping-particle&quot;:&quot;&quot;},{&quot;family&quot;:&quot;Sansoulet&quot;,&quot;given&quot;:&quot;Julie&quot;,&quot;parse-names&quot;:false,&quot;dropping-particle&quot;:&quot;&quot;,&quot;non-dropping-particle&quot;:&quot;&quot;},{&quot;family&quot;:&quot;Schmidt&quot;,&quot;given&quot;:&quot;Sabine&quot;,&quot;parse-names&quot;:false,&quot;dropping-particle&quot;:&quot;&quot;,&quot;non-dropping-particle&quot;:&quot;&quot;},{&quot;family&quot;:&quot;Sempéré&quot;,&quot;given&quot;:&quot;Richard&quot;,&quot;parse-names&quot;:false,&quot;dropping-particle&quot;:&quot;&quot;,&quot;non-dropping-particle&quot;:&quot;&quot;},{&quot;family&quot;:&quot;Sévigny&quot;,&quot;given&quot;:&quot;Caroline&quot;,&quot;parse-names&quot;:false,&quot;dropping-particle&quot;:&quot;&quot;,&quot;non-dropping-particle&quot;:&quot;&quot;},{&quot;family&quot;:&quot;Shen&quot;,&quot;given&quot;:&quot;Yuan&quot;,&quot;parse-names&quot;:false,&quot;dropping-particle&quot;:&quot;&quot;,&quot;non-dropping-particle&quot;:&quot;&quot;},{&quot;family&quot;:&quot;Tragin&quot;,&quot;given&quot;:&quot;Margot&quot;,&quot;parse-names&quot;:false,&quot;dropping-particle&quot;:&quot;&quot;,&quot;non-dropping-particle&quot;:&quot;&quot;},{&quot;family&quot;:&quot;Tremblay&quot;,&quot;given&quot;:&quot;Jean-Éric&quot;,&quot;parse-names&quot;:false,&quot;dropping-particle&quot;:&quot;&quot;,&quot;non-dropping-particle&quot;:&quot;&quot;},{&quot;family&quot;:&quot;Vaulot&quot;,&quot;given&quot;:&quot;Daniel&quot;,&quot;parse-names&quot;:false,&quot;dropping-particle&quot;:&quot;&quot;,&quot;non-dropping-particle&quot;:&quot;&quot;},{&quot;family&quot;:&quot;Verin&quot;,&quot;given&quot;:&quot;Gauthier&quot;,&quot;parse-names&quot;:false,&quot;dropping-particle&quot;:&quot;&quot;,&quot;non-dropping-particle&quot;:&quot;&quot;},{&quot;family&quot;:&quot;Vivier&quot;,&quot;given&quot;:&quot;Frédéric&quot;,&quot;parse-names&quot;:false,&quot;dropping-particle&quot;:&quot;&quot;,&quot;non-dropping-particle&quot;:&quot;&quot;},{&quot;family&quot;:&quot;Vladoiu&quot;,&quot;given&quot;:&quot;Anda&quot;,&quot;parse-names&quot;:false,&quot;dropping-particle&quot;:&quot;&quot;,&quot;non-dropping-particle&quot;:&quot;&quot;},{&quot;family&quot;:&quot;Whitehead&quot;,&quot;given&quot;:&quot;Jeremy&quot;,&quot;parse-names&quot;:false,&quot;dropping-particle&quot;:&quot;&quot;,&quot;non-dropping-particle&quot;:&quot;&quot;},{&quot;family&quot;:&quot;Babin&quot;,&quot;given&quot;:&quot;Marcel&quot;,&quot;parse-names&quot;:false,&quot;dropping-particle&quot;:&quot;&quot;,&quot;non-dropping-particle&quot;:&quot;&quot;}],&quot;container-title&quot;:&quot;SEANOE&quot;,&quot;accessed&quot;:{&quot;date-parts&quot;:[[2020,10,25]]},&quot;DOI&quot;:&quot;10.5194/essd-2019-160&quot;,&quot;ISSN&quot;:&quot;1866-3508&quot;,&quot;URL&quot;:&quot;https://doi.org/10.17882/59892&quot;,&quot;issued&quot;:{&quot;date-parts&quot;:[[2019]]},&quot;page&quot;:&quot;1-42&quot;,&quot;abstract&quot;:&quot;&lt;p&gt;&lt;strong&gt;Abstract.&lt;/strong&gt; The Green Edge initiative was developed to investigate the processes controlling the primary productivity and the fate of organic matter produced during the Arctic phytoplankton spring bloom (PSB) and to determine its role in the ecosystem. Two field campaigns were conducted in 2015 and 2016 at an ice camp located on landfast sea ice southeast of Qikiqtarjuaq Island in Baffin Bay (67.4797N, 63.7895W). During both expeditions, a large suite of physical, chemical and biological variables was measured beneath a consolidated sea ice cover from the surface to the bottom at 360&amp;amp;thinsp;m depth to better understand the factors driving the PSB. Key variables such as temperature, salinity, radiance, irradiance, nutrient concentrations, chlorophyll-a concentration, bacteria, phytoplankton and zooplankton abundance and taxonomy, carbon stocks and fluxes were routinely measured at the ice camp. Here, we present the results of a joint effort to tidy and standardize the collected data sets that will facilitate their reuse in other Arctic studies. The dataset is available at &lt;a href=\&quot; http://www.seanoe.org/data/00487/59892/\&quot;target=\&quot;_blank\&quot;&gt;http://www.seanoe.org/data/00487/59892/&lt;/a&gt; (Massicotte et al., 2019a).&lt;/p&gt;&quot;,&quot;publisher&quot;:&quot;Copernicus GmbH&quot;},&quot;uris&quot;:[&quot;http://www.mendeley.com/documents/?uuid=cfecace3-ab97-3c22-b2b1-6d4e7447f733&quot;],&quot;isTemporary&quot;:false,&quot;legacyDesktopId&quot;:&quot;cfecace3-ab97-3c22-b2b1-6d4e7447f733&quot;},{&quot;id&quot;:&quot;86ae7688-64ad-3113-b66e-9d9e3f9feeef&quot;,&quot;itemData&quot;:{&quot;type&quot;:&quot;article-journal&quot;,&quot;id&quot;:&quot;86ae7688-64ad-3113-b66e-9d9e3f9feeef&quot;,&quot;title&quot;:&quot;Contrasting pelagic ecosystem functioning in eastern and western Baffin Bay revealed by trophic network modeling&quot;,&quot;author&quot;:[{&quot;family&quot;:&quot;Saint-Béat&quot;,&quot;given&quot;:&quot;Blanche&quot;,&quot;parse-names&quot;:false,&quot;dropping-particle&quot;:&quot;&quot;,&quot;non-dropping-particle&quot;:&quot;&quot;},{&quot;family&quot;:&quot;Fath&quot;,&quot;given&quot;:&quot;Brian D.&quot;,&quot;parse-names&quot;:false,&quot;dropping-particle&quot;:&quot;&quot;,&quot;non-dropping-particle&quot;:&quot;&quot;},{&quot;family&quot;:&quot;Aubry&quot;,&quot;given&quot;:&quot;Cyril&quot;,&quot;parse-names&quot;:false,&quot;dropping-particle&quot;:&quot;&quot;,&quot;non-dropping-particle&quot;:&quot;&quot;},{&quot;family&quot;:&quot;Colombet&quot;,&quot;given&quot;:&quot;Jonathan&quot;,&quot;parse-names&quot;:false,&quot;dropping-particle&quot;:&quot;&quot;,&quot;non-dropping-particle&quot;:&quot;&quot;},{&quot;family&quot;:&quot;Dinasquet&quot;,&quot;given&quot;:&quot;Julie&quot;,&quot;parse-names&quot;:false,&quot;dropping-particle&quot;:&quot;&quot;,&quot;non-dropping-particle&quot;:&quot;&quot;},{&quot;family&quot;:&quot;Fortier&quot;,&quot;given&quot;:&quot;Louis&quot;,&quot;parse-names&quot;:false,&quot;dropping-particle&quot;:&quot;&quot;,&quot;non-dropping-particle&quot;:&quot;&quot;},{&quot;family&quot;:&quot;Galindo&quot;,&quot;given&quot;:&quot;Virginie&quot;,&quot;parse-names&quot;:false,&quot;dropping-particle&quot;:&quot;&quot;,&quot;non-dropping-particle&quot;:&quot;&quot;},{&quot;family&quot;:&quot;Grondin&quot;,&quot;given&quot;:&quot;Pierre-Luc&quot;,&quot;parse-names&quot;:false,&quot;dropping-particle&quot;:&quot;&quot;,&quot;non-dropping-particle&quot;:&quot;&quot;},{&quot;family&quot;:&quot;Joux&quot;,&quot;given&quot;:&quot;Fabien&quot;,&quot;parse-names&quot;:false,&quot;dropping-particle&quot;:&quot;&quot;,&quot;non-dropping-particle&quot;:&quot;&quot;},{&quot;family&quot;:&quot;Lalande&quot;,&quot;given&quot;:&quot;Catherine&quot;,&quot;parse-names&quot;:false,&quot;dropping-particle&quot;:&quot;&quot;,&quot;non-dropping-particle&quot;:&quot;&quot;},{&quot;family&quot;:&quot;LeBlanc&quot;,&quot;given&quot;:&quot;Mathieu&quot;,&quot;parse-names&quot;:false,&quot;dropping-particle&quot;:&quot;&quot;,&quot;non-dropping-particle&quot;:&quot;&quot;},{&quot;family&quot;:&quot;Raimbault&quot;,&quot;given&quot;:&quot;Patrick&quot;,&quot;parse-names&quot;:false,&quot;dropping-particle&quot;:&quot;&quot;,&quot;non-dropping-particle&quot;:&quot;&quot;},{&quot;family&quot;:&quot;Sime-Ngando&quot;,&quot;given&quot;:&quot;Télesphore&quot;,&quot;parse-names&quot;:false,&quot;dropping-particle&quot;:&quot;&quot;,&quot;non-dropping-particle&quot;:&quot;&quot;},{&quot;family&quot;:&quot;Tremblay&quot;,&quot;given&quot;:&quot;Jean-Eric&quot;,&quot;parse-names&quot;:false,&quot;dropping-particle&quot;:&quot;&quot;,&quot;non-dropping-particle&quot;:&quot;&quot;},{&quot;family&quot;:&quot;Vaulot&quot;,&quot;given&quot;:&quot;Daniel&quot;,&quot;parse-names&quot;:false,&quot;dropping-particle&quot;:&quot;&quot;,&quot;non-dropping-particle&quot;:&quot;&quot;},{&quot;family&quot;:&quot;Maps&quot;,&quot;given&quot;:&quot;Frédéric&quot;,&quot;parse-names&quot;:false,&quot;dropping-particle&quot;:&quot;&quot;,&quot;non-dropping-particle&quot;:&quot;&quot;},{&quot;family&quot;:&quot;Babin&quot;,&quot;given&quot;:&quot;Marcel&quot;,&quot;parse-names&quot;:false,&quot;dropping-particle&quot;:&quot;&quot;,&quot;non-dropping-particle&quot;:&quot;&quot;},{&quot;family&quot;:&quot;Deming&quot;,&quot;given&quot;:&quot;Jody W.&quot;,&quot;parse-names&quot;:false,&quot;dropping-particle&quot;:&quot;&quot;,&quot;non-dropping-particle&quot;:&quot;&quot;},{&quot;family&quot;:&quot;Bowman&quot;,&quot;given&quot;:&quot;Jeff&quot;,&quot;parse-names&quot;:false,&quot;dropping-particle&quot;:&quot;&quot;,&quot;non-dropping-particle&quot;:&quot;&quot;}],&quot;container-title&quot;:&quot;Elem Sci Anth&quot;,&quot;DOI&quot;:&quot;10.1525/elementa.397&quot;,&quot;ISSN&quot;:&quot;2325-1026&quot;,&quot;issued&quot;:{&quot;date-parts&quot;:[[2020]]},&quot;page&quot;:&quot;1-24&quot;,&quot;abstract&quot;:&quot;&lt;p&gt;Baffin Bay, located at the Arctic Ocean’s ‘doorstep’, is a heterogeneous environment where a warm and salty eastern current flows northwards in the opposite direction of a cold and relatively fresh Arctic current flowing along the west coast of the bay. This circulation affects the physical and biogeochemical environment on both sides of the bay. The phytoplanktonic species composition is driven by its environment and, in turn, shapes carbon transfer through the planktonic food web. This study aims at determining the effects of such contrasting environments on ecosystem structure and functioning and the consequences for the carbon cycle. Ecological indices calculated from food web flow values provide ecosystem properties that are not accessible by direct in situ measurement. From new biological data gathered during the Green Edge project, we built a planktonic food web model for each side of Baffin Bay, considering several biological processes involved in the carbon cycle, notably in the gravitational, lipid, and microbial carbon pumps. Missing flow values were estimated by linear inverse modeling. Calculated ecological network analysis indices revealed significant differences in the functioning of each ecosystem. The eastern Baffin Bay food web presents a more specialized food web that constrains carbon through specific and efficient pathways, leading to segregation of the microbial loop from the classical grazing chain. In contrast, the western food web showed redundant and shorter pathways that caused a higher carbon export, especially via lipid and microbial pumps, and thus promoted carbon sequestration. Moreover, indirect effects resulting from bottom-up and top-down control impacted pairwise relations between species differently and led to the dominance of mutualism in the eastern food web. These differences in pairwise relations affect the dynamics and evolution of each food web and thus might lead to contrasting responses to ongoing climate change.&lt;/p&gt;&quot;,&quot;volume&quot;:&quot;8&quot;},&quot;isTemporary&quot;:false},{&quot;id&quot;:&quot;1eab250d-8a49-3886-8b13-89da7ac25e91&quot;,&quot;itemData&quot;:{&quot;type&quot;:&quot;article-journal&quot;,&quot;id&quot;:&quot;1eab250d-8a49-3886-8b13-89da7ac25e91&quot;,&quot;title&quot;:&quot;Large-scale modeling of primary production and ice algal biomass within arctic sea ice in 1992&quot;,&quot;author&quot;:[{&quot;family&quot;:&quot;Deal&quot;,&quot;given&quot;:&quot;Clara&quot;,&quot;parse-names&quot;:false,&quot;dropping-particle&quot;:&quot;&quot;,&quot;non-dropping-particle&quot;:&quot;&quot;},{&quot;family&quot;:&quot;Jin&quot;,&quot;given&quot;:&quot;Meibing&quot;,&quot;parse-names&quot;:false,&quot;dropping-particle&quot;:&quot;&quot;,&quot;non-dropping-particle&quot;:&quot;&quot;},{&quot;family&quot;:&quot;Elliott&quot;,&quot;given&quot;:&quot;Scott&quot;,&quot;parse-names&quot;:false,&quot;dropping-particle&quot;:&quot;&quot;,&quot;non-dropping-particle&quot;:&quot;&quot;},{&quot;family&quot;:&quot;Hunke&quot;,&quot;given&quot;:&quot;Elizabeth&quot;,&quot;parse-names&quot;:false,&quot;dropping-particle&quot;:&quot;&quot;,&quot;non-dropping-particle&quot;:&quot;&quot;},{&quot;family&quot;:&quot;Maltrud&quot;,&quot;given&quot;:&quot;Mathew&quot;,&quot;parse-names&quot;:false,&quot;dropping-particle&quot;:&quot;&quot;,&quot;non-dropping-particle&quot;:&quot;&quot;},{&quot;family&quot;:&quot;Jeffery&quot;,&quot;given&quot;:&quot;Nicole&quot;,&quot;parse-names&quot;:false,&quot;dropping-particle&quot;:&quot;&quot;,&quot;non-dropping-particle&quot;:&quot;&quot;}],&quot;container-title&quot;:&quot;Journal of Geophysical Research&quot;,&quot;accessed&quot;:{&quot;date-parts&quot;:[[2020,3,24]]},&quot;DOI&quot;:&quot;10.1029/2010JC006409&quot;,&quot;ISSN&quot;:&quot;0148-0227&quot;,&quot;URL&quot;:&quot;http://doi.wiley.com/10.1029/2010JC006409&quot;,&quot;issued&quot;:{&quot;date-parts&quot;:[[2011,7,8]]},&quot;page&quot;:&quot;C07004&quot;,&quot;abstract&quot;:&quot;An ice ecosystem model was coupled to a global dynamic sea ice model to assess large-scale variability of primary production and ice algal biomass within arctic sea ice. The component models are the Physical Ecosystem Model (PhEcoM) ice ecosystem model and the Los Alamos Sea Ice Model (CICE). Simulated annual arctic sea ice primary production was 15.1 Tg C; within the range of 9 to 73 Tg C estimated using in situ data. The amount of C fixed was &gt;3 Tg C month-1 for March, April, and May. The Bering Sea, Arctic Ocean basins, and the Canadian Archipelago/Baffin Bay were the most productive regions on an annual basis, contributing approximately 24, 18, and another 18%, respectively. High production in the Bering Sea was due to high daily production rates, while the large sea ice coverage in the Canadian Archipelago/Baffin Bay and, in particular, the Arctic Ocean basins resulted in their considerable contribution to sea ice primary production. The simulated trends, patterns, and seasonality of ice algae agree reasonably well with very limited observations. In the model, ice growth rate controls the availability of nutrients to sea ice algae, such that ocean nutrient supply is of secondary importance to ice algal growth. The numerical model results suggest that ice melt rate, which determines the proportional rate of ice algal release, controls the termination of the bloom on large scales. The model described advances the role of sea ice algae in biogeochemical cycling within global climate models. © 2011 by the American Geophysical Union.&quot;,&quot;publisher&quot;:&quot;Blackwell Publishing Ltd&quot;,&quot;volume&quot;:&quot;116&quot;},&quot;isTemporary&quot;:false}],&quot;properties&quot;:{&quot;noteIndex&quot;:0},&quot;isEdited&quot;:false,&quot;manualOverride&quot;:{&quot;citeprocText&quot;:&quot;(Deal et al. 2011; Massicotte et al. 2019; Saint-Béat et al. 2020)&quot;,&quot;isManuallyOverriden&quot;:false,&quot;manualOverrideText&quot;:&quot;&quot;},&quot;citationTag&quot;:&quot;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&quot;},{&quot;citationID&quot;:&quot;MENDELEY_CITATION_223c51e0-b4d4-4467-a89a-87e21eddd59d&quot;,&quot;citationItems&quot;:[{&quot;id&quot;:&quot;86ae7688-64ad-3113-b66e-9d9e3f9feeef&quot;,&quot;itemData&quot;:{&quot;type&quot;:&quot;article-journal&quot;,&quot;id&quot;:&quot;86ae7688-64ad-3113-b66e-9d9e3f9feeef&quot;,&quot;title&quot;:&quot;Contrasting pelagic ecosystem functioning in eastern and western Baffin Bay revealed by trophic network modeling&quot;,&quot;author&quot;:[{&quot;family&quot;:&quot;Saint-Béat&quot;,&quot;given&quot;:&quot;Blanche&quot;,&quot;parse-names&quot;:false,&quot;dropping-particle&quot;:&quot;&quot;,&quot;non-dropping-particle&quot;:&quot;&quot;},{&quot;family&quot;:&quot;Fath&quot;,&quot;given&quot;:&quot;Brian D.&quot;,&quot;parse-names&quot;:false,&quot;dropping-particle&quot;:&quot;&quot;,&quot;non-dropping-particle&quot;:&quot;&quot;},{&quot;family&quot;:&quot;Aubry&quot;,&quot;given&quot;:&quot;Cyril&quot;,&quot;parse-names&quot;:false,&quot;dropping-particle&quot;:&quot;&quot;,&quot;non-dropping-particle&quot;:&quot;&quot;},{&quot;family&quot;:&quot;Colombet&quot;,&quot;given&quot;:&quot;Jonathan&quot;,&quot;parse-names&quot;:false,&quot;dropping-particle&quot;:&quot;&quot;,&quot;non-dropping-particle&quot;:&quot;&quot;},{&quot;family&quot;:&quot;Dinasquet&quot;,&quot;given&quot;:&quot;Julie&quot;,&quot;parse-names&quot;:false,&quot;dropping-particle&quot;:&quot;&quot;,&quot;non-dropping-particle&quot;:&quot;&quot;},{&quot;family&quot;:&quot;Fortier&quot;,&quot;given&quot;:&quot;Louis&quot;,&quot;parse-names&quot;:false,&quot;dropping-particle&quot;:&quot;&quot;,&quot;non-dropping-particle&quot;:&quot;&quot;},{&quot;family&quot;:&quot;Galindo&quot;,&quot;given&quot;:&quot;Virginie&quot;,&quot;parse-names&quot;:false,&quot;dropping-particle&quot;:&quot;&quot;,&quot;non-dropping-particle&quot;:&quot;&quot;},{&quot;family&quot;:&quot;Grondin&quot;,&quot;given&quot;:&quot;Pierre-Luc&quot;,&quot;parse-names&quot;:false,&quot;dropping-particle&quot;:&quot;&quot;,&quot;non-dropping-particle&quot;:&quot;&quot;},{&quot;family&quot;:&quot;Joux&quot;,&quot;given&quot;:&quot;Fabien&quot;,&quot;parse-names&quot;:false,&quot;dropping-particle&quot;:&quot;&quot;,&quot;non-dropping-particle&quot;:&quot;&quot;},{&quot;family&quot;:&quot;Lalande&quot;,&quot;given&quot;:&quot;Catherine&quot;,&quot;parse-names&quot;:false,&quot;dropping-particle&quot;:&quot;&quot;,&quot;non-dropping-particle&quot;:&quot;&quot;},{&quot;family&quot;:&quot;LeBlanc&quot;,&quot;given&quot;:&quot;Mathieu&quot;,&quot;parse-names&quot;:false,&quot;dropping-particle&quot;:&quot;&quot;,&quot;non-dropping-particle&quot;:&quot;&quot;},{&quot;family&quot;:&quot;Raimbault&quot;,&quot;given&quot;:&quot;Patrick&quot;,&quot;parse-names&quot;:false,&quot;dropping-particle&quot;:&quot;&quot;,&quot;non-dropping-particle&quot;:&quot;&quot;},{&quot;family&quot;:&quot;Sime-Ngando&quot;,&quot;given&quot;:&quot;Télesphore&quot;,&quot;parse-names&quot;:false,&quot;dropping-particle&quot;:&quot;&quot;,&quot;non-dropping-particle&quot;:&quot;&quot;},{&quot;family&quot;:&quot;Tremblay&quot;,&quot;given&quot;:&quot;Jean-Eric&quot;,&quot;parse-names&quot;:false,&quot;dropping-particle&quot;:&quot;&quot;,&quot;non-dropping-particle&quot;:&quot;&quot;},{&quot;family&quot;:&quot;Vaulot&quot;,&quot;given&quot;:&quot;Daniel&quot;,&quot;parse-names&quot;:false,&quot;dropping-particle&quot;:&quot;&quot;,&quot;non-dropping-particle&quot;:&quot;&quot;},{&quot;family&quot;:&quot;Maps&quot;,&quot;given&quot;:&quot;Frédéric&quot;,&quot;parse-names&quot;:false,&quot;dropping-particle&quot;:&quot;&quot;,&quot;non-dropping-particle&quot;:&quot;&quot;},{&quot;family&quot;:&quot;Babin&quot;,&quot;given&quot;:&quot;Marcel&quot;,&quot;parse-names&quot;:false,&quot;dropping-particle&quot;:&quot;&quot;,&quot;non-dropping-particle&quot;:&quot;&quot;},{&quot;family&quot;:&quot;Deming&quot;,&quot;given&quot;:&quot;Jody W.&quot;,&quot;parse-names&quot;:false,&quot;dropping-particle&quot;:&quot;&quot;,&quot;non-dropping-particle&quot;:&quot;&quot;},{&quot;family&quot;:&quot;Bowman&quot;,&quot;given&quot;:&quot;Jeff&quot;,&quot;parse-names&quot;:false,&quot;dropping-particle&quot;:&quot;&quot;,&quot;non-dropping-particle&quot;:&quot;&quot;}],&quot;container-title&quot;:&quot;Elem Sci Anth&quot;,&quot;DOI&quot;:&quot;10.1525/elementa.397&quot;,&quot;ISSN&quot;:&quot;2325-1026&quot;,&quot;issued&quot;:{&quot;date-parts&quot;:[[2020]]},&quot;page&quot;:&quot;1-24&quot;,&quot;abstract&quot;:&quot;&lt;p&gt;Baffin Bay, located at the Arctic Ocean’s ‘doorstep’, is a heterogeneous environment where a warm and salty eastern current flows northwards in the opposite direction of a cold and relatively fresh Arctic current flowing along the west coast of the bay. This circulation affects the physical and biogeochemical environment on both sides of the bay. The phytoplanktonic species composition is driven by its environment and, in turn, shapes carbon transfer through the planktonic food web. This study aims at determining the effects of such contrasting environments on ecosystem structure and functioning and the consequences for the carbon cycle. Ecological indices calculated from food web flow values provide ecosystem properties that are not accessible by direct in situ measurement. From new biological data gathered during the Green Edge project, we built a planktonic food web model for each side of Baffin Bay, considering several biological processes involved in the carbon cycle, notably in the gravitational, lipid, and microbial carbon pumps. Missing flow values were estimated by linear inverse modeling. Calculated ecological network analysis indices revealed significant differences in the functioning of each ecosystem. The eastern Baffin Bay food web presents a more specialized food web that constrains carbon through specific and efficient pathways, leading to segregation of the microbial loop from the classical grazing chain. In contrast, the western food web showed redundant and shorter pathways that caused a higher carbon export, especially via lipid and microbial pumps, and thus promoted carbon sequestration. Moreover, indirect effects resulting from bottom-up and top-down control impacted pairwise relations between species differently and led to the dominance of mutualism in the eastern food web. These differences in pairwise relations affect the dynamics and evolution of each food web and thus might lead to contrasting responses to ongoing climate change.&lt;/p&gt;&quot;,&quot;volume&quot;:&quot;8&quot;},&quot;isTemporary&quot;:false},{&quot;id&quot;:&quot;49bea2e0-faa2-3edf-89f5-ac7e2dd70d23&quot;,&quot;itemData&quot;:{&quot;type&quot;:&quot;article-journal&quot;,&quot;id&quot;:&quot;49bea2e0-faa2-3edf-89f5-ac7e2dd70d23&quot;,&quot;title&quot;:&quot;Microalgal community structure and primary production in Arctic and Antarctic sea ice: A synthesis&quot;,&quot;author&quot;:[{&quot;family&quot;:&quot;Leeuwe&quot;,&quot;given&quot;:&quot;Maria A.&quot;,&quot;parse-names&quot;:false,&quot;dropping-particle&quot;:&quot;&quot;,&quot;non-dropping-particle&quot;:&quot;van&quot;},{&quot;family&quot;:&quot;Tedesco&quot;,&quot;given&quot;:&quot;Letizia&quot;,&quot;parse-names&quot;:false,&quot;dropping-particle&quot;:&quot;&quot;,&quot;non-dropping-particle&quot;:&quot;&quot;},{&quot;family&quot;:&quot;Arrigo&quot;,&quot;given&quot;:&quot;Kevin R.&quot;,&quot;parse-names&quot;:false,&quot;dropping-particle&quot;:&quot;&quot;,&quot;non-dropping-particle&quot;:&quot;&quot;},{&quot;family&quot;:&quot;Assmy&quot;,&quot;given&quot;:&quot;Philipp&quot;,&quot;parse-names&quot;:false,&quot;dropping-particle&quot;:&quot;&quot;,&quot;non-dropping-particle&quot;:&quot;&quot;},{&quot;family&quot;:&quot;Campbell&quot;,&quot;given&quot;:&quot;Karley&quot;,&quot;parse-names&quot;:false,&quot;dropping-particle&quot;:&quot;&quot;,&quot;non-dropping-particle&quot;:&quot;&quot;},{&quot;family&quot;:&quot;Meiners&quot;,&quot;given&quot;:&quot;Klaus M.&quot;,&quot;parse-names&quot;:false,&quot;dropping-particle&quot;:&quot;&quot;,&quot;non-dropping-particle&quot;:&quot;&quot;},{&quot;family&quot;:&quot;Rintala&quot;,&quot;given&quot;:&quot;Janne Markus&quot;,&quot;parse-names&quot;:false,&quot;dropping-particle&quot;:&quot;&quot;,&quot;non-dropping-particle&quot;:&quot;&quot;},{&quot;family&quot;:&quot;Selz&quot;,&quot;given&quot;:&quot;Virginia&quot;,&quot;parse-names&quot;:false,&quot;dropping-particle&quot;:&quot;&quot;,&quot;non-dropping-particle&quot;:&quot;&quot;},{&quot;family&quot;:&quot;Thomas&quot;,&quot;given&quot;:&quot;David N.&quot;,&quot;parse-names&quot;:false,&quot;dropping-particle&quot;:&quot;&quot;,&quot;non-dropping-particle&quot;:&quot;&quot;},{&quot;family&quot;:&quot;Stefels&quot;,&quot;given&quot;:&quot;Jacqueline&quot;,&quot;parse-names&quot;:false,&quot;dropping-particle&quot;:&quot;&quot;,&quot;non-dropping-particle&quot;:&quot;&quot;}],&quot;container-title&quot;:&quot;Elementa&quot;,&quot;DOI&quot;:&quot;10.1525/elementa.267&quot;,&quot;ISSN&quot;:&quot;23251026&quot;,&quot;issued&quot;:{&quot;date-parts&quot;:[[2018]]},&quot;page&quot;:&quot;1-25&quot;,&quot;abstract&quot;:&quot;Sea ice is one the largest biomes on earth, yet it is poorly described by biogeochemical and climate models. In this paper, published and unpublished data on sympagic (ice-associated) algal biodiversity and productivity have been compiled from more than 300 sea-ice cores and organized into a systematic framework. Significant patterns in microalgal community structure emerged from this framework. Autotrophic flagellates characterize surface communities, interior communities consist of mixed microalgal populations and pennate diatoms dominate bottom communities. There is overlap between landfast and pack-ice communities, which supports the hypothesis that sympagic microalgae originate from the pelagic environment. Distribution in the Arctic is sometimes quite different compared to the Antarctic. This difference may be related to the time of sampling or lack of dedicated studies. Seasonality has a significant impact on species distribution, with a potentially greater role for flagellates and centric diatoms in early spring. The role of sea-ice algae in seeding pelagic blooms remains uncertain. Photosynthesis in sea ice is mainly controlled by environmental factors on a small scale and therefore cannot be linked to specific ice types. Overall, sea-ice communities show a high capacity for photoacclimation but low maximum productivity compared to pelagic phytoplankton. Low carbon assimilation rates probably result from adaptation to extreme conditions of reduced light and temperature in winter. We hypothesize that in the near future, bottom communities will develop earlier in the season and develop more biomass over a shorter period of time as light penetration increases due to the thinning of sea ice. The Arctic is already witnessing changes. The shift forward in time of the algal bloom can result in a mismatch in trophic relations, but the biogeochemical consequences are still hard to predict. With this paper we provide a number of parameters required to improve the reliability of sea-ice biogeochemical models.&quot;,&quot;issue&quot;:&quot;4&quot;,&quot;volume&quot;:&quot;6&quot;},&quot;isTemporary&quot;:false},{&quot;id&quot;:&quot;1e54427b-f1d7-3177-bfa3-ab4b7518910f&quot;,&quot;itemData&quot;:{&quot;type&quot;:&quot;article-journal&quot;,&quot;id&quot;:&quot;1e54427b-f1d7-3177-bfa3-ab4b7518910f&quot;,&quot;title&quot;:&quot;The evolution of light and vertical mixing across a phytoplankton ice-edge bloom&quot;,&quot;author&quot;:[{&quot;family&quot;:&quot;Randelhoff&quot;,&quot;given&quot;:&quot;Achim&quot;,&quot;parse-names&quot;:false,&quot;dropping-particle&quot;:&quot;&quot;,&quot;non-dropping-particle&quot;:&quot;&quot;},{&quot;family&quot;:&quot;Oziel&quot;,&quot;given&quot;:&quot;Laurent&quot;,&quot;parse-names&quot;:false,&quot;dropping-particle&quot;:&quot;&quot;,&quot;non-dropping-particle&quot;:&quot;&quot;},{&quot;family&quot;:&quot;Massicotte&quot;,&quot;given&quot;:&quot;Philippe&quot;,&quot;parse-names&quot;:false,&quot;dropping-particle&quot;:&quot;&quot;,&quot;non-dropping-particle&quot;:&quot;&quot;},{&quot;family&quot;:&quot;Bécu&quot;,&quot;given&quot;:&quot;Guislain&quot;,&quot;parse-names&quot;:false,&quot;dropping-particle&quot;:&quot;&quot;,&quot;non-dropping-particle&quot;:&quot;&quot;},{&quot;family&quot;:&quot;Galí&quot;,&quot;given&quot;:&quot;Martí&quot;,&quot;parse-names&quot;:false,&quot;dropping-particle&quot;:&quot;&quot;,&quot;non-dropping-particle&quot;:&quot;&quot;},{&quot;family&quot;:&quot;Lacour&quot;,&quot;given&quot;:&quot;Léo&quot;,&quot;parse-names&quot;:false,&quot;dropping-particle&quot;:&quot;&quot;,&quot;non-dropping-particle&quot;:&quot;&quot;},{&quot;family&quot;:&quot;Dumont&quot;,&quot;given&quot;:&quot;Dany&quot;,&quot;parse-names&quot;:false,&quot;dropping-particle&quot;:&quot;&quot;,&quot;non-dropping-particle&quot;:&quot;&quot;},{&quot;family&quot;:&quot;Vladoiu&quot;,&quot;given&quot;:&quot;Anda&quot;,&quot;parse-names&quot;:false,&quot;dropping-particle&quot;:&quot;&quot;,&quot;non-dropping-particle&quot;:&quot;&quot;},{&quot;family&quot;:&quot;Marec&quot;,&quot;given&quot;:&quot;Claudie&quot;,&quot;parse-names&quot;:false,&quot;dropping-particle&quot;:&quot;&quot;,&quot;non-dropping-particle&quot;:&quot;&quot;},{&quot;family&quot;:&quot;Bruyant&quot;,&quot;given&quot;:&quot;Flavienne&quot;,&quot;parse-names&quot;:false,&quot;dropping-particle&quot;:&quot;&quot;,&quot;non-dropping-particle&quot;:&quot;&quot;},{&quot;family&quot;:&quot;Houssais&quot;,&quot;given&quot;:&quot;Marie-Noëlle&quot;,&quot;parse-names&quot;:false,&quot;dropping-particle&quot;:&quot;&quot;,&quot;non-dropping-particle&quot;:&quot;&quot;},{&quot;family&quot;:&quot;Tremblay&quot;,&quot;given&quot;:&quot;Jean-Éric&quot;,&quot;parse-names&quot;:false,&quot;dropping-particle&quot;:&quot;&quot;,&quot;non-dropping-particle&quot;:&quot;&quot;},{&quot;family&quot;:&quot;Deslongchamps&quot;,&quot;given&quot;:&quot;Gabrièle&quot;,&quot;parse-names&quot;:false,&quot;dropping-particle&quot;:&quot;&quot;,&quot;non-dropping-particle&quot;:&quot;&quot;},{&quot;family&quot;:&quot;Babin&quot;,&quot;given&quot;:&quot;Marcel&quot;,&quot;parse-names&quot;:false,&quot;dropping-particle&quot;:&quot;&quot;,&quot;non-dropping-particle&quot;:&quot;&quot;}],&quot;container-title&quot;:&quot;Elem Sci Anth&quot;,&quot;DOI&quot;:&quot;10.1525/elementa.357&quot;,&quot;ISSN&quot;:&quot;2325-1026&quot;,&quot;URL&quot;:&quot;https://www.elementascience.org/article/10.1525/elementa.357/&quot;,&quot;issued&quot;:{&quot;date-parts&quot;:[[2019]]},&quot;page&quot;:&quot;20&quot;,&quot;issue&quot;:&quot;1&quot;,&quot;volume&quot;:&quot;7&quot;},&quot;isTemporary&quot;:false},{&quot;id&quot;:&quot;a391d934-08c2-38e8-9017-0696b2f42261&quot;,&quot;itemData&quot;:{&quot;type&quot;:&quot;article-journal&quot;,&quot;id&quot;:&quot;a391d934-08c2-38e8-9017-0696b2f42261&quot;,&quot;title&quot;:&quot;Environmental factors influencing the seasonal dynamics of spring algal blooms in and beneath sea ice in western Baffin Bay&quot;,&quot;author&quot;:[{&quot;family&quot;:&quot;Oziel&quot;,&quot;given&quot;:&quot;L.&quot;,&quot;parse-names&quot;:false,&quot;dropping-particle&quot;:&quot;&quot;,&quot;non-dropping-particle&quot;:&quot;&quot;},{&quot;family&quot;:&quot;Massicotte&quot;,&quot;given&quot;:&quot;P.&quot;,&quot;parse-names&quot;:false,&quot;dropping-particle&quot;:&quot;&quot;,&quot;non-dropping-particle&quot;:&quot;&quot;},{&quot;family&quot;:&quot;Randelhoff&quot;,&quot;given&quot;:&quot;A.&quot;,&quot;parse-names&quot;:false,&quot;dropping-particle&quot;:&quot;&quot;,&quot;non-dropping-particle&quot;:&quot;&quot;},{&quot;family&quot;:&quot;Ferland&quot;,&quot;given&quot;:&quot;J.&quot;,&quot;parse-names&quot;:false,&quot;dropping-particle&quot;:&quot;&quot;,&quot;non-dropping-particle&quot;:&quot;&quot;},{&quot;family&quot;:&quot;Vladoiu&quot;,&quot;given&quot;:&quot;A.&quot;,&quot;parse-names&quot;:false,&quot;dropping-particle&quot;:&quot;&quot;,&quot;non-dropping-particle&quot;:&quot;&quot;},{&quot;family&quot;:&quot;Lacour&quot;,&quot;given&quot;:&quot;L.&quot;,&quot;parse-names&quot;:false,&quot;dropping-particle&quot;:&quot;&quot;,&quot;non-dropping-particle&quot;:&quot;&quot;},{&quot;family&quot;:&quot;Galindo&quot;,&quot;given&quot;:&quot;V.&quot;,&quot;parse-names&quot;:false,&quot;dropping-particle&quot;:&quot;&quot;,&quot;non-dropping-particle&quot;:&quot;&quot;},{&quot;family&quot;:&quot;Lambert-Girard&quot;,&quot;given&quot;:&quot;S.&quot;,&quot;parse-names&quot;:false,&quot;dropping-particle&quot;:&quot;&quot;,&quot;non-dropping-particle&quot;:&quot;&quot;},{&quot;family&quot;:&quot;Dumont&quot;,&quot;given&quot;:&quot;D.&quot;,&quot;parse-names&quot;:false,&quot;dropping-particle&quot;:&quot;&quot;,&quot;non-dropping-particle&quot;:&quot;&quot;},{&quot;family&quot;:&quot;Cuypers&quot;,&quot;given&quot;:&quot;Y.&quot;,&quot;parse-names&quot;:false,&quot;dropping-particle&quot;:&quot;&quot;,&quot;non-dropping-particle&quot;:&quot;&quot;},{&quot;family&quot;:&quot;Bouruet-Aubertot&quot;,&quot;given&quot;:&quot;P.&quot;,&quot;parse-names&quot;:false,&quot;dropping-particle&quot;:&quot;&quot;,&quot;non-dropping-particle&quot;:&quot;&quot;},{&quot;family&quot;:&quot;Mundy&quot;,&quot;given&quot;:&quot;C.-J.&quot;,&quot;parse-names&quot;:false,&quot;dropping-particle&quot;:&quot;&quot;,&quot;non-dropping-particle&quot;:&quot;&quot;},{&quot;family&quot;:&quot;Ehn&quot;,&quot;given&quot;:&quot;J.&quot;,&quot;parse-names&quot;:false,&quot;dropping-particle&quot;:&quot;&quot;,&quot;non-dropping-particle&quot;:&quot;&quot;},{&quot;family&quot;:&quot;Bécu&quot;,&quot;given&quot;:&quot;G.&quot;,&quot;parse-names&quot;:false,&quot;dropping-particle&quot;:&quot;&quot;,&quot;non-dropping-particle&quot;:&quot;&quot;},{&quot;family&quot;:&quot;Marec&quot;,&quot;given&quot;:&quot;C.&quot;,&quot;parse-names&quot;:false,&quot;dropping-particle&quot;:&quot;&quot;,&quot;non-dropping-particle&quot;:&quot;&quot;},{&quot;family&quot;:&quot;Forget&quot;,&quot;given&quot;:&quot;M.-H.&quot;,&quot;parse-names&quot;:false,&quot;dropping-particle&quot;:&quot;&quot;,&quot;non-dropping-particle&quot;:&quot;&quot;},{&quot;family&quot;:&quot;Garcia&quot;,&quot;given&quot;:&quot;N.&quot;,&quot;parse-names&quot;:false,&quot;dropping-particle&quot;:&quot;&quot;,&quot;non-dropping-particle&quot;:&quot;&quot;},{&quot;family&quot;:&quot;Coupel&quot;,&quot;given&quot;:&quot;P.&quot;,&quot;parse-names&quot;:false,&quot;dropping-particle&quot;:&quot;&quot;,&quot;non-dropping-particle&quot;:&quot;&quot;},{&quot;family&quot;:&quot;Raimbault&quot;,&quot;given&quot;:&quot;P.&quot;,&quot;parse-names&quot;:false,&quot;dropping-particle&quot;:&quot;&quot;,&quot;non-dropping-particle&quot;:&quot;&quot;},{&quot;family&quot;:&quot;Houssais&quot;,&quot;given&quot;:&quot;M.-N.&quot;,&quot;parse-names&quot;:false,&quot;dropping-particle&quot;:&quot;&quot;,&quot;non-dropping-particle&quot;:&quot;&quot;},{&quot;family&quot;:&quot;Babin&quot;,&quot;given&quot;:&quot;M.&quot;,&quot;parse-names&quot;:false,&quot;dropping-particle&quot;:&quot;&quot;,&quot;non-dropping-particle&quot;:&quot;&quot;}],&quot;container-title&quot;:&quot;Elem Sci Anth&quot;,&quot;DOI&quot;:&quot;10.1525/elementa.372&quot;,&quot;issued&quot;:{&quot;date-parts&quot;:[[2019]]},&quot;page&quot;:&quot;34&quot;,&quot;issue&quot;:&quot;1&quot;,&quot;volume&quot;:&quot;7&quot;},&quot;isTemporary&quot;:false}],&quot;properties&quot;:{&quot;noteIndex&quot;:0},&quot;isEdited&quot;:false,&quot;manualOverride&quot;:{&quot;citeprocText&quot;:&quot;(van Leeuwe et al. 2018; Oziel et al. 2019; Randelhoff et al. 2019; Saint-Béat et al. 2020)&quot;,&quot;isManuallyOverriden&quot;:false,&quot;manualOverrideText&quot;:&quot;&quot;},&quot;citationTag&quot;:&quot;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&quot;},{&quot;citationID&quot;:&quot;MENDELEY_CITATION_3c77a066-b18a-491b-a384-4788b42ea5d9&quot;,&quot;citationItems&quot;:[{&quot;id&quot;:&quot;a11056f4-5995-3906-9026-c3d8aa3b1f44&quot;,&quot;itemData&quot;:{&quot;type&quot;:&quot;article-journal&quot;,&quot;id&quot;:&quot;a11056f4-5995-3906-9026-c3d8aa3b1f44&quot;,&quot;title&quot;:&quot;Killer whale abundance and predicted narwhal consumption in the Canadian Arctic&quot;,&quot;author&quot;:[{&quot;family&quot;:&quot;Lefort&quot;,&quot;given&quot;:&quot;Kyle J.&quot;,&quot;parse-names&quot;:false,&quot;dropping-particle&quot;:&quot;&quot;,&quot;non-dropping-particle&quot;:&quot;&quot;},{&quot;family&quot;:&quot;Garroway&quot;,&quot;given&quot;:&quot;Colin J.&quot;,&quot;parse-names&quot;:false,&quot;dropping-particle&quot;:&quot;&quot;,&quot;non-dropping-particle&quot;:&quot;&quot;},{&quot;family&quot;:&quot;Ferguson&quot;,&quot;given&quot;:&quot;Steven H.&quot;,&quot;parse-names&quot;:false,&quot;dropping-particle&quot;:&quot;&quot;,&quot;non-dropping-particle&quot;:&quot;&quot;}],&quot;container-title&quot;:&quot;Global Change Biology&quot;,&quot;DOI&quot;:&quot;10.1111/gcb.15152&quot;,&quot;ISSN&quot;:&quot;13652486&quot;,&quot;issued&quot;:{&quot;date-parts&quot;:[[2020]]},&quot;page&quot;:&quot;4276-4283&quot;,&quot;abstract&quot;:&quot;Range expansions and increases in the frequency of killer whale (Orcinus orca) sightings have been documented in the eastern Canadian Arctic, presumably the result of climate change-related sea-ice declines. However, the effects of increased predator occurrence on this marine ecosystem remain largely unknown. We explore the consequences of climate change-related range expansions by a top predator by estimating killer whale abundance and their possible consumptive effects on narwhal (Monodon monoceros) in the Canadian Arctic. Individual killer whales can be identified using characteristics such as acquired scars and variation in the shape and size of their dorsal fins. Capture–mark–recapture analysis of 63 individually identifiable killer whales photographed between 2009 and 2018 suggests a population size of 163 ± 27. This number of killer whales could consume &gt;1,000 narwhal during their seasonal residency in Arctic waters. The effects of such mortality at the ecosystem level are uncertain, but trophic cascades caused by top predators, including killer whales, have been documented elsewhere. These findings illustrate the magnitude of ecosystem-level modifications that can occur with climate change-related shifts in predator distributions.&quot;,&quot;issue&quot;:&quot;8&quot;,&quot;volume&quot;:&quot;26&quot;},&quot;uris&quot;:[&quot;http://www.mendeley.com/documents/?uuid=6b5cb9de-f07c-4f83-9885-8528e67a82b2&quot;],&quot;isTemporary&quot;:false,&quot;legacyDesktopId&quot;:&quot;6b5cb9de-f07c-4f83-9885-8528e67a82b2&quot;}],&quot;properties&quot;:{&quot;noteIndex&quot;:0},&quot;isEdited&quot;:false,&quot;manualOverride&quot;:{&quot;citeprocText&quot;:&quot;(Kyle J. Lefort et al. 2020)&quot;,&quot;isManuallyOverriden&quot;:false,&quot;manualOverrideText&quot;:&quot;&quot;},&quot;citationTag&quot;:&quot;MENDELEY_CITATION_v3_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&quot;},{&quot;citationID&quot;:&quot;MENDELEY_CITATION_d3537a41-9bf3-4fab-80ca-5258e76cf697&quot;,&quot;citationItems&quot;:[{&quot;id&quot;:&quot;7c06a92b-c9bf-3cdb-91e0-81ae018e460d&quot;,&quot;itemData&quot;:{&quot;abstract&quot;:&quot;Generalized survival models were applied to growth curves published for 17 species of cetaceans (5 mysticetes, 12 odontocetes) and 13 species of pinnipeds (1 odobenid, 4 otariids, 8 phocids). The mean mass of all individuals in the population was calculated and plotted against the maximum body length reported for each species. The data showed strong linearity (on logarithmic scales), with three distinct clusters of points corresponding to the mysticetes (baleen whales), odontocetes (toothed whales), and pinnipeds (seals, sea lions, and walruses). Exceptions to this pattern were the sperm whales, which appeared to be more closely related to the mysticetes than to the odontocetes. Regression equations were applied to the maximum lengths reported for 76 species of marine mammals without published growth curves. Estimates of mean body mass were thus derived for 106 living species of marine mammals. Résumé : Des modèles généralisés de survie ont été appliqués aux courbes de croissance publiées de 17 espèces de cétacés (5 mysticètes, 12 odontocètes) et 13 espèces de pinnipèdes (1 odobénidé, 4 otariidés, 8 phocidés). La masse moyenne de tous les individus de la population a été calculée et confrontée, dans un diagramme, à la longueur corporelle maximale de chaque espèce. Les diagrammes ont mis en lumière une forte linéarité (sur des échelles logarithmiques) et regroupé trois nuages distincts de points correspondant aux mysticètes (baleines à fanons), aux odontocètes (baleines à dents) et aux pinnipèdes (phoques, otaries et morses). Les cachalots font exception dans cette classification, puisqu'ils se rapprochent plus des mysticètes que des odontocètes. Des équations de régression ont permis de déterminer la masse moyenne de 76 espèces de mammifères marins à longueur maximale connue, mais dont les courbes de croissance n'ont jamais été publiées. Nous avons donc pu obtenir l'estimation de la masse moyenne chez 106 espèces vivantes de mammifères marins. [Traduit par la Rédaction]&quot;,&quot;author&quot;:[{&quot;dropping-particle&quot;:&quot;&quot;,&quot;family&quot;:&quot;Trites&quot;,&quot;given&quot;:&quot;Andrew W&quot;,&quot;non-dropping-particle&quot;:&quot;&quot;,&quot;parse-names&quot;:false,&quot;suffix&quot;:&quot;&quot;},{&quot;dropping-particle&quot;:&quot;&quot;,&quot;family&quot;:&quot;Pauly&quot;,&quot;given&quot;:&quot;Daniel&quot;,&quot;non-dropping-particle&quot;:&quot;&quot;,&quot;parse-names&quot;:false,&quot;suffix&quot;:&quot;&quot;}],&quot;container-title&quot;:&quot;Can. J. Zool&quot;,&quot;id&quot;:&quot;7c06a92b-c9bf-3cdb-91e0-81ae018e460d&quot;,&quot;issued&quot;:{&quot;date-parts&quot;:[[&quot;1998&quot;]]},&quot;page&quot;:&quot;886-896&quot;,&quot;title&quot;:&quot;Estimating mean body masses of marine mammals from maximum body lengths&quot;,&quot;type&quot;:&quot;article-journal&quot;,&quot;volume&quot;:&quot;76&quot;},&quot;uris&quot;:[&quot;http://www.mendeley.com/documents/?uuid=7c06a92b-c9bf-3cdb-91e0-81ae018e460d&quot;],&quot;isTemporary&quot;:false,&quot;legacyDesktopId&quot;:&quot;7c06a92b-c9bf-3cdb-91e0-81ae018e460d&quot;}],&quot;properties&quot;:{&quot;noteIndex&quot;:0},&quot;isEdited&quot;:false,&quot;manualOverride&quot;:{&quot;citeprocText&quot;:&quot;(Trites and Pauly 1998)&quot;,&quot;isManuallyOverriden&quot;:false,&quot;manualOverrideText&quot;:&quot;&quot;},&quot;citationTag&quot;:&quot;MENDELEY_CITATION_v3_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&quot;},{&quot;citationID&quot;:&quot;MENDELEY_CITATION_17b7cbe4-b369-4e89-80cb-1c4da224ddc6&quot;,&quot;citationItems&quot;:[{&quot;id&quot;:&quot;534e7c87-1c38-3239-b9d3-c90f07544f83&quot;,&quot;itemData&quot;:{&quot;author&quot;:[{&quot;dropping-particle&quot;:&quot;&quot;,&quot;family&quot;:&quot;Ford&quot;,&quot;given&quot;:&quot;John K B&quot;,&quot;non-dropping-particle&quot;:&quot;&quot;,&quot;parse-names&quot;:false,&quot;suffix&quot;:&quot;&quot;}],&quot;container-title&quot;:&quot;Encyclopedia of Marine Mammals&quot;,&quot;editor&quot;:[{&quot;dropping-particle&quot;:&quot;&quot;,&quot;family&quot;:&quot;Perrin&quot;,&quot;given&quot;:&quot;W.F.&quot;,&quot;non-dropping-particle&quot;:&quot;&quot;,&quot;parse-names&quot;:false,&quot;suffix&quot;:&quot;&quot;},{&quot;dropping-particle&quot;:&quot;&quot;,&quot;family&quot;:&quot;Wursig&quot;,&quot;given&quot;:&quot;B.&quot;,&quot;non-dropping-particle&quot;:&quot;&quot;,&quot;parse-names&quot;:false,&quot;suffix&quot;:&quot;&quot;},{&quot;dropping-particle&quot;:&quot;&quot;,&quot;family&quot;:&quot;Thewissen&quot;,&quot;given&quot;:&quot;J.G.M.&quot;,&quot;non-dropping-particle&quot;:&quot;&quot;,&quot;parse-names&quot;:false,&quot;suffix&quot;:&quot;&quot;}],&quot;id&quot;:&quot;534e7c87-1c38-3239-b9d3-c90f07544f83&quot;,&quot;issued&quot;:{&quot;date-parts&quot;:[[&quot;2002&quot;]]},&quot;page&quot;:&quot;pp. 669-676&quot;,&quot;publisher&quot;:&quot;Academic Press&quot;,&quot;publisher-place&quot;:&quot;San Diego, CA, USA&quot;,&quot;title&quot;:&quot;Killer Whale, &lt;i&gt;Orcinus orca&lt;/i&gt;&quot;,&quot;type&quot;:&quot;chapter&quot;},&quot;uris&quot;:[&quot;http://www.mendeley.com/documents/?uuid=766b8b2c-97ad-44da-be77-589c70c9cbaf&quot;],&quot;isTemporary&quot;:false,&quot;legacyDesktopId&quot;:&quot;766b8b2c-97ad-44da-be77-589c70c9cbaf&quot;}],&quot;properties&quot;:{&quot;noteIndex&quot;:0},&quot;isEdited&quot;:false,&quot;manualOverride&quot;:{&quot;citeprocText&quot;:&quot;(Ford 2002)&quot;,&quot;isManuallyOverriden&quot;:false,&quot;manualOverrideText&quot;:&quot;&quot;},&quot;citationTag&quot;:&quot;MENDELEY_CITATION_v3_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&quot;},{&quot;citationID&quot;:&quot;MENDELEY_CITATION_f5b0c590-1a32-401f-ad0e-e199e15cf88c&quot;,&quot;citationItems&quot;:[{&quot;id&quot;:&quot;a11056f4-5995-3906-9026-c3d8aa3b1f44&quot;,&quot;itemData&quot;:{&quot;type&quot;:&quot;article-journal&quot;,&quot;id&quot;:&quot;a11056f4-5995-3906-9026-c3d8aa3b1f44&quot;,&quot;title&quot;:&quot;Killer whale abundance and predicted narwhal consumption in the Canadian Arctic&quot;,&quot;author&quot;:[{&quot;family&quot;:&quot;Lefort&quot;,&quot;given&quot;:&quot;Kyle J.&quot;,&quot;parse-names&quot;:false,&quot;dropping-particle&quot;:&quot;&quot;,&quot;non-dropping-particle&quot;:&quot;&quot;},{&quot;family&quot;:&quot;Garroway&quot;,&quot;given&quot;:&quot;Colin J.&quot;,&quot;parse-names&quot;:false,&quot;dropping-particle&quot;:&quot;&quot;,&quot;non-dropping-particle&quot;:&quot;&quot;},{&quot;family&quot;:&quot;Ferguson&quot;,&quot;given&quot;:&quot;Steven H.&quot;,&quot;parse-names&quot;:false,&quot;dropping-particle&quot;:&quot;&quot;,&quot;non-dropping-particle&quot;:&quot;&quot;}],&quot;container-title&quot;:&quot;Global Change Biology&quot;,&quot;DOI&quot;:&quot;10.1111/gcb.15152&quot;,&quot;ISSN&quot;:&quot;13652486&quot;,&quot;issued&quot;:{&quot;date-parts&quot;:[[2020]]},&quot;page&quot;:&quot;4276-4283&quot;,&quot;abstract&quot;:&quot;Range expansions and increases in the frequency of killer whale (Orcinus orca) sightings have been documented in the eastern Canadian Arctic, presumably the result of climate change-related sea-ice declines. However, the effects of increased predator occurrence on this marine ecosystem remain largely unknown. We explore the consequences of climate change-related range expansions by a top predator by estimating killer whale abundance and their possible consumptive effects on narwhal (Monodon monoceros) in the Canadian Arctic. Individual killer whales can be identified using characteristics such as acquired scars and variation in the shape and size of their dorsal fins. Capture–mark–recapture analysis of 63 individually identifiable killer whales photographed between 2009 and 2018 suggests a population size of 163 ± 27. This number of killer whales could consume &gt;1,000 narwhal during their seasonal residency in Arctic waters. The effects of such mortality at the ecosystem level are uncertain, but trophic cascades caused by top predators, including killer whales, have been documented elsewhere. These findings illustrate the magnitude of ecosystem-level modifications that can occur with climate change-related shifts in predator distributions.&quot;,&quot;issue&quot;:&quot;8&quot;,&quot;volume&quot;:&quot;26&quot;},&quot;isTemporary&quot;:false}],&quot;properties&quot;:{&quot;noteIndex&quot;:0},&quot;isEdited&quot;:false,&quot;manualOverride&quot;:{&quot;isManuallyOverriden&quot;:false,&quot;citeprocText&quot;:&quot;(Kyle J. Lefort et al. 2020)&quot;,&quot;manualOverrideText&quot;:&quot;&quot;},&quot;citationTag&quot;:&quot;MENDELEY_CITATION_v3_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&quot;},{&quot;citationID&quot;:&quot;MENDELEY_CITATION_632e13b1-3a84-492a-9d4f-4e786624b107&quot;,&quot;citationItems&quot;:[{&quot;id&quot;:&quot;2e72586f-bfa9-3945-8a9f-7c5eb86768ec&quot;,&quot;itemData&quot;:{&quot;type&quot;:&quot;article-journal&quot;,&quot;id&quot;:&quot;2e72586f-bfa9-3945-8a9f-7c5eb86768ec&quot;,&quot;title&quot;:&quot;Re-Assessment of the Baffin Bay and Kane Basin Polar Bear Subpopulations: Final Report to the Canada-Greenland Joint Commission on Polar Bear&quot;,&quot;author&quot;:[{&quot;family&quot;:&quot;SWG&quot;,&quot;given&quot;:&quot;&quot;,&quot;parse-names&quot;:false,&quot;dropping-particle&quot;:&quot;&quot;,&quot;non-dropping-particle&quot;:&quot;&quot;}],&quot;container-title&quot;:&quot;Scientific Working Group to the Canada-Greenland Joint Commission on Polar Bear&quot;,&quot;issued&quot;:{&quot;date-parts&quot;:[[2016]]},&quot;page&quot;:&quot;x + 636 pp&quot;,&quot;issue&quot;:&quot;Joint Commission on Polar Bear&quot;},&quot;uris&quot;:[&quot;http://www.mendeley.com/documents/?uuid=8c91d598-9615-44c1-b32f-d1b6b320b266&quot;],&quot;isTemporary&quot;:false,&quot;legacyDesktopId&quot;:&quot;8c91d598-9615-44c1-b32f-d1b6b320b266&quot;}],&quot;properties&quot;:{&quot;noteIndex&quot;:0},&quot;isEdited&quot;:false,&quot;manualOverride&quot;:{&quot;citeprocText&quot;:&quot;(SWG 2016)&quot;,&quot;isManuallyOverriden&quot;:false,&quot;manualOverrideText&quot;:&quot;&quot;},&quot;citationTag&quot;:&quot;MENDELEY_CITATION_v3_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&quot;},{&quot;citationID&quot;:&quot;MENDELEY_CITATION_8f7398bf-3fd4-4d57-bc04-56d7c2ea1a03&quot;,&quot;citationItems&quot;:[{&quot;id&quot;:&quot;0633fb9c-6a25-3178-afe5-9bef161b8b8f&quot;,&quot;itemData&quot;:{&quot;DOI&quot;:&quot;10.14430/arctic312&quot;,&quot;ISSN&quot;:&quot;00040843&quot;,&quot;abstract&quot;:&quot;Polar bears depend on sea ice for survival. Climate warming in the Arctic has caused significant declines in total cover and thickness of sea ice in the polar basin and progressively earlier breakup in some areas. Inuit hunters in the areas of four polar bear populations in the eastern Canadian Arctic (including Western Hudson Bay) have reported seeing more bears near settlements during the open-water period in recent years. In a fifth ecologically similar population, no changes have yet been reported by Inuit hunters. These observations, interpreted as evidence of increasing population size, have resulted in increases in hunting quotas. However, long-term data on the population size and body condition of polar bears in Western Hudson Bay, as well as population and harvest data from Baffin Bay, make it clear that those two populations at least are more likely to be declining, not increasing. While the ecological details vary in the regions occupied by the five different populations discussed in this paper, analysis of passive-microwave satellite imagery beginning in the late 1970s indicates that the sea ice is breaking up at progressively earlier dates, so that bears must fast for longer periods during the open-water season. Thus, at least part of the explanation for the appearance of more bears near coastal communities and hunting camps is likely that they are searching for alternative food sources in years when their stored body fat depots may be depleted before freeze-up, when they can return to the sea ice to hunt seals again. We hypothesize that, if the climate continues to warm as projected by the Intergovernmental Panel on Climate Change (IPCC), then polar bears in all five populations discussed in this paper will be increasingly food-stressed, and their numbers are likely to decline eventually, probably significantly so. As these populations decline, problem interactions between bears and humans will likely continue, and possibly increase, as the bears seek alternative food sources. Taken together, the data reported in this paper suggest that a precautionary approach be taken to the harvesting of polar bears and that the potential effects of climate warming be incorporated into planning for the management and conservation of this species throughout the Arctic. © The Arctic Institute of North America.&quot;,&quot;author&quot;:[{&quot;dropping-particle&quot;:&quot;&quot;,&quot;family&quot;:&quot;Stirling&quot;,&quot;given&quot;:&quot;Ian&quot;,&quot;non-dropping-particle&quot;:&quot;&quot;,&quot;parse-names&quot;:false,&quot;suffix&quot;:&quot;&quot;},{&quot;dropping-particle&quot;:&quot;&quot;,&quot;family&quot;:&quot;Parkinson&quot;,&quot;given&quot;:&quot;Claire L.&quot;,&quot;non-dropping-particle&quot;:&quot;&quot;,&quot;parse-names&quot;:false,&quot;suffix&quot;:&quot;&quot;}],&quot;container-title&quot;:&quot;Arctic&quot;,&quot;id&quot;:&quot;0633fb9c-6a25-3178-afe5-9bef161b8b8f&quot;,&quot;issue&quot;:&quot;3&quot;,&quot;issued&quot;:{&quot;date-parts&quot;:[[&quot;2006&quot;]]},&quot;page&quot;:&quot;261-275&quot;,&quot;title&quot;:&quot;Possible effects of climate warming on selected populations of polar bears (Ursus maritimus) in the Canadian Arctic&quot;,&quot;type&quot;:&quot;article-journal&quot;,&quot;volume&quot;:&quot;59&quot;},&quot;uris&quot;:[&quot;http://www.mendeley.com/documents/?uuid=2b343fd8-8fbc-4ef5-8179-60aa17e3973c&quot;],&quot;isTemporary&quot;:false,&quot;legacyDesktopId&quot;:&quot;2b343fd8-8fbc-4ef5-8179-60aa17e3973c&quot;}],&quot;properties&quot;:{&quot;noteIndex&quot;:0},&quot;isEdited&quot;:false,&quot;manualOverride&quot;:{&quot;citeprocText&quot;:&quot;(Stirling and Parkinson 2006)&quot;,&quot;isManuallyOverriden&quot;:false,&quot;manualOverrideText&quot;:&quot;&quot;},&quot;citationTag&quot;:&quot;MENDELEY_CITATION_v3_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&quot;},{&quot;citationID&quot;:&quot;MENDELEY_CITATION_1c3a719f-a7bc-49b0-9f60-e18bd06d077d&quot;,&quot;citationItems&quot;:[{&quot;id&quot;:&quot;36131657-0fef-3cd4-bf45-78695e5eac4d&quot;,&quot;itemData&quot;:{&quot;author&quot;:[{&quot;dropping-particle&quot;:&quot;&quot;,&quot;family&quot;:&quot;Stirling&quot;,&quot;given&quot;:&quot;Ian&quot;,&quot;non-dropping-particle&quot;:&quot;&quot;,&quot;parse-names&quot;:false,&quot;suffix&quot;:&quot;&quot;}],&quot;container-title&quot;:&quot;ARCTIC&quot;,&quot;id&quot;:&quot;36131657-0fef-3cd4-bf45-78695e5eac4d&quot;,&quot;issued&quot;:{&quot;date-parts&quot;:[[&quot;2002&quot;]]},&quot;number-of-pages&quot;:&quot;59-76&quot;,&quot;title&quot;:&quot;Polar Bears and Seals in the Eastern Beaufort Sea and Amundsen Gulf: A Synthesis of Population Trends and Ecological Relationships over Three Decades&quot;,&quot;type&quot;:&quot;report&quot;,&quot;volume&quot;:&quot;55&quot;},&quot;uris&quot;:[&quot;http://www.mendeley.com/documents/?uuid=36131657-0fef-3cd4-bf45-78695e5eac4d&quot;],&quot;isTemporary&quot;:false,&quot;legacyDesktopId&quot;:&quot;36131657-0fef-3cd4-bf45-78695e5eac4d&quot;}],&quot;properties&quot;:{&quot;noteIndex&quot;:0},&quot;isEdited&quot;:false,&quot;manualOverride&quot;:{&quot;citeprocText&quot;:&quot;(Stirling 2002)&quot;,&quot;isManuallyOverriden&quot;:false,&quot;manualOverrideText&quot;:&quot;&quot;},&quot;citationTag&quot;:&quot;MENDELEY_CITATION_v3_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&quot;},{&quot;citationID&quot;:&quot;MENDELEY_CITATION_9b8c1c37-ef53-45f3-8465-2c5d54226d57&quot;,&quot;citationItems&quot;:[{&quot;id&quot;:&quot;2e72586f-bfa9-3945-8a9f-7c5eb86768ec&quot;,&quot;itemData&quot;:{&quot;type&quot;:&quot;article-journal&quot;,&quot;id&quot;:&quot;2e72586f-bfa9-3945-8a9f-7c5eb86768ec&quot;,&quot;title&quot;:&quot;Re-Assessment of the Baffin Bay and Kane Basin Polar Bear Subpopulations: Final Report to the Canada-Greenland Joint Commission on Polar Bear&quot;,&quot;author&quot;:[{&quot;family&quot;:&quot;SWG&quot;,&quot;given&quot;:&quot;&quot;,&quot;parse-names&quot;:false,&quot;dropping-particle&quot;:&quot;&quot;,&quot;non-dropping-particle&quot;:&quot;&quot;}],&quot;container-title&quot;:&quot;Scientific Working Group to the Canada-Greenland Joint Commission on Polar Bear&quot;,&quot;issued&quot;:{&quot;date-parts&quot;:[[2016]]},&quot;page&quot;:&quot;x + 636 pp&quot;,&quot;issue&quot;:&quot;Joint Commission on Polar Bear&quot;},&quot;uris&quot;:[&quot;http://www.mendeley.com/documents/?uuid=8c91d598-9615-44c1-b32f-d1b6b320b266&quot;],&quot;isTemporary&quot;:false,&quot;legacyDesktopId&quot;:&quot;8c91d598-9615-44c1-b32f-d1b6b320b266&quot;}],&quot;properties&quot;:{&quot;noteIndex&quot;:0},&quot;isEdited&quot;:false,&quot;manualOverride&quot;:{&quot;citeprocText&quot;:&quot;(SWG 2016)&quot;,&quot;isManuallyOverriden&quot;:false,&quot;manualOverrideText&quot;:&quot;&quot;},&quot;citationTag&quot;:&quot;MENDELEY_CITATION_v3_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&quot;},{&quot;citationID&quot;:&quot;MENDELEY_CITATION_753c39f7-12f0-4718-85d3-43231219bd00&quot;,&quot;citationItems&quot;:[{&quot;id&quot;:&quot;0e0219a2-b91c-3927-ac33-5975d861072d&quot;,&quot;itemData&quot;:{&quot;type&quot;:&quot;article-journal&quot;,&quot;id&quot;:&quot;0e0219a2-b91c-3927-ac33-5975d861072d&quot;,&quot;title&quot;:&quot;Hunters versus hunted: New perspectives on the energetic costs of survival at the top of the food chain&quot;,&quot;author&quot;:[{&quot;family&quot;:&quot;Williams&quot;,&quot;given&quot;:&quot;Terrie M.&quot;,&quot;parse-names&quot;:false,&quot;dropping-particle&quot;:&quot;&quot;,&quot;non-dropping-particle&quot;:&quot;&quot;},{&quot;family&quot;:&quot;Peter-Heide Jørgensen&quot;,&quot;given&quot;:&quot;Mads&quot;,&quot;parse-names&quot;:false,&quot;dropping-particle&quot;:&quot;&quot;,&quot;non-dropping-particle&quot;:&quot;&quot;},{&quot;family&quot;:&quot;Pagano&quot;,&quot;given&quot;:&quot;Anthony M.&quot;,&quot;parse-names&quot;:false,&quot;dropping-particle&quot;:&quot;&quot;,&quot;non-dropping-particle&quot;:&quot;&quot;},{&quot;family&quot;:&quot;Bryce&quot;,&quot;given&quot;:&quot;Caleb M.&quot;,&quot;parse-names&quot;:false,&quot;dropping-particle&quot;:&quot;&quot;,&quot;non-dropping-particle&quot;:&quot;&quot;}],&quot;container-title&quot;:&quot;Functional Ecology&quot;,&quot;accessed&quot;:{&quot;date-parts&quot;:[[2021,6,9]]},&quot;DOI&quot;:&quot;10.1111/1365-2435.13649&quot;,&quot;ISSN&quot;:&quot;13652435&quot;,&quot;issued&quot;:{&quot;date-parts&quot;:[[2020,10,1]]},&quot;page&quot;:&quot;2015-2029&quot;,&quot;abstract&quot;:&quot;Global biotic and abiotic threats, particularly from pervasive human activities, are progressively pushing large, apex carnivorous mammals into the functional role of mesopredator. Hunters are now becoming the hunted. Despite marked impacts on these animals and the ecosystems in which they live, little is known about the physiological repercussions of this role downgrading from ultimate to penultimate predator. Here we examine how such ecological role reversals alter the physiological processes associated with energy expenditure, and ultimately the cost of survival during peak performance. Taxonomic group, preferred habitat and domestication affected the capacity of the oxygen pathway to support high levels of aerobic performance by carnivorous mammals. Fear responses associated with anthropogenic threats also impacted aerobic performance. Allometric trends for three energetic metrics [maximum oxygen consumption, field metabolic rates (FMRs) and the cost per stride or stroke], showed distinct trends in aerobic capacity for different evolutionary lineages of mammalian predators. Cursorial canids that chase down prey demonstrated the highest relative maximum oxygen consumption rates (10–25 times resting levels) and FMRs, while ambush predators (i.e. felids) and diving marine mammals had aerobic capacities that were similar to or lower than sedentary domestic mammals of comparable size. The maximum energetic cost of performance for apex predators depended on whether the animals were hunters or the hunted. Escape responses were exceptionally costly for marine (narwhal Monodon monoceros) and terrestrial (mountain lion Puma concolor) locomotor specialists, as well as semi-aquatic (polar bear Ursus maritimus) species; all showed a nearly two-fold increase in peak energy expenditure when avoiding threats. As the duration and frequency of threats to wild species continue to grow, cumulative energetic costs are becoming more apparent. In view of this, attention to the energy demands of apex predators will provide vital predictive power to anticipate mismatches between a species' functional design and human-induced pressures, and allow for the development of conservation strategies based on how species are built to survive. A free Plain Language Summary can be found within the Supporting Information of this article.&quot;,&quot;publisher&quot;:&quot;Blackwell Publishing Ltd&quot;,&quot;issue&quot;:&quot;10&quot;,&quot;volume&quot;:&quot;34&quot;},&quot;isTemporary&quot;:false}],&quot;properties&quot;:{&quot;noteIndex&quot;:0},&quot;isEdited&quot;:false,&quot;manualOverride&quot;:{&quot;isManuallyOverriden&quot;:false,&quot;citeprocText&quot;:&quot;(Williams et al. 2020)&quot;,&quot;manualOverrideText&quot;:&quot;&quot;},&quot;citationTag&quot;:&quot;MENDELEY_CITATION_v3_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&quot;},{&quot;citationID&quot;:&quot;MENDELEY_CITATION_886614ee-6d7f-4f0a-bfd7-5f87c2e79e95&quot;,&quot;citationItems&quot;:[{&quot;id&quot;:&quot;05fc5435-ce96-3752-9fcf-c99c63a0158d&quot;,&quot;itemData&quot;:{&quot;abstract&quot;:&quot;Context: In August 2013, a series of aerial surveys were conducted for the four recognized Canadian stocks of the Baffin Bay narwhal population as well as the putative Jones Sound and Smith Sound stocks. For the first time, abundance estimates for all of these stocks were made in the same year. The Nunavut Wildlife Management Board (NWMB) establishes Total Allowable Harvest levels for narwhals in the Nunavut Settlement Area. Fisheries and Oceans Canada (DFO), in close collaboration with co-management partners, has implemented an Integrated Fisheries Management Plan for narwhals. DFO Ecosystems and Fisheries Management Sector asked for advice on sustainable harvest based on the 2013 surveys for the Nunavut narwhal summering stocks. This science advisory report presents information on the updated abundance estimates and advice on sustainable narwhal harvest based on the Potential Biological Removal method.&quot;,&quot;author&quot;:[{&quot;dropping-particle&quot;:&quot;&quot;,&quot;family&quot;:&quot;DFO&quot;,&quot;given&quot;:&quot;&quot;,&quot;non-dropping-particle&quot;:&quot;&quot;,&quot;parse-names&quot;:false,&quot;suffix&quot;:&quot;&quot;}],&quot;container-title&quot;:&quot;DFO Can. Sci. Advis. Sec. Res. Doc. 2015/060&quot;,&quot;id&quot;:&quot;05fc5435-ce96-3752-9fcf-c99c63a0158d&quot;,&quot;issued&quot;:{&quot;date-parts&quot;:[[&quot;2015&quot;]]},&quot;title&quot;:&quot;Abundance estimates of narwhal stocks in the Canadian High Arctic in 2013&quot;,&quot;type&quot;:&quot;article-journal&quot;},&quot;uris&quot;:[&quot;http://www.mendeley.com/documents/?uuid=05fc5435-ce96-3752-9fcf-c99c63a0158d&quot;],&quot;isTemporary&quot;:false,&quot;legacyDesktopId&quot;:&quot;05fc5435-ce96-3752-9fcf-c99c63a0158d&quot;}],&quot;properties&quot;:{&quot;noteIndex&quot;:0},&quot;isEdited&quot;:false,&quot;manualOverride&quot;:{&quot;citeprocText&quot;:&quot;(DFO 2015a)&quot;,&quot;isManuallyOverriden&quot;:false,&quot;manualOverrideText&quot;:&quot;&quot;},&quot;citationTag&quot;:&quot;MENDELEY_CITATION_v3_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&quot;},{&quot;citationID&quot;:&quot;MENDELEY_CITATION_0b898558-4a8a-4df8-89a3-69ae76a99b12&quot;,&quot;citationItems&quot;:[{&quot;id&quot;:&quot;6b253fcc-b956-37ad-9065-eeb46b07a5be&quot;,&quot;itemData&quot;:{&quot;type&quot;:&quot;article-journal&quot;,&quot;id&quot;:&quot;6b253fcc-b956-37ad-9065-eeb46b07a5be&quot;,&quot;title&quot;:&quot;Deep-ocean predation by a high Arctic cetacean&quot;,&quot;author&quot;:[{&quot;family&quot;:&quot;Laidre&quot;,&quot;given&quot;:&quot;K L&quot;,&quot;parse-names&quot;:false,&quot;dropping-particle&quot;:&quot;&quot;,&quot;non-dropping-particle&quot;:&quot;&quot;},{&quot;family&quot;:&quot;Heide-Jørgensen&quot;,&quot;given&quot;:&quot;M P&quot;,&quot;parse-names&quot;:false,&quot;dropping-particle&quot;:&quot;&quot;,&quot;non-dropping-particle&quot;:&quot;&quot;},{&quot;family&quot;:&quot;Jørgensen&quot;,&quot;given&quot;:&quot;O A&quot;,&quot;parse-names&quot;:false,&quot;dropping-particle&quot;:&quot;&quot;,&quot;non-dropping-particle&quot;:&quot;&quot;},{&quot;family&quot;:&quot;Treble&quot;,&quot;given&quot;:&quot;M A&quot;,&quot;parse-names&quot;:false,&quot;dropping-particle&quot;:&quot;&quot;,&quot;non-dropping-particle&quot;:&quot;&quot;}],&quot;container-title&quot;:&quot;ICES Journal of Marine Science&quot;,&quot;accessed&quot;:{&quot;date-parts&quot;:[[2019,4,24]]},&quot;DOI&quot;:&quot;10.1016/j.icesjms.2004.02.002&quot;,&quot;URL&quot;:&quot;https://academic.oup.com/icesjms/article-abstract/61/3/430/673044&quot;,&quot;issued&quot;:{&quot;date-parts&quot;:[[2004]]},&quot;page&quot;:&quot;430-440&quot;,&quot;abstract&quot;:&quot;O. A., and Treble, M. A. 2004. Deep-ocean predation by a high Arctic cetacean. e ICES Journal of Marine Science, 61: 430e440. A bioenergetic model for two narwhal (Monodon monoceros) sub-populations was developed to quantify daily gross energy requirements and estimate the biomass of Greenland halibut (Reinhardtius hippoglossoides) needed to sustain the sub-populations for their 5-month stay on wintering grounds in Baffin Bay. Whales in two separate wintering grounds were estimated to require 700 tonnes (s.e. 300) and 90 tonnes (s.e. 40) of Greenland halibut per day, assuming a diet of 50% Greenland halibut. Mean densities and length distributions of Greenland halibut inside and outside of the narwhal wintering grounds were correlated with predicted whale predation levels based on diving behavior. The difference in Greenland halibut biomass between an area with high predation and a comparable area without whales, approximately 19 000 tonnes, corresponded well with the predicted biomass removed by the narwhal sub-population on a diet of 50e75% Greenland halibut.&quot;,&quot;volume&quot;:&quot;61&quot;},&quot;uris&quot;:[&quot;http://www.mendeley.com/documents/?uuid=6b253fcc-b956-37ad-9065-eeb46b07a5be&quot;],&quot;isTemporary&quot;:false,&quot;legacyDesktopId&quot;:&quot;6b253fcc-b956-37ad-9065-eeb46b07a5be&quot;}],&quot;properties&quot;:{&quot;noteIndex&quot;:0},&quot;isEdited&quot;:false,&quot;manualOverride&quot;:{&quot;citeprocText&quot;:&quot;(Laidre et al. 2004)&quot;,&quot;isManuallyOverriden&quot;:false,&quot;manualOverrideText&quot;:&quot;&quot;},&quot;citationTag&quot;:&quot;MENDELEY_CITATION_v3_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&quot;},{&quot;citationID&quot;:&quot;MENDELEY_CITATION_3e768042-7a2a-4a0d-9f1f-ebf10169377b&quot;,&quot;citationItems&quot;:[{&quot;id&quot;:&quot;c18f7ac6-c391-38e7-aaff-cf52beb759c1&quot;,&quot;itemData&quot;:{&quot;DOI&quot;:&quot;10.1093/jmammal/gyv110&quot;,&quot;ISSN&quot;:&quot;15451542&quot;,&quot;abstract&quot;:&quot;© 2015 American Society of Mammalogists.Life history parameters for narwhals (Monodon monoceros) were estimated based on age estimates from aspartic acid racemization of eye lens nuclei. Eyes, reproductive organs, and measures of body lengths were collected from 282 narwhals in East and West Greenland in the years 1993, 2004, and 2007-2010. Age estimates were based on the racemization of L-aspartic acid to D-aspartic acid in the nucleus of the eye lens. The ratio of D- and L-enantiomers was measured using high-performance liquid chromatography. The age equation used, 420.32X - 24.02·year where X is the D/L ratio, was determined from data from Garde et al. (2012). Asymptotic body length was estimated to be 405 ± 5.8cm for females and 462 ± 16.2cm for males from East Greenland, and 399 ± 5.9 cm for females and 456 ± 6.9 cm for males from West Greenland. Due to several indeterminant age class estimates, age at sexual maturity was subjectively assessed based on data from reproductive organs and was estimated to be 8-9 years for females and 12-20 years for males. Pregnancy rates for East and West Greenland were estimated to be 0.38-0.42 and 0.38, respectively. Maximum life span expectancy was found to be approximately 100 years. A population projection matrix was parameterized with the data on age structure and fertility rates. The annual rate of increase of narwhals in East Greenland was estimated to be 3.8% while narwhals in West Greenland had a rate of increase at 2.6%.&quot;,&quot;author&quot;:[{&quot;dropping-particle&quot;:&quot;&quot;,&quot;family&quot;:&quot;Garde&quot;,&quot;given&quot;:&quot;Eva&quot;,&quot;non-dropping-particle&quot;:&quot;&quot;,&quot;parse-names&quot;:false,&quot;suffix&quot;:&quot;&quot;},{&quot;dropping-particle&quot;:&quot;&quot;,&quot;family&quot;:&quot;Hansen&quot;,&quot;given&quot;:&quot;Steen H.&quot;,&quot;non-dropping-particle&quot;:&quot;&quot;,&quot;parse-names&quot;:false,&quot;suffix&quot;:&quot;&quot;},{&quot;dropping-particle&quot;:&quot;&quot;,&quot;family&quot;:&quot;Ditlevsen&quot;,&quot;given&quot;:&quot;Susanne&quot;,&quot;non-dropping-particle&quot;:&quot;&quot;,&quot;parse-names&quot;:false,&quot;suffix&quot;:&quot;&quot;},{&quot;dropping-particle&quot;:&quot;&quot;,&quot;family&quot;:&quot;Tvermosegaard&quot;,&quot;given&quot;:&quot;Ketil Biering&quot;,&quot;non-dropping-particle&quot;:&quot;&quot;,&quot;parse-names&quot;:false,&quot;suffix&quot;:&quot;&quot;},{&quot;dropping-particle&quot;:&quot;&quot;,&quot;family&quot;:&quot;Hansen&quot;,&quot;given&quot;:&quot;Johan&quot;,&quot;non-dropping-particle&quot;:&quot;&quot;,&quot;parse-names&quot;:false,&quot;suffix&quot;:&quot;&quot;},{&quot;dropping-particle&quot;:&quot;&quot;,&quot;family&quot;:&quot;Harding&quot;,&quot;given&quot;:&quot;Karin C.&quot;,&quot;non-dropping-particle&quot;:&quot;&quot;,&quot;parse-names&quot;:false,&quot;suffix&quot;:&quot;&quot;},{&quot;dropping-particle&quot;:&quot;&quot;,&quot;family&quot;:&quot;Heide-Jørgensen&quot;,&quot;given&quot;:&quot;Mads Peter&quot;,&quot;non-dropping-particle&quot;:&quot;&quot;,&quot;parse-names&quot;:false,&quot;suffix&quot;:&quot;&quot;}],&quot;container-title&quot;:&quot;Journal of Mammalogy&quot;,&quot;id&quot;:&quot;c18f7ac6-c391-38e7-aaff-cf52beb759c1&quot;,&quot;issue&quot;:&quot;4&quot;,&quot;issued&quot;:{&quot;date-parts&quot;:[[&quot;2015&quot;]]},&quot;page&quot;:&quot;866-879&quot;,&quot;title&quot;:&quot;Life history parameters of narwhals (Monodon monoceros) from Greenland&quot;,&quot;type&quot;:&quot;article-journal&quot;,&quot;volume&quot;:&quot;96&quot;},&quot;uris&quot;:[&quot;http://www.mendeley.com/documents/?uuid=9a762097-3f6d-4b48-8019-45741255a1e5&quot;],&quot;isTemporary&quot;:false,&quot;legacyDesktopId&quot;:&quot;9a762097-3f6d-4b48-8019-45741255a1e5&quot;}],&quot;properties&quot;:{&quot;noteIndex&quot;:0},&quot;isEdited&quot;:false,&quot;manualOverride&quot;:{&quot;citeprocText&quot;:&quot;(Garde et al. 2015)&quot;,&quot;isManuallyOverriden&quot;:false,&quot;manualOverrideText&quot;:&quot;&quot;},&quot;citationTag&quot;:&quot;MENDELEY_CITATION_v3_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&quot;},{&quot;citationID&quot;:&quot;MENDELEY_CITATION_714521af-0c83-4745-91e7-a0f403d77b33&quot;,&quot;citationItems&quot;:[{&quot;id&quot;:&quot;3b5bcd40-5c03-3d9b-a984-bfcb4a7ffeb5&quot;,&quot;itemData&quot;:{&quot;type&quot;:&quot;report&quot;,&quot;id&quot;:&quot;3b5bcd40-5c03-3d9b-a984-bfcb4a7ffeb5&quot;,&quot;title&quot;:&quot;Report of the NAMMCO Global Review of Monodontids. 13-16 March 2017&quot;,&quot;author&quot;:[{&quot;family&quot;:&quot;NAMMCO&quot;,&quot;given&quot;:&quot;&quot;,&quot;parse-names&quot;:false,&quot;dropping-particle&quot;:&quot;&quot;,&quot;non-dropping-particle&quot;:&quot;&quot;}],&quot;URL&quot;:&quot;https://nammco.no/topics/sc-working-group-reports/&quot;,&quot;issued&quot;:{&quot;date-parts&quot;:[[2018]]},&quot;publisher-place&quot;:&quot;Hillerød, Denmark&quot;},&quot;uris&quot;:[&quot;http://www.mendeley.com/documents/?uuid=3b5bcd40-5c03-3d9b-a984-bfcb4a7ffeb5&quot;],&quot;isTemporary&quot;:false,&quot;legacyDesktopId&quot;:&quot;3b5bcd40-5c03-3d9b-a984-bfcb4a7ffeb5&quot;}],&quot;properties&quot;:{&quot;noteIndex&quot;:0},&quot;isEdited&quot;:false,&quot;manualOverride&quot;:{&quot;citeprocText&quot;:&quot;(NAMMCO 2018)&quot;,&quot;isManuallyOverriden&quot;:false,&quot;manualOverrideText&quot;:&quot;&quot;},&quot;citationTag&quot;:&quot;MENDELEY_CITATION_v3_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&quot;},{&quot;citationID&quot;:&quot;MENDELEY_CITATION_43f679bb-0a29-4d7f-977a-9ae2a21f5866&quot;,&quot;citationItems&quot;:[{&quot;id&quot;:&quot;6b253fcc-b956-37ad-9065-eeb46b07a5be&quot;,&quot;itemData&quot;:{&quot;type&quot;:&quot;article-journal&quot;,&quot;id&quot;:&quot;6b253fcc-b956-37ad-9065-eeb46b07a5be&quot;,&quot;title&quot;:&quot;Deep-ocean predation by a high Arctic cetacean&quot;,&quot;author&quot;:[{&quot;family&quot;:&quot;Laidre&quot;,&quot;given&quot;:&quot;K L&quot;,&quot;parse-names&quot;:false,&quot;dropping-particle&quot;:&quot;&quot;,&quot;non-dropping-particle&quot;:&quot;&quot;},{&quot;family&quot;:&quot;Heide-Jørgensen&quot;,&quot;given&quot;:&quot;M P&quot;,&quot;parse-names&quot;:false,&quot;dropping-particle&quot;:&quot;&quot;,&quot;non-dropping-particle&quot;:&quot;&quot;},{&quot;family&quot;:&quot;Jørgensen&quot;,&quot;given&quot;:&quot;O A&quot;,&quot;parse-names&quot;:false,&quot;dropping-particle&quot;:&quot;&quot;,&quot;non-dropping-particle&quot;:&quot;&quot;},{&quot;family&quot;:&quot;Treble&quot;,&quot;given&quot;:&quot;M A&quot;,&quot;parse-names&quot;:false,&quot;dropping-particle&quot;:&quot;&quot;,&quot;non-dropping-particle&quot;:&quot;&quot;}],&quot;container-title&quot;:&quot;ICES Journal of Marine Science&quot;,&quot;accessed&quot;:{&quot;date-parts&quot;:[[2019,4,24]]},&quot;DOI&quot;:&quot;10.1016/j.icesjms.2004.02.002&quot;,&quot;URL&quot;:&quot;https://academic.oup.com/icesjms/article-abstract/61/3/430/673044&quot;,&quot;issued&quot;:{&quot;date-parts&quot;:[[2004]]},&quot;page&quot;:&quot;430-440&quot;,&quot;abstract&quot;:&quot;O. A., and Treble, M. A. 2004. Deep-ocean predation by a high Arctic cetacean. e ICES Journal of Marine Science, 61: 430e440. A bioenergetic model for two narwhal (Monodon monoceros) sub-populations was developed to quantify daily gross energy requirements and estimate the biomass of Greenland halibut (Reinhardtius hippoglossoides) needed to sustain the sub-populations for their 5-month stay on wintering grounds in Baffin Bay. Whales in two separate wintering grounds were estimated to require 700 tonnes (s.e. 300) and 90 tonnes (s.e. 40) of Greenland halibut per day, assuming a diet of 50% Greenland halibut. Mean densities and length distributions of Greenland halibut inside and outside of the narwhal wintering grounds were correlated with predicted whale predation levels based on diving behavior. The difference in Greenland halibut biomass between an area with high predation and a comparable area without whales, approximately 19 000 tonnes, corresponded well with the predicted biomass removed by the narwhal sub-population on a diet of 50e75% Greenland halibut.&quot;,&quot;volume&quot;:&quot;61&quot;},&quot;isTemporary&quot;:false}],&quot;properties&quot;:{&quot;noteIndex&quot;:0},&quot;isEdited&quot;:false,&quot;manualOverride&quot;:{&quot;isManuallyOverriden&quot;:false,&quot;citeprocText&quot;:&quot;(Laidre et al. 2004)&quot;,&quot;manualOverrideText&quot;:&quot;&quot;},&quot;citationTag&quot;:&quot;MENDELEY_CITATION_v3_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&quot;},{&quot;citationID&quot;:&quot;MENDELEY_CITATION_9d2b961c-656f-4df3-84b9-a81feca4dc0b&quot;,&quot;citationItems&quot;:[{&quot;id&quot;:&quot;a1e2f8ea-122a-3c20-a0a4-b0f1573c6a3b&quot;,&quot;itemData&quot;:{&quot;ISBN&quot;:&quot;9781100129433&quot;,&quot;author&quot;:[{&quot;dropping-particle&quot;:&quot;&quot;,&quot;family&quot;:&quot;COSEWIC&quot;,&quot;given&quot;:&quot;&quot;,&quot;non-dropping-particle&quot;:&quot;&quot;,&quot;parse-names&quot;:false,&quot;suffix&quot;:&quot;&quot;}],&quot;id&quot;:&quot;a1e2f8ea-122a-3c20-a0a4-b0f1573c6a3b&quot;,&quot;issued&quot;:{&quot;date-parts&quot;:[[&quot;2009&quot;]]},&quot;number-of-pages&quot;:&quot;vii + 56 pp.&quot;,&quot;publisher&quot;:&quot;Committee on the Status of Endangered Wildlife in Canada.&quot;,&quot;publisher-place&quot;:&quot;Ottawa&quot;,&quot;title&quot;:&quot;COSEWIC Assessment and Update Status Report on the Bowhead Whale &lt;i&gt;Balaena mysticetus&lt;/i&gt; in Canada&quot;,&quot;type&quot;:&quot;book&quot;},&quot;uris&quot;:[&quot;http://www.mendeley.com/documents/?uuid=a1e2f8ea-122a-3c20-a0a4-b0f1573c6a3b&quot;],&quot;isTemporary&quot;:false,&quot;legacyDesktopId&quot;:&quot;a1e2f8ea-122a-3c20-a0a4-b0f1573c6a3b&quot;},{&quot;id&quot;:&quot;7155d32b-8dec-327e-868c-96039eb05c7b&quot;,&quot;itemData&quot;:{&quot;DOI&quot;:&quot;10.3354/esr00365&quot;,&quot;author&quot;:[{&quot;dropping-particle&quot;:&quot;&quot;,&quot;family&quot;:&quot;Wiig&quot;,&quot;given&quot;:&quot;Ø.&quot;,&quot;non-dropping-particle&quot;:&quot;&quot;,&quot;parse-names&quot;:false,&quot;suffix&quot;:&quot;&quot;},{&quot;dropping-particle&quot;:&quot;&quot;,&quot;family&quot;:&quot;Heide-Jørgensen&quot;,&quot;given&quot;:&quot;M. P.&quot;,&quot;non-dropping-particle&quot;:&quot;&quot;,&quot;parse-names&quot;:false,&quot;suffix&quot;:&quot;&quot;},{&quot;dropping-particle&quot;:&quot;&quot;,&quot;family&quot;:&quot;Lindqvist&quot;,&quot;given&quot;:&quot;C.&quot;,&quot;non-dropping-particle&quot;:&quot;&quot;,&quot;parse-names&quot;:false,&quot;suffix&quot;:&quot;&quot;},{&quot;dropping-particle&quot;:&quot;&quot;,&quot;family&quot;:&quot;Laidre&quot;,&quot;given&quot;:&quot;K. L.&quot;,&quot;non-dropping-particle&quot;:&quot;&quot;,&quot;parse-names&quot;:false,&quot;suffix&quot;:&quot;&quot;},{&quot;dropping-particle&quot;:&quot;&quot;,&quot;family&quot;:&quot;Postma&quot;,&quot;given&quot;:&quot;L.D.&quot;,&quot;non-dropping-particle&quot;:&quot;&quot;,&quot;parse-names&quot;:false,&quot;suffix&quot;:&quot;&quot;},{&quot;dropping-particle&quot;:&quot;&quot;,&quot;family&quot;:&quot;Dueck&quot;,&quot;given&quot;:&quot;L.&quot;,&quot;non-dropping-particle&quot;:&quot;&quot;,&quot;parse-names&quot;:false,&quot;suffix&quot;:&quot;&quot;},{&quot;dropping-particle&quot;:&quot;&quot;,&quot;family&quot;:&quot;Palsbøll&quot;,&quot;given&quot;:&quot;P. J.&quot;,&quot;non-dropping-particle&quot;:&quot;&quot;,&quot;parse-names&quot;:false,&quot;suffix&quot;:&quot;&quot;},{&quot;dropping-particle&quot;:&quot;&quot;,&quot;family&quot;:&quot;Bachmann&quot;,&quot;given&quot;:&quot;L.&quot;,&quot;non-dropping-particle&quot;:&quot;&quot;,&quot;parse-names&quot;:false,&quot;suffix&quot;:&quot;&quot;}],&quot;container-title&quot;:&quot;Endangered Species Research&quot;,&quot;id&quot;:&quot;7155d32b-8dec-327e-868c-96039eb05c7b&quot;,&quot;issued&quot;:{&quot;date-parts&quot;:[[&quot;2011&quot;]]},&quot;page&quot;:&quot;235-242&quot;,&quot;title&quot;:&quot;Recaptures of genotyped bowhead whales Balaena mysticetus in eastern Canada and West Greenland&quot;,&quot;type&quot;:&quot;article-journal&quot;,&quot;volume&quot;:&quot;14&quot;},&quot;uris&quot;:[&quot;http://www.mendeley.com/documents/?uuid=7155d32b-8dec-327e-868c-96039eb05c7b&quot;],&quot;isTemporary&quot;:false,&quot;legacyDesktopId&quot;:&quot;7155d32b-8dec-327e-868c-96039eb05c7b&quot;}],&quot;properties&quot;:{&quot;noteIndex&quot;:0},&quot;isEdited&quot;:false,&quot;manualOverride&quot;:{&quot;citeprocText&quot;:&quot;(COSEWIC 2009; Wiig et al. 2011)&quot;,&quot;isManuallyOverriden&quot;:false,&quot;manualOverrideText&quot;:&quot;&quot;},&quot;citationTag&quot;:&quot;MENDELEY_CITATION_v3_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&quot;},{&quot;citationID&quot;:&quot;MENDELEY_CITATION_648cc9f5-aca5-4e38-8afb-f8be485e64e7&quot;,&quot;citationItems&quot;:[{&quot;id&quot;:&quot;7c06a92b-c9bf-3cdb-91e0-81ae018e460d&quot;,&quot;itemData&quot;:{&quot;abstract&quot;:&quot;Generalized survival models were applied to growth curves published for 17 species of cetaceans (5 mysticetes, 12 odontocetes) and 13 species of pinnipeds (1 odobenid, 4 otariids, 8 phocids). The mean mass of all individuals in the population was calculated and plotted against the maximum body length reported for each species. The data showed strong linearity (on logarithmic scales), with three distinct clusters of points corresponding to the mysticetes (baleen whales), odontocetes (toothed whales), and pinnipeds (seals, sea lions, and walruses). Exceptions to this pattern were the sperm whales, which appeared to be more closely related to the mysticetes than to the odontocetes. Regression equations were applied to the maximum lengths reported for 76 species of marine mammals without published growth curves. Estimates of mean body mass were thus derived for 106 living species of marine mammals. Résumé : Des modèles généralisés de survie ont été appliqués aux courbes de croissance publiées de 17 espèces de cétacés (5 mysticètes, 12 odontocètes) et 13 espèces de pinnipèdes (1 odobénidé, 4 otariidés, 8 phocidés). La masse moyenne de tous les individus de la population a été calculée et confrontée, dans un diagramme, à la longueur corporelle maximale de chaque espèce. Les diagrammes ont mis en lumière une forte linéarité (sur des échelles logarithmiques) et regroupé trois nuages distincts de points correspondant aux mysticètes (baleines à fanons), aux odontocètes (baleines à dents) et aux pinnipèdes (phoques, otaries et morses). Les cachalots font exception dans cette classification, puisqu'ils se rapprochent plus des mysticètes que des odontocètes. Des équations de régression ont permis de déterminer la masse moyenne de 76 espèces de mammifères marins à longueur maximale connue, mais dont les courbes de croissance n'ont jamais été publiées. Nous avons donc pu obtenir l'estimation de la masse moyenne chez 106 espèces vivantes de mammifères marins. [Traduit par la Rédaction]&quot;,&quot;author&quot;:[{&quot;dropping-particle&quot;:&quot;&quot;,&quot;family&quot;:&quot;Trites&quot;,&quot;given&quot;:&quot;Andrew W&quot;,&quot;non-dropping-particle&quot;:&quot;&quot;,&quot;parse-names&quot;:false,&quot;suffix&quot;:&quot;&quot;},{&quot;dropping-particle&quot;:&quot;&quot;,&quot;family&quot;:&quot;Pauly&quot;,&quot;given&quot;:&quot;Daniel&quot;,&quot;non-dropping-particle&quot;:&quot;&quot;,&quot;parse-names&quot;:false,&quot;suffix&quot;:&quot;&quot;}],&quot;container-title&quot;:&quot;Can. J. Zool&quot;,&quot;id&quot;:&quot;7c06a92b-c9bf-3cdb-91e0-81ae018e460d&quot;,&quot;issued&quot;:{&quot;date-parts&quot;:[[&quot;1998&quot;]]},&quot;page&quot;:&quot;886-896&quot;,&quot;title&quot;:&quot;Estimating mean body masses of marine mammals from maximum body lengths&quot;,&quot;type&quot;:&quot;article-journal&quot;,&quot;volume&quot;:&quot;76&quot;},&quot;uris&quot;:[&quot;http://www.mendeley.com/documents/?uuid=7c06a92b-c9bf-3cdb-91e0-81ae018e460d&quot;],&quot;isTemporary&quot;:false,&quot;legacyDesktopId&quot;:&quot;7c06a92b-c9bf-3cdb-91e0-81ae018e460d&quot;}],&quot;properties&quot;:{&quot;noteIndex&quot;:0},&quot;isEdited&quot;:false,&quot;manualOverride&quot;:{&quot;citeprocText&quot;:&quot;(Trites and Pauly 1998)&quot;,&quot;isManuallyOverriden&quot;:false,&quot;manualOverrideText&quot;:&quot;&quot;},&quot;citationTag&quot;:&quot;MENDELEY_CITATION_v3_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&quot;},{&quot;citationID&quot;:&quot;MENDELEY_CITATION_09ae8e3c-3a72-41cf-ba39-bded55b963de&quot;,&quot;citationItems&quot;:[{&quot;id&quot;:&quot;42d3fa98-1d56-3bff-a83e-095579484ebf&quot;,&quot;itemData&quot;:{&quot;abstract&quot;:&quot;A total of 48 eye globes were collected and analyzed to estimate ages of bowhead whales using the aspartic acid racemization technique. In this technique, age is estimated based on intrinsic changes in the D and L enantiomeric isomeric forms of aspartic acid in the eye lens nucleus. Age estimates were successful for 42 animals. Racemization rate (k Asp) for aspartic acid was based on data from earlier studies of humans and fin whales; the estimate used was 1.18 × 10-3 /year. The D/L ratio at birth ((D/L) 0) was estimated using animals ≤2 years of age (n = 8), since variability in the D/L measurements is large enough that differences among ages in this range are unmeasurable. The (D/L) 0 estimate was 0.0285. Variance of the age estimates was obtained using the delta method. Based on these data, growth appears faster for females than males, and age at sexual maturity (age at length 12-13 m for males and 13-13.5 m for females) occurs at around 25 years of age. Growth slows markedly for both sexes at roughly 40-50 years of age. Four individuals (all males) exceed 100 years of age. Standard error increased with estimated age, but the age estimates had lower coefficients of variation for older animals. Recoveries of traditional whale-hunting tools from five recently harvested whales also suggest lifespans in excess of 100 years of age in some cases. Résumé : Nous avons procédé à l'estimation de l'âge chez des Baleines boréales par ablation de 48 globes oculaires que nous avons analysés au moyen de la technique de racémisation de l'acide aspartique. Selon cette technique, l'âge est évalué d'après les changements intrinsèques dans les formes isomères énantiomorphes D et L de l'acide aspartique dans le noyau du cristallin. La technique a permis d'évaluer correctement l'âge de 42 baleines. Le taux de racémisation de l'acide aspartique (k Asp) a été déterminé d'après les données de travaux antérieurs sur des humains et sur des Rorquals communs; la valeur d'estimation utilisée était de 1,18 × 10-3 /an. Le rapport D/L à la naissance (D/L) 0 a été estimé chez des animaux de ≤2 ans (n = 8), car la variabilité des mesures D/L est suffisante pour que les différences entre les âges dans cette étendue soient négligeables. L'estimation du rapport (D/L) 0 a donné une valeur de 0,0285. La variance des valeurs estimées a été obtenue par la méthode delta. D'après ces données, il semble que la croissance soit plus rapide chez les femelles que chez les mâles et que l'âge à la ma…&quot;,&quot;author&quot;:[{&quot;dropping-particle&quot;:&quot;&quot;,&quot;family&quot;:&quot;George&quot;,&quot;given&quot;:&quot;John C&quot;,&quot;non-dropping-particle&quot;:&quot;&quot;,&quot;parse-names&quot;:false,&quot;suffix&quot;:&quot;&quot;},{&quot;dropping-particle&quot;:&quot;&quot;,&quot;family&quot;:&quot;Bada&quot;,&quot;given&quot;:&quot;Jeffrey&quot;,&quot;non-dropping-particle&quot;:&quot;&quot;,&quot;parse-names&quot;:false,&quot;suffix&quot;:&quot;&quot;},{&quot;dropping-particle&quot;:&quot;&quot;,&quot;family&quot;:&quot;Zeh&quot;,&quot;given&quot;:&quot;Judith&quot;,&quot;non-dropping-particle&quot;:&quot;&quot;,&quot;parse-names&quot;:false,&quot;suffix&quot;:&quot;&quot;},{&quot;dropping-particle&quot;:&quot;&quot;,&quot;family&quot;:&quot;Scott&quot;,&quot;given&quot;:&quot;Laura&quot;,&quot;non-dropping-particle&quot;:&quot;&quot;,&quot;parse-names&quot;:false,&quot;suffix&quot;:&quot;&quot;},{&quot;dropping-particle&quot;:&quot;&quot;,&quot;family&quot;:&quot;Brown&quot;,&quot;given&quot;:&quot;Stephen E&quot;,&quot;non-dropping-particle&quot;:&quot;&quot;,&quot;parse-names&quot;:false,&quot;suffix&quot;:&quot;&quot;},{&quot;dropping-particle&quot;:&quot;&quot;,&quot;family&quot;:&quot;O'Hara&quot;,&quot;given&quot;:&quot;Todd&quot;,&quot;non-dropping-particle&quot;:&quot;&quot;,&quot;parse-names&quot;:false,&quot;suffix&quot;:&quot;&quot;},{&quot;dropping-particle&quot;:&quot;&quot;,&quot;family&quot;:&quot;Suydam&quot;,&quot;given&quot;:&quot;Robert&quot;,&quot;non-dropping-particle&quot;:&quot;&quot;,&quot;parse-names&quot;:false,&quot;suffix&quot;:&quot;&quot;}],&quot;container-title&quot;:&quot;Canadian Journal of Zoology&quot;,&quot;id&quot;:&quot;42d3fa98-1d56-3bff-a83e-095579484ebf&quot;,&quot;issued&quot;:{&quot;date-parts&quot;:[[&quot;1999&quot;]]},&quot;page&quot;:&quot;571-580&quot;,&quot;title&quot;:&quot;Age and growth estimates of bowhead whales (Balaena mysticetus) via aspartic acid racemization&quot;,&quot;type&quot;:&quot;article-journal&quot;,&quot;volume&quot;:&quot;77&quot;},&quot;uris&quot;:[&quot;http://www.mendeley.com/documents/?uuid=42d3fa98-1d56-3bff-a83e-095579484ebf&quot;],&quot;isTemporary&quot;:false,&quot;legacyDesktopId&quot;:&quot;42d3fa98-1d56-3bff-a83e-095579484ebf&quot;}],&quot;properties&quot;:{&quot;noteIndex&quot;:0},&quot;isEdited&quot;:false,&quot;manualOverride&quot;:{&quot;citeprocText&quot;:&quot;(George et al. 1999)&quot;,&quot;isManuallyOverriden&quot;:false,&quot;manualOverrideText&quot;:&quot;&quot;},&quot;citationTag&quot;:&quot;MENDELEY_CITATION_v3_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&quot;},{&quot;citationID&quot;:&quot;MENDELEY_CITATION_51ae957a-51ff-4dec-b40b-fa77ae459e70&quot;,&quot;citationItems&quot;:[{&quot;id&quot;:&quot;02673912-52c7-34c3-9ae7-00711dcc1624&quot;,&quot;itemData&quot;:{&quot;type&quot;:&quot;article-journal&quot;,&quot;id&quot;:&quot;02673912-52c7-34c3-9ae7-00711dcc1624&quot;,&quot;title&quot;:&quot;Updated abundance and harvest advice for the Eastern Canada-West Greenland bowhead whale population&quot;,&quot;author&quot;:[{&quot;family&quot;:&quot;DFO&quot;,&quot;given&quot;:&quot;&quot;,&quot;parse-names&quot;:false,&quot;dropping-particle&quot;:&quot;&quot;,&quot;non-dropping-particle&quot;:&quot;&quot;}],&quot;container-title&quot;:&quot;Canadian Science Advisory Secretariat Advis. Rep. 2015/052&quot;,&quot;accessed&quot;:{&quot;date-parts&quot;:[[2019,7,7]]},&quot;URL&quot;:&quot;https://waves-vagues.dfo-mpo.gc.ca/Library/365124.pdf&quot;,&quot;issued&quot;:{&quot;date-parts&quot;:[[2015]]},&quot;abstract&quot;:&quot;Context: Bowhead whales (Balaena mysticetus) distributed in the Eastern Canadian Arctic and West Greenland (EC-WG) are now considered to be a single population. This population is shared within Canada (Nunavut and Nunavik) and with Greenland. The population appears to be segregated within its range by age and sex; higher proportions of females and juveniles are observed in the Northern Hudson Bay-Foxe Basin area and also within Prince Regent Inlet. Subsistence Inuit hunts for EC-WG bowhead whales in Canada resumed in 1996. Each of these subsistence bowhead hunts is authorized by a Fisheries and Oceans Canada (DFO) license. Greenlandic harvests from this population resumed in 2008, subject to conditions established by the International Whaling Commission. No previous aerial surveys have covered the full extent of bowhead whale summer distribution in the Eastern Canadian Arctic in a single year. In August 2013 DFO planned to conduct the High Arctic Cetacean Survey (HACS) to update abundance estimates for known stocks of Baffin Bay narwhal (Monodon monoceros). The 2013 survey area was expanded to achieve complete coverage of the summer range of EC-WG bowhead whales, because it overlaps to a great extent with summer distributions of Baffin Bay narwhals and because the survey methodology is similar for both species. This Science Advisory Report (SAR) presents an updated abundance estimate for the EC-WG bowhead whale population, obtained from analysis of the HACS results and from a preliminary genetic capture-mark-recapture approach.&quot;},&quot;uris&quot;:[&quot;http://www.mendeley.com/documents/?uuid=02673912-52c7-34c3-9ae7-00711dcc1624&quot;],&quot;isTemporary&quot;:false,&quot;legacyDesktopId&quot;:&quot;02673912-52c7-34c3-9ae7-00711dcc1624&quot;}],&quot;properties&quot;:{&quot;noteIndex&quot;:0},&quot;isEdited&quot;:false,&quot;manualOverride&quot;:{&quot;citeprocText&quot;:&quot;(DFO 2015b)&quot;,&quot;isManuallyOverriden&quot;:false,&quot;manualOverrideText&quot;:&quot;&quot;},&quot;citationTag&quot;:&quot;MENDELEY_CITATION_v3_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&quot;},{&quot;citationID&quot;:&quot;MENDELEY_CITATION_eed1fa9f-3151-438d-a1ad-961b8cd8ee57&quot;,&quot;citationItems&quot;:[{&quot;id&quot;:&quot;f92e136d-b568-349f-9791-d33eca516487&quot;,&quot;itemData&quot;:{&quot;type&quot;:&quot;article-journal&quot;,&quot;id&quot;:&quot;f92e136d-b568-349f-9791-d33eca516487&quot;,&quot;title&quot;:&quot;Role of the bowhead whale as a predator in West Greenland&quot;,&quot;author&quot;:[{&quot;family&quot;:&quot;Laidre&quot;,&quot;given&quot;:&quot;KL&quot;,&quot;parse-names&quot;:false,&quot;dropping-particle&quot;:&quot;&quot;,&quot;non-dropping-particle&quot;:&quot;&quot;},{&quot;family&quot;:&quot;Heide-Jørgensen&quot;,&quot;given&quot;:&quot;MP&quot;,&quot;parse-names&quot;:false,&quot;dropping-particle&quot;:&quot;&quot;,&quot;non-dropping-particle&quot;:&quot;&quot;},{&quot;family&quot;:&quot;Nielsen&quot;,&quot;given&quot;:&quot;TG&quot;,&quot;parse-names&quot;:false,&quot;dropping-particle&quot;:&quot;&quot;,&quot;non-dropping-particle&quot;:&quot;&quot;}],&quot;container-title&quot;:&quot;Marine Ecology Progress Series&quot;,&quot;accessed&quot;:{&quot;date-parts&quot;:[[2019,8,11]]},&quot;DOI&quot;:&quot;10.3354/meps06995&quot;,&quot;ISSN&quot;:&quot;0171-8630&quot;,&quot;URL&quot;:&quot;http://www.int-res.com/abstracts/meps/v346/p285-297/&quot;,&quot;issued&quot;:{&quot;date-parts&quot;:[[2007,9,27]]},&quot;page&quot;:&quot;285-297&quot;,&quot;volume&quot;:&quot;346&quot;},&quot;isTemporary&quot;:false},{&quot;id&quot;:&quot;73ca9565-a100-34db-b86f-6e8976a6a72b&quot;,&quot;itemData&quot;:{&quot;type&quot;:&quot;article-journal&quot;,&quot;id&quot;:&quot;73ca9565-a100-34db-b86f-6e8976a6a72b&quot;,&quot;title&quot;:&quot;Reconciling Behavioural, Bioenergetic, and Oceanographic Views of Bowhead Whale Predation on Overwintering Copepods at an Arctic Hotspot (Disko Bay, Greenland)&quot;,&quot;author&quot;:[{&quot;family&quot;:&quot;Banas&quot;,&quot;given&quot;:&quot;Neil S.&quot;,&quot;parse-names&quot;:false,&quot;dropping-particle&quot;:&quot;&quot;,&quot;non-dropping-particle&quot;:&quot;&quot;},{&quot;family&quot;:&quot;Møller&quot;,&quot;given&quot;:&quot;Eva Friis&quot;,&quot;parse-names&quot;:false,&quot;dropping-particle&quot;:&quot;&quot;,&quot;non-dropping-particle&quot;:&quot;&quot;},{&quot;family&quot;:&quot;Laidre&quot;,&quot;given&quot;:&quot;Kristin L.&quot;,&quot;parse-names&quot;:false,&quot;dropping-particle&quot;:&quot;&quot;,&quot;non-dropping-particle&quot;:&quot;&quot;},{&quot;family&quot;:&quot;Simon&quot;,&quot;given&quot;:&quot;Malene&quot;,&quot;parse-names&quot;:false,&quot;dropping-particle&quot;:&quot;&quot;,&quot;non-dropping-particle&quot;:&quot;&quot;},{&quot;family&quot;:&quot;Ellingsen&quot;,&quot;given&quot;:&quot;Ingrid H.&quot;,&quot;parse-names&quot;:false,&quot;dropping-particle&quot;:&quot;&quot;,&quot;non-dropping-particle&quot;:&quot;&quot;},{&quot;family&quot;:&quot;Nielsen&quot;,&quot;given&quot;:&quot;Torkel Gissel&quot;,&quot;parse-names&quot;:false,&quot;dropping-particle&quot;:&quot;&quot;,&quot;non-dropping-particle&quot;:&quot;&quot;}],&quot;container-title&quot;:&quot;Frontiers in Marine Science&quot;,&quot;DOI&quot;:&quot;10.3389/fmars.2021.614582&quot;,&quot;issued&quot;:{&quot;date-parts&quot;:[[2021]]},&quot;page&quot;:&quot;1-9&quot;,&quot;abstract&quot;:&quot; Bowhead whales ( Balaena mysticetus ) visit Disko Bay, West Greenland in winter and early spring to feed on Calanus spp., at a time of year when the copepods are still mostly in diapause and concentrated in near-bottom patches. Combining past observations of copepod abundance and distribution with detailed observations of bowhead whale foraging behaviour from telemetry suggests that if the whales target the highest-density patches, they likely consume 26–75% of the Calanus standing stock annually. A parallel bioenergetic calculation further suggests that the whales' patch selection must be close to optimally efficient at finding hotspots of high density copepods near the sea floor in order for foraging in Disko Bay to be a net energetic gain. Annual Calanus consumption by bowhead whales is similar to median estimates of consumption by each of three zooplankton taxa (jellies, chaetognaths, and predatory copepods), and much greater than the median estimate of consumption by fish larvae, as derived from seasonal abundance and specific ingestion rates from the literature. The copepods' self-concentration during diapause, far from providing a refuge from predation, is the behaviour that makes this strong trophic link possible. Because the grazing impact of the whales comes 6–10 months later than the annual peak in primary production, and because Disko Bay sits at the end of rapid advective pathways (here delineated by a simple numerical particle-tracking experiment), it is likely that these Calanus populations act in part as a long-distance energetic bridge between the whales and primary production hundreds or thousands of km away. &quot;,&quot;issue&quot;:&quot;May&quot;,&quot;volume&quot;:&quot;8&quot;},&quot;isTemporary&quot;:false}],&quot;properties&quot;:{&quot;noteIndex&quot;:0},&quot;isEdited&quot;:false,&quot;manualOverride&quot;:{&quot;isManuallyOverriden&quot;:false,&quot;citeprocText&quot;:&quot;(Laidre et al. 2007; Banas et al. 2021)&quot;,&quot;manualOverrideText&quot;:&quot;&quot;},&quot;citationTag&quot;:&quot;MENDELEY_CITATION_v3_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&quot;},{&quot;citationID&quot;:&quot;MENDELEY_CITATION_6010b199-95de-481a-8115-29c479fa682e&quot;,&quot;citationItems&quot;:[{&quot;id&quot;:&quot;1b70ecab-fdeb-36c4-b4c3-9078439c6c52&quot;,&quot;itemData&quot;:{&quot;author&quot;:[{&quot;dropping-particle&quot;:&quot;&quot;,&quot;family&quot;:&quot;Kingsley&quot;,&quot;given&quot;:&quot;Michael C S&quot;,&quot;non-dropping-particle&quot;:&quot;&quot;,&quot;parse-names&quot;:false,&quot;suffix&quot;:&quot;&quot;}],&quot;container-title&quot;:&quot;NAMMCO Scientific Publications&quot;,&quot;id&quot;:&quot;1b70ecab-fdeb-36c4-b4c3-9078439c6c52&quot;,&quot;issued&quot;:{&quot;date-parts&quot;:[[&quot;1998&quot;]]},&quot;page&quot;:&quot;181-196&quot;,&quot;title&quot;:&quot;The numbers of ringed seals (Phoca hispida) in Baffin Bay and associated waters&quot;,&quot;type&quot;:&quot;article-journal&quot;,&quot;volume&quot;:&quot;I&quot;},&quot;uris&quot;:[&quot;http://www.mendeley.com/documents/?uuid=a7953cb8-923e-4eb8-9046-195b784ebff3&quot;],&quot;isTemporary&quot;:false,&quot;legacyDesktopId&quot;:&quot;a7953cb8-923e-4eb8-9046-195b784ebff3&quot;},{&quot;id&quot;:&quot;6391a6e8-e2b5-3ce3-b96b-66b853f041c2&quot;,&quot;itemData&quot;:{&quot;DOI&quot;:&quot;10.7557/3.2979&quot;,&quot;ISSN&quot;:&quot;1560-2206&quot;,&quot;abstract&quot;:&quot;The ringed seal (Phoca hispida) has a circumpolar Arctic distribution. Because of its great importance to northern communities and its role as the primary food of polar bears (Ursus maritimus) the ringed seal has been studied extensively in Canada, Alaska, Russia, Svalbard and Greenland as well as in the Baltic Sea and Karelian lakes. No clear-cut boundaries are known to separate ringed seal stocks in marine waters. Adult seals are thought to be relatively sedentary, but sub-adults sometimes disperse over long distances. Stable ice with good snow cover is considered the most productive habitat although production in pack ice has been little studied. Populations appear to be structured so that immature animals and young adults are consigned to sub-optimal habitat during the spring pupping and breeding season. Annual production in ringed seal populations, defined as thepup percentage in the total population after the late winter pupping season, is probably in the order of 18-24%. Most estimates of maximum sustainable yield are in the order of 7%.The world population of ringed seals is at least a few million. Methods of abundance estimation have included aerial surveys, dog searches and remote sensing of lairs and breathing holes, acoustic monitoring, correlation analysis by reference to sizes of polar bear populations, and inference from estimated energy requirements of bear populations. Aerial strip survey has been the method of choice for estimating seal densities over large areas. Adjustment factors to account for seals not hauled out at the time of the survey, for seals that dove ahead of the aircraft, and for seals on the ice within the surveyed strip but not detected by the observers, are required for estimates of absolute abundance.Male and female ringed seals are sexually mature by 5-7 years of age (earlier at Svalbard). Pupping usually occurs in March or early April and is followed by 5-7 weeks of lactation. Breeding takes place in mid to late May, and implantation is delayed for about 3 months. In at least some parts of their range, ringed seals feed mainly on schooling gadids from late autumn through early spring andon benthic crustaceans and polar cod (Boreogadus saida) from late spring through summer. Little feeding is done during the moult, which takes place in late spring and early summer. Pelagic crustaceans offshore and mysids inshore become important prey in late summer and early autumn in some areas. Ringed seals have several natural pr…&quot;,&quot;author&quot;:[{&quot;dropping-particle&quot;:&quot;&quot;,&quot;family&quot;:&quot;Reeves&quot;,&quot;given&quot;:&quot;Randall R&quot;,&quot;non-dropping-particle&quot;:&quot;&quot;,&quot;parse-names&quot;:false,&quot;suffix&quot;:&quot;&quot;}],&quot;container-title&quot;:&quot;NAMMCO Scientific Publications&quot;,&quot;id&quot;:&quot;6391a6e8-e2b5-3ce3-b96b-66b853f041c2&quot;,&quot;issued&quot;:{&quot;date-parts&quot;:[[&quot;1998&quot;]]},&quot;page&quot;:&quot;9-45&quot;,&quot;title&quot;:&quot;Distribution, abundance and biology of ringed seals (Phoca hispida): an overview&quot;,&quot;type&quot;:&quot;article-journal&quot;,&quot;volume&quot;:&quot;1&quot;},&quot;uris&quot;:[&quot;http://www.mendeley.com/documents/?uuid=27c9bc33-dd86-445f-960f-d4a96ae00aa7&quot;],&quot;isTemporary&quot;:false,&quot;legacyDesktopId&quot;:&quot;27c9bc33-dd86-445f-960f-d4a96ae00aa7&quot;}],&quot;properties&quot;:{&quot;noteIndex&quot;:0},&quot;isEdited&quot;:false,&quot;manualOverride&quot;:{&quot;citeprocText&quot;:&quot;(Kingsley 1998; Reeves 1998)&quot;,&quot;isManuallyOverriden&quot;:false,&quot;manualOverrideText&quot;:&quot;&quot;},&quot;citationTag&quot;:&quot;MENDELEY_CITATION_v3_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&quot;},{&quot;citationID&quot;:&quot;MENDELEY_CITATION_6022c7a9-3fcd-4529-90d0-a3b61715473a&quot;,&quot;citationItems&quot;:[{&quot;id&quot;:&quot;4d7f851b-2225-31e6-b321-401cb05c529e&quot;,&quot;itemData&quot;:{&quot;DOI&quot;:&quot;10.1139/cjz-2017-0213&quot;,&quot;author&quot;:[{&quot;dropping-particle&quot;:&quot;&quot;,&quot;family&quot;:&quot;Ferguson&quot;,&quot;given&quot;:&quot;Steven H.&quot;,&quot;non-dropping-particle&quot;:&quot;&quot;,&quot;parse-names&quot;:false,&quot;suffix&quot;:&quot;&quot;},{&quot;dropping-particle&quot;:&quot;&quot;,&quot;family&quot;:&quot;Zhu&quot;,&quot;given&quot;:&quot;Xinhua&quot;,&quot;non-dropping-particle&quot;:&quot;&quot;,&quot;parse-names&quot;:false,&quot;suffix&quot;:&quot;&quot;},{&quot;dropping-particle&quot;:&quot;&quot;,&quot;family&quot;:&quot;Young&quot;,&quot;given&quot;:&quot;Brent G.&quot;,&quot;non-dropping-particle&quot;:&quot;&quot;,&quot;parse-names&quot;:false,&quot;suffix&quot;:&quot;&quot;},{&quot;dropping-particle&quot;:&quot;&quot;,&quot;family&quot;:&quot;Yurkowski&quot;,&quot;given&quot;:&quot;David J.&quot;,&quot;non-dropping-particle&quot;:&quot;&quot;,&quot;parse-names&quot;:false,&quot;suffix&quot;:&quot;&quot;},{&quot;dropping-particle&quot;:&quot;&quot;,&quot;family&quot;:&quot;Thiemann&quot;,&quot;given&quot;:&quot;Gregory W.&quot;,&quot;non-dropping-particle&quot;:&quot;&quot;,&quot;parse-names&quot;:false,&quot;suffix&quot;:&quot;&quot;},{&quot;dropping-particle&quot;:&quot;&quot;,&quot;family&quot;:&quot;Fisk&quot;,&quot;given&quot;:&quot;Aaron T.&quot;,&quot;non-dropping-particle&quot;:&quot;&quot;,&quot;parse-names&quot;:false,&quot;suffix&quot;:&quot;&quot;},{&quot;dropping-particle&quot;:&quot;&quot;,&quot;family&quot;:&quot;Muir&quot;,&quot;given&quot;:&quot;Derek C.G.&quot;,&quot;non-dropping-particle&quot;:&quot;&quot;,&quot;parse-names&quot;:false,&quot;suffix&quot;:&quot;&quot;}],&quot;container-title&quot;:&quot;Canadian Journal of Zoology&quot;,&quot;id&quot;:&quot;4d7f851b-2225-31e6-b321-401cb05c529e&quot;,&quot;issue&quot;:&quot;7&quot;,&quot;issued&quot;:{&quot;date-parts&quot;:[[&quot;2018&quot;,&quot;7&quot;]]},&quot;page&quot;:&quot;649-659&quot;,&quot;title&quot;:&quot;Geographic variation in ringed seal ( &lt;i&gt;Pusa&lt;/i&gt; &lt;i&gt;hispida&lt;/i&gt; ) growth rate and body size&quot;,&quot;type&quot;:&quot;article-journal&quot;,&quot;volume&quot;:&quot;96&quot;},&quot;uris&quot;:[&quot;http://www.mendeley.com/documents/?uuid=4d7f851b-2225-31e6-b321-401cb05c529e&quot;],&quot;isTemporary&quot;:false,&quot;legacyDesktopId&quot;:&quot;4d7f851b-2225-31e6-b321-401cb05c529e&quot;}],&quot;properties&quot;:{&quot;noteIndex&quot;:0},&quot;isEdited&quot;:false,&quot;manualOverride&quot;:{&quot;citeprocText&quot;:&quot;(Ferguson et al. 2018)&quot;,&quot;isManuallyOverriden&quot;:false,&quot;manualOverrideText&quot;:&quot;&quot;},&quot;citationTag&quot;:&quot;MENDELEY_CITATION_v3_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&quot;},{&quot;citationID&quot;:&quot;MENDELEY_CITATION_025fc773-17a4-4e56-9166-3f5ef2a28e45&quot;,&quot;citationItems&quot;:[{&quot;id&quot;:&quot;4d7f851b-2225-31e6-b321-401cb05c529e&quot;,&quot;itemData&quot;:{&quot;DOI&quot;:&quot;10.1139/cjz-2017-0213&quot;,&quot;author&quot;:[{&quot;dropping-particle&quot;:&quot;&quot;,&quot;family&quot;:&quot;Ferguson&quot;,&quot;given&quot;:&quot;Steven H.&quot;,&quot;non-dropping-particle&quot;:&quot;&quot;,&quot;parse-names&quot;:false,&quot;suffix&quot;:&quot;&quot;},{&quot;dropping-particle&quot;:&quot;&quot;,&quot;family&quot;:&quot;Zhu&quot;,&quot;given&quot;:&quot;Xinhua&quot;,&quot;non-dropping-particle&quot;:&quot;&quot;,&quot;parse-names&quot;:false,&quot;suffix&quot;:&quot;&quot;},{&quot;dropping-particle&quot;:&quot;&quot;,&quot;family&quot;:&quot;Young&quot;,&quot;given&quot;:&quot;Brent G.&quot;,&quot;non-dropping-particle&quot;:&quot;&quot;,&quot;parse-names&quot;:false,&quot;suffix&quot;:&quot;&quot;},{&quot;dropping-particle&quot;:&quot;&quot;,&quot;family&quot;:&quot;Yurkowski&quot;,&quot;given&quot;:&quot;David J.&quot;,&quot;non-dropping-particle&quot;:&quot;&quot;,&quot;parse-names&quot;:false,&quot;suffix&quot;:&quot;&quot;},{&quot;dropping-particle&quot;:&quot;&quot;,&quot;family&quot;:&quot;Thiemann&quot;,&quot;given&quot;:&quot;Gregory W.&quot;,&quot;non-dropping-particle&quot;:&quot;&quot;,&quot;parse-names&quot;:false,&quot;suffix&quot;:&quot;&quot;},{&quot;dropping-particle&quot;:&quot;&quot;,&quot;family&quot;:&quot;Fisk&quot;,&quot;given&quot;:&quot;Aaron T.&quot;,&quot;non-dropping-particle&quot;:&quot;&quot;,&quot;parse-names&quot;:false,&quot;suffix&quot;:&quot;&quot;},{&quot;dropping-particle&quot;:&quot;&quot;,&quot;family&quot;:&quot;Muir&quot;,&quot;given&quot;:&quot;Derek C.G.&quot;,&quot;non-dropping-particle&quot;:&quot;&quot;,&quot;parse-names&quot;:false,&quot;suffix&quot;:&quot;&quot;}],&quot;container-title&quot;:&quot;Canadian Journal of Zoology&quot;,&quot;id&quot;:&quot;4d7f851b-2225-31e6-b321-401cb05c529e&quot;,&quot;issue&quot;:&quot;7&quot;,&quot;issued&quot;:{&quot;date-parts&quot;:[[&quot;2018&quot;,&quot;7&quot;]]},&quot;page&quot;:&quot;649-659&quot;,&quot;title&quot;:&quot;Geographic variation in ringed seal ( &lt;i&gt;Pusa&lt;/i&gt; &lt;i&gt;hispida&lt;/i&gt; ) growth rate and body size&quot;,&quot;type&quot;:&quot;article-journal&quot;,&quot;volume&quot;:&quot;96&quot;},&quot;uris&quot;:[&quot;http://www.mendeley.com/documents/?uuid=4d7f851b-2225-31e6-b321-401cb05c529e&quot;],&quot;isTemporary&quot;:false,&quot;legacyDesktopId&quot;:&quot;4d7f851b-2225-31e6-b321-401cb05c529e&quot;}],&quot;properties&quot;:{&quot;noteIndex&quot;:0},&quot;isEdited&quot;:false,&quot;manualOverride&quot;:{&quot;citeprocText&quot;:&quot;(Ferguson et al. 2018)&quot;,&quot;isManuallyOverriden&quot;:false,&quot;manualOverrideText&quot;:&quot;&quot;},&quot;citationTag&quot;:&quot;MENDELEY_CITATION_v3_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&quot;},{&quot;citationID&quot;:&quot;MENDELEY_CITATION_22218000-9701-4c94-a1af-61401e21c84c&quot;,&quot;citationItems&quot;:[{&quot;id&quot;:&quot;85eeef94-d4cd-3eb6-b11d-52b861eea532&quot;,&quot;itemData&quot;:{&quot;abstract&quot;:&quot;The Nunavut Wildlife Harvest Study (NWHS) was mandated by the Nunavut Lands Claim Agreement (NLCA) and carried out under the direction of the Nunavut Wildlife Management Board (NWMB). Harvest data were collected monthly from Inuit hunters for a total of five years covering the harvest months from June 1996 to May 2001. The purpose of the Harvest Study was to determine current harvesting levels and patterns of Inuit use of wildlife resources. The results of the Harvest Study are to be used by the NWMB to aid in the management of wildlife resources of Nunavut including the calculation of basic needs levels (BNLs). This purpose guided the design and implementation of the study as well as the analysis and reporting of the study results. This document is the Final Report of the results of this important study. The NWHS was carried out under the direction of a Harvest Study Coordinator, with the assistance of Regional Liaison Officers (RLOs), who coordinated the study in each region of Nunavut, and Fieldworkers in each community. Funding for the survey was provided by the Department of Indian Affairs and Northern Development under the Nunavut Implementation Contract. The Harvest Study covered the entire Nunavut Settlement Area (NSA) involving participants from 28 communities in all of the three administrative regions: Baffin, Kitikmeot and Kivalliq regions. In 1999, mid-way through the study, the total population of Nunavut was about 27,000, 85% of whom are Inuit. Non-Inuit residents of Nunavut were not registered in the study. During the course of the Harvest Study 6018 hunters were registered to participate. ... The ultimate question asked during the analysis of Harvest Study data was: how reliable are the harvest estimates? Do they provide an accurate record of the harvesting levels and patterns of Inuit over the study period? At the conclusion of the data analysis the answer to this question is in some cases yes and in other cases no. The size and complexity of the NWHS resulted in data reliability issues that differ not only among communities but also among the years of the study and among the species. As a result, readers are urged to refer to Section 6: Community Results Discussion, when using Harvest Study data. This section includes an assessment of the sources of error listed above for each community and provides community feedback on the data as well as other sources of harvest data for further verification of the results. This Final Report marks t…&quot;,&quot;author&quot;:[{&quot;dropping-particle&quot;:&quot;&quot;,&quot;family&quot;:&quot;Priest&quot;,&quot;given&quot;:&quot;H&quot;,&quot;non-dropping-particle&quot;:&quot;&quot;,&quot;parse-names&quot;:false,&quot;suffix&quot;:&quot;&quot;},{&quot;dropping-particle&quot;:&quot;&quot;,&quot;family&quot;:&quot;Usher&quot;,&quot;given&quot;:&quot;P J&quot;,&quot;non-dropping-particle&quot;:&quot;&quot;,&quot;parse-names&quot;:false,&quot;suffix&quot;:&quot;&quot;}],&quot;id&quot;:&quot;85eeef94-d4cd-3eb6-b11d-52b861eea532&quot;,&quot;issue&quot;:&quot;February&quot;,&quot;issued&quot;:{&quot;date-parts&quot;:[[&quot;2004&quot;]]},&quot;number-of-pages&quot;:&quot;822&quot;,&quot;title&quot;:&quot;The Nunavut wildlife harvest study&quot;,&quot;type&quot;:&quot;report&quot;},&quot;uris&quot;:[&quot;http://www.mendeley.com/documents/?uuid=33f8cfeb-6be3-4307-bf9b-192c31b715fe&quot;],&quot;isTemporary&quot;:false,&quot;legacyDesktopId&quot;:&quot;33f8cfeb-6be3-4307-bf9b-192c31b715fe&quot;}],&quot;properties&quot;:{&quot;noteIndex&quot;:0},&quot;isEdited&quot;:false,&quot;manualOverride&quot;:{&quot;citeprocText&quot;:&quot;(Priest and Usher 2004)&quot;,&quot;isManuallyOverriden&quot;:false,&quot;manualOverrideText&quot;:&quot;&quot;},&quot;citationTag&quot;:&quot;MENDELEY_CITATION_v3_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&quot;},{&quot;citationID&quot;:&quot;MENDELEY_CITATION_83fffca0-1043-41d8-ac2a-16293b8f6b98&quot;,&quot;citationItems&quot;:[{&quot;id&quot;:&quot;d52893dc-26b4-335c-933f-1f62b320871b&quot;,&quot;itemData&quot;:{&quot;type&quot;:&quot;article-journal&quot;,&quot;id&quot;:&quot;d52893dc-26b4-335c-933f-1f62b320871b&quot;,&quot;title&quot;:&quot;Seasonal energetics of northern phocid seals&quot;,&quot;author&quot;:[{&quot;family&quot;:&quot;Ochoa-Acuña&quot;,&quot;given&quot;:&quot;Hugo G&quot;,&quot;parse-names&quot;:false,&quot;dropping-particle&quot;:&quot;&quot;,&quot;non-dropping-particle&quot;:&quot;&quot;},{&quot;family&quot;:&quot;Mcnab&quot;,&quot;given&quot;:&quot;Brian K&quot;,&quot;parse-names&quot;:false,&quot;dropping-particle&quot;:&quot;&quot;,&quot;non-dropping-particle&quot;:&quot;&quot;},{&quot;family&quot;:&quot;Miller&quot;,&quot;given&quot;:&quot;Edward H&quot;,&quot;parse-names&quot;:false,&quot;dropping-particle&quot;:&quot;&quot;,&quot;non-dropping-particle&quot;:&quot;&quot;}],&quot;container-title&quot;:&quot;Comparative Biochemistry and Physiology, Part A&quot;,&quot;accessed&quot;:{&quot;date-parts&quot;:[[2021,6,15]]},&quot;DOI&quot;:&quot;10.1016/j.cbpa.2008.11.008&quot;,&quot;issued&quot;:{&quot;date-parts&quot;:[[2008]]},&quot;page&quot;:&quot;341-350&quot;,&quot;abstract&quot;:&quot;The metabolic rate of harp (Pagophilus groenlandicus), harbor (Phoca vitulina), and ringed seals (Pusa hispida) was measured at various temperatures in air and water to estimate basal metabolic rates (BMRs) in these species. The basal rate and body composition of three harp seals were also measured throughout the year to examine the extent to which they vary seasonally. Marine mammalian carnivores generally have BMRs that are over three times the rates expected from body mass in mammals generally, both as a response to a cold-water distribution and to carnivorous food habits with the basal rates of terrestrial carnivores averaging about 1.8 times the mean of mammals. Phocid seals, however, have basal rates of metabolism that are 30% lower than other marine carnivores. Captive seals undergo profound changes in body mass and food consumption throughout the year, and after accounting for changes in body mass, the lowest rate of food intake occurs in summer. Contrary to earlier observations, harp seals also have lower basal rates during summer than during winter, but the variation in BMR, relative to mass expectations, was not associated with changes in the size of fat deposits. The summer reduction in energy expenditure and food consumption correlated with a reduction in BMR. That is, changes in BMR account for a significant portion of the seasonal variation in energy expenditure in the harp seal. Changes in body mass of harp seals throughout the year were due not only to changes in the size of body fat deposits, but also to changes in lean body mass. These results suggest that bioenergetics models used to predict prey consumption by seals should include time-variant energy requirements.&quot;,&quot;volume&quot;:&quot;152&quot;},&quot;isTemporary&quot;:false}],&quot;properties&quot;:{&quot;noteIndex&quot;:0},&quot;isEdited&quot;:false,&quot;manualOverride&quot;:{&quot;isManuallyOverriden&quot;:false,&quot;citeprocText&quot;:&quot;(Ochoa-Acuña et al. 2008)&quot;,&quot;manualOverrideText&quot;:&quot;&quot;},&quot;citationTag&quot;:&quot;MENDELEY_CITATION_v3_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&quot;},{&quot;citationID&quot;:&quot;MENDELEY_CITATION_fd1349c2-ae28-4300-b7a1-97c417417761&quot;,&quot;citationItems&quot;:[{&quot;id&quot;:&quot;02af2bb2-02d2-32c7-be1d-d800a3c09010&quot;,&quot;itemData&quot;:{&quot;type&quot;:&quot;report&quot;,&quot;id&quot;:&quot;02af2bb2-02d2-32c7-be1d-d800a3c09010&quot;,&quot;title&quot;:&quot;Abundance of Northwest Atlantic hooded seals (1960-2005)&quot;,&quot;author&quot;:[{&quot;family&quot;:&quot;Hammill&quot;,&quot;given&quot;:&quot;M.O.&quot;,&quot;parse-names&quot;:false,&quot;dropping-particle&quot;:&quot;&quot;,&quot;non-dropping-particle&quot;:&quot;&quot;},{&quot;family&quot;:&quot;Stenson&quot;,&quot;given&quot;:&quot;G.&quot;,&quot;parse-names&quot;:false,&quot;dropping-particle&quot;:&quot;&quot;,&quot;non-dropping-particle&quot;:&quot;&quot;}],&quot;accessed&quot;:{&quot;date-parts&quot;:[[2020,1,29]]},&quot;URL&quot;:&quot;http://www.dfo-mpo.gc.ca/csas/&quot;,&quot;issued&quot;:{&quot;date-parts&quot;:[[2006]]},&quot;number-of-pages&quot;:&quot;19&quot;},&quot;uris&quot;:[&quot;http://www.mendeley.com/documents/?uuid=02af2bb2-02d2-32c7-be1d-d800a3c09010&quot;],&quot;isTemporary&quot;:false,&quot;legacyDesktopId&quot;:&quot;02af2bb2-02d2-32c7-be1d-d800a3c09010&quot;},{&quot;id&quot;:&quot;8955aa30-c7d9-3390-a968-5bf8dcde705f&quot;,&quot;itemData&quot;:{&quot;DOI&quot;:&quot;10.1016/j.biocon.2015.09.016&quot;,&quot;ISSN&quot;:&quot;00063207&quot;,&quot;abstract&quot;:&quot;Harp seals require pack ice as a platform for resting, to give birth and nurse their young. They are also subject to commercial and subsistence harvesting. In the late 1990's there were concerns that the Northwest Atlantic population would decline to very low levels unless a management system using Potential Biological Removals (PBR) was adopted. Canada followed a different approach and high harvests based on an alternative management framework continued throughout the next decade. We examined the status of the Northwest Atlantic harp seal population using a three parameter population model that incorporates information on reproductive rates, removals, and ice-related mortality acting on young of the year. By 1971, the population had declined to a minimum of 1.1 million animals and a quota was introduced, which allowed the population to increase. In 1996, the quota was raised and harvests increased substantially. Population growth continued, even as herd productivity declined. The population reached a maximum of 7.8 million animals in 2008 and has leveled off at around 7.4 million animals. Climate change is expected to result in a decline in the amount of seasonal pack ice in Atlantic Canada, which adds uncertainty to the future of this population. Although the results presented in this paper focused on how the status of this population has evolved over the last 60. years, our integrated modeling approach can also be used to examine scenarios that project into the future, to test the impacts of various management decisions in a changing environment.&quot;,&quot;author&quot;:[{&quot;dropping-particle&quot;:&quot;&quot;,&quot;family&quot;:&quot;Hammill&quot;,&quot;given&quot;:&quot;Mike O.&quot;,&quot;non-dropping-particle&quot;:&quot;&quot;,&quot;parse-names&quot;:false,&quot;suffix&quot;:&quot;&quot;},{&quot;dropping-particle&quot;:&quot;&quot;,&quot;family&quot;:&quot;Stenson&quot;,&quot;given&quot;:&quot;Garry B.&quot;,&quot;non-dropping-particle&quot;:&quot;&quot;,&quot;parse-names&quot;:false,&quot;suffix&quot;:&quot;&quot;},{&quot;dropping-particle&quot;:&quot;&quot;,&quot;family&quot;:&quot;Doniol-Valcroze&quot;,&quot;given&quot;:&quot;Thomas&quot;,&quot;non-dropping-particle&quot;:&quot;&quot;,&quot;parse-names&quot;:false,&quot;suffix&quot;:&quot;&quot;},{&quot;dropping-particle&quot;:&quot;&quot;,&quot;family&quot;:&quot;Mosnier&quot;,&quot;given&quot;:&quot;Arnaud&quot;,&quot;non-dropping-particle&quot;:&quot;&quot;,&quot;parse-names&quot;:false,&quot;suffix&quot;:&quot;&quot;}],&quot;container-title&quot;:&quot;Biological Conservation&quot;,&quot;id&quot;:&quot;8955aa30-c7d9-3390-a968-5bf8dcde705f&quot;,&quot;issued&quot;:{&quot;date-parts&quot;:[[&quot;2015&quot;,&quot;12&quot;,&quot;1&quot;]]},&quot;page&quot;:&quot;181-191&quot;,&quot;publisher&quot;:&quot;Elsevier Ltd&quot;,&quot;title&quot;:&quot;Conservation of northwest Atlantic harp seals: Past success, future uncertainty?&quot;,&quot;type&quot;:&quot;article-journal&quot;,&quot;volume&quot;:&quot;192&quot;},&quot;uris&quot;:[&quot;http://www.mendeley.com/documents/?uuid=8955aa30-c7d9-3390-a968-5bf8dcde705f&quot;],&quot;isTemporary&quot;:false,&quot;legacyDesktopId&quot;:&quot;8955aa30-c7d9-3390-a968-5bf8dcde705f&quot;},{&quot;id&quot;:&quot;b086da4a-e7f2-3f2d-b882-525c7bf76f0f&quot;,&quot;itemData&quot;:{&quot;author&quot;:[{&quot;dropping-particle&quot;:&quot;&quot;,&quot;family&quot;:&quot;Cameron&quot;,&quot;given&quot;:&quot;M F&quot;,&quot;non-dropping-particle&quot;:&quot;&quot;,&quot;parse-names&quot;:false,&quot;suffix&quot;:&quot;&quot;},{&quot;dropping-particle&quot;:&quot;&quot;,&quot;family&quot;:&quot;Bengtson&quot;,&quot;given&quot;:&quot;J L&quot;,&quot;non-dropping-particle&quot;:&quot;&quot;,&quot;parse-names&quot;:false,&quot;suffix&quot;:&quot;&quot;},{&quot;dropping-particle&quot;:&quot;&quot;,&quot;family&quot;:&quot;Boveng&quot;,&quot;given&quot;:&quot;P L&quot;,&quot;non-dropping-particle&quot;:&quot;&quot;,&quot;parse-names&quot;:false,&quot;suffix&quot;:&quot;&quot;},{&quot;dropping-particle&quot;:&quot;&quot;,&quot;family&quot;:&quot;Jansen&quot;,&quot;given&quot;:&quot;J K&quot;,&quot;non-dropping-particle&quot;:&quot;&quot;,&quot;parse-names&quot;:false,&quot;suffix&quot;:&quot;&quot;},{&quot;dropping-particle&quot;:&quot;&quot;,&quot;family&quot;:&quot;Kelly&quot;,&quot;given&quot;:&quot;B P&quot;,&quot;non-dropping-particle&quot;:&quot;&quot;,&quot;parse-names&quot;:false,&quot;suffix&quot;:&quot;&quot;},{&quot;dropping-particle&quot;:&quot;&quot;,&quot;family&quot;:&quot;Dahle&quot;,&quot;given&quot;:&quot;S P&quot;,&quot;non-dropping-particle&quot;:&quot;&quot;,&quot;parse-names&quot;:false,&quot;suffix&quot;:&quot;&quot;},{&quot;dropping-particle&quot;:&quot;&quot;,&quot;family&quot;:&quot;Logerwell&quot;,&quot;given&quot;:&quot;E A&quot;,&quot;non-dropping-particle&quot;:&quot;&quot;,&quot;parse-names&quot;:false,&quot;suffix&quot;:&quot;&quot;},{&quot;dropping-particle&quot;:&quot;&quot;,&quot;family&quot;:&quot;Overland&quot;,&quot;given&quot;:&quot;J E&quot;,&quot;non-dropping-particle&quot;:&quot;&quot;,&quot;parse-names&quot;:false,&quot;suffix&quot;:&quot;&quot;},{&quot;dropping-particle&quot;:&quot;&quot;,&quot;family&quot;:&quot;Sabine&quot;,&quot;given&quot;:&quot;C L&quot;,&quot;non-dropping-particle&quot;:&quot;&quot;,&quot;parse-names&quot;:false,&quot;suffix&quot;:&quot;&quot;},{&quot;dropping-particle&quot;:&quot;&quot;,&quot;family&quot;:&quot;Waring&quot;,&quot;given&quot;:&quot;G T&quot;,&quot;non-dropping-particle&quot;:&quot;&quot;,&quot;parse-names&quot;:false,&quot;suffix&quot;:&quot;&quot;},{&quot;dropping-particle&quot;:&quot;&quot;,&quot;family&quot;:&quot;Wilder&quot;,&quot;given&quot;:&quot;J M&quot;,&quot;non-dropping-particle&quot;:&quot;&quot;,&quot;parse-names&quot;:false,&quot;suffix&quot;:&quot;&quot;}],&quot;container-title&quot;:&quot;NOAA Technical Memorandum&quot;,&quot;id&quot;:&quot;b086da4a-e7f2-3f2d-b882-525c7bf76f0f&quot;,&quot;issued&quot;:{&quot;date-parts&quot;:[[&quot;2010&quot;]]},&quot;title&quot;:&quot;Status Review of the Bearded Seal (Erignathus barbatus)&quot;,&quot;type&quot;:&quot;report&quot;},&quot;uris&quot;:[&quot;http://www.mendeley.com/documents/?uuid=b086da4a-e7f2-3f2d-b882-525c7bf76f0f&quot;],&quot;isTemporary&quot;:false,&quot;legacyDesktopId&quot;:&quot;b086da4a-e7f2-3f2d-b882-525c7bf76f0f&quot;}],&quot;properties&quot;:{&quot;noteIndex&quot;:0},&quot;isEdited&quot;:false,&quot;manualOverride&quot;:{&quot;citeprocText&quot;:&quot;(Hammill and Stenson 2006; Cameron et al. 2010; Hammill et al. 2015)&quot;,&quot;isManuallyOverriden&quot;:false,&quot;manualOverrideText&quot;:&quot;&quot;},&quot;citationTag&quot;:&quot;MENDELEY_CITATION_v3_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&quot;},{&quot;citationID&quot;:&quot;MENDELEY_CITATION_5eb2d2e2-9fb1-4c6f-971d-7762afdb13b1&quot;,&quot;citationItems&quot;:[{&quot;id&quot;:&quot;7c06a92b-c9bf-3cdb-91e0-81ae018e460d&quot;,&quot;itemData&quot;:{&quot;abstract&quot;:&quot;Generalized survival models were applied to growth curves published for 17 species of cetaceans (5 mysticetes, 12 odontocetes) and 13 species of pinnipeds (1 odobenid, 4 otariids, 8 phocids). The mean mass of all individuals in the population was calculated and plotted against the maximum body length reported for each species. The data showed strong linearity (on logarithmic scales), with three distinct clusters of points corresponding to the mysticetes (baleen whales), odontocetes (toothed whales), and pinnipeds (seals, sea lions, and walruses). Exceptions to this pattern were the sperm whales, which appeared to be more closely related to the mysticetes than to the odontocetes. Regression equations were applied to the maximum lengths reported for 76 species of marine mammals without published growth curves. Estimates of mean body mass were thus derived for 106 living species of marine mammals. Résumé : Des modèles généralisés de survie ont été appliqués aux courbes de croissance publiées de 17 espèces de cétacés (5 mysticètes, 12 odontocètes) et 13 espèces de pinnipèdes (1 odobénidé, 4 otariidés, 8 phocidés). La masse moyenne de tous les individus de la population a été calculée et confrontée, dans un diagramme, à la longueur corporelle maximale de chaque espèce. Les diagrammes ont mis en lumière une forte linéarité (sur des échelles logarithmiques) et regroupé trois nuages distincts de points correspondant aux mysticètes (baleines à fanons), aux odontocètes (baleines à dents) et aux pinnipèdes (phoques, otaries et morses). Les cachalots font exception dans cette classification, puisqu'ils se rapprochent plus des mysticètes que des odontocètes. Des équations de régression ont permis de déterminer la masse moyenne de 76 espèces de mammifères marins à longueur maximale connue, mais dont les courbes de croissance n'ont jamais été publiées. Nous avons donc pu obtenir l'estimation de la masse moyenne chez 106 espèces vivantes de mammifères marins. [Traduit par la Rédaction]&quot;,&quot;author&quot;:[{&quot;dropping-particle&quot;:&quot;&quot;,&quot;family&quot;:&quot;Trites&quot;,&quot;given&quot;:&quot;Andrew W&quot;,&quot;non-dropping-particle&quot;:&quot;&quot;,&quot;parse-names&quot;:false,&quot;suffix&quot;:&quot;&quot;},{&quot;dropping-particle&quot;:&quot;&quot;,&quot;family&quot;:&quot;Pauly&quot;,&quot;given&quot;:&quot;Daniel&quot;,&quot;non-dropping-particle&quot;:&quot;&quot;,&quot;parse-names&quot;:false,&quot;suffix&quot;:&quot;&quot;}],&quot;container-title&quot;:&quot;Can. J. Zool&quot;,&quot;id&quot;:&quot;7c06a92b-c9bf-3cdb-91e0-81ae018e460d&quot;,&quot;issued&quot;:{&quot;date-parts&quot;:[[&quot;1998&quot;]]},&quot;page&quot;:&quot;886-896&quot;,&quot;title&quot;:&quot;Estimating mean body masses of marine mammals from maximum body lengths&quot;,&quot;type&quot;:&quot;article-journal&quot;,&quot;volume&quot;:&quot;76&quot;},&quot;uris&quot;:[&quot;http://www.mendeley.com/documents/?uuid=7c06a92b-c9bf-3cdb-91e0-81ae018e460d&quot;],&quot;isTemporary&quot;:false,&quot;legacyDesktopId&quot;:&quot;7c06a92b-c9bf-3cdb-91e0-81ae018e460d&quot;}],&quot;properties&quot;:{&quot;noteIndex&quot;:0},&quot;isEdited&quot;:false,&quot;manualOverride&quot;:{&quot;citeprocText&quot;:&quot;(Trites and Pauly 1998)&quot;,&quot;isManuallyOverriden&quot;:false,&quot;manualOverrideText&quot;:&quot;&quot;},&quot;citationTag&quot;:&quot;MENDELEY_CITATION_v3_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&quot;},{&quot;citationID&quot;:&quot;MENDELEY_CITATION_85915dfd-d2aa-444f-a560-ff198f6d97c8&quot;,&quot;citationItems&quot;:[{&quot;id&quot;:&quot;7c06a92b-c9bf-3cdb-91e0-81ae018e460d&quot;,&quot;itemData&quot;:{&quot;abstract&quot;:&quot;Generalized survival models were applied to growth curves published for 17 species of cetaceans (5 mysticetes, 12 odontocetes) and 13 species of pinnipeds (1 odobenid, 4 otariids, 8 phocids). The mean mass of all individuals in the population was calculated and plotted against the maximum body length reported for each species. The data showed strong linearity (on logarithmic scales), with three distinct clusters of points corresponding to the mysticetes (baleen whales), odontocetes (toothed whales), and pinnipeds (seals, sea lions, and walruses). Exceptions to this pattern were the sperm whales, which appeared to be more closely related to the mysticetes than to the odontocetes. Regression equations were applied to the maximum lengths reported for 76 species of marine mammals without published growth curves. Estimates of mean body mass were thus derived for 106 living species of marine mammals. Résumé : Des modèles généralisés de survie ont été appliqués aux courbes de croissance publiées de 17 espèces de cétacés (5 mysticètes, 12 odontocètes) et 13 espèces de pinnipèdes (1 odobénidé, 4 otariidés, 8 phocidés). La masse moyenne de tous les individus de la population a été calculée et confrontée, dans un diagramme, à la longueur corporelle maximale de chaque espèce. Les diagrammes ont mis en lumière une forte linéarité (sur des échelles logarithmiques) et regroupé trois nuages distincts de points correspondant aux mysticètes (baleines à fanons), aux odontocètes (baleines à dents) et aux pinnipèdes (phoques, otaries et morses). Les cachalots font exception dans cette classification, puisqu'ils se rapprochent plus des mysticètes que des odontocètes. Des équations de régression ont permis de déterminer la masse moyenne de 76 espèces de mammifères marins à longueur maximale connue, mais dont les courbes de croissance n'ont jamais été publiées. Nous avons donc pu obtenir l'estimation de la masse moyenne chez 106 espèces vivantes de mammifères marins. [Traduit par la Rédaction]&quot;,&quot;author&quot;:[{&quot;dropping-particle&quot;:&quot;&quot;,&quot;family&quot;:&quot;Trites&quot;,&quot;given&quot;:&quot;Andrew W&quot;,&quot;non-dropping-particle&quot;:&quot;&quot;,&quot;parse-names&quot;:false,&quot;suffix&quot;:&quot;&quot;},{&quot;dropping-particle&quot;:&quot;&quot;,&quot;family&quot;:&quot;Pauly&quot;,&quot;given&quot;:&quot;Daniel&quot;,&quot;non-dropping-particle&quot;:&quot;&quot;,&quot;parse-names&quot;:false,&quot;suffix&quot;:&quot;&quot;}],&quot;container-title&quot;:&quot;Can. J. Zool&quot;,&quot;id&quot;:&quot;7c06a92b-c9bf-3cdb-91e0-81ae018e460d&quot;,&quot;issued&quot;:{&quot;date-parts&quot;:[[&quot;1998&quot;]]},&quot;page&quot;:&quot;886-896&quot;,&quot;title&quot;:&quot;Estimating mean body masses of marine mammals from maximum body lengths&quot;,&quot;type&quot;:&quot;article-journal&quot;,&quot;volume&quot;:&quot;76&quot;},&quot;uris&quot;:[&quot;http://www.mendeley.com/documents/?uuid=7c06a92b-c9bf-3cdb-91e0-81ae018e460d&quot;],&quot;isTemporary&quot;:false,&quot;legacyDesktopId&quot;:&quot;7c06a92b-c9bf-3cdb-91e0-81ae018e460d&quot;}],&quot;properties&quot;:{&quot;noteIndex&quot;:0},&quot;isEdited&quot;:false,&quot;manualOverride&quot;:{&quot;citeprocText&quot;:&quot;(Trites and Pauly 1998)&quot;,&quot;isManuallyOverriden&quot;:false,&quot;manualOverrideText&quot;:&quot;&quot;},&quot;citationTag&quot;:&quot;MENDELEY_CITATION_v3_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&quot;},{&quot;citationID&quot;:&quot;MENDELEY_CITATION_fd7b802c-2e49-4d50-9d60-99034b78d5f3&quot;,&quot;citationItems&quot;:[{&quot;id&quot;:&quot;85eeef94-d4cd-3eb6-b11d-52b861eea532&quot;,&quot;itemData&quot;:{&quot;abstract&quot;:&quot;The Nunavut Wildlife Harvest Study (NWHS) was mandated by the Nunavut Lands Claim Agreement (NLCA) and carried out under the direction of the Nunavut Wildlife Management Board (NWMB). Harvest data were collected monthly from Inuit hunters for a total of five years covering the harvest months from June 1996 to May 2001. The purpose of the Harvest Study was to determine current harvesting levels and patterns of Inuit use of wildlife resources. The results of the Harvest Study are to be used by the NWMB to aid in the management of wildlife resources of Nunavut including the calculation of basic needs levels (BNLs). This purpose guided the design and implementation of the study as well as the analysis and reporting of the study results. This document is the Final Report of the results of this important study. The NWHS was carried out under the direction of a Harvest Study Coordinator, with the assistance of Regional Liaison Officers (RLOs), who coordinated the study in each region of Nunavut, and Fieldworkers in each community. Funding for the survey was provided by the Department of Indian Affairs and Northern Development under the Nunavut Implementation Contract. The Harvest Study covered the entire Nunavut Settlement Area (NSA) involving participants from 28 communities in all of the three administrative regions: Baffin, Kitikmeot and Kivalliq regions. In 1999, mid-way through the study, the total population of Nunavut was about 27,000, 85% of whom are Inuit. Non-Inuit residents of Nunavut were not registered in the study. During the course of the Harvest Study 6018 hunters were registered to participate. ... The ultimate question asked during the analysis of Harvest Study data was: how reliable are the harvest estimates? Do they provide an accurate record of the harvesting levels and patterns of Inuit over the study period? At the conclusion of the data analysis the answer to this question is in some cases yes and in other cases no. The size and complexity of the NWHS resulted in data reliability issues that differ not only among communities but also among the years of the study and among the species. As a result, readers are urged to refer to Section 6: Community Results Discussion, when using Harvest Study data. This section includes an assessment of the sources of error listed above for each community and provides community feedback on the data as well as other sources of harvest data for further verification of the results. This Final Report marks t…&quot;,&quot;author&quot;:[{&quot;dropping-particle&quot;:&quot;&quot;,&quot;family&quot;:&quot;Priest&quot;,&quot;given&quot;:&quot;H&quot;,&quot;non-dropping-particle&quot;:&quot;&quot;,&quot;parse-names&quot;:false,&quot;suffix&quot;:&quot;&quot;},{&quot;dropping-particle&quot;:&quot;&quot;,&quot;family&quot;:&quot;Usher&quot;,&quot;given&quot;:&quot;P J&quot;,&quot;non-dropping-particle&quot;:&quot;&quot;,&quot;parse-names&quot;:false,&quot;suffix&quot;:&quot;&quot;}],&quot;id&quot;:&quot;85eeef94-d4cd-3eb6-b11d-52b861eea532&quot;,&quot;issue&quot;:&quot;February&quot;,&quot;issued&quot;:{&quot;date-parts&quot;:[[&quot;2004&quot;]]},&quot;number-of-pages&quot;:&quot;822&quot;,&quot;title&quot;:&quot;The Nunavut wildlife harvest study&quot;,&quot;type&quot;:&quot;report&quot;},&quot;uris&quot;:[&quot;http://www.mendeley.com/documents/?uuid=33f8cfeb-6be3-4307-bf9b-192c31b715fe&quot;],&quot;isTemporary&quot;:false,&quot;legacyDesktopId&quot;:&quot;33f8cfeb-6be3-4307-bf9b-192c31b715fe&quot;},{&quot;id&quot;:&quot;90f4c56b-c326-376b-a835-67829d513ef3&quot;,&quot;itemData&quot;:{&quot;type&quot;:&quot;report&quot;,&quot;id&quot;:&quot;90f4c56b-c326-376b-a835-67829d513ef3&quot;,&quot;title&quot;:&quot;Abundance Estimates of Northwest Atlantic Harp seals and Management advice for 2014&quot;,&quot;author&quot;:[{&quot;family&quot;:&quot;Hammill&quot;,&quot;given&quot;:&quot;M O&quot;,&quot;parse-names&quot;:false,&quot;dropping-particle&quot;:&quot;&quot;,&quot;non-dropping-particle&quot;:&quot;&quot;},{&quot;family&quot;:&quot;Stenson&quot;,&quot;given&quot;:&quot;G B&quot;,&quot;parse-names&quot;:false,&quot;dropping-particle&quot;:&quot;&quot;,&quot;non-dropping-particle&quot;:&quot;&quot;},{&quot;family&quot;:&quot;Mosnier&quot;,&quot;given&quot;:&quot;A&quot;,&quot;parse-names&quot;:false,&quot;dropping-particle&quot;:&quot;&quot;,&quot;non-dropping-particle&quot;:&quot;&quot;},{&quot;family&quot;:&quot;Doniol-Valcroze&quot;,&quot;given&quot;:&quot;T&quot;,&quot;parse-names&quot;:false,&quot;dropping-particle&quot;:&quot;&quot;,&quot;non-dropping-particle&quot;:&quot;&quot;}],&quot;accessed&quot;:{&quot;date-parts&quot;:[[2020,1,30]]},&quot;URL&quot;:&quot;http://www.dfo-mpo.gc.ca/csas-sccs/&quot;,&quot;issued&quot;:{&quot;date-parts&quot;:[[2014]]}},&quot;isTemporary&quot;:false},{&quot;id&quot;:&quot;02af2bb2-02d2-32c7-be1d-d800a3c09010&quot;,&quot;itemData&quot;:{&quot;type&quot;:&quot;report&quot;,&quot;id&quot;:&quot;02af2bb2-02d2-32c7-be1d-d800a3c09010&quot;,&quot;title&quot;:&quot;Abundance of Northwest Atlantic hooded seals (1960-2005)&quot;,&quot;author&quot;:[{&quot;family&quot;:&quot;Hammill&quot;,&quot;given&quot;:&quot;M.O.&quot;,&quot;parse-names&quot;:false,&quot;dropping-particle&quot;:&quot;&quot;,&quot;non-dropping-particle&quot;:&quot;&quot;},{&quot;family&quot;:&quot;Stenson&quot;,&quot;given&quot;:&quot;G.&quot;,&quot;parse-names&quot;:false,&quot;dropping-particle&quot;:&quot;&quot;,&quot;non-dropping-particle&quot;:&quot;&quot;}],&quot;accessed&quot;:{&quot;date-parts&quot;:[[2020,1,29]]},&quot;URL&quot;:&quot;http://www.dfo-mpo.gc.ca/csas/&quot;,&quot;issued&quot;:{&quot;date-parts&quot;:[[2006]]},&quot;number-of-pages&quot;:&quot;19&quot;},&quot;isTemporary&quot;:false}],&quot;properties&quot;:{&quot;noteIndex&quot;:0},&quot;isEdited&quot;:false,&quot;manualOverride&quot;:{&quot;citeprocText&quot;:&quot;(Priest and Usher 2004; Hammill and Stenson 2006; Hammill et al. 2014)&quot;,&quot;isManuallyOverriden&quot;:false,&quot;manualOverrideText&quot;:&quot;&quot;},&quot;citationTag&quot;:&quot;MENDELEY_CITATION_v3_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&quot;},{&quot;citationID&quot;:&quot;MENDELEY_CITATION_214a2909-06f6-4423-841a-82377b5fbd03&quot;,&quot;citationItems&quot;:[{&quot;id&quot;:&quot;d52893dc-26b4-335c-933f-1f62b320871b&quot;,&quot;itemData&quot;:{&quot;type&quot;:&quot;article-journal&quot;,&quot;id&quot;:&quot;d52893dc-26b4-335c-933f-1f62b320871b&quot;,&quot;title&quot;:&quot;Seasonal energetics of northern phocid seals&quot;,&quot;author&quot;:[{&quot;family&quot;:&quot;Ochoa-Acuña&quot;,&quot;given&quot;:&quot;Hugo G&quot;,&quot;parse-names&quot;:false,&quot;dropping-particle&quot;:&quot;&quot;,&quot;non-dropping-particle&quot;:&quot;&quot;},{&quot;family&quot;:&quot;Mcnab&quot;,&quot;given&quot;:&quot;Brian K&quot;,&quot;parse-names&quot;:false,&quot;dropping-particle&quot;:&quot;&quot;,&quot;non-dropping-particle&quot;:&quot;&quot;},{&quot;family&quot;:&quot;Miller&quot;,&quot;given&quot;:&quot;Edward H&quot;,&quot;parse-names&quot;:false,&quot;dropping-particle&quot;:&quot;&quot;,&quot;non-dropping-particle&quot;:&quot;&quot;}],&quot;container-title&quot;:&quot;Comparative Biochemistry and Physiology, Part A&quot;,&quot;accessed&quot;:{&quot;date-parts&quot;:[[2021,6,15]]},&quot;DOI&quot;:&quot;10.1016/j.cbpa.2008.11.008&quot;,&quot;issued&quot;:{&quot;date-parts&quot;:[[2008]]},&quot;page&quot;:&quot;341-350&quot;,&quot;abstract&quot;:&quot;The metabolic rate of harp (Pagophilus groenlandicus), harbor (Phoca vitulina), and ringed seals (Pusa hispida) was measured at various temperatures in air and water to estimate basal metabolic rates (BMRs) in these species. The basal rate and body composition of three harp seals were also measured throughout the year to examine the extent to which they vary seasonally. Marine mammalian carnivores generally have BMRs that are over three times the rates expected from body mass in mammals generally, both as a response to a cold-water distribution and to carnivorous food habits with the basal rates of terrestrial carnivores averaging about 1.8 times the mean of mammals. Phocid seals, however, have basal rates of metabolism that are 30% lower than other marine carnivores. Captive seals undergo profound changes in body mass and food consumption throughout the year, and after accounting for changes in body mass, the lowest rate of food intake occurs in summer. Contrary to earlier observations, harp seals also have lower basal rates during summer than during winter, but the variation in BMR, relative to mass expectations, was not associated with changes in the size of fat deposits. The summer reduction in energy expenditure and food consumption correlated with a reduction in BMR. That is, changes in BMR account for a significant portion of the seasonal variation in energy expenditure in the harp seal. Changes in body mass of harp seals throughout the year were due not only to changes in the size of body fat deposits, but also to changes in lean body mass. These results suggest that bioenergetics models used to predict prey consumption by seals should include time-variant energy requirements.&quot;,&quot;volume&quot;:&quot;152&quot;},&quot;isTemporary&quot;:false},{&quot;id&quot;:&quot;0e0219a2-b91c-3927-ac33-5975d861072d&quot;,&quot;itemData&quot;:{&quot;type&quot;:&quot;article-journal&quot;,&quot;id&quot;:&quot;0e0219a2-b91c-3927-ac33-5975d861072d&quot;,&quot;title&quot;:&quot;Hunters versus hunted: New perspectives on the energetic costs of survival at the top of the food chain&quot;,&quot;author&quot;:[{&quot;family&quot;:&quot;Williams&quot;,&quot;given&quot;:&quot;Terrie M.&quot;,&quot;parse-names&quot;:false,&quot;dropping-particle&quot;:&quot;&quot;,&quot;non-dropping-particle&quot;:&quot;&quot;},{&quot;family&quot;:&quot;Peter-Heide Jørgensen&quot;,&quot;given&quot;:&quot;Mads&quot;,&quot;parse-names&quot;:false,&quot;dropping-particle&quot;:&quot;&quot;,&quot;non-dropping-particle&quot;:&quot;&quot;},{&quot;family&quot;:&quot;Pagano&quot;,&quot;given&quot;:&quot;Anthony M.&quot;,&quot;parse-names&quot;:false,&quot;dropping-particle&quot;:&quot;&quot;,&quot;non-dropping-particle&quot;:&quot;&quot;},{&quot;family&quot;:&quot;Bryce&quot;,&quot;given&quot;:&quot;Caleb M.&quot;,&quot;parse-names&quot;:false,&quot;dropping-particle&quot;:&quot;&quot;,&quot;non-dropping-particle&quot;:&quot;&quot;}],&quot;container-title&quot;:&quot;Functional Ecology&quot;,&quot;accessed&quot;:{&quot;date-parts&quot;:[[2021,6,9]]},&quot;DOI&quot;:&quot;10.1111/1365-2435.13649&quot;,&quot;ISSN&quot;:&quot;13652435&quot;,&quot;issued&quot;:{&quot;date-parts&quot;:[[2020,10,1]]},&quot;page&quot;:&quot;2015-2029&quot;,&quot;abstract&quot;:&quot;Global biotic and abiotic threats, particularly from pervasive human activities, are progressively pushing large, apex carnivorous mammals into the functional role of mesopredator. Hunters are now becoming the hunted. Despite marked impacts on these animals and the ecosystems in which they live, little is known about the physiological repercussions of this role downgrading from ultimate to penultimate predator. Here we examine how such ecological role reversals alter the physiological processes associated with energy expenditure, and ultimately the cost of survival during peak performance. Taxonomic group, preferred habitat and domestication affected the capacity of the oxygen pathway to support high levels of aerobic performance by carnivorous mammals. Fear responses associated with anthropogenic threats also impacted aerobic performance. Allometric trends for three energetic metrics [maximum oxygen consumption, field metabolic rates (FMRs) and the cost per stride or stroke], showed distinct trends in aerobic capacity for different evolutionary lineages of mammalian predators. Cursorial canids that chase down prey demonstrated the highest relative maximum oxygen consumption rates (10–25 times resting levels) and FMRs, while ambush predators (i.e. felids) and diving marine mammals had aerobic capacities that were similar to or lower than sedentary domestic mammals of comparable size. The maximum energetic cost of performance for apex predators depended on whether the animals were hunters or the hunted. Escape responses were exceptionally costly for marine (narwhal Monodon monoceros) and terrestrial (mountain lion Puma concolor) locomotor specialists, as well as semi-aquatic (polar bear Ursus maritimus) species; all showed a nearly two-fold increase in peak energy expenditure when avoiding threats. As the duration and frequency of threats to wild species continue to grow, cumulative energetic costs are becoming more apparent. In view of this, attention to the energy demands of apex predators will provide vital predictive power to anticipate mismatches between a species' functional design and human-induced pressures, and allow for the development of conservation strategies based on how species are built to survive. A free Plain Language Summary can be found within the Supporting Information of this article.&quot;,&quot;publisher&quot;:&quot;Blackwell Publishing Ltd&quot;,&quot;issue&quot;:&quot;10&quot;,&quot;volume&quot;:&quot;34&quot;},&quot;isTemporary&quot;:false}],&quot;properties&quot;:{&quot;noteIndex&quot;:0},&quot;isEdited&quot;:false,&quot;manualOverride&quot;:{&quot;isManuallyOverriden&quot;:false,&quot;citeprocText&quot;:&quot;(Ochoa-Acuña et al. 2008; Williams et al. 2020)&quot;,&quot;manualOverrideText&quot;:&quot;&quot;},&quot;citationTag&quot;:&quot;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&quot;},{&quot;citationID&quot;:&quot;MENDELEY_CITATION_535628e6-8db3-46be-be17-ddf3596711af&quot;,&quot;citationItems&quot;:[{&quot;id&quot;:&quot;0de5184d-1082-38e3-986e-ceb828db5fcb&quot;,&quot;itemData&quot;:{&quot;author&quot;:[{&quot;dropping-particle&quot;:&quot;&quot;,&quot;family&quot;:&quot;Hammill&quot;,&quot;given&quot;:&quot;M O&quot;,&quot;non-dropping-particle&quot;:&quot;&quot;,&quot;parse-names&quot;:false,&quot;suffix&quot;:&quot;&quot;},{&quot;dropping-particle&quot;:&quot;&quot;,&quot;family&quot;:&quot;Mosnier&quot;,&quot;given&quot;:&quot;A&quot;,&quot;non-dropping-particle&quot;:&quot;&quot;,&quot;parse-names&quot;:false,&quot;suffix&quot;:&quot;&quot;},{&quot;dropping-particle&quot;:&quot;&quot;,&quot;family&quot;:&quot;Gosselin&quot;,&quot;given&quot;:&quot;J-F&quot;,&quot;non-dropping-particle&quot;:&quot;&quot;,&quot;parse-names&quot;:false,&quot;suffix&quot;:&quot;&quot;},{&quot;dropping-particle&quot;:&quot;&quot;,&quot;family&quot;:&quot;Higdon&quot;,&quot;given&quot;:&quot;J W&quot;,&quot;non-dropping-particle&quot;:&quot;&quot;,&quot;parse-names&quot;:false,&quot;suffix&quot;:&quot;&quot;},{&quot;dropping-particle&quot;:&quot;&quot;,&quot;family&quot;:&quot;Stewart&quot;,&quot;given&quot;:&quot;D B&quot;,&quot;non-dropping-particle&quot;:&quot;&quot;,&quot;parse-names&quot;:false,&quot;suffix&quot;:&quot;&quot;},{&quot;dropping-particle&quot;:&quot;&quot;,&quot;family&quot;:&quot;Doniol-Valcroze&quot;,&quot;given&quot;:&quot;T&quot;,&quot;non-dropping-particle&quot;:&quot;&quot;,&quot;parse-names&quot;:false,&quot;suffix&quot;:&quot;&quot;},{&quot;dropping-particle&quot;:&quot;&quot;,&quot;family&quot;:&quot;Ferguson&quot;,&quot;given&quot;:&quot;S H&quot;,&quot;non-dropping-particle&quot;:&quot;&quot;,&quot;parse-names&quot;:false,&quot;suffix&quot;:&quot;&quot;},{&quot;dropping-particle&quot;:&quot;&quot;,&quot;family&quot;:&quot;Dunn&quot;,&quot;given&quot;:&quot;J B&quot;,&quot;non-dropping-particle&quot;:&quot;&quot;,&quot;parse-names&quot;:false,&quot;suffix&quot;:&quot;&quot;}],&quot;id&quot;:&quot;0de5184d-1082-38e3-986e-ceb828db5fcb&quot;,&quot;issued&quot;:{&quot;date-parts&quot;:[[&quot;2016&quot;]]},&quot;title&quot;:&quot;Estimating abundance and total allowable removals for walrus in the Hudson Bay-Davis Strait and south and east Hudson Bay stocks during September 2014&quot;,&quot;type&quot;:&quot;report&quot;},&quot;uris&quot;:[&quot;http://www.mendeley.com/documents/?uuid=0de5184d-1082-38e3-986e-ceb828db5fcb&quot;],&quot;isTemporary&quot;:false,&quot;legacyDesktopId&quot;:&quot;0de5184d-1082-38e3-986e-ceb828db5fcb&quot;}],&quot;properties&quot;:{&quot;noteIndex&quot;:0},&quot;isEdited&quot;:false,&quot;manualOverride&quot;:{&quot;citeprocText&quot;:&quot;(Hammill et al. 2016)&quot;,&quot;isManuallyOverriden&quot;:false,&quot;manualOverrideText&quot;:&quot;&quot;},&quot;citationTag&quot;:&quot;MENDELEY_CITATION_v3_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&quot;},{&quot;citationID&quot;:&quot;MENDELEY_CITATION_dc4aaa25-ee94-4c11-af58-810d21f7fe26&quot;,&quot;citationItems&quot;:[{&quot;id&quot;:&quot;7c06a92b-c9bf-3cdb-91e0-81ae018e460d&quot;,&quot;itemData&quot;:{&quot;abstract&quot;:&quot;Generalized survival models were applied to growth curves published for 17 species of cetaceans (5 mysticetes, 12 odontocetes) and 13 species of pinnipeds (1 odobenid, 4 otariids, 8 phocids). The mean mass of all individuals in the population was calculated and plotted against the maximum body length reported for each species. The data showed strong linearity (on logarithmic scales), with three distinct clusters of points corresponding to the mysticetes (baleen whales), odontocetes (toothed whales), and pinnipeds (seals, sea lions, and walruses). Exceptions to this pattern were the sperm whales, which appeared to be more closely related to the mysticetes than to the odontocetes. Regression equations were applied to the maximum lengths reported for 76 species of marine mammals without published growth curves. Estimates of mean body mass were thus derived for 106 living species of marine mammals. Résumé : Des modèles généralisés de survie ont été appliqués aux courbes de croissance publiées de 17 espèces de cétacés (5 mysticètes, 12 odontocètes) et 13 espèces de pinnipèdes (1 odobénidé, 4 otariidés, 8 phocidés). La masse moyenne de tous les individus de la population a été calculée et confrontée, dans un diagramme, à la longueur corporelle maximale de chaque espèce. Les diagrammes ont mis en lumière une forte linéarité (sur des échelles logarithmiques) et regroupé trois nuages distincts de points correspondant aux mysticètes (baleines à fanons), aux odontocètes (baleines à dents) et aux pinnipèdes (phoques, otaries et morses). Les cachalots font exception dans cette classification, puisqu'ils se rapprochent plus des mysticètes que des odontocètes. Des équations de régression ont permis de déterminer la masse moyenne de 76 espèces de mammifères marins à longueur maximale connue, mais dont les courbes de croissance n'ont jamais été publiées. Nous avons donc pu obtenir l'estimation de la masse moyenne chez 106 espèces vivantes de mammifères marins. [Traduit par la Rédaction]&quot;,&quot;author&quot;:[{&quot;dropping-particle&quot;:&quot;&quot;,&quot;family&quot;:&quot;Trites&quot;,&quot;given&quot;:&quot;Andrew W&quot;,&quot;non-dropping-particle&quot;:&quot;&quot;,&quot;parse-names&quot;:false,&quot;suffix&quot;:&quot;&quot;},{&quot;dropping-particle&quot;:&quot;&quot;,&quot;family&quot;:&quot;Pauly&quot;,&quot;given&quot;:&quot;Daniel&quot;,&quot;non-dropping-particle&quot;:&quot;&quot;,&quot;parse-names&quot;:false,&quot;suffix&quot;:&quot;&quot;}],&quot;container-title&quot;:&quot;Can. J. Zool&quot;,&quot;id&quot;:&quot;7c06a92b-c9bf-3cdb-91e0-81ae018e460d&quot;,&quot;issued&quot;:{&quot;date-parts&quot;:[[&quot;1998&quot;]]},&quot;page&quot;:&quot;886-896&quot;,&quot;title&quot;:&quot;Estimating mean body masses of marine mammals from maximum body lengths&quot;,&quot;type&quot;:&quot;article-journal&quot;,&quot;volume&quot;:&quot;76&quot;},&quot;uris&quot;:[&quot;http://www.mendeley.com/documents/?uuid=7c06a92b-c9bf-3cdb-91e0-81ae018e460d&quot;],&quot;isTemporary&quot;:false,&quot;legacyDesktopId&quot;:&quot;7c06a92b-c9bf-3cdb-91e0-81ae018e460d&quot;}],&quot;properties&quot;:{&quot;noteIndex&quot;:0},&quot;isEdited&quot;:false,&quot;manualOverride&quot;:{&quot;citeprocText&quot;:&quot;(Trites and Pauly 1998)&quot;,&quot;isManuallyOverriden&quot;:false,&quot;manualOverrideText&quot;:&quot;&quot;},&quot;citationTag&quot;:&quot;MENDELEY_CITATION_v3_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&quot;},{&quot;citationID&quot;:&quot;MENDELEY_CITATION_e221d9db-0168-435f-89f9-28ff469c25b5&quot;,&quot;citationItems&quot;:[{&quot;id&quot;:&quot;7c06a92b-c9bf-3cdb-91e0-81ae018e460d&quot;,&quot;itemData&quot;:{&quot;abstract&quot;:&quot;Generalized survival models were applied to growth curves published for 17 species of cetaceans (5 mysticetes, 12 odontocetes) and 13 species of pinnipeds (1 odobenid, 4 otariids, 8 phocids). The mean mass of all individuals in the population was calculated and plotted against the maximum body length reported for each species. The data showed strong linearity (on logarithmic scales), with three distinct clusters of points corresponding to the mysticetes (baleen whales), odontocetes (toothed whales), and pinnipeds (seals, sea lions, and walruses). Exceptions to this pattern were the sperm whales, which appeared to be more closely related to the mysticetes than to the odontocetes. Regression equations were applied to the maximum lengths reported for 76 species of marine mammals without published growth curves. Estimates of mean body mass were thus derived for 106 living species of marine mammals. Résumé : Des modèles généralisés de survie ont été appliqués aux courbes de croissance publiées de 17 espèces de cétacés (5 mysticètes, 12 odontocètes) et 13 espèces de pinnipèdes (1 odobénidé, 4 otariidés, 8 phocidés). La masse moyenne de tous les individus de la population a été calculée et confrontée, dans un diagramme, à la longueur corporelle maximale de chaque espèce. Les diagrammes ont mis en lumière une forte linéarité (sur des échelles logarithmiques) et regroupé trois nuages distincts de points correspondant aux mysticètes (baleines à fanons), aux odontocètes (baleines à dents) et aux pinnipèdes (phoques, otaries et morses). Les cachalots font exception dans cette classification, puisqu'ils se rapprochent plus des mysticètes que des odontocètes. Des équations de régression ont permis de déterminer la masse moyenne de 76 espèces de mammifères marins à longueur maximale connue, mais dont les courbes de croissance n'ont jamais été publiées. Nous avons donc pu obtenir l'estimation de la masse moyenne chez 106 espèces vivantes de mammifères marins. [Traduit par la Rédaction]&quot;,&quot;author&quot;:[{&quot;dropping-particle&quot;:&quot;&quot;,&quot;family&quot;:&quot;Trites&quot;,&quot;given&quot;:&quot;Andrew W&quot;,&quot;non-dropping-particle&quot;:&quot;&quot;,&quot;parse-names&quot;:false,&quot;suffix&quot;:&quot;&quot;},{&quot;dropping-particle&quot;:&quot;&quot;,&quot;family&quot;:&quot;Pauly&quot;,&quot;given&quot;:&quot;Daniel&quot;,&quot;non-dropping-particle&quot;:&quot;&quot;,&quot;parse-names&quot;:false,&quot;suffix&quot;:&quot;&quot;}],&quot;container-title&quot;:&quot;Can. J. Zool&quot;,&quot;id&quot;:&quot;7c06a92b-c9bf-3cdb-91e0-81ae018e460d&quot;,&quot;issued&quot;:{&quot;date-parts&quot;:[[&quot;1998&quot;]]},&quot;page&quot;:&quot;886-896&quot;,&quot;title&quot;:&quot;Estimating mean body masses of marine mammals from maximum body lengths&quot;,&quot;type&quot;:&quot;article-journal&quot;,&quot;volume&quot;:&quot;76&quot;},&quot;uris&quot;:[&quot;http://www.mendeley.com/documents/?uuid=7c06a92b-c9bf-3cdb-91e0-81ae018e460d&quot;],&quot;isTemporary&quot;:false,&quot;legacyDesktopId&quot;:&quot;7c06a92b-c9bf-3cdb-91e0-81ae018e460d&quot;}],&quot;properties&quot;:{&quot;noteIndex&quot;:0},&quot;isEdited&quot;:false,&quot;manualOverride&quot;:{&quot;citeprocText&quot;:&quot;(Trites and Pauly 1998)&quot;,&quot;isManuallyOverriden&quot;:false,&quot;manualOverrideText&quot;:&quot;&quot;},&quot;citationTag&quot;:&quot;MENDELEY_CITATION_v3_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&quot;},{&quot;citationID&quot;:&quot;MENDELEY_CITATION_98f8c672-b3f4-42b3-9243-4b5cccd3e714&quot;,&quot;citationItems&quot;:[{&quot;id&quot;:&quot;8b09d89a-0f57-3b42-88c9-149175c6852f&quot;,&quot;itemData&quot;:{&quot;abstract&quot;:&quot;Atlantic walrus (Odobenus rosmarus rosmarus) have been divided into two populations, one east of Greenland and one in western Greenland and Canada. They occur throughout the eastern Canadian Arctic. Four stocks have been identified in Canada (Fig. 1): South and East Hudson Bay (SEHB), Hudson Bay-Davis Strait (HBDS), Foxe Basin (FB), and Baffin Bay (BB). The Maritime stock that once extended south to Nova Scotia is considered to have been extirpated. In Canada, the main period of commercial harvesting started in the late 1800s and continued well into the 1900s (Reeves 1978). Commercial hunting of walrus was banned in 1928 by the Walrus Protection Regulations (Richard and Campbell 1988). Walrus hunting is subject to the terms of the Nunavut Land Claims Agreement and is legislated under the Marine Mammal Regulations of the Fisheries Act. Currently an Indian or Inuk can take, without licence, 4 walrus per year unless there is a community quota (Section 26). Current community quotas are: Coral Harbour - 60; Sanikiluaq - 10; Arctic Bay - 10; and Clyde River - 20. Non-aboriginals may take walrus only when licenced under Marine Mammals Regulations or Aboriginal Communal Fishing Licence Regulations. Sport hunts for walrus are becoming increasingly popular. Walrus are not in any COSEWIC category. Domestic transport of walrus parts from Nunavut and among provinces is permitted under DFO permit, and international trade is permitted under CITES (walrus are listed on CITES Appendix III). The Nunavut Wildlife Management Board is currently reviewing the quota system and considering new ways of managing the walrus hunt. This assessment is being done in support of these management discussions. Between 1997 and 2001, hunters reported the average annual kill (landed) for each stock as: South and East Hudson Bay - 4/year; Hudson Bay/Davis Strait - 48/year; Foxe Basin - 180/year; Baffin Bay - 9/year. Records are incomplete, and are not corrected for hunting losses. Sequential five year harvest averages for all stocks have declined over the last 20 years. Hunters attribute this to a decreased use of dog teams and/or other factors. The few existing studies of struck- and-lost rates estimate rates of 30- 32%. Struck-and-lost rates likely vary with season, weather, location, hunter experience, and animal behaviour. Hunters believe loss rates are low ( one fourth %). Scientific evidence for stock identity is based on distribution and genetic and lead isotope data; four distinct s…&quot;,&quot;author&quot;:[{&quot;dropping-particle&quot;:&quot;&quot;,&quot;family&quot;:&quot;DFO&quot;,&quot;given&quot;:&quot;&quot;,&quot;non-dropping-particle&quot;:&quot;&quot;,&quot;parse-names&quot;:false,&quot;suffix&quot;:&quot;&quot;}],&quot;container-title&quot;:&quot;DFO Science Stock Status Report E5-21 (2000)&quot;,&quot;id&quot;:&quot;8b09d89a-0f57-3b42-88c9-149175c6852f&quot;,&quot;issue&quot;:&quot;January&quot;,&quot;issued&quot;:{&quot;date-parts&quot;:[[&quot;2000&quot;]]},&quot;page&quot;:&quot;20&quot;,&quot;title&quot;:&quot;Atlantic Walrus&quot;,&quot;type&quot;:&quot;article-journal&quot;},&quot;uris&quot;:[&quot;http://www.mendeley.com/documents/?uuid=531b7923-7192-41ea-9c40-ddb5963aad3d&quot;],&quot;isTemporary&quot;:false,&quot;legacyDesktopId&quot;:&quot;531b7923-7192-41ea-9c40-ddb5963aad3d&quot;}],&quot;properties&quot;:{&quot;noteIndex&quot;:0},&quot;isEdited&quot;:false,&quot;manualOverride&quot;:{&quot;citeprocText&quot;:&quot;(DFO 2000)&quot;,&quot;isManuallyOverriden&quot;:true,&quot;manualOverrideText&quot;:&quot;(DFO website)&quot;},&quot;citationTag&quot;:&quot;MENDELEY_CITATION_v3_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&quot;},{&quot;citationID&quot;:&quot;MENDELEY_CITATION_a3ac2393-6321-4499-837d-748c773d5c10&quot;,&quot;citationItems&quot;:[{&quot;id&quot;:&quot;f4f9b40e-84cd-3179-8790-429d452d4807&quot;,&quot;itemData&quot;:{&quot;type&quot;:&quot;article-journal&quot;,&quot;id&quot;:&quot;f4f9b40e-84cd-3179-8790-429d452d4807&quot;,&quot;title&quot;:&quot;Field Metabolic Rates of Walrus (Odobenus rosmarus) Measured by the Doubly Labeled Water Method&quot;,&quot;author&quot;:[{&quot;family&quot;:&quot;Acquarone&quot;,&quot;given&quot;:&quot;Mario&quot;,&quot;parse-names&quot;:false,&quot;dropping-particle&quot;:&quot;&quot;,&quot;non-dropping-particle&quot;:&quot;&quot;},{&quot;family&quot;:&quot;Born&quot;,&quot;given&quot;:&quot;Erik W&quot;,&quot;parse-names&quot;:false,&quot;dropping-particle&quot;:&quot;&quot;,&quot;non-dropping-particle&quot;:&quot;&quot;},{&quot;family&quot;:&quot;Speakman&quot;,&quot;given&quot;:&quot;John R&quot;,&quot;parse-names&quot;:false,&quot;dropping-particle&quot;:&quot;&quot;,&quot;non-dropping-particle&quot;:&quot;&quot;}],&quot;container-title&quot;:&quot;Aquatic Mammals&quot;,&quot;accessed&quot;:{&quot;date-parts&quot;:[[2021,6,16]]},&quot;DOI&quot;:&quot;10.1578/AM.32.3.2006.363&quot;,&quot;issued&quot;:{&quot;date-parts&quot;:[[2006]]},&quot;page&quot;:&quot;363-369&quot;,&quot;abstract&quot;:&quot;The energy and food requirements of free-ranging pinniped species are difficult to measure and, as a consequence, are unknown for most species. They can be inferred from measures of Field Metabolic Rate (FMR) made by the Doubly Labeled Water (DLW) method, however. In this work, we confirmed our hypothesis that the FMR of pinnipeds measured by DLW can be described by an allometric relationship as a function of body weight. Although costly and difficult to apply, the DLW method is one of the few possible methods generating estimates of energy demands for unrestrained, free-living animals. The results of its application on two adult, male, free-living Atlantic Walruses (Odobenus rosmarus rosma-rus), weighing 1,370 kg and 1,250 kg, respectively, estimated from length and girth measures, are presented here. These data extend the size range of the seven pinniped species for which the DLW method has been applied by a factor of 10. The animals were measured at a site in northeast Greenland (76° N) during the summer. FMR was dependent on the pool model for estimating metabolic rate and was approximately 13% higher when using the single-pool compared with the two-pool model. The estimates using the two-pool model were 328.1 (SE 8.7) MJ•day-1 and 365.4 (SE 15.4) MJ•day-1 for each of the two walruses. These figures were combined with estimated FMR using the same method in seven other pinniped species to derive a new, refined predictive equation for pinniped FMR (Ln-FMR [MJ•day-1] = 0.173 + 0.816 Ln-Total Body Mass [kg]). This equation suggests that pinniped food requirements might sometimes be twice as high as that assumed in some fisheries models, which are based on multiples of the theoretical basal metabolism.&quot;,&quot;issue&quot;:&quot;3&quot;,&quot;volume&quot;:&quot;32&quot;},&quot;isTemporary&quot;:false}],&quot;properties&quot;:{&quot;noteIndex&quot;:0},&quot;isEdited&quot;:false,&quot;manualOverride&quot;:{&quot;isManuallyOverriden&quot;:false,&quot;citeprocText&quot;:&quot;(Acquarone et al. 2006)&quot;,&quot;manualOverrideText&quot;:&quot;&quot;},&quot;citationTag&quot;:&quot;MENDELEY_CITATION_v3_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&quot;},{&quot;citationID&quot;:&quot;MENDELEY_CITATION_9fef5913-462c-42e1-bd61-2dd8bf99b7e2&quot;,&quot;citationItems&quot;:[{&quot;id&quot;:&quot;d852116a-57f0-368a-a622-06c4a2a61c3c&quot;,&quot;itemData&quot;:{&quot;DOI&quot;:&quot;10.1007/s00300-012-1168-5&quot;,&quot;ISSN&quot;:&quot;07224060&quot;,&quot;abstract&quot;:&quot;Canada's eastern Arctic (Nunavut and Arctic Quebec-Nunavik, N of 60°) supports large numbers of seabirds in summer. Seabird breeding habitat in this region includes steep, rocky coasts and low-lying coasts backed by lowland sedge-meadow tundra. The former areas support colonial cliff- and scree-nesting seabirds, such as murres and fulmars; the latter inland or coastal seabirds, such as terns, gulls and jaegers. The region supports some 4 million breeding seabirds, of which the most numerous are thick-billed murres (Uria lomvia; 75%), black guillemots (Cepphus grylle; 9%), northern fulmars (Fulmarus glacialis; 8%) and black-legged kittiwakes (Rissa tridactyla; 6%). The majority of Arctic seabirds breed in a small number of very large colonies (≥ 10,000 birds), but there are also substantial numbers of non-colonial or small-colony breeding populations that are scattered more widely (e. g. terns, guillemots). Population trends among Canadian Arctic seabirds over the past few decades have been variable, with no strongly negative trends except for the rare ivory gull (Pagophila eburnea): this contrasts with nearby Greenland, where several species have shown steep declines. Although current seabird trends raise only small cause for concern, climate amelioration may enable increased development activities in the north, potentially posing threats to some seabirds on their breeding grounds. © 2012 Her Majesty the Queen in Right of Canada.&quot;,&quot;author&quot;:[{&quot;dropping-particle&quot;:&quot;&quot;,&quot;family&quot;:&quot;Gaston&quot;,&quot;given&quot;:&quot;Anthony J.&quot;,&quot;non-dropping-particle&quot;:&quot;&quot;,&quot;parse-names&quot;:false,&quot;suffix&quot;:&quot;&quot;},{&quot;dropping-particle&quot;:&quot;&quot;,&quot;family&quot;:&quot;Mallory&quot;,&quot;given&quot;:&quot;Mark L.&quot;,&quot;non-dropping-particle&quot;:&quot;&quot;,&quot;parse-names&quot;:false,&quot;suffix&quot;:&quot;&quot;},{&quot;dropping-particle&quot;:&quot;&quot;,&quot;family&quot;:&quot;Gilchrist&quot;,&quot;given&quot;:&quot;H. Grant&quot;,&quot;non-dropping-particle&quot;:&quot;&quot;,&quot;parse-names&quot;:false,&quot;suffix&quot;:&quot;&quot;}],&quot;container-title&quot;:&quot;Polar Biology&quot;,&quot;id&quot;:&quot;d852116a-57f0-368a-a622-06c4a2a61c3c&quot;,&quot;issue&quot;:&quot;8&quot;,&quot;issued&quot;:{&quot;date-parts&quot;:[[&quot;2012&quot;]]},&quot;page&quot;:&quot;1221-1232&quot;,&quot;title&quot;:&quot;Populations and trends of Canadian Arctic seabirds&quot;,&quot;type&quot;:&quot;article-journal&quot;,&quot;volume&quot;:&quot;35&quot;},&quot;uris&quot;:[&quot;http://www.mendeley.com/documents/?uuid=b632a1a2-2d36-4c1c-bcec-cb52b3bb5450&quot;],&quot;isTemporary&quot;:false,&quot;legacyDesktopId&quot;:&quot;b632a1a2-2d36-4c1c-bcec-cb52b3bb5450&quot;},{&quot;id&quot;:&quot;2b4bfb10-7b19-3913-92ab-c3726f59d484&quot;,&quot;itemData&quot;:{&quot;type&quot;:&quot;article-journal&quot;,&quot;id&quot;:&quot;2b4bfb10-7b19-3913-92ab-c3726f59d484&quot;,&quot;title&quot;:&quot;Identifying key marine habitat sites for seabirds and sea ducks in the Canadian Arctic&quot;,&quot;author&quot;:[{&quot;family&quot;:&quot;Mallory&quot;,&quot;given&quot;:&quot;Mark L.&quot;,&quot;parse-names&quot;:false,&quot;dropping-particle&quot;:&quot;&quot;,&quot;non-dropping-particle&quot;:&quot;&quot;},{&quot;family&quot;:&quot;Gaston&quot;,&quot;given&quot;:&quot;Anthony J.&quot;,&quot;parse-names&quot;:false,&quot;dropping-particle&quot;:&quot;&quot;,&quot;non-dropping-particle&quot;:&quot;&quot;},{&quot;family&quot;:&quot;Provencher&quot;,&quot;given&quot;:&quot;Jennifer F.&quot;,&quot;parse-names&quot;:false,&quot;dropping-particle&quot;:&quot;&quot;,&quot;non-dropping-particle&quot;:&quot;&quot;},{&quot;family&quot;:&quot;Wong&quot;,&quot;given&quot;:&quot;Sarah N.P.&quot;,&quot;parse-names&quot;:false,&quot;dropping-particle&quot;:&quot;&quot;,&quot;non-dropping-particle&quot;:&quot;&quot;},{&quot;family&quot;:&quot;Anderson&quot;,&quot;given&quot;:&quot;Christine&quot;,&quot;parse-names&quot;:false,&quot;dropping-particle&quot;:&quot;&quot;,&quot;non-dropping-particle&quot;:&quot;&quot;},{&quot;family&quot;:&quot;Elliott&quot;,&quot;given&quot;:&quot;Kyle H.&quot;,&quot;parse-names&quot;:false,&quot;dropping-particle&quot;:&quot;&quot;,&quot;non-dropping-particle&quot;:&quot;&quot;},{&quot;family&quot;:&quot;Gilchrist&quot;,&quot;given&quot;:&quot;H. Grant&quot;,&quot;parse-names&quot;:false,&quot;dropping-particle&quot;:&quot;&quot;,&quot;non-dropping-particle&quot;:&quot;&quot;},{&quot;family&quot;:&quot;Janssen&quot;,&quot;given&quot;:&quot;Michael&quot;,&quot;parse-names&quot;:false,&quot;dropping-particle&quot;:&quot;&quot;,&quot;non-dropping-particle&quot;:&quot;&quot;},{&quot;family&quot;:&quot;Lazarus&quot;,&quot;given&quot;:&quot;Thomas&quot;,&quot;parse-names&quot;:false,&quot;dropping-particle&quot;:&quot;&quot;,&quot;non-dropping-particle&quot;:&quot;&quot;},{&quot;family&quot;:&quot;Patterson&quot;,&quot;given&quot;:&quot;Allison&quot;,&quot;parse-names&quot;:false,&quot;dropping-particle&quot;:&quot;&quot;,&quot;non-dropping-particle&quot;:&quot;&quot;},{&quot;family&quot;:&quot;Pirie-Dominix&quot;,&quot;given&quot;:&quot;Lisa&quot;,&quot;parse-names&quot;:false,&quot;dropping-particle&quot;:&quot;&quot;,&quot;non-dropping-particle&quot;:&quot;&quot;},{&quot;family&quot;:&quot;Spencer&quot;,&quot;given&quot;:&quot;Nora C.&quot;,&quot;parse-names&quot;:false,&quot;dropping-particle&quot;:&quot;&quot;,&quot;non-dropping-particle&quot;:&quot;&quot;}],&quot;container-title&quot;:&quot;Environmental Reviews&quot;,&quot;DOI&quot;:&quot;10.1139/er-2018-0067&quot;,&quot;ISSN&quot;:&quot;11818700&quot;,&quot;issued&quot;:{&quot;date-parts&quot;:[[2019]]},&quot;page&quot;:&quot;215-240&quot;,&quot;abstract&quot;:&quot;The Canadian Arctic hosts millions of marine birds annually, many of which aggregate in large numbers at well-defined sites at predictable times of the year. Marine habitats in this region will be under increasing threats from anthropogenic activities, largely facilitated by climate change and long-term trends of reduced sea ice extent and thickness. In this review, we update previous efforts to delineate the most important habitats for marine birds in Arctic Canada, using the most current population estimates for Canada, as well as recent information from shipboard surveys and telemetry studies. We identify 349 160 km2 of key habitat, more than doubling earlier suggestions for key habitat extent. As of 2018, 1% of these habitats fall within the boundaries of legislated protected areas. New marine conservation areas currently being finalized in the Canadian Arctic will only increase the proportion protected to 13%.&quot;,&quot;issue&quot;:&quot;2&quot;,&quot;volume&quot;:&quot;27&quot;},&quot;uris&quot;:[&quot;http://www.mendeley.com/documents/?uuid=f095ccfc-23d9-49bf-af41-61c0b1418418&quot;],&quot;isTemporary&quot;:false,&quot;legacyDesktopId&quot;:&quot;f095ccfc-23d9-49bf-af41-61c0b1418418&quot;}],&quot;properties&quot;:{&quot;noteIndex&quot;:0},&quot;isEdited&quot;:false,&quot;manualOverride&quot;:{&quot;citeprocText&quot;:&quot;(Gaston et al. 2012; Mallory et al. 2019)&quot;,&quot;isManuallyOverriden&quot;:false,&quot;manualOverrideText&quot;:&quot;&quot;},&quot;citationTag&quot;:&quot;MENDELEY_CITATION_v3_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&quot;},{&quot;citationID&quot;:&quot;MENDELEY_CITATION_bdd65b9f-8d2e-4cb7-a5c3-f69dc4799c2c&quot;,&quot;citationItems&quot;:[{&quot;id&quot;:&quot;00256a6a-f39a-3373-a17e-36902f96f4e0&quot;,&quot;itemData&quot;:{&quot;type&quot;:&quot;article-journal&quot;,&quot;id&quot;:&quot;00256a6a-f39a-3373-a17e-36902f96f4e0&quot;,&quot;title&quot;:&quot;Predation by marine birds and mammals in the subarctic North Pacific Ocean&quot;,&quot;author&quot;:[{&quot;dropping-particle&quot;:&quot;&quot;,&quot;family&quot;:&quot;Hunt&quot;,&quot;given&quot;:&quot;G L&quot;,&quot;non-dropping-particle&quot;:&quot;&quot;,&quot;parse-names&quot;:false,&quot;suffix&quot;:&quot;&quot;},{&quot;dropping-particle&quot;:&quot;&quot;,&quot;family&quot;:&quot;Kato&quot;,&quot;given&quot;:&quot;H&quot;,&quot;non-dropping-particle&quot;:&quot;&quot;,&quot;parse-names&quot;:false,&quot;suffix&quot;:&quot;&quot;},{&quot;dropping-particle&quot;:&quot;&quot;,&quot;family&quot;:&quot;McKinnell&quot;,&quot;given&quot;:&quot;S M&quot;,&quot;non-dropping-particle&quot;:&quot;&quot;,&quot;parse-names&quot;:false,&quot;suffix&quot;:&quot;&quot;},{&quot;dropping-particle&quot;:&quot;&quot;,&quot;family&quot;:&quot;Organization&quot;,&quot;given&quot;:&quot;North Pacific Marine Science&quot;,&quot;non-dropping-particle&quot;:&quot;&quot;,&quot;parse-names&quot;:false,&quot;suffix&quot;:&quot;&quot;}],&quot;container-title&quot;:&quot;PICES Scientific Report&quot;,&quot;issued&quot;:{&quot;date-parts&quot;:[[&quot;2000&quot;]]},&quot;page&quot;:&quot;165&quot;,&quot;abstract&quot;:&quot;Marine birds and marine mammals are important components of the North Pacific ecosystem. The amount of food consumed by marine birds and mammals can be considerable. In some areas, the prey of marine birds and mammals are important commercial species or are important prey for harvested species, so there can be conflicts between human and bird/mammal use of resources. Declines in some mammal and bird populations have raised concerns about possible competition with commercial fisheries. Because of the importance that marine birds and mammals have in the North Pacific, it is important to bring together and summarize available information on the food habits and consumption by these important predators in order to understand their role in the ecosystem. To make comparisons and summarizations easier and more comprehensible, the PICES region (30°N to the Bering Strait) was subdivided into regions based on oceanographic domains (Fig. 1). These regions varied in size from about 7 million km2 to over 100 million km2. The quality and quantity of information was not uniform across the regions, making comparisons difficult. At least 47 marine mammal species and 135 sea bird species inhabit the PICES region. Estimates of abundance exceed 10,000,000 marine mammals and 200,000,000 marine birds. Seabirds and marine mammals are widely distributed throughout the PICES region. The mean size of individuals ranges from 28 kg to over 100,000 kg for marine mammals and from 20 g to 8,000+g for marine birds.&quot;,&quot;issue&quot;:&quot;14&quot;,&quot;volume&quot;:&quot;14&quot;},&quot;uris&quot;:[&quot;http://www.mendeley.com/documents/?uuid=e31dabed-1751-4add-9fb9-9dfd79dd7f64&quot;],&quot;isTemporary&quot;:false,&quot;legacyDesktopId&quot;:&quot;e31dabed-1751-4add-9fb9-9dfd79dd7f64&quot;}],&quot;properties&quot;:{&quot;noteIndex&quot;:0},&quot;isEdited&quot;:false,&quot;manualOverride&quot;:{&quot;citeprocText&quot;:&quot;(Hunt et al. 2000)&quot;,&quot;isManuallyOverriden&quot;:false,&quot;manualOverrideText&quot;:&quot;&quot;},&quot;citationTag&quot;:&quot;MENDELEY_CITATION_v3_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&quot;},{&quot;citationID&quot;:&quot;MENDELEY_CITATION_8861ada2-cf88-44cc-8bf3-f518b6fb5c86&quot;,&quot;citationItems&quot;:[{&quot;id&quot;:&quot;52025f22-9b62-350d-ac8e-d69f8ccf4268&quot;,&quot;itemData&quot;:{&quot;DOI&quot;:&quot;10.1111/j.1365-2435.2010.01760.x&quot;,&quot;ISBN&quot;:&quot;NMFS-AFSC-178&quot;,&quot;ISSN&quot;:&quot;02698463&quot;,&quot;abstract&quot;:&quot;Detailed mass balance food web models were constructed to compare ecosystem characteristics for three Alaska regions: the eastern Bering Sea (EBS), the Gulf of Alaska (GOA), and the Aleutian Islands (AI). This paper documents the methods and data used to construct the models and compares ecosystem structure and indicators across models. The common modeling framework, including biomass pool and fishery definitions, resulted in comparable food webs for the three ecosystems which showed that they all have the same apex predatorthe Pacific halibut longline fishery. However, despite the similar methods used to construct the models, the data from each system included in the analysis clearly define differences in food web structure which may be important considerations for fishery management in Alaska ecosystems. The results showed that the EBS ecosystem has a much larger benthic influence in its food web than either the GOA or the AI. Conversely, the AI ecosystem has the strongest pelagic influence in its food web relative to the other two systems. The GOA ecosystem appears balanced between benthic and pelagic pathways, but is notable in having a smaller fisheries catch relative to the other two systems, and a high biomass of fish predators above trophic level (TL) 4, arrowtooth flounder and halibut. The patterns visible in aggregated food webs were confirmed in additional more detailed analyses of biomass and consumption in each ecosystem, using both the single species and whole ecosystem indicators developed here. iii&quot;,&quot;author&quot;:[{&quot;dropping-particle&quot;:&quot;&quot;,&quot;family&quot;:&quot;Aydin&quot;,&quot;given&quot;:&quot;K Y&quot;,&quot;non-dropping-particle&quot;:&quot;&quot;,&quot;parse-names&quot;:false,&quot;suffix&quot;:&quot;&quot;},{&quot;dropping-particle&quot;:&quot;&quot;,&quot;family&quot;:&quot;Gaichas&quot;,&quot;given&quot;:&quot;S&quot;,&quot;non-dropping-particle&quot;:&quot;&quot;,&quot;parse-names&quot;:false,&quot;suffix&quot;:&quot;&quot;},{&quot;dropping-particle&quot;:&quot;&quot;,&quot;family&quot;:&quot;Ortiz&quot;,&quot;given&quot;:&quot;I&quot;,&quot;non-dropping-particle&quot;:&quot;&quot;,&quot;parse-names&quot;:false,&quot;suffix&quot;:&quot;&quot;},{&quot;dropping-particle&quot;:&quot;&quot;,&quot;family&quot;:&quot;Kinzey&quot;,&quot;given&quot;:&quot;D&quot;,&quot;non-dropping-particle&quot;:&quot;&quot;,&quot;parse-names&quot;:false,&quot;suffix&quot;:&quot;&quot;},{&quot;dropping-particle&quot;:&quot;&quot;,&quot;family&quot;:&quot;Friday&quot;,&quot;given&quot;:&quot;N&quot;,&quot;non-dropping-particle&quot;:&quot;&quot;,&quot;parse-names&quot;:false,&quot;suffix&quot;:&quot;&quot;}],&quot;container-title&quot;:&quot;NOAA Technical Memorandum NMFS-AFSC. no. 178&quot;,&quot;id&quot;:&quot;52025f22-9b62-350d-ac8e-d69f8ccf4268&quot;,&quot;issue&quot;:&quot;178&quot;,&quot;issued&quot;:{&quot;date-parts&quot;:[[&quot;2007&quot;]]},&quot;page&quot;:&quot;1-298&quot;,&quot;title&quot;:&quot;A comparison of the Bering Sea, Gulf of Alaska, and Aleutian Islands large marine ecosystems throug food web modeling&quot;,&quot;type&quot;:&quot;article-journal&quot;},&quot;uris&quot;:[&quot;http://www.mendeley.com/documents/?uuid=0e7bd9fb-241c-4e57-a27c-620180c32bb7&quot;],&quot;isTemporary&quot;:false,&quot;legacyDesktopId&quot;:&quot;0e7bd9fb-241c-4e57-a27c-620180c32bb7&quot;},{&quot;id&quot;:&quot;c565f627-86d5-3c13-a48e-80cb73499cb5&quot;,&quot;itemData&quot;:{&quot;DOI&quot;:&quot;10.1201/9781420036305&quot;,&quot;ISBN&quot;:&quot;9781420036305&quot;,&quot;ISSN&quot;:&quot;0010-5422&quot;,&quot;PMID&quot;:&quot;7006&quot;,&quot;abstract&quot;:&quot;Biology of Marine Birds provides the only complete summary of information about marine birds ever published. It both summarizes and analyzes their breeding biology, ecology, taxonomy, evolution, fossil history, physiology, energetics, and conservation. The book covers four orders of marine birds: penguins (Sphenisciformes); albatross, shearwaters, petrels (Procellariiformes); pelicans, boobies, frigatebirds, tropicbirds, cormorants (Pelecaniformes); and gulls, terns, guillemots, auks (Charadriiformes - Families Laridae and Alcidae). Two summary chapters address the biology of shorebirds and wading birds and their lives in the marine environment. This comprehensive book contains numerous summary tables that give you exhaustive information on various aspects of their life histories, breeding biology, physiology and energetics, and demography. It also discusses research techniques and future research needed, providing a guide to ornithologists and students for research projects. Written by acknowledged experts in this field, Biology of Marine Birds is the ideal resource. The authors not only present known information, but provide new analyses and insights into marine bird biology. You will find no other book that covers all the major seabird groups and all the major topics with this depth of detail. Whether you are studying, researching, or managing marine environments, you will find yourself reaching for this resource repeatedly.&quot;,&quot;author&quot;:[{&quot;dropping-particle&quot;:&quot;&quot;,&quot;family&quot;:&quot;Schreiber&quot;,&quot;given&quot;:&quot;E. A.&quot;,&quot;non-dropping-particle&quot;:&quot;&quot;,&quot;parse-names&quot;:false,&quot;suffix&quot;:&quot;&quot;},{&quot;dropping-particle&quot;:&quot;&quot;,&quot;family&quot;:&quot;Burger&quot;,&quot;given&quot;:&quot;Joanna&quot;,&quot;non-dropping-particle&quot;:&quot;&quot;,&quot;parse-names&quot;:false,&quot;suffix&quot;:&quot;&quot;}],&quot;container-title&quot;:&quot;Biology of Marine Birds&quot;,&quot;id&quot;:&quot;c565f627-86d5-3c13-a48e-80cb73499cb5&quot;,&quot;issued&quot;:{&quot;date-parts&quot;:[[&quot;2001&quot;]]},&quot;number-of-pages&quot;:&quot;1-655&quot;,&quot;title&quot;:&quot;Biology of marine birds&quot;,&quot;type&quot;:&quot;book&quot;},&quot;uris&quot;:[&quot;http://www.mendeley.com/documents/?uuid=53afce82-5f58-4287-91a3-825a4d7c88d8&quot;],&quot;isTemporary&quot;:false,&quot;legacyDesktopId&quot;:&quot;53afce82-5f58-4287-91a3-825a4d7c88d8&quot;}],&quot;properties&quot;:{&quot;noteIndex&quot;:0},&quot;isEdited&quot;:false,&quot;manualOverride&quot;:{&quot;citeprocText&quot;:&quot;(Schreiber and Burger 2001; Aydin et al. 2007)&quot;,&quot;isManuallyOverriden&quot;:false,&quot;manualOverrideText&quot;:&quot;&quot;},&quot;citationTag&quot;:&quot;MENDELEY_CITATION_v3_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&quot;},{&quot;citationID&quot;:&quot;MENDELEY_CITATION_9001edd9-b1b5-47ee-88a3-1bfa89890da2&quot;,&quot;citationItems&quot;:[{&quot;id&quot;:&quot;dfe77648-4748-33f7-9cd0-81aa7f4dc103&quot;,&quot;itemData&quot;:{&quot;ISBN&quot;:&quot;3544623390&quot;,&quot;author&quot;:[{&quot;dropping-particle&quot;:&quot;&quot;,&quot;family&quot;:&quot;Merkel&quot;,&quot;given&quot;:&quot;F.&quot;,&quot;non-dropping-particle&quot;:&quot;&quot;,&quot;parse-names&quot;:false,&quot;suffix&quot;:&quot;&quot;},{&quot;dropping-particle&quot;:&quot;&quot;,&quot;family&quot;:&quot;Barry&quot;,&quot;given&quot;:&quot;T.&quot;,&quot;non-dropping-particle&quot;:&quot;&quot;,&quot;parse-names&quot;:false,&quot;suffix&quot;:&quot;&quot;}],&quot;id&quot;:&quot;dfe77648-4748-33f7-9cd0-81aa7f4dc103&quot;,&quot;issued&quot;:{&quot;date-parts&quot;:[[&quot;2008&quot;]]},&quot;title&quot;:&quot;Seabird harvest in the Arctic&quot;,&quot;type&quot;:&quot;report&quot;},&quot;uris&quot;:[&quot;http://www.mendeley.com/documents/?uuid=dfe77648-4748-33f7-9cd0-81aa7f4dc103&quot;],&quot;isTemporary&quot;:false,&quot;legacyDesktopId&quot;:&quot;dfe77648-4748-33f7-9cd0-81aa7f4dc103&quot;}],&quot;properties&quot;:{&quot;noteIndex&quot;:0},&quot;isEdited&quot;:false,&quot;manualOverride&quot;:{&quot;citeprocText&quot;:&quot;(Merkel and Barry 2008)&quot;,&quot;isManuallyOverriden&quot;:false,&quot;manualOverrideText&quot;:&quot;&quot;},&quot;citationTag&quot;:&quot;MENDELEY_CITATION_v3_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&quot;},{&quot;citationID&quot;:&quot;MENDELEY_CITATION_493f7c7d-5975-4615-868a-770d03241e1b&quot;,&quot;citationItems&quot;:[{&quot;id&quot;:&quot;6bd998c5-3086-32ae-a299-db2683d4bebc&quot;,&quot;itemData&quot;:{&quot;type&quot;:&quot;article-journal&quot;,&quot;id&quot;:&quot;6bd998c5-3086-32ae-a299-db2683d4bebc&quot;,&quot;title&quot;:&quot;Thyroid hormones correlate with resting metabolic rate, not daily energy expenditure, in two charadriiform seabirds&quot;,&quot;author&quot;:[{&quot;family&quot;:&quot;Elliott&quot;,&quot;given&quot;:&quot;Kyle H&quot;,&quot;parse-names&quot;:false,&quot;dropping-particle&quot;:&quot;&quot;,&quot;non-dropping-particle&quot;:&quot;&quot;},{&quot;family&quot;:&quot;Welcker&quot;,&quot;given&quot;:&quot;Jorg&quot;,&quot;parse-names&quot;:false,&quot;dropping-particle&quot;:&quot;&quot;,&quot;non-dropping-particle&quot;:&quot;&quot;},{&quot;family&quot;:&quot;Gaston&quot;,&quot;given&quot;:&quot;Anthony J&quot;,&quot;parse-names&quot;:false,&quot;dropping-particle&quot;:&quot;&quot;,&quot;non-dropping-particle&quot;:&quot;&quot;},{&quot;family&quot;:&quot;Hatch&quot;,&quot;given&quot;:&quot;Scott A&quot;,&quot;parse-names&quot;:false,&quot;dropping-particle&quot;:&quot;&quot;,&quot;non-dropping-particle&quot;:&quot;&quot;},{&quot;family&quot;:&quot;Palace&quot;,&quot;given&quot;:&quot;Vince&quot;,&quot;parse-names&quot;:false,&quot;dropping-particle&quot;:&quot;&quot;,&quot;non-dropping-particle&quot;:&quot;&quot;},{&quot;family&quot;:&quot;Hare&quot;,&quot;given&quot;:&quot;James F&quot;,&quot;parse-names&quot;:false,&quot;dropping-particle&quot;:&quot;&quot;,&quot;non-dropping-particle&quot;:&quot;&quot;},{&quot;family&quot;:&quot;Speakman&quot;,&quot;given&quot;:&quot;John R&quot;,&quot;parse-names&quot;:false,&quot;dropping-particle&quot;:&quot;&quot;,&quot;non-dropping-particle&quot;:&quot;&quot;},{&quot;family&quot;:&quot;Anderson&quot;,&quot;given&quot;:&quot;W Gary&quot;,&quot;parse-names&quot;:false,&quot;dropping-particle&quot;:&quot;&quot;,&quot;non-dropping-particle&quot;:&quot;&quot;}],&quot;container-title&quot;:&quot;Biology Open&quot;,&quot;accessed&quot;:{&quot;date-parts&quot;:[[2021,6,28]]},&quot;DOI&quot;:&quot;10.1242/bio.20134358&quot;,&quot;issued&quot;:{&quot;date-parts&quot;:[[2013]]},&quot;page&quot;:&quot;580-586&quot;,&quot;abstract&quot;:&quot;Thyroid hormones affect in vitro metabolic intensity, increase basal metabolic rate (BMR) in the lab, and are sometimes correlated with basal and/or resting metabolic rate (RMR) in a field environment. Given the difficulty of measuring metabolic rate in the field-and the likelihood that capture and long-term restraint necessary to measure metabolic rate in the field jeopardizes other measurements-we examined the possibility that circulating thyroid hormone levels were correlated with RMR in two free-ranging bird species with high levels of energy expenditure (the black-legged kittiwake, Rissa tridactyla, and thick-billed murre, Uria lomvia). Because BMR and daily energy expenditure (DEE) are purported to be linked, we also tested for a correlation between thyroid hormones and DEE. We examined the relationships between free and bound levels of the thyroid hormones thyroxine (T4) and triiodothyronine (T3) with DEE and with 4-hour long measurements of post-absorptive and thermoneutral resting metabolism (resting metabolic rate; RMR). RMR but not DEE increased with T3 in both species; both metabolic rates were independent of T4. T3 and T4 were not correlated with one another. DEE correlated with body mass in kittiwakes but not in murres, presumably owing to the larger coefficient of variation in body mass during chick rearing for the more sexually dimorphic kittiwakes. We suggest T3 provides a good proxy for resting metabolism but not DEE in these seabird species.&quot;,&quot;volume&quot;:&quot;2&quot;},&quot;isTemporary&quot;:false},{&quot;id&quot;:&quot;6815f056-4545-306d-9cb6-d39aa76f52f7&quot;,&quot;itemData&quot;:{&quot;type&quot;:&quot;article-journal&quot;,&quot;id&quot;:&quot;6815f056-4545-306d-9cb6-d39aa76f52f7&quot;,&quot;title&quot;:&quot;Behavioural and energetic constraints of reproduction: Distinguishing breeding from non-breeding northern fulmars at their colony&quot;,&quot;author&quot;:[{&quot;family&quot;:&quot;Mallory&quot;,&quot;given&quot;:&quot;Mark L&quot;,&quot;parse-names&quot;:false,&quot;dropping-particle&quot;:&quot;&quot;,&quot;non-dropping-particle&quot;:&quot;&quot;},{&quot;family&quot;:&quot;Forbes&quot;,&quot;given&quot;:&quot;Mark R&quot;,&quot;parse-names&quot;:false,&quot;dropping-particle&quot;:&quot;&quot;,&quot;non-dropping-particle&quot;:&quot;&quot;}],&quot;container-title&quot;:&quot;Ecoscience&quot;,&quot;accessed&quot;:{&quot;date-parts&quot;:[[2021,6,28]]},&quot;DOI&quot;:&quot;10.2980/20-1-3552&quot;,&quot;URL&quot;:&quot;https://www.tandfonline.com/action/journalInformation?journalCode=teco20&quot;,&quot;issued&quot;:{&quot;date-parts&quot;:[[2013]]},&quot;page&quot;:&quot;48-54&quot;,&quot;issue&quot;:&quot;1&quot;,&quot;volume&quot;:&quot;20&quot;},&quot;isTemporary&quot;:false},{&quot;id&quot;:&quot;7eda9fe8-8888-3208-9d01-72dbcfae7e8b&quot;,&quot;itemData&quot;:{&quot;type&quot;:&quot;article-journal&quot;,&quot;id&quot;:&quot;7eda9fe8-8888-3208-9d01-72dbcfae7e8b&quot;,&quot;title&quot;:&quot;Evidence for an intrinsic energetic ceiling in free-ranging kittiwakes Rissa tridactyla&quot;,&quot;author&quot;:[{&quot;family&quot;:&quot;Welcker&quot;,&quot;given&quot;:&quot;Jorg&quot;,&quot;parse-names&quot;:false,&quot;dropping-particle&quot;:&quot;&quot;,&quot;non-dropping-particle&quot;:&quot;&quot;},{&quot;family&quot;:&quot;Moe&quot;,&quot;given&quot;:&quot;Børge&quot;,&quot;parse-names&quot;:false,&quot;dropping-particle&quot;:&quot;&quot;,&quot;non-dropping-particle&quot;:&quot;&quot;},{&quot;family&quot;:&quot;Bech&quot;,&quot;given&quot;:&quot;Claus&quot;,&quot;parse-names&quot;:false,&quot;dropping-particle&quot;:&quot;&quot;,&quot;non-dropping-particle&quot;:&quot;&quot;},{&quot;family&quot;:&quot;Fyhn&quot;,&quot;given&quot;:&quot;Marianne&quot;,&quot;parse-names&quot;:false,&quot;dropping-particle&quot;:&quot;&quot;,&quot;non-dropping-particle&quot;:&quot;&quot;},{&quot;family&quot;:&quot;Schultner&quot;,&quot;given&quot;:&quot;Jannik&quot;,&quot;parse-names&quot;:false,&quot;dropping-particle&quot;:&quot;&quot;,&quot;non-dropping-particle&quot;:&quot;&quot;},{&quot;family&quot;:&quot;Speakman&quot;,&quot;given&quot;:&quot;John R&quot;,&quot;parse-names&quot;:false,&quot;dropping-particle&quot;:&quot;&quot;,&quot;non-dropping-particle&quot;:&quot;&quot;},{&quot;family&quot;:&quot;Gabrielsen&quot;,&quot;given&quot;:&quot;Geir W&quot;,&quot;parse-names&quot;:false,&quot;dropping-particle&quot;:&quot;&quot;,&quot;non-dropping-particle&quot;:&quot;&quot;}],&quot;container-title&quot;:&quot;Journal of Animal Ecology&quot;,&quot;accessed&quot;:{&quot;date-parts&quot;:[[2021,6,28]]},&quot;DOI&quot;:&quot;10.1111/j.1365-2656.2009.01626.x&quot;,&quot;issued&quot;:{&quot;date-parts&quot;:[[2010]]},&quot;page&quot;:&quot;205-213&quot;,&quot;abstract&quot;:&quot;1. The rate at which free-living animals can expend energy is limited but the causes of this limitation are not well understood. Theoretically, energy expenditure may be intrinsically limited by physiological properties of the animal constraining its capacity to process energy. Alternatively, the limitation could be set extrinsically by the amount of energy available in the environment or by a fitness trade-off in terms of reduced future survival associated with elevated metabolism. 2. We measured daily energy expenditure (DEE) using the doubly labelled water method in chick-rearing black-legged kittiwakes (Rissa tridactyla) at a study site close to the northern limit of their breeding range over 5 years. We measured breeding success, foraging trip duration and diet composition as proxies of resource availability during these years and estimated the probability of parent kittiwakes to return to the colony in relation to their energy expenditure in order to determine whether kittiwakes adjust their DEE in response to variation in prey availability and whether elevated DEE is associated with a decrease in adult survival. 3. We found that DEE was strikingly similar across all five study years. There was no evidence that energy expenditure was limited by resource availability that varied considerably among study years. Furthermore, there was no evidence of a negative effect of DEE on adult return rate, which does not support the hypothesis of a survival cost connected to elevated energy expenditure. 4. The additional lack of variation in DEE with respect to ambient temperature, brood size or between sexes suggests that kittiwakes at a time of peak energy demands may operate close to an intrinsic metabolic ceiling independent of extrinsic factors.&quot;,&quot;volume&quot;:&quot;79&quot;},&quot;isTemporary&quot;:false},{&quot;id&quot;:&quot;51da6eea-0639-3a1b-8131-94da29b0c359&quot;,&quot;itemData&quot;:{&quot;type&quot;:&quot;article-journal&quot;,&quot;id&quot;:&quot;51da6eea-0639-3a1b-8131-94da29b0c359&quot;,&quot;title&quot;:&quot;The energy economy of the arctic-breeding Kittiwake (&lt;i&gt;Rissa tridactyla&lt;/i&gt;): a review&quot;,&quot;author&quot;:[{&quot;family&quot;:&quot;Bech&quot;,&quot;given&quot;:&quot;C&quot;,&quot;parse-names&quot;:false,&quot;dropping-particle&quot;:&quot;&quot;,&quot;non-dropping-particle&quot;:&quot;&quot;},{&quot;family&quot;:&quot;Langseth&quot;,&quot;given&quot;:&quot;I&quot;,&quot;parse-names&quot;:false,&quot;dropping-particle&quot;:&quot;&quot;,&quot;non-dropping-particle&quot;:&quot;&quot;},{&quot;family&quot;:&quot;Moe&quot;,&quot;given&quot;:&quot;B&quot;,&quot;parse-names&quot;:false,&quot;dropping-particle&quot;:&quot;&quot;,&quot;non-dropping-particle&quot;:&quot;&quot;},{&quot;family&quot;:&quot;Fyhn&quot;,&quot;given&quot;:&quot;M&quot;,&quot;parse-names&quot;:false,&quot;dropping-particle&quot;:&quot;&quot;,&quot;non-dropping-particle&quot;:&quot;&quot;},{&quot;family&quot;:&quot;Gabrielsen&quot;,&quot;given&quot;:&quot;G W&quot;,&quot;parse-names&quot;:false,&quot;dropping-particle&quot;:&quot;&quot;,&quot;non-dropping-particle&quot;:&quot;&quot;}],&quot;container-title&quot;:&quot;Comparative Biochemistry and Physiology Part A&quot;,&quot;accessed&quot;:{&quot;date-parts&quot;:[[2021,6,28]]},&quot;issued&quot;:{&quot;date-parts&quot;:[[2002]]},&quot;page&quot;:&quot;765-770&quot;,&quot;abstract&quot;:&quot;6433/02/$-see front matter 2002 Elsevier Science Inc. All rights reserved. PII: S 1 0 9 5-6 4 3 3 Ž 0 2. 0 0 1 5 3-8 Abstract The present paper reviews recent studies on changes in body mass, body composition and rates of energy expenditure during the breeding season in the black-legged Kittiwake (Rissa tridactyla) on Svalbard (79 8N). The main characteristic of the energy budget is a pronounced decrease in body mass as well as basal metabolic rate (BMR) after the eggs have hatched. While most internal organs lose mass in direct proportion to the general decrease in body mass, the liver and kidney masses decrease to a disproportionately greater extent. Since both the liver and the kidney have high intrinsic metabolic rates, these results support an earlier notion that the reduction in body mass is an adaptation to reduce maintenance costs. Alternatively, the reduced BMR is due to a decrease in energy uptake from the gastrointestinal tract, thereby ensuring that undigested food is ready to be regurgitated to the chicks. At the end of the chick-rearing period, the field metabolic rate (FMR) reaches its highest level, probably due to an increased workload associated with chick feeding. This occurs at a time of low body mass and BMR. A pronounced increase in the metabolic scope (FMRyBMR) during the latter part of the chick-rearing period demonstrates that BMR and FMR may change independently of each other and that the ratio FMRyBMR may not be a good measure of energy stress.&quot;,&quot;volume&quot;:&quot;133&quot;},&quot;isTemporary&quot;:false}],&quot;properties&quot;:{&quot;noteIndex&quot;:0},&quot;isEdited&quot;:false,&quot;manualOverride&quot;:{&quot;isManuallyOverriden&quot;:false,&quot;citeprocText&quot;:&quot;(Bech et al. 2002; Welcker et al. 2010; Elliott et al. 2013; Mallory and Forbes 2013)&quot;,&quot;manualOverrideText&quot;:&quot;&quot;},&quot;citationTag&quot;:&quot;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&quot;},{&quot;citationID&quot;:&quot;MENDELEY_CITATION_f7d2d32c-07b6-4af1-8370-2ffa32480d87&quot;,&quot;citationItems&quot;:[{&quot;id&quot;:&quot;b7acfef0-7eba-3817-aca3-00dfb58e30f8&quot;,&quot;itemData&quot;:{&quot;type&quot;:&quot;report&quot;,&quot;id&quot;:&quot;b7acfef0-7eba-3817-aca3-00dfb58e30f8&quot;,&quot;title&quot;:&quot;Assessment of the Greenland Halibut Stock Component in NAFO Subarea 0 + Division 1A Offshore + Divisions 1B-1F&quot;,&quot;author&quot;:[{&quot;family&quot;:&quot;Jørgensen&quot;,&quot;given&quot;:&quot;O A&quot;,&quot;parse-names&quot;:false,&quot;dropping-particle&quot;:&quot;&quot;,&quot;non-dropping-particle&quot;:&quot;&quot;},{&quot;family&quot;:&quot;Treble&quot;,&quot;given&quot;:&quot;M A&quot;,&quot;parse-names&quot;:false,&quot;dropping-particle&quot;:&quot;&quot;,&quot;non-dropping-particle&quot;:&quot;&quot;}],&quot;accessed&quot;:{&quot;date-parts&quot;:[[2020,11,1]]},&quot;URL&quot;:&quot;www.nafo.int&quot;,&quot;issued&quot;:{&quot;date-parts&quot;:[[2016]]},&quot;number-of-pages&quot;:&quot;NAFO SCR Doc.16/029&quot;,&quot;abstract&quot;:&quot;The paper presents the background and the input parameters from research surveys and the commercial fishery to the assessment of the Greenland halibut stock component in NAFO Subarea 0 + Div. 1A offshore + Div. 1B-1F. During 2006-2009 catches have been around 24,000 tons. Catches increased to 26 900 tons in 2010 and has been at that level until 2014 where catches increased to 31,000 tons. Catches increased further to 32 000 tons in 2015. Survey biomass in Div.0A increased in 2015 and is at a high level. Survey biomass in Div. 0B decreased between 2011 and 2013 but has been increasing since then. The biomass in Div. 1CD increased to a level slightly above average. Recruitment estimated from the Greenland shrimp survey increased and was above average and biomass increase to a level about average. A combined standardized CPUE series from Div. 0A + 1AB has been gradually increasing since 2002 but decreased slightly in 2015. A combined CPUE series from Div. 1CD+0B increased in 2015 and is now the highest in the time series. A combined standardized CPUE series from SA 0 and 1 has been increasing gradually since 1997 and was in 2015 at the highest level seen since 1990. CPUE series from the gill net fishery in Div. 0A and Div. 0B were at the highest level in the time series.&quot;},&quot;uris&quot;:[&quot;http://www.mendeley.com/documents/?uuid=b7acfef0-7eba-3817-aca3-00dfb58e30f8&quot;],&quot;isTemporary&quot;:false,&quot;legacyDesktopId&quot;:&quot;b7acfef0-7eba-3817-aca3-00dfb58e30f8&quot;}],&quot;properties&quot;:{&quot;noteIndex&quot;:0},&quot;isEdited&quot;:false,&quot;manualOverride&quot;:{&quot;citeprocText&quot;:&quot;(Jørgensen and Treble 2016)&quot;,&quot;isManuallyOverriden&quot;:false,&quot;manualOverrideText&quot;:&quot;&quot;},&quot;citationTag&quot;:&quot;MENDELEY_CITATION_v3_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&quot;},{&quot;citationID&quot;:&quot;MENDELEY_CITATION_50ec60fd-8610-404c-bc45-4d95eb7a72cf&quot;,&quot;citationItems&quot;:[{&quot;id&quot;:&quot;91ccf687-4c5e-3fb0-aa6f-6b0aee2864b1&quot;,&quot;itemData&quot;:{&quot;author&quot;:[{&quot;dropping-particle&quot;:&quot;&quot;,&quot;family&quot;:&quot;Treble&quot;,&quot;given&quot;:&quot;M A&quot;,&quot;non-dropping-particle&quot;:&quot;&quot;,&quot;parse-names&quot;:false,&quot;suffix&quot;:&quot;&quot;}],&quot;id&quot;:&quot;91ccf687-4c5e-3fb0-aa6f-6b0aee2864b1&quot;,&quot;issued&quot;:{&quot;date-parts&quot;:[[&quot;2017&quot;]]},&quot;number-of-pages&quot;:&quot;1-30&quot;,&quot;title&quot;:&quot;Report on Greenland halibut caught during the 2016 trawl survey in Divisions 0A and 0B&quot;,&quot;type&quot;:&quot;report&quot;},&quot;uris&quot;:[&quot;http://www.mendeley.com/documents/?uuid=9f77d586-a6ee-4a43-b0de-c786aaeca687&quot;],&quot;isTemporary&quot;:false,&quot;legacyDesktopId&quot;:&quot;9f77d586-a6ee-4a43-b0de-c786aaeca687&quot;}],&quot;properties&quot;:{&quot;noteIndex&quot;:0},&quot;isEdited&quot;:false,&quot;manualOverride&quot;:{&quot;citeprocText&quot;:&quot;(Treble 2017)&quot;,&quot;isManuallyOverriden&quot;:false,&quot;manualOverrideText&quot;:&quot;&quot;},&quot;citationTag&quot;:&quot;MENDELEY_CITATION_v3_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&quot;},{&quot;citationID&quot;:&quot;MENDELEY_CITATION_467b893d-3b24-4c3e-91ab-68c80606002f&quot;,&quot;citationItems&quot;:[{&quot;id&quot;:&quot;6a7cd95f-e59a-32c9-86fc-99675c28db68&quot;,&quot;itemData&quot;:{&quot;abstract&quot;:&quot;The paper presents background and the input parameters for Greenland halibut in NAFO Subarea 0 and 1 (offshore) from research survey and commercial fisheries data. Since 1995 catches have been near the TAC, increasing in step with increases in the TAC, reaching a high of 36,446 t in 2019. Greenland and Canada have been conducting buffered stratified random bottom trawl surveys in Div. 1CD and 0A-South which are combined for the stock assessment. In 2019 the vessel used for these surveys since 1997 was changed and the timing of the survey was about 6 weeks earlier. These changes have had an effect on the results of the survey such that the 2019 index is not directly comparable to previous years. The combined 1CD-0A-South biomass index had been relatively stable from 1999 to 2017 with increased variability observed in the last few years and all values were above Blim. Abundance has followed a similar pattern. An index of abundance of age 1 Greenland halibut from the Greenland Shrimp and Fish Survey was generally increasing from 1988 to 2003 and since then there has been a general declining trend with high values observed in 2011, 2013 and 2017. Length frequency distribution for the overall 1CD and 0A-South survey show a trend toward larger sizes with the mode increasing from 42-43 cm in 1999 and 2001 to a high of 51 cm in 2015. Secondary modes are present in 2008 and 2012-2017. Modes in the length frequency distribution for fisheries in Baffin Bay (0A and 1AB) fluctuate between 45-51 cm while modes in Davis Strait fisheries (0B and 1CD) tend to be slightly higher, 45-53 cm. Longline fisheries typically catch a broader size range of fish and in 1CD the modal length was relatively stable at 55 cm during 2001-2016. Gillnets are more selective than longline gear but also tend to catch larger fish and in the SA0 gillnet fishery the modal size for 2006-2014 was around 63 cm; since then the mode has decreased to around 58 cm. A standardized CPUE index for trawlers fishing in SA 0+1 has been increasing since 1997 and for gillnets in SA0 the index increased from the beginning of the time series in 2003 to 2015 and since then it has been relatively stable. However, CPUE is known to have limitations as an index of population status and has less weight relative to other indexes in the current assessment.&quot;,&quot;author&quot;:[{&quot;dropping-particle&quot;:&quot;&quot;,&quot;family&quot;:&quot;Treble&quot;,&quot;given&quot;:&quot;M A&quot;,&quot;non-dropping-particle&quot;:&quot;&quot;,&quot;parse-names&quot;:false,&quot;suffix&quot;:&quot;&quot;},{&quot;dropping-particle&quot;:&quot;&quot;,&quot;family&quot;:&quot;Nogueira&quot;,&quot;given&quot;:&quot;A&quot;,&quot;non-dropping-particle&quot;:&quot;&quot;,&quot;parse-names&quot;:false,&quot;suffix&quot;:&quot;&quot;}],&quot;id&quot;:&quot;6a7cd95f-e59a-32c9-86fc-99675c28db68&quot;,&quot;issued&quot;:{&quot;date-parts&quot;:[[&quot;2020&quot;]]},&quot;number-of-pages&quot;:&quot;NAFO SCR Doc.20/038&quot;,&quot;title&quot;:&quot;Assessment of the Greenland Halibut Stock Component in NAFO Subarea 0 + 1 (Offshore)&quot;,&quot;type&quot;:&quot;report&quot;},&quot;uris&quot;:[&quot;http://www.mendeley.com/documents/?uuid=6a7cd95f-e59a-32c9-86fc-99675c28db68&quot;],&quot;isTemporary&quot;:false,&quot;legacyDesktopId&quot;:&quot;6a7cd95f-e59a-32c9-86fc-99675c28db68&quot;}],&quot;properties&quot;:{&quot;noteIndex&quot;:0},&quot;isEdited&quot;:false,&quot;manualOverride&quot;:{&quot;citeprocText&quot;:&quot;(Treble and Nogueira 2020)&quot;,&quot;isManuallyOverriden&quot;:false,&quot;manualOverrideText&quot;:&quot;&quot;},&quot;citationTag&quot;:&quot;MENDELEY_CITATION_v3_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&quot;},{&quot;citationID&quot;:&quot;MENDELEY_CITATION_4aee97a8-f67b-4837-a9fa-25386d616270&quot;,&quot;citationItems&quot;:[{&quot;id&quot;:&quot;d3476b83-d57c-373d-a0ba-2a16a8c37708&quot;,&quot;itemData&quot;:{&quot;abstract&quot;:&quot;Killer whales or orcas (Orcinus orca) are widely distributed throughout the Canadian Arctic, where they likely prey on a large variety of marine mammal species, including those important to the Canadian Inuit. It is therefore important to gain a better understanding of the distribution, ecology, and potential predation impacts of eastern killer whales. Inuit hunters in the Canadian eastern Arctic have reported a recent increase in killer whales sightings, with similar increases reported off Newfoundland and West Greenland. These increases may be due to increased sighting effort, a change in killer whale distributions, population increases, or some combination thereof. This report presents an extensive review on killer whales in Arctic Canada, defined as the Labrador Sea north and west through Nunavut to the Yukon coast. A GIS-database of killer whale sightings has been compiled, which currently holds 485 records (excluding &gt; 200 sightings in the North Atlantic). While there are a number of biases inherent in this database (i.e., inshore versus offshore observer effort, group size determination, predation observations), a summary of the data is nonetheless instructive in cataloguing knowledge on killer whales in the Canadian Arctic. The majority (87%) of killer whale sightings occurred in the summer (June-September), although scattered records occur throughout the year. Most sightings have been reported in the southwest Greenland and Lancaster Sound regions. Group sizes reported ranged from one to up to over 100 animals, and most sightings (82%) involved more than one killer whale. Median group size was three whales. A total of 122 records included information on predation events, with narwhal (Monodon monocerus) the dominant prey species, followed by beluga (Delphinopterus leucas) and bowhead (Balaena mysticetus) whales. The largest source of killer whale mortality in the Arctic is direct human killing, especially by Greenland Inuit. These harvest levels have increased considerably in recent years and may be unsustainable. Further study on killer whales in the eastern Canadian Arctic, which is clearly required, is now in the initial stages. A sighting network and photoidentification database are in development, acoustic monitoring has been started, and future plans call for dedicated field work to photograph, record and biopsy sample killer whales. Inuit hunters will be a critical component of Arctic killer whale research. In summer 2007 intensive resea…&quot;,&quot;author&quot;:[{&quot;dropping-particle&quot;:&quot;&quot;,&quot;family&quot;:&quot;Higdon&quot;,&quot;given&quot;:&quot;J.&quot;,&quot;non-dropping-particle&quot;:&quot;&quot;,&quot;parse-names&quot;:false,&quot;suffix&quot;:&quot;&quot;}],&quot;id&quot;:&quot;d3476b83-d57c-373d-a0ba-2a16a8c37708&quot;,&quot;issued&quot;:{&quot;date-parts&quot;:[[&quot;2007&quot;]]},&quot;number-of-pages&quot;:&quot;37&quot;,&quot;title&quot;:&quot;Status of knowledge on Killer Whales (&lt;i&gt;Orcinus orca&lt;/i&gt;) in the Canadian Arctic&quot;,&quot;type&quot;:&quot;report&quot;},&quot;uris&quot;:[&quot;http://www.mendeley.com/documents/?uuid=4603bfd8-542d-4ea7-93a5-3c0706f452b1&quot;],&quot;isTemporary&quot;:false,&quot;legacyDesktopId&quot;:&quot;4603bfd8-542d-4ea7-93a5-3c0706f452b1&quot;},{&quot;id&quot;:&quot;a2322b41-07a1-3a9d-a53d-ca19e5e1645c&quot;,&quot;itemData&quot;:{&quot;DOI&quot;:&quot;10.1186/2046-9063-8-3&quot;,&quot;ISBN&quot;:&quot;2046-9063&quot;,&quot;ISSN&quot;:&quot;2046-9063&quot;,&quot;PMID&quot;:&quot;22520955&quot;,&quot;abstract&quot;:&quot;Killer whales (Orcinus orca) are the most widely distributed cetacean, occurring in all oceans worldwide, and within ocean regions different ecotypes are defined based on prey preferences. Prey items are largely unknown in the eastern Canadian Arctic and therefore we conducted a survey of Inuit Traditional Ecological Knowledge (TEK) to provide information on the feeding ecology of killer whales. We compiled Inuit observations on killer whales and their prey items via 105 semi-directed interviews conducted in 11 eastern Nunavut communities (Kivalliq and Qikiqtaaluk regions) from 2007-2010.&quot;,&quot;author&quot;:[{&quot;dropping-particle&quot;:&quot;&quot;,&quot;family&quot;:&quot;Ferguson&quot;,&quot;given&quot;:&quot;Steven H&quot;,&quot;non-dropping-particle&quot;:&quot;&quot;,&quot;parse-names&quot;:false,&quot;suffix&quot;:&quot;&quot;},{&quot;dropping-particle&quot;:&quot;&quot;,&quot;family&quot;:&quot;Higdon&quot;,&quot;given&quot;:&quot;Jeff W&quot;,&quot;non-dropping-particle&quot;:&quot;&quot;,&quot;parse-names&quot;:false,&quot;suffix&quot;:&quot;&quot;},{&quot;dropping-particle&quot;:&quot;&quot;,&quot;family&quot;:&quot;Westdal&quot;,&quot;given&quot;:&quot;Kristin H&quot;,&quot;non-dropping-particle&quot;:&quot;&quot;,&quot;parse-names&quot;:false,&quot;suffix&quot;:&quot;&quot;}],&quot;container-title&quot;:&quot;Aquatic Biosystems&quot;,&quot;id&quot;:&quot;a2322b41-07a1-3a9d-a53d-ca19e5e1645c&quot;,&quot;issue&quot;:&quot;1&quot;,&quot;issued&quot;:{&quot;date-parts&quot;:[[&quot;2012&quot;]]},&quot;note&quot;:&quot;1. Reports on killer whale attacks on belugas and narwhal\n2. Exclusive prey selection in some locations (narwhal)\n3. Explanation for the exixtence of ecotypes and possible ecotypes in the northwest Atlantic\n4. Hunting techniques&quot;,&quot;page&quot;:&quot;1-16&quot;,&quot;title&quot;:&quot;Prey items and predation behavior of killer whales (Orcinus orca) in Nunavut, Canada based on Inuit hunter interviews&quot;,&quot;type&quot;:&quot;article-journal&quot;,&quot;volume&quot;:&quot;8&quot;},&quot;uris&quot;:[&quot;http://www.mendeley.com/documents/?uuid=cd4e9d19-e8ac-4e11-9945-cb1ad86e8096&quot;],&quot;isTemporary&quot;:false,&quot;legacyDesktopId&quot;:&quot;cd4e9d19-e8ac-4e11-9945-cb1ad86e8096&quot;},{&quot;id&quot;:&quot;d2ad18c5-2f2d-32c4-a393-99335b53d147&quot;,&quot;itemData&quot;:{&quot;DOI&quot;:&quot;10.1111/j.1748-7692.2011.00489.x&quot;,&quot;ISBN&quot;:&quot;0824-0469&quot;,&quot;ISSN&quot;:&quot;08240469&quot;,&quot;abstract&quot;:&quot;Killer whales (Orcinus orca) have a global distribution, but many high-latitude populations are not well studied.We provide a comprehensive review of the history and ecology of killer whales in the Canadian Arctic, for which there has previously been little information. We compiled a database of 450 sightings spanning over 15 decades (1850–2008) to document the historical occurrence, distribution, feed- ing ecology, and seasonality of killer whales observed throughout the region. Sight- ing reports per decade increased substantially since 1850 and were most frequent in the eastern Canadian Arctic. The mean reported group size was 8.3 (median = 4, range 1–100), but size varied significantly among regions and observed prey types. Observations of predation events indicate that Canadian Arctic killer whales prey upon other marine mammals. Monodontids were themost frequently observed prey items, followed by bowhead whales (Balaena mysticetus), phocids, and groups of mixed mammal prey. No killer whale sightings occurred during winter, with sightings gradually increasing from early spring to a peak in summer, after which sightings gradually decreased.Our results suggest that killerwhales are established, at least seasonally, throughout the CanadianArctic, andwe discuss potential ecolog- ical implications of increased presence with declining sea ice extent and duration.&quot;,&quot;author&quot;:[{&quot;family&quot;:&quot;Higdon&quot;,&quot;given&quot;:&quot;Jeff W.&quot;,&quot;parse-names&quot;:false,&quot;dropping-particle&quot;:&quot;&quot;,&quot;non-dropping-particle&quot;:&quot;&quot;},{&quot;family&quot;:&quot;Hauser&quot;,&quot;given&quot;:&quot;Donna D W&quot;,&quot;parse-names&quot;:false,&quot;dropping-particle&quot;:&quot;&quot;,&quot;non-dropping-particle&quot;:&quot;&quot;},{&quot;family&quot;:&quot;Ferguson&quot;,&quot;given&quot;:&quot;Steven H.&quot;,&quot;parse-names&quot;:false,&quot;dropping-particle&quot;:&quot;&quot;,&quot;non-dropping-particle&quot;:&quot;&quot;}],&quot;container-title&quot;:&quot;Marine Mammal Science&quot;,&quot;id&quot;:&quot;d2ad18c5-2f2d-32c4-a393-99335b53d147&quot;,&quot;issue&quot;:&quot;2&quot;,&quot;issued&quot;:{&quot;date-parts&quot;:[[2012]]},&quot;note&quot;:&quot;Killer whales predate on bowhead whales\nIncreases in sightings over the past years correlated with decreases in sea ice\n\nHunting techniques\n\nReports in Canadian Arctic only of predation on marine mammals. \nStomach contents in Greenland and northwest Atlantic show some fish, although marine mammal predation was also reported in these regions\n\nSightings more common in the summer -July to August, although they can occur until October in Baffin Bay&quot;,&quot;page&quot;:&quot;93-109&quot;,&quot;title&quot;:&quot;Killer whales (Orcinus orca) in the Canadian Arctic: Distribution, prey items, group sizes, and seasonality&quot;,&quot;type&quot;:&quot;article-journal&quot;,&quot;volume&quot;:&quot;28&quot;},&quot;uris&quot;:[&quot;http://www.mendeley.com/documents/?uuid=5e843d9d-555a-4d7b-88d6-072d6b5572b5&quot;],&quot;isTemporary&quot;:false,&quot;legacyDesktopId&quot;:&quot;5e843d9d-555a-4d7b-88d6-072d6b5572b5&quot;},{&quot;id&quot;:&quot;7751700a-612e-3806-a73b-335f7e195942&quot;,&quot;itemData&quot;:{&quot;type&quot;:&quot;article-journal&quot;,&quot;id&quot;:&quot;7751700a-612e-3806-a73b-335f7e195942&quot;,&quot;title&quot;:&quot;A review of Canadian Arctic killer whale (&lt;i&gt;Orcinus orca&lt;/i&gt;) ecology&quot;,&quot;author&quot;:[{&quot;family&quot;:&quot;Lefort&quot;,&quot;given&quot;:&quot;K J&quot;,&quot;parse-names&quot;:false,&quot;dropping-particle&quot;:&quot;&quot;,&quot;non-dropping-particle&quot;:&quot;&quot;},{&quot;family&quot;:&quot;Matthews&quot;,&quot;given&quot;:&quot;C J D&quot;,&quot;parse-names&quot;:false,&quot;dropping-particle&quot;:&quot;&quot;,&quot;non-dropping-particle&quot;:&quot;&quot;},{&quot;family&quot;:&quot;Higdon&quot;,&quot;given&quot;:&quot;J W&quot;,&quot;parse-names&quot;:false,&quot;dropping-particle&quot;:&quot;&quot;,&quot;non-dropping-particle&quot;:&quot;&quot;},{&quot;family&quot;:&quot;Petersen&quot;,&quot;given&quot;:&quot;S D&quot;,&quot;parse-names&quot;:false,&quot;dropping-particle&quot;:&quot;&quot;,&quot;non-dropping-particle&quot;:&quot;&quot;},{&quot;family&quot;:&quot;Westdal&quot;,&quot;given&quot;:&quot;K H&quot;,&quot;parse-names&quot;:false,&quot;dropping-particle&quot;:&quot;&quot;,&quot;non-dropping-particle&quot;:&quot;&quot;},{&quot;family&quot;:&quot;Garroway&quot;,&quot;given&quot;:&quot;C J&quot;,&quot;parse-names&quot;:false,&quot;dropping-particle&quot;:&quot;&quot;,&quot;non-dropping-particle&quot;:&quot;&quot;},{&quot;family&quot;:&quot;Ferguson&quot;,&quot;given&quot;:&quot;S H&quot;,&quot;parse-names&quot;:false,&quot;dropping-particle&quot;:&quot;&quot;,&quot;non-dropping-particle&quot;:&quot;&quot;}],&quot;container-title&quot;:&quot;Canadian Journal of Zoology&quot;,&quot;accessed&quot;:{&quot;date-parts&quot;:[[2020,6,22]]},&quot;DOI&quot;:&quot;10.1139/cjz-2019-0207&quot;,&quot;URL&quot;:&quot;www.nrcresearchpress.com&quot;,&quot;issued&quot;:{&quot;date-parts&quot;:[[2020]]},&quot;page&quot;:&quot;245-253&quot;,&quot;abstract&quot;:&quot;The killer whale (Orcinus orca (Linnaeus, 1758)) is a widely distributed marine predator with a broad ecological niche at the species level with evidence of specialization and narrow ecological niches among populations. Their occurrence in Canadian Arctic waters is limited by sea ice and it has been suggested that climate warming, which has caused increases in the area of ice-free water and duration of the ice-free season, has led to an increased killer whale presence during the open-water period. In this review, we summarize our knowledge of Canadian Arctic killer whale demographics and ecology, synthesizing published and previously unpublished information in a single document. More specifically, we summarize our knowledge of killer whale population size and trends, distribution and seasonality (including results from recent satellite-tracking studies), feeding ecology, and threats, and identify research priorities in the Canadian Arctic. Despite increased research efforts during the past decade, our demographic and ecological knowledge remains incomplete. An improved ecological understanding is necessary for effective management of killer whales and their prey, species of ecological, economic, and cultural importance to Canadian Inuit and the marine ecosystem. This knowledge will allow us to better understand the ecological consequences of a changing Arctic climate. Résumé : L'épaulard (Orcinus orca (Linnaeus, 1758)) est un prédateur marin à vaste aire de répartition et caractérisé par une large niche écologique à l'échelle de l'espèce, mais qui présente des signes de spécialisation et des niches écologiques étroites à l'échelle des populations. Sa présence dans les eaux de l'Arctique canadien est limitée par la glace marine, et il a été proposé que le réchauffement climatique, qui a causé des augmentations de la superficie des eaux libres et de la durée de la période d'eaux libres, y a aussi entraîné une présence accrue d'épaulards durant la période d'eaux libres. Dans la présente synthèse, nous résumons les connaissances sur la démographie et l'écologie des épaulards dans l'Arctique canadien en présentant dans un même document une synthèse d'information publiée et jamais publiée auparavant. Nous résumons plus précisément les connaissances sur la taille de la population et les tendances démographiques, la répartition et la saisonnalité (incluant des résultats d'études de surveillance satellitaire récentes) et l'écologie de l'alimentation des épaulards, ainsi que sur les menaces auxquelles ils font face, et cernons les priorités de recherche dans l'Arctique canadien pour cette espèce. Malgré des efforts de recherche accrus au cours de la dernière décennie, les connaissances démographiques et écologiques demeurent incomplètes. Une meilleure compréhension écologique est nécessaire pour une gestion efficace des épaulards et de leurs proies, des espèces d'importance écologique, économique et culturelle pour les Inuits du Canada et pour l'écosystème marin. Ces connaissances nous permettront de mieux comprendre les conséquences écologiques de l'évolution du climat arctique. [Traduit par la Rédaction]&quot;,&quot;volume&quot;:&quot;98&quot;},&quot;uris&quot;:[&quot;http://www.mendeley.com/documents/?uuid=7751700a-612e-3806-a73b-335f7e195942&quot;],&quot;isTemporary&quot;:false,&quot;legacyDesktopId&quot;:&quot;7751700a-612e-3806-a73b-335f7e195942&quot;}],&quot;properties&quot;:{&quot;noteIndex&quot;:0},&quot;isEdited&quot;:false,&quot;manualOverride&quot;:{&quot;citeprocText&quot;:&quot;(Higdon 2007; Ferguson et al. 2012; Higdon et al. 2012; K J Lefort et al. 2020)&quot;,&quot;isManuallyOverriden&quot;:false,&quot;manualOverrideText&quot;:&quot;&quot;},&quot;citationTag&quot;:&quot;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&quot;},{&quot;citationID&quot;:&quot;MENDELEY_CITATION_881aa196-01cb-4fa6-b265-b51583fe0d32&quot;,&quot;citationItems&quot;:[{&quot;id&quot;:&quot;5a302088-2bb3-3f87-9538-083b141fcb77&quot;,&quot;itemData&quot;:{&quot;DOI&quot;:&quot;10.1111/gcb.12241&quot;,&quot;ISBN&quot;:&quot;1365-2486&quot;,&quot;ISSN&quot;:&quot;13541013&quot;,&quot;PMID&quot;:&quot;23640921&quot;,&quot;abstract&quot;:&quot;Rapid climate changes are occurring in the Arctic, with substantial repercussions for arctic ecosystems. It is challenging to assess ecosystem changes in remote polar environments, but one successful approach has entailed monitoring the diets of upper trophic level consumers. Quantitative fatty acid signature analysis (QFASA) and fatty acid carbon isotope (δ13C-FA) patterns were used to assess diets of East Greenland (EG) polar bears (Ursus maritimus) (n = 310) over the past three decades. QFASA-generated diet estimates indicated that, on average, EG bears mainly consumed arctic ringed seals (47.5 ± 2.1%), migratory subarctic harp (30.6 ± 1.5%) and hooded (16.7 ± 1.3%) seals and rarely, if ever, consumed bearded seals, narwhals or walruses. Ringed seal consumption declined by 14%/decade over 28 years (90.1 ± 2.5% in 1984 to 33.9 ± 11.1% in 2011). Hooded seal consumption increased by 9.5%/decade (0.0 ± 0.0% in 1984 to 25.9 ± 9.1% in 2011). This increase may include harp seal, since hooded and harp seal FA signatures were not as well differentiated relative to other prey species. Declining δ13C-FA ratios supported shifts from more nearshore/benthic/ice-associated prey to more offshore/pelagic/open-water-associated prey, consistent with diet estimates. Increased hooded seal and decreased ringed seal consumption occurred during years when the North Atlantic Oscillation (NAO) was lower. Thus, periods with warmer temperatures and less sea ice were associated with more subarctic and less arctic seal species consumption. These changes in the relative abundance, accessibility, or distribution of arctic and subarctic marine mammals may have health consequences for EG polar bears. For example, the diet change resulted in consistently slower temporal declines in adipose levels of legacy persistent organic pollutants, as the subarctic seals have higher contaminant burdens than arctic seals. Overall, considerable changes are occurring in the EG marine ecosystem, with consequences for contaminant dynamics.&quot;,&quot;author&quot;:[{&quot;dropping-particle&quot;:&quot;&quot;,&quot;family&quot;:&quot;Mckinney&quot;,&quot;given&quot;:&quot;Melissa a.&quot;,&quot;non-dropping-particle&quot;:&quot;&quot;,&quot;parse-names&quot;:false,&quot;suffix&quot;:&quot;&quot;},{&quot;dropping-particle&quot;:&quot;&quot;,&quot;family&quot;:&quot;Iverson&quot;,&quot;given&quot;:&quot;Sara J.&quot;,&quot;non-dropping-particle&quot;:&quot;&quot;,&quot;parse-names&quot;:false,&quot;suffix&quot;:&quot;&quot;},{&quot;dropping-particle&quot;:&quot;&quot;,&quot;family&quot;:&quot;Fisk&quot;,&quot;given&quot;:&quot;Aaron T.&quot;,&quot;non-dropping-particle&quot;:&quot;&quot;,&quot;parse-names&quot;:false,&quot;suffix&quot;:&quot;&quot;},{&quot;dropping-particle&quot;:&quot;&quot;,&quot;family&quot;:&quot;Sonne&quot;,&quot;given&quot;:&quot;Christian&quot;,&quot;non-dropping-particle&quot;:&quot;&quot;,&quot;parse-names&quot;:false,&quot;suffix&quot;:&quot;&quot;},{&quot;dropping-particle&quot;:&quot;&quot;,&quot;family&quot;:&quot;Rigét&quot;,&quot;given&quot;:&quot;Frank F.&quot;,&quot;non-dropping-particle&quot;:&quot;&quot;,&quot;parse-names&quot;:false,&quot;suffix&quot;:&quot;&quot;},{&quot;dropping-particle&quot;:&quot;&quot;,&quot;family&quot;:&quot;Letcher&quot;,&quot;given&quot;:&quot;Robert J.&quot;,&quot;non-dropping-particle&quot;:&quot;&quot;,&quot;parse-names&quot;:false,&quot;suffix&quot;:&quot;&quot;},{&quot;dropping-particle&quot;:&quot;&quot;,&quot;family&quot;:&quot;Arts&quot;,&quot;given&quot;:&quot;Michael T.&quot;,&quot;non-dropping-particle&quot;:&quot;&quot;,&quot;parse-names&quot;:false,&quot;suffix&quot;:&quot;&quot;},{&quot;dropping-particle&quot;:&quot;&quot;,&quot;family&quot;:&quot;Born&quot;,&quot;given&quot;:&quot;Erik W.&quot;,&quot;non-dropping-particle&quot;:&quot;&quot;,&quot;parse-names&quot;:false,&quot;suffix&quot;:&quot;&quot;},{&quot;dropping-particle&quot;:&quot;&quot;,&quot;family&quot;:&quot;Rosing-Asvid&quot;,&quot;given&quot;:&quot;Aqqalu&quot;,&quot;non-dropping-particle&quot;:&quot;&quot;,&quot;parse-names&quot;:false,&quot;suffix&quot;:&quot;&quot;},{&quot;dropping-particle&quot;:&quot;&quot;,&quot;family&quot;:&quot;Dietz&quot;,&quot;given&quot;:&quot;Rune&quot;,&quot;non-dropping-particle&quot;:&quot;&quot;,&quot;parse-names&quot;:false,&quot;suffix&quot;:&quot;&quot;}],&quot;container-title&quot;:&quot;Global Change Biology&quot;,&quot;id&quot;:&quot;5a302088-2bb3-3f87-9538-083b141fcb77&quot;,&quot;issued&quot;:{&quot;date-parts&quot;:[[&quot;2013&quot;]]},&quot;page&quot;:&quot;2360-2372&quot;,&quot;title&quot;:&quot;Global change effects on the long-term feeding ecology and contaminant exposures of East Greenland polar bears&quot;,&quot;type&quot;:&quot;article-journal&quot;,&quot;volume&quot;:&quot;19&quot;},&quot;uris&quot;:[&quot;http://www.mendeley.com/documents/?uuid=43cfa145-afd5-4f4a-8a77-db89f56b78e3&quot;],&quot;isTemporary&quot;:false,&quot;legacyDesktopId&quot;:&quot;43cfa145-afd5-4f4a-8a77-db89f56b78e3&quot;},{&quot;id&quot;:&quot;1ac8719d-30e0-37fe-8e5a-97446f447885&quot;,&quot;itemData&quot;:{&quot;DOI&quot;:&quot;10.1111/j.1600-0706.2011.19277.x&quot;,&quot;ISSN&quot;:&quot;00301299&quot;,&quot;abstract&quot;:&quot;The cumulative effect of individual-level foraging patterns may have important consequences for ecosystem functioning, population dynamics and conservation. Dietary specialization, whereby an individual exploits a subset of resources available to the rest of the population, can develop in response to environmental or intrinsic population factors. However, accurate assessment of individual diets may be difficult because analyses of recent food intake may misrepresent foraging variability within a heterogeneous environment. We used quantitative fatty acid signature analysis (QFASA) and a novel index of longitudinal dietary change to examine the individual foraging patterns of 64 polar bears Ursus maritimus successively sampled in Western and Southern Hudson Bay between 1994–2003. Estimated diets varied between and within age and sex classes, with adult male polar bears consuming significantly more bearded seal Erignathus barbatus than adult female or subadult bears, whose diets were dominated by ringed seal Pusa hispida. Among individual adult males, consumption of bearded seal accounted for 0–98% of the diet and bearded seal consumption was positively correlated with individual dietary specialization, as measured by proportional similarity (PSi) to the rest of the population. Most individual diets were consistent from year-to-year and were therefore not a product of short-term heterogeneity in prey distribution. However, a novel dietary change index indicated that adult male polar bears had the most temporally variable diets with 23% of adult males switching their diet from predominantly ringed seal to predominantly bearded seal or vice versa. We conclude that QFASA is well-suited to analyses of individual-level foraging because it reflects an animal's diet over the preceding weeks to months. The subpopulations of bears in this study were near the southern limit of their species range and have experienced negative individual- and population-level impacts related to sea ice loss and climate warming. The tightly constrained diets of some individuals, particularly adult females and subadults, may make them especially sensitive to future climate change.&quot;,&quot;author&quot;:[{&quot;dropping-particle&quot;:&quot;&quot;,&quot;family&quot;:&quot;Thiemann&quot;,&quot;given&quot;:&quot;Gregory W.&quot;,&quot;non-dropping-particle&quot;:&quot;&quot;,&quot;parse-names&quot;:false,&quot;suffix&quot;:&quot;&quot;},{&quot;dropping-particle&quot;:&quot;&quot;,&quot;family&quot;:&quot;Iverson&quot;,&quot;given&quot;:&quot;Sara J.&quot;,&quot;non-dropping-particle&quot;:&quot;&quot;,&quot;parse-names&quot;:false,&quot;suffix&quot;:&quot;&quot;},{&quot;dropping-particle&quot;:&quot;&quot;,&quot;family&quot;:&quot;Stirling&quot;,&quot;given&quot;:&quot;Ian&quot;,&quot;non-dropping-particle&quot;:&quot;&quot;,&quot;parse-names&quot;:false,&quot;suffix&quot;:&quot;&quot;},{&quot;dropping-particle&quot;:&quot;&quot;,&quot;family&quot;:&quot;Obbard&quot;,&quot;given&quot;:&quot;Martyn E.&quot;,&quot;non-dropping-particle&quot;:&quot;&quot;,&quot;parse-names&quot;:false,&quot;suffix&quot;:&quot;&quot;}],&quot;container-title&quot;:&quot;Oikos&quot;,&quot;id&quot;:&quot;1ac8719d-30e0-37fe-8e5a-97446f447885&quot;,&quot;issue&quot;:&quot;10&quot;,&quot;issued&quot;:{&quot;date-parts&quot;:[[&quot;2011&quot;]]},&quot;page&quot;:&quot;1469-1478&quot;,&quot;title&quot;:&quot;Individual patterns of prey selection and dietary specialization in an Arctic marine carnivore&quot;,&quot;type&quot;:&quot;article-journal&quot;,&quot;volume&quot;:&quot;120&quot;},&quot;uris&quot;:[&quot;http://www.mendeley.com/documents/?uuid=b2c65eec-5ff5-4055-a3af-9c49d918daa2&quot;],&quot;isTemporary&quot;:false,&quot;legacyDesktopId&quot;:&quot;b2c65eec-5ff5-4055-a3af-9c49d918daa2&quot;},{&quot;id&quot;:&quot;30f14752-529b-3fcf-b180-7b3db28822b7&quot;,&quot;itemData&quot;:{&quot;DOI&quot;:&quot;10.1007/s00300-015-1757-1&quot;,&quot;abstract&quot;:&quot;Climate-driven changes in the quality and availability of sea ice habitat (e.g., spatial extent, thickness, and duration of open water) are expected to affect Arctic species primarily through altered foraging opportunities. However, trophic interactions in Arctic marine systems are often poorly understood, especially in remote high-latitude regions. We used quantitative fatty acid signature analysis to examine the diets of 198 polar bears (Ursus maritimus) harvested between 2010 and 2012 in the subpopulations of Baffin Bay, Gulf of Boothia, and Lancaster Sound. The objective was to characterize diet composition and identify ecological factors supporting the high density of polar bears in these regions. Polar bears across the study area fed primarily on ringed seals (Pusa hispida, 41-56 %), although bearded seals (Erignathus barbatus, 11-24 %) and beluga whales (Delphinapterus leucas, 15-19 %) were also important prey. Harp seals (Pagophilus groenlandi-cus) were a major food source in Baffin Bay. Dietary diversity was greatest in Baffin Bay, perhaps because marine mammals were attracted to the nutrient-rich waters in and downstream from the North Water Polynya. Foraging patterns differed across age and sex classes of polar bear. In Baffin Bay, adult females had high levels of bearded seal in their diet, whereas adult males and sub-adults consumed high levels of harp seal. Seasonal variation in polar bear foraging was related to known migration patterns of marine mammals. Our results add to existing evidence that polar bears in these three separate subpopu-lations have a shared conservation status.&quot;,&quot;author&quot;:[{&quot;dropping-particle&quot;:&quot;&quot;,&quot;family&quot;:&quot;Galicia&quot;,&quot;given&quot;:&quot;Melissa P&quot;,&quot;non-dropping-particle&quot;:&quot;&quot;,&quot;parse-names&quot;:false,&quot;suffix&quot;:&quot;&quot;},{&quot;dropping-particle&quot;:&quot;&quot;,&quot;family&quot;:&quot;Thiemann&quot;,&quot;given&quot;:&quot;Gregory W&quot;,&quot;non-dropping-particle&quot;:&quot;&quot;,&quot;parse-names&quot;:false,&quot;suffix&quot;:&quot;&quot;},{&quot;dropping-particle&quot;:&quot;&quot;,&quot;family&quot;:&quot;Dyck&quot;,&quot;given&quot;:&quot;Markus G&quot;,&quot;non-dropping-particle&quot;:&quot;&quot;,&quot;parse-names&quot;:false,&quot;suffix&quot;:&quot;&quot;},{&quot;dropping-particle&quot;:&quot;&quot;,&quot;family&quot;:&quot;Ferguson&quot;,&quot;given&quot;:&quot;Steven H&quot;,&quot;non-dropping-particle&quot;:&quot;&quot;,&quot;parse-names&quot;:false,&quot;suffix&quot;:&quot;&quot;}],&quot;container-title&quot;:&quot;Polar Biology&quot;,&quot;id&quot;:&quot;30f14752-529b-3fcf-b180-7b3db28822b7&quot;,&quot;issue&quot;:&quot;38&quot;,&quot;issued&quot;:{&quot;date-parts&quot;:[[&quot;2015&quot;]]},&quot;page&quot;:&quot;1983-1992&quot;,&quot;title&quot;:&quot;Characterization of polar bear (Ursus maritimus) diets in the Canadian High Arctic&quot;,&quot;type&quot;:&quot;article-journal&quot;},&quot;uris&quot;:[&quot;http://www.mendeley.com/documents/?uuid=30f14752-529b-3fcf-b180-7b3db28822b7&quot;],&quot;isTemporary&quot;:false,&quot;legacyDesktopId&quot;:&quot;30f14752-529b-3fcf-b180-7b3db28822b7&quot;},{&quot;id&quot;:&quot;485f82da-98dc-3331-8a21-2505354d4ba4&quot;,&quot;itemData&quot;:{&quot;type&quot;:&quot;report&quot;,&quot;id&quot;:&quot;485f82da-98dc-3331-8a21-2505354d4ba4&quot;,&quot;title&quot;:&quot;Sources of Breeding Season Mortality in Canadian Arctic Seabirds&quot;,&quot;author&quot;:[{&quot;family&quot;:&quot;Mallory&quot;,&quot;given&quot;:&quot;Mark L&quot;,&quot;parse-names&quot;:false,&quot;dropping-particle&quot;:&quot;&quot;,&quot;non-dropping-particle&quot;:&quot;&quot;},{&quot;family&quot;:&quot;Gaston&quot;,&quot;given&quot;:&quot;Anthony J&quot;,&quot;parse-names&quot;:false,&quot;dropping-particle&quot;:&quot;&quot;,&quot;non-dropping-particle&quot;:&quot;&quot;},{&quot;family&quot;:&quot;Gilchrist&quot;,&quot;given&quot;:&quot;H Grant&quot;,&quot;parse-names&quot;:false,&quot;dropping-particle&quot;:&quot;&quot;,&quot;non-dropping-particle&quot;:&quot;&quot;}],&quot;container-title&quot;:&quot;ARCTIC&quot;,&quot;accessed&quot;:{&quot;date-parts&quot;:[[2020,3,15]]},&quot;issued&quot;:{&quot;date-parts&quot;:[[2009]]},&quot;number-of-pages&quot;:&quot;333-341&quot;,&quot;abstract&quot;:&quot;In more than 30 years of studies on marine birds in Arctic Canada, we have observed numerous instances of mortality of adults, eggs, and chicks that seem unusual when compared to known sources of mortality for seabirds breeding in temperate or tropical regions. The extreme cold weather and ice conditions of the Arctic might intuitively be expected to be a significant factor in mortality for these Arctic birds. While weather conditions led directly to seabird mortality, other factors, perhaps facilitated by typical Arctic climate features, caused more deaths. In this paper, we summarize mortality incidents that we have witnessed for nine species of Arctic marine birds, as a baseline against which future observations can be made. We also speculate on mechanisms by which climate change could increase mortality of breeding Arctic seabirds in the future. RÉSUMÉ. Dans le cadre d'études sur les oiseaux aquatiques qui se sont échelonnées sur plus de 30 ans dans l'Arctique canadien, nous avons observé de nombreuses incidences de mortalité chez les adultes, dans les oeufs et chez les oisillons, incidences qui semblent inhabituelles lorsqu'elles sont comparées aux sources connues de mortalité des oiseaux de mer qui se reproduisent dans les régions tempérées ou tropicales. Intuitivement, nous croyons que le temps froid extrême et le régime des glaces de l'Arctique peuvent représenter un facteur de mortalité important chez ces oiseaux de l'Arctique. Bien que les conditions climatiques aient directement entraîné la mort des oiseaux de mer, d'autres facteurs, qui sont peut-être déclenchés par les caractéristiques climatiques typiques de l'Arctique, ont occasionné d'autres décès. Dans ce document, nous résumons les incidents de mortalité dont nous avons été témoins pour neuf espèces d'oiseaux aquatiques de l'Arctique comme point de référence en vue d'observations futures. Nous émettons également des hypothèses à propos des mécanismes dans le cadre desquels le changement climatique pourrait accroître la mortalité des oiseaux de mer de l'Arctique en reproduction à l'avenir. Mots clés : Arctique, oiseau aquatique, mortalité, prédation, conditions météorologiques Traduit pour la revue Arctic par Nicole Giguère.&quot;,&quot;issue&quot;:&quot;3&quot;,&quot;volume&quot;:&quot;62&quot;},&quot;isTemporary&quot;:false}],&quot;properties&quot;:{&quot;noteIndex&quot;:0},&quot;isEdited&quot;:false,&quot;manualOverride&quot;:{&quot;citeprocText&quot;:&quot;(Mallory et al. 2009; Thiemann et al. 2011; Mckinney et al. 2013; Galicia et al. 2015)&quot;,&quot;isManuallyOverriden&quot;:false,&quot;manualOverrideText&quot;:&quot;&quot;},&quot;citationTag&quot;:&quot;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&quot;},{&quot;citationID&quot;:&quot;MENDELEY_CITATION_a9b87d67-3670-4998-981d-84cfb00aee51&quot;,&quot;citationItems&quot;:[{&quot;id&quot;:&quot;cda20cad-d3a0-39bf-b817-74c95b26bbd9&quot;,&quot;itemData&quot;:{&quot;abstract&quot;:&quot;1982. Summer diet of the narwhal (Monodon monoceros) in Pond Inlet, northern Baffin Island. Can. J. Zool. 60: 3353-3363. Stomach contents of 73 narwhals (Monodon monoceros) taken in Pond Inlet during June to September 1978-1979 were examined. Arctic cod (Boreogadus saida) and Greenland halibut (Reinhardtius hippoglossoides) comprised 51 % and 37%, respectively, of the diet by weight. Arctic cod contributed 57% in 1978 but only 29% in 1979. Squid (Gonatus fabricii) beaks were abundant but not representative of recent intake. Deepwater fish (halibut, redfish (Sebastes marinus), and polar cod (Arctogadus glacialis)), found primarily in male narwhals, indicate a deep diving (&gt;500 m) capability. The largest measured weight of stomach contents was 10.&quot;,&quot;author&quot;:[{&quot;dropping-particle&quot;:&quot;&quot;,&quot;family&quot;:&quot;Finley&quot;,&quot;given&quot;:&quot;K J&quot;,&quot;non-dropping-particle&quot;:&quot;&quot;,&quot;parse-names&quot;:false,&quot;suffix&quot;:&quot;&quot;},{&quot;dropping-particle&quot;:&quot;&quot;,&quot;family&quot;:&quot;Gibb&quot;,&quot;given&quot;:&quot;E J&quot;,&quot;non-dropping-particle&quot;:&quot;&quot;,&quot;parse-names&quot;:false,&quot;suffix&quot;:&quot;&quot;}],&quot;container-title&quot;:&quot;Canadian Journal of Zoology&quot;,&quot;id&quot;:&quot;cda20cad-d3a0-39bf-b817-74c95b26bbd9&quot;,&quot;issued&quot;:{&quot;date-parts&quot;:[[&quot;1982&quot;]]},&quot;page&quot;:&quot;3353-3363&quot;,&quot;title&quot;:&quot;Summer diet of the narwhal (&lt;i&gt;Monodon monoceros&lt;/i&gt;) in Pond Inlet, northern Baffin Island&quot;,&quot;type&quot;:&quot;article-journal&quot;,&quot;volume&quot;:&quot;60&quot;},&quot;uris&quot;:[&quot;http://www.mendeley.com/documents/?uuid=cda20cad-d3a0-39bf-b817-74c95b26bbd9&quot;],&quot;isTemporary&quot;:false,&quot;legacyDesktopId&quot;:&quot;cda20cad-d3a0-39bf-b817-74c95b26bbd9&quot;},{&quot;id&quot;:&quot;6b253fcc-b956-37ad-9065-eeb46b07a5be&quot;,&quot;itemData&quot;:{&quot;type&quot;:&quot;article-journal&quot;,&quot;id&quot;:&quot;6b253fcc-b956-37ad-9065-eeb46b07a5be&quot;,&quot;title&quot;:&quot;Deep-ocean predation by a high Arctic cetacean&quot;,&quot;author&quot;:[{&quot;family&quot;:&quot;Laidre&quot;,&quot;given&quot;:&quot;K L&quot;,&quot;parse-names&quot;:false,&quot;dropping-particle&quot;:&quot;&quot;,&quot;non-dropping-particle&quot;:&quot;&quot;},{&quot;family&quot;:&quot;Heide-Jørgensen&quot;,&quot;given&quot;:&quot;M P&quot;,&quot;parse-names&quot;:false,&quot;dropping-particle&quot;:&quot;&quot;,&quot;non-dropping-particle&quot;:&quot;&quot;},{&quot;family&quot;:&quot;Jørgensen&quot;,&quot;given&quot;:&quot;O A&quot;,&quot;parse-names&quot;:false,&quot;dropping-particle&quot;:&quot;&quot;,&quot;non-dropping-particle&quot;:&quot;&quot;},{&quot;family&quot;:&quot;Treble&quot;,&quot;given&quot;:&quot;M A&quot;,&quot;parse-names&quot;:false,&quot;dropping-particle&quot;:&quot;&quot;,&quot;non-dropping-particle&quot;:&quot;&quot;}],&quot;container-title&quot;:&quot;ICES Journal of Marine Science&quot;,&quot;accessed&quot;:{&quot;date-parts&quot;:[[2019,4,24]]},&quot;DOI&quot;:&quot;10.1016/j.icesjms.2004.02.002&quot;,&quot;URL&quot;:&quot;https://academic.oup.com/icesjms/article-abstract/61/3/430/673044&quot;,&quot;issued&quot;:{&quot;date-parts&quot;:[[2004]]},&quot;page&quot;:&quot;430-440&quot;,&quot;abstract&quot;:&quot;O. A., and Treble, M. A. 2004. Deep-ocean predation by a high Arctic cetacean. e ICES Journal of Marine Science, 61: 430e440. A bioenergetic model for two narwhal (Monodon monoceros) sub-populations was developed to quantify daily gross energy requirements and estimate the biomass of Greenland halibut (Reinhardtius hippoglossoides) needed to sustain the sub-populations for their 5-month stay on wintering grounds in Baffin Bay. Whales in two separate wintering grounds were estimated to require 700 tonnes (s.e. 300) and 90 tonnes (s.e. 40) of Greenland halibut per day, assuming a diet of 50% Greenland halibut. Mean densities and length distributions of Greenland halibut inside and outside of the narwhal wintering grounds were correlated with predicted whale predation levels based on diving behavior. The difference in Greenland halibut biomass between an area with high predation and a comparable area without whales, approximately 19 000 tonnes, corresponded well with the predicted biomass removed by the narwhal sub-population on a diet of 50e75% Greenland halibut.&quot;,&quot;volume&quot;:&quot;61&quot;},&quot;isTemporary&quot;:false}],&quot;properties&quot;:{&quot;noteIndex&quot;:0},&quot;isEdited&quot;:false,&quot;manualOverride&quot;:{&quot;citeprocText&quot;:&quot;(Finley and Gibb 1982; Laidre et al. 2004)&quot;,&quot;isManuallyOverriden&quot;:false,&quot;manualOverrideText&quot;:&quot;&quot;},&quot;citationTag&quot;:&quot;MENDELEY_CITATION_v3_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&quot;},{&quot;citationID&quot;:&quot;MENDELEY_CITATION_23b50ad3-b502-42e7-94d6-b0051f365ecd&quot;,&quot;citationItems&quot;:[{&quot;id&quot;:&quot;18bf0143-aa11-3c2d-93db-e4c1dd7bc729&quot;,&quot;itemData&quot;:{&quot;DOI&quot;:&quot;10.3354/meps10004&quot;,&quot;author&quot;:[{&quot;dropping-particle&quot;:&quot;&quot;,&quot;family&quot;:&quot;Pomerleau&quot;,&quot;given&quot;:&quot;C&quot;,&quot;non-dropping-particle&quot;:&quot;&quot;,&quot;parse-names&quot;:false,&quot;suffix&quot;:&quot;&quot;},{&quot;dropping-particle&quot;:&quot;&quot;,&quot;family&quot;:&quot;Lesage&quot;,&quot;given&quot;:&quot;V&quot;,&quot;non-dropping-particle&quot;:&quot;&quot;,&quot;parse-names&quot;:false,&quot;suffix&quot;:&quot;&quot;},{&quot;dropping-particle&quot;:&quot;&quot;,&quot;family&quot;:&quot;Ferguson&quot;,&quot;given&quot;:&quot;S H&quot;,&quot;non-dropping-particle&quot;:&quot;&quot;,&quot;parse-names&quot;:false,&quot;suffix&quot;:&quot;&quot;},{&quot;dropping-particle&quot;:&quot;&quot;,&quot;family&quot;:&quot;Winkler&quot;,&quot;given&quot;:&quot;G&quot;,&quot;non-dropping-particle&quot;:&quot;&quot;,&quot;parse-names&quot;:false,&quot;suffix&quot;:&quot;&quot;},{&quot;dropping-particle&quot;:&quot;&quot;,&quot;family&quot;:&quot;Petersen&quot;,&quot;given&quot;:&quot;S D&quot;,&quot;non-dropping-particle&quot;:&quot;&quot;,&quot;parse-names&quot;:false,&quot;suffix&quot;:&quot;&quot;},{&quot;dropping-particle&quot;:&quot;&quot;,&quot;family&quot;:&quot;Higdon&quot;,&quot;given&quot;:&quot;J W&quot;,&quot;non-dropping-particle&quot;:&quot;&quot;,&quot;parse-names&quot;:false,&quot;suffix&quot;:&quot;&quot;}],&quot;container-title&quot;:&quot;Marine Mammal Progress Series&quot;,&quot;id&quot;:&quot;18bf0143-aa11-3c2d-93db-e4c1dd7bc729&quot;,&quot;issued&quot;:{&quot;date-parts&quot;:[[&quot;2012&quot;]]},&quot;page&quot;:&quot;161-174&quot;,&quot;title&quot;:&quot;Prey assemblage isotopic variability as a tool for assessing diet and the spatial distribution of bowhead whale &lt;i&gt;Balaena mysticetus&lt;/i&gt; foraging in the Canadian eastern Arctic&quot;,&quot;type&quot;:&quot;article-journal&quot;,&quot;volume&quot;:&quot;469&quot;},&quot;uris&quot;:[&quot;http://www.mendeley.com/documents/?uuid=18bf0143-aa11-3c2d-93db-e4c1dd7bc729&quot;],&quot;isTemporary&quot;:false,&quot;legacyDesktopId&quot;:&quot;18bf0143-aa11-3c2d-93db-e4c1dd7bc729&quot;}],&quot;properties&quot;:{&quot;noteIndex&quot;:0},&quot;isEdited&quot;:false,&quot;manualOverride&quot;:{&quot;citeprocText&quot;:&quot;(Pomerleau et al. 2012)&quot;,&quot;isManuallyOverriden&quot;:false,&quot;manualOverrideText&quot;:&quot;&quot;},&quot;citationTag&quot;:&quot;MENDELEY_CITATION_v3_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&quot;},{&quot;citationID&quot;:&quot;MENDELEY_CITATION_4fc5dfab-a84f-4559-9a48-462adaaf1501&quot;,&quot;citationItems&quot;:[{&quot;id&quot;:&quot;42e573d7-14f0-3db1-a0f5-047f2cb3b8db&quot;,&quot;itemData&quot;:{&quot;type&quot;:&quot;article-journal&quot;,&quot;id&quot;:&quot;42e573d7-14f0-3db1-a0f5-047f2cb3b8db&quot;,&quot;title&quot;:&quot;Diet of ringed seals (&lt;i&gt;Phoca hispida&lt;/i&gt;) on the east and west sides of the North Water Polynya, northern Baffin Bay&quot;,&quot;author&quot;:[{&quot;family&quot;:&quot;Holst&quot;,&quot;given&quot;:&quot;M&quot;,&quot;parse-names&quot;:false,&quot;dropping-particle&quot;:&quot;&quot;,&quot;non-dropping-particle&quot;:&quot;&quot;},{&quot;family&quot;:&quot;Stirling&quot;,&quot;given&quot;:&quot;I&quot;,&quot;parse-names&quot;:false,&quot;dropping-particle&quot;:&quot;&quot;,&quot;non-dropping-particle&quot;:&quot;&quot;},{&quot;family&quot;:&quot;Hobson&quot;,&quot;given&quot;:&quot;K a&quot;,&quot;parse-names&quot;:false,&quot;dropping-particle&quot;:&quot;&quot;,&quot;non-dropping-particle&quot;:&quot;&quot;}],&quot;container-title&quot;:&quot;Marine Mammal Science&quot;,&quot;DOI&quot;:&quot;10.1111/j.1748-7692.2001.tb01304.x&quot;,&quot;ISBN&quot;:&quot;0824-0469&quot;,&quot;ISSN&quot;:&quot;0824-0469&quot;,&quot;PMID&quot;:&quot;5296505&quot;,&quot;issued&quot;:{&quot;date-parts&quot;:[[2001]]},&quot;page&quot;:&quot;888-908&quot;,&quot;abstract&quot;:&quot;In conjunction with the International North Water Polynya Study (NOW) in northern Baffin Bay, we examined the diets of ringed seals (Phoca hispida)(1) on the west (Grise Fiord, Nunavut) and east (Qaanaaq, Greenland) sides of the polynya, using conventional stomach content analysis, as well as inferences from stable isotope ratios in seal muscle. Between May and July 1998, stomach and muscle tissue samples were collected from 99 ringed seals taken near Grise Fiord and 100 taken near Qaanaaq. The amphipod Themisto libellula was the dominant prey type in the diet of immature ringed seals from Grise Fiord, whereas arctic cod (Boreogadus saida) and polar cod (Arctogadus glacialis) predominated in the diet of adults. Both immature and adult seals collected near Qaanaaq fed predominantly on arctic cod. Overall, seals collected near Grise Fiord had significantly higher delta C-13 values than those collected near Qaanaaq (P &lt; 0.001), but there was no statistical separation in delta N-15 values between the two samples (P = 0.06). Differences in diets of ringed seals from the east and west sides of the North Water Polynya may be due to differences in prey distribution and/or differences in biological productivity and fish biomass within the polynya.&quot;,&quot;issue&quot;:&quot;4&quot;,&quot;volume&quot;:&quot;17&quot;},&quot;isTemporary&quot;:false},{&quot;id&quot;:&quot;af98ce5d-da47-3f0d-a236-81c45fc2b2b4&quot;,&quot;itemData&quot;:{&quot;type&quot;:&quot;article-journal&quot;,&quot;id&quot;:&quot;af98ce5d-da47-3f0d-a236-81c45fc2b2b4&quot;,&quot;title&quot;:&quot;Spatial and temporal variation of an ice-adapted predator’s feeding ecology in a changing Arctic marine ecosystem&quot;,&quot;author&quot;:[{&quot;family&quot;:&quot;Yurkowski&quot;,&quot;given&quot;:&quot;David J.&quot;,&quot;parse-names&quot;:false,&quot;dropping-particle&quot;:&quot;&quot;,&quot;non-dropping-particle&quot;:&quot;&quot;},{&quot;family&quot;:&quot;Ferguson&quot;,&quot;given&quot;:&quot;Steven H.&quot;,&quot;parse-names&quot;:false,&quot;dropping-particle&quot;:&quot;&quot;,&quot;non-dropping-particle&quot;:&quot;&quot;},{&quot;family&quot;:&quot;Semeniuk&quot;,&quot;given&quot;:&quot;Christina A.D.&quot;,&quot;parse-names&quot;:false,&quot;dropping-particle&quot;:&quot;&quot;,&quot;non-dropping-particle&quot;:&quot;&quot;},{&quot;family&quot;:&quot;Brown&quot;,&quot;given&quot;:&quot;Tanya M.&quot;,&quot;parse-names&quot;:false,&quot;dropping-particle&quot;:&quot;&quot;,&quot;non-dropping-particle&quot;:&quot;&quot;},{&quot;family&quot;:&quot;Muir&quot;,&quot;given&quot;:&quot;Derek C.G.&quot;,&quot;parse-names&quot;:false,&quot;dropping-particle&quot;:&quot;&quot;,&quot;non-dropping-particle&quot;:&quot;&quot;},{&quot;family&quot;:&quot;Fisk&quot;,&quot;given&quot;:&quot;Aaron T.&quot;,&quot;parse-names&quot;:false,&quot;dropping-particle&quot;:&quot;&quot;,&quot;non-dropping-particle&quot;:&quot;&quot;}],&quot;container-title&quot;:&quot;Oecologia&quot;,&quot;DOI&quot;:&quot;10.1007/s00442-015-3384-5&quot;,&quot;ISSN&quot;:&quot;00298549&quot;,&quot;PMID&quot;:&quot;26210748&quot;,&quot;issued&quot;:{&quot;date-parts&quot;:[[2016]]},&quot;page&quot;:&quot;631-644&quot;,&quot;abstract&quot;:&quot;Spatial and temporal variation can confound interpretations of relationships within and between species in terms of diet composition, niche size, and trophic position (TP). The cause of dietary variation within species is commonly an ontogenetic niche shift, which is a key dynamic influencing community structure. We quantified spatial and temporal variations in ringed seal (Pusa hispida) diet, niche size, and TP during ontogeny across the Arctic-a rapidly changing ecosystem. Stable carbon and nitrogen isotope analysis was performed on 558 liver and 630 muscle samples from ringed seals and on likely prey species from five locations ranging from the High to the Low Arctic. A modest ontogenetic diet shift occurred, with adult ringed seals consuming more forage fish (approximately 80 versus 60 %) and having a higher TP than subadults, which generally decreased with latitude. However, the degree of shift varied spatially, with adults in the High Arctic presenting a more restricted niche size and consuming more Arctic cod (Boreogadus saida) than subadults (87 versus 44 %) and adults at the lowest latitude (29 %). The TPs of adult and subadult ringed seals generally decreased with latitude (4.7-3.3), which was mainly driven by greater complexity in trophic structure within the zooplankton communities. Adult isotopic niche size increased over time, likely due to the recent circumpolar increases in subarctic forage fish distribution and abundance. Given the spatial and temporal variability in ringed seal foraging ecology, ringed seals exhibit dietary plasticity as a species, suggesting adaptability in terms of their diet to climate change.&quot;,&quot;publisher&quot;:&quot;Springer Berlin Heidelberg&quot;,&quot;volume&quot;:&quot;180&quot;},&quot;isTemporary&quot;:false}],&quot;properties&quot;:{&quot;noteIndex&quot;:0},&quot;isEdited&quot;:false,&quot;manualOverride&quot;:{&quot;isManuallyOverriden&quot;:false,&quot;citeprocText&quot;:&quot;(Holst et al. 2001; Yurkowski et al. 2016)&quot;,&quot;manualOverrideText&quot;:&quot;&quot;},&quot;citationTag&quot;:&quot;MENDELEY_CITATION_v3_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&quot;},{&quot;citationID&quot;:&quot;MENDELEY_CITATION_576bdf21-71ae-439b-aa4a-988514a6e622&quot;,&quot;citationItems&quot;:[{&quot;id&quot;:&quot;76ca93da-e26e-38ce-8465-82e0085284cc&quot;,&quot;itemData&quot;:{&quot;DOI&quot;:&quot;10.14430/arctic2246&quot;,&quot;ISSN&quot;:&quot;0004-0843&quot;,&quot;abstract&quot;:&quot;Stomach contents of 34 bearded seals taken in three High Arctic localities (Grise Fiord, Pond Inlet and Clyde) during the summers from 1978-1980 were examined. At least 12 species of fish were present but sculpins (Cottidae) and arctic cod (Boreogadus sa&amp;) comprised the bulk of the diet. Eelpouts (Lycodes spp.) and polar cod (Arctog&amp; glacialis) were also ingested in considerable amounts. In 15 of 19 stomachs con- taining &gt; 1 kg food, fish contributed &gt; 90% of the wet weight. The whelk Buccinum and the shrimp Sclerocrongon boreus accounted for most of the invertebrate component of the diet. Clams, cephalopods, anemones, sea cucumbers, polychaete worms and other invertebrates occurred in small amounts. The largest measured weight of stomach contents was 7.6 kg from a seal that had fed heavily on arctic cod. There were no significant dif- ferences amongst the three localities in the amount of food ingested; however, the proportions of arctic cod and sculpins varied considerably among localities. Bearded seals fed on the available size range of arctic cod but were limited to the smaller sculpins ( c 200 g), eelpouts ( C 200 g) and polar cod (c 350 g).&quot;,&quot;author&quot;:[{&quot;dropping-particle&quot;:&quot;&quot;,&quot;family&quot;:&quot;Finley&quot;,&quot;given&quot;:&quot;K.J.&quot;,&quot;non-dropping-particle&quot;:&quot;&quot;,&quot;parse-names&quot;:false,&quot;suffix&quot;:&quot;&quot;},{&quot;dropping-particle&quot;:&quot;&quot;,&quot;family&quot;:&quot;Evans&quot;,&quot;given&quot;:&quot;C.R.&quot;,&quot;non-dropping-particle&quot;:&quot;&quot;,&quot;parse-names&quot;:false,&quot;suffix&quot;:&quot;&quot;}],&quot;container-title&quot;:&quot;Arctic&quot;,&quot;id&quot;:&quot;76ca93da-e26e-38ce-8465-82e0085284cc&quot;,&quot;issue&quot;:&quot;1&quot;,&quot;issued&quot;:{&quot;date-parts&quot;:[[&quot;1983&quot;]]},&quot;page&quot;:&quot;82-89&quot;,&quot;title&quot;:&quot;Summer Diet of the Bearded Seal (&lt;i&gt;Erignathus barbatus&lt;/i&gt;) in the Canadian High Arctic&quot;,&quot;type&quot;:&quot;article-journal&quot;,&quot;volume&quot;:&quot;36&quot;},&quot;uris&quot;:[&quot;http://www.mendeley.com/documents/?uuid=d0ee8044-49f8-4bd8-8b8d-9590c5f64ee4&quot;],&quot;isTemporary&quot;:false,&quot;legacyDesktopId&quot;:&quot;d0ee8044-49f8-4bd8-8b8d-9590c5f64ee4&quot;},{&quot;id&quot;:&quot;1fe345c5-1ed8-3077-b320-07c6c210490d&quot;,&quot;itemData&quot;:{&quot;type&quot;:&quot;article-journal&quot;,&quot;id&quot;:&quot;1fe345c5-1ed8-3077-b320-07c6c210490d&quot;,&quot;title&quot;:&quot;Feeding habits of harp and hooded seals in Greenland waters&quot;,&quot;author&quot;:[{&quot;family&quot;:&quot;Kapel&quot;,&quot;given&quot;:&quot;Finn O&quot;,&quot;parse-names&quot;:false,&quot;dropping-particle&quot;:&quot;&quot;,&quot;non-dropping-particle&quot;:&quot;&quot;}],&quot;container-title&quot;:&quot;NAMMCO Scientific Publications&quot;,&quot;accessed&quot;:{&quot;date-parts&quot;:[[2019,4,24]]},&quot;URL&quot;:&quot;https://pdfs.semanticscholar.org/704c/0ce5e0e36da863aa467f0826466e5da89422.pdf?_ga=2.24067834.1758305980.1556212669-1972508834.1553615072&quot;,&quot;issued&quot;:{&quot;date-parts&quot;:[[2000]]},&quot;page&quot;:&quot;50-64&quot;,&quot;abstract&quot;:&quot;Results of stomach contents analyses of harp and hooded seals collected in West Greenland waters in the period 1986-1993 are reviewed, and compared with published data and circumstantial information from local hunters. The diet of harp seals in this region is variable but consists mainly of pelagic crustaceans (Thysanoessa spp. and Parathemisto libellula) and small fish species like capelin (Mallotus villosus), sandeel (Ammodytes spp.), polar cod (Boreogadus saida) and Arctic cod (Arctogadus glacialis). Species of importance for commercial fisheries in Greenland, such as Northern prawn (Pandalus borealis), Atlantic cod (Gadus morhua), and Greenland halibut (Reinhardtius hippoglossoides) playa minor role in the diet of harp seals in this area. Variation in the diet of hooded seals is less well documented, but in addition to the species also taken by harp seals, larger demersal fishes like Greenland halibut, redfish (Sebastes spp.), cod, and wolffish (Anarhichas minor) are apparently important prey items. Kapel, Fo. 2000. Feeding habits of harp and hooded seals in Greenland waters. NAMMCO Sci. Publ. 2:50-64.&quot;,&quot;volume&quot;:&quot;2&quot;},&quot;isTemporary&quot;:false}],&quot;properties&quot;:{&quot;noteIndex&quot;:0},&quot;isEdited&quot;:false,&quot;manualOverride&quot;:{&quot;citeprocText&quot;:&quot;(Finley and Evans 1983; Kapel 2000)&quot;,&quot;isManuallyOverriden&quot;:false,&quot;manualOverrideText&quot;:&quot;&quot;},&quot;citationTag&quot;:&quot;MENDELEY_CITATION_v3_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&quot;},{&quot;citationID&quot;:&quot;MENDELEY_CITATION_3cd4bb89-fe37-4b12-900a-9bede60011ac&quot;,&quot;citationItems&quot;:[{&quot;id&quot;:&quot;045f8084-f2d6-3acb-b4c4-b7866a9062a4&quot;,&quot;itemData&quot;:{&quot;abstract&quot;:&quot;Stomach contents of Atlantic walrus, Odobenus rosmarus rosmarus, taken by Inuit hunters in northern Foxe Basin in July 1987 and 1988 (n = 105) and September 1988 (n = 2) were examined. In July, 20 of 94 stomachs from immature and adult walrus contained &gt; 5 g of food representing 17 prey taxa, including bivalves, gastropods, holothurians, polychaetes, and brachiopods. The bivalve Mya truncata contributed 81.4% of the total gross energy in the diet, with the bivalve Hiatella arctica, holothurians, and the polychaete Nereis sp. contributing 7.5, 3.5, and 2.8 % , respectively. The diets of male and female walrus were similar except that females received a significantly (P &lt; 0.05) greater percentage of gross energy in their diet from H. arctica than did males. Walrus less than 3 years old (n = 11) consumed mostly milk, although some benthic invertebrates were eaten. Analysis of the contents of two stomachs collected in September suggested that walrus may feed more intensively in the fall. Mya truncata was again the predominant prey, contributing 59.9% of total gross energy, with the bivalve Serripes groenlandicus (37.9%) replacing H. arctica (0.3%) as the second most important prey. RCsumC : Les contenus stomacaux de Morses de l'Atlantique, Odobenus rosmarus rosmarus, capturCs par des chasseurs inuits dans la partie nord de Foxe Basin en juillet 1987 et 1988 (n = 105) et en septembre 1988 (n = 2), ont Ct C examinks. En juillet, 20 sur 94 estomacs de morses immatures et adultes contenaient plus de 5 g de nourriture, reprksentant 17 taxons, bivalves gastropodes, holothuries, polychktes et brachiopodes. Le vivalve Mya truncata reprksentait a lui-seul 81,4% de 1'Cnergie brute totale contenue dans le rCgime, le reste Ctant fourni par Hiatella arctica (7,5%), des holothuries (3,5%) et des polychktes du genre Nereis (2,8%). Le rCgime Ctait semblable chez les miles et les femelles, mais les femelles recevaient une part significativement plus grande (P &lt; 0,05) de leur Cnergie brute d'H. arctica. Les morses de moins de 3 ans (n = 11) consommaient surtout du lait, mais quelques invertCbrCs benthiques ont Cgalement Ct C trouvCs dans leurs estomacs. L'analyse des contenus stomacaux de 2 morses capturCs en septembre indique que les animaux se nourrissent probablement plus intensCment a l'automne. A ce moment, M. truncata Ctait encore la proie dominante, constituant 59,9% de 1'Cnergie brute totale, mais c'est le bivalve Serripes groenlandicus (37,9%) qui Ctait la proie sec…&quot;,&quot;author&quot;:[{&quot;dropping-particle&quot;:&quot;&quot;,&quot;family&quot;:&quot;Fisher&quot;,&quot;given&quot;:&quot;K 1&quot;,&quot;non-dropping-particle&quot;:&quot;&quot;,&quot;parse-names&quot;:false,&quot;suffix&quot;:&quot;&quot;},{&quot;dropping-particle&quot;:&quot;&quot;,&quot;family&quot;:&quot;Stewart&quot;,&quot;given&quot;:&quot;R E A&quot;,&quot;non-dropping-particle&quot;:&quot;&quot;,&quot;parse-names&quot;:false,&quot;suffix&quot;:&quot;&quot;}],&quot;container-title&quot;:&quot;Canadian Journal of Zoology&quot;,&quot;id&quot;:&quot;045f8084-f2d6-3acb-b4c4-b7866a9062a4&quot;,&quot;issued&quot;:{&quot;date-parts&quot;:[[&quot;1997&quot;]]},&quot;page&quot;:&quot;1166-1175&quot;,&quot;title&quot;:&quot;Summer foods of Atlantic walrus, &lt;i&gt;Odobenus rosmarus rosmarus&lt;/i&gt;, in northern Foxe Basin, Northwest Territories&quot;,&quot;type&quot;:&quot;article-journal&quot;,&quot;volume&quot;:&quot;75&quot;},&quot;uris&quot;:[&quot;http://www.mendeley.com/documents/?uuid=045f8084-f2d6-3acb-b4c4-b7866a9062a4&quot;],&quot;isTemporary&quot;:false,&quot;legacyDesktopId&quot;:&quot;045f8084-f2d6-3acb-b4c4-b7866a9062a4&quot;}],&quot;properties&quot;:{&quot;noteIndex&quot;:0},&quot;isEdited&quot;:false,&quot;manualOverride&quot;:{&quot;citeprocText&quot;:&quot;(Fisher and Stewart 1997)&quot;,&quot;isManuallyOverriden&quot;:false,&quot;manualOverrideText&quot;:&quot;&quot;},&quot;citationTag&quot;:&quot;MENDELEY_CITATION_v3_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&quot;},{&quot;citationID&quot;:&quot;MENDELEY_CITATION_655ca577-bc30-4e0b-8f34-2a559cceb858&quot;,&quot;citationItems&quot;:[{&quot;id&quot;:&quot;9c1e0ccd-250b-3753-bd25-9a8508bc54da&quot;,&quot;itemData&quot;:{&quot;type&quot;:&quot;article-journal&quot;,&quot;id&quot;:&quot;9c1e0ccd-250b-3753-bd25-9a8508bc54da&quot;,&quot;title&quot;:&quot;Intercolony differences in the summer diet of Thick-billed Murres in the eastern Canadian Arctic&quot;,&quot;author&quot;:[{&quot;family&quot;:&quot;Gaston&quot;,&quot;given&quot;:&quot;Anthony J&quot;,&quot;parse-names&quot;:false,&quot;dropping-particle&quot;:&quot;&quot;,&quot;non-dropping-particle&quot;:&quot;&quot;},{&quot;family&quot;:&quot;Bradstreet&quot;,&quot;given&quot;:&quot;Michael SW&quot;,&quot;parse-names&quot;:false,&quot;dropping-particle&quot;:&quot;&quot;,&quot;non-dropping-particle&quot;:&quot;&quot;}],&quot;accessed&quot;:{&quot;date-parts&quot;:[[2019,7,15]]},&quot;URL&quot;:&quot;www.nrcresearchpress.com&quot;,&quot;issued&quot;:{&quot;date-parts&quot;:[[1993]]},&quot;abstract&quot;:&quot;M.S.W. 1993. Intercolony differences in the summer diet of Thick-billed Murres in the eastern Canadian Arctic. Can. J. Zool. 71: 1831-1840. The diet of Thick-billed Murres collected near six colonies in the eastern Canadian Arctic comprised invertebrates (84% of 23 462 items) and fish (16%). Adult diets differed significantly among colonies, both within the Low Arctic (Hudson Strait), between Low and High Arctic (Lancaster Sound-Baffin Bay), and between Low-Arctic colonies and a colony close to the HighILow Arctic boundary (Davis Strait). Murres from the High Arctic took more invertebrates, fewer fish, and a smaller number of species overall than those from the Low Arctic. Diets were more diverse in the Low Arctic than in the High Arctic, in keeping with the greater number of prey taxa available at lower latitudes. Similarity indices show that diets at High-Arctic colonies were more similar to one another than was true for other colonies. Differences among Low-Arctic colonies suggest variation in the relative abundance of different nekton components within Hudson Strait. GASTON, A.J., et BRADSTREET, M.S.W. 1993. Intercolony differences in the summer diet of Thick-billed Murres in the eastern Canadian Arctic. Can. J. Zool. 71 : 1831-1840. Chez des Marmettes de Briinnich capturees prks de six colonies dans l'est de 1'Arctique canadien, le regime alimentaire est constitue d'invertebres (84% de 23 462 items identifies) et de poissons (16%). Le regime des adultes diffkre significative-ment d'une colonie h l'autre, aussi bien dans le Bas Arctique (detroit d'Hudson) qu'entre les colonies du Bas et du Haut Arctique (detroit de Lancaster-baie de Baffin) et qu'entre les colonies du Haut Arctique et une colonie vivant prks de la frontikre HautIBas Arctique (detroit de Davis). Les marmettes du Haut Arctique consomment plus d'invertebres, moins de poissons, et un nombre plus restreint d'espkces dans l'ensemble, que ceux du Bas Arctique. Les regimes alimentaires sont plus diversifies dans le Bas Arctique que dans le Haut Arctique, ce qui correspond h la diversite plus grande de proies disponi-bles aux latitudes plus faibles. L'emploi d'indices de similarit6 a demontre que les regimes alimentaires des colonies du Haut Arctique sont plus semblables les uns aux autres que ceux des autres colonies. Les differences enregistrees entre les colonies du Bas Arctique semblent refleter la variation dans l'abondance relative des differentes composantes du necton dans le detroit d'Hudson. [Traduit par la redaction]&quot;},&quot;isTemporary&quot;:false},{&quot;id&quot;:&quot;d5dbf81e-411b-3ec9-8f9d-a1c121a264a9&quot;,&quot;itemData&quot;:{&quot;type&quot;:&quot;article-journal&quot;,&quot;id&quot;:&quot;d5dbf81e-411b-3ec9-8f9d-a1c121a264a9&quot;,&quot;title&quot;:&quot;Seasonal changes in diets of seabirds in the North Water Polynya: a multiple-indicator approach&quot;,&quot;author&quot;:[{&quot;family&quot;:&quot;Karnovsky&quot;,&quot;given&quot;:&quot;NJ&quot;,&quot;parse-names&quot;:false,&quot;dropping-particle&quot;:&quot;&quot;,&quot;non-dropping-particle&quot;:&quot;&quot;},{&quot;family&quot;:&quot;Hobson&quot;,&quot;given&quot;:&quot;KA&quot;,&quot;parse-names&quot;:false,&quot;dropping-particle&quot;:&quot;&quot;,&quot;non-dropping-particle&quot;:&quot;&quot;},{&quot;family&quot;:&quot;Iverson&quot;,&quot;given&quot;:&quot;S&quot;,&quot;parse-names&quot;:false,&quot;dropping-particle&quot;:&quot;&quot;,&quot;non-dropping-particle&quot;:&quot;&quot;},{&quot;family&quot;:&quot;Hunt&quot;,&quot;given&quot;:&quot;GL&quot;,&quot;parse-names&quot;:false,&quot;dropping-particle&quot;:&quot;&quot;,&quot;non-dropping-particle&quot;:&quot;&quot;}],&quot;container-title&quot;:&quot;Marine Ecology Progress Series&quot;,&quot;accessed&quot;:{&quot;date-parts&quot;:[[2019,7,30]]},&quot;DOI&quot;:&quot;10.3354/meps07295&quot;,&quot;ISSN&quot;:&quot;0171-8630&quot;,&quot;URL&quot;:&quot;http://www.int-res.com/abstracts/meps/v357/p291-299/&quot;,&quot;issued&quot;:{&quot;date-parts&quot;:[[2008,4,7]]},&quot;page&quot;:&quot;291-299&quot;,&quot;volume&quot;:&quot;357&quot;},&quot;isTemporary&quot;:false},{&quot;id&quot;:&quot;d68fbd5b-926b-322c-a0e3-e229640ff357&quot;,&quot;itemData&quot;:{&quot;type&quot;:&quot;report&quot;,&quot;id&quot;:&quot;d68fbd5b-926b-322c-a0e3-e229640ff357&quot;,&quot;title&quot;:&quot;Trophic Relationships at High Arctic Ice Edges&quot;,&quot;author&quot;:[{&quot;family&quot;:&quot;Bradstreet&quot;,&quot;given&quot;:&quot;Michael S W&quot;,&quot;parse-names&quot;:false,&quot;dropping-particle&quot;:&quot;&quot;,&quot;non-dropping-particle&quot;:&quot;&quot;},{&quot;family&quot;:&quot;Cross&quot;,&quot;given&quot;:&quot;William E&quot;,&quot;parse-names&quot;:false,&quot;dropping-particle&quot;:&quot;&quot;,&quot;non-dropping-particle&quot;:&quot;&quot;}],&quot;container-title&quot;:&quot;ARCTIC&quot;,&quot;accessed&quot;:{&quot;date-parts&quot;:[[2020,3,3]]},&quot;issued&quot;:{&quot;date-parts&quot;:[[1982]]},&quot;number-of-pages&quot;:&quot;1-12&quot;,&quot;abstract&quot;:&quot;At ice edges in the Canadian High Arctic, seabirds and marine mammals eat arctic cod (Boreogadus saida) and, to a lesser extent, zooplankton (calanoid copepods and Parathemisto) and ice-associated amphipods. Cod eat ice-associated amphipods, other ice-associated taxa (harpacticoid and cyclopoid copepods), and zooplankton. Calanoid copepods, Parathemisto, and the ice-associated amphipods studied (Onisirnus glacialis, Apherusa glacialis, Gammarus wilkitzkii) all eat primarily diatom algae characteristic of the under-ice flora. From this information, a food web at the ice edge is constructed. RÉSUMÉ. En bordure des glaces dans l'Arctique polaire canadien, les oiseaux de mer et les mammifkres marins se nourissent de morue arctiques (Eoreogadus saida) et, quoique dans une moindre mesure, de zooplanctons (coptpodes calanoides et Parathemisto) et d'amphipodes associés ?t la glace. La morue se noumt d'amphipodes ainsi que d'autres taxons (copepodes harpacticoides et cyclopes) tous associes ii la glace, et de zooplancton. Les copdpodes calanoides Parathemisto, et les amphipodes associes ii la glace qui ont et6 ttudiks (Onisimus glacialis, Apherusa glacialis, Gammarus wilkitzkii) tirent tous leur substance principale d'une algue diatomke commune il. la flore trouvee sous la glace. A partir de cette information, une chaine alimentaire est donc construite pour la bordure des glaces. Traduit par Pierre Bibeau, Arkéos Inc., Montréal.&quot;,&quot;issue&quot;:&quot;1&quot;,&quot;volume&quot;:&quot;35&quot;},&quot;isTemporary&quot;:false},{&quot;id&quot;:&quot;e5384f3a-3f13-3e07-b386-6b09823a5871&quot;,&quot;itemData&quot;:{&quot;type&quot;:&quot;article-journal&quot;,&quot;id&quot;:&quot;e5384f3a-3f13-3e07-b386-6b09823a5871&quot;,&quot;title&quot;:&quot;The co-distribution of Arctic cod and its seabird predators across the marginal ice zone in Baffin Bay&quot;,&quot;author&quot;:[{&quot;family&quot;:&quot;Leblanc&quot;,&quot;given&quot;:&quot;Mathieu&quot;,&quot;parse-names&quot;:false,&quot;dropping-particle&quot;:&quot;&quot;,&quot;non-dropping-particle&quot;:&quot;&quot;},{&quot;family&quot;:&quot;Gauthier&quot;,&quot;given&quot;:&quot;Stéphane&quot;,&quot;parse-names&quot;:false,&quot;dropping-particle&quot;:&quot;&quot;,&quot;non-dropping-particle&quot;:&quot;&quot;},{&quot;family&quot;:&quot;Garbus&quot;,&quot;given&quot;:&quot;Svend Erik&quot;,&quot;parse-names&quot;:false,&quot;dropping-particle&quot;:&quot;&quot;,&quot;non-dropping-particle&quot;:&quot;&quot;},{&quot;family&quot;:&quot;Mosbech&quot;,&quot;given&quot;:&quot;Anders&quot;,&quot;parse-names&quot;:false,&quot;dropping-particle&quot;:&quot;&quot;,&quot;non-dropping-particle&quot;:&quot;&quot;},{&quot;family&quot;:&quot;Fortier&quot;,&quot;given&quot;:&quot;Louis&quot;,&quot;parse-names&quot;:false,&quot;dropping-particle&quot;:&quot;&quot;,&quot;non-dropping-particle&quot;:&quot;&quot;}],&quot;container-title&quot;:&quot;Elementa: Science of the Anthropocene&quot;,&quot;issued&quot;:{&quot;date-parts&quot;:[[2019]]},&quot;page&quot;:&quot;1-18&quot;,&quot;volume&quot;:&quot;7&quot;},&quot;isTemporary&quot;:false}],&quot;properties&quot;:{&quot;noteIndex&quot;:0},&quot;isEdited&quot;:false,&quot;manualOverride&quot;:{&quot;isManuallyOverriden&quot;:false,&quot;citeprocText&quot;:&quot;(Bradstreet and Cross 1982; Gaston and Bradstreet 1993; Karnovsky et al. 2008; Leblanc et al. 2019)&quot;,&quot;manualOverrideText&quot;:&quot;&quot;},&quot;citationTag&quot;:&quot;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&quot;},{&quot;citationID&quot;:&quot;MENDELEY_CITATION_a1facd3b-2279-45a9-81b1-be08516ff2e3&quot;,&quot;citationItems&quot;:[{&quot;id&quot;:&quot;f3b14490-fac3-3aff-a985-a070ed307b02&quot;,&quot;itemData&quot;:{&quot;type&quot;:&quot;article-journal&quot;,&quot;id&quot;:&quot;f3b14490-fac3-3aff-a985-a070ed307b02&quot;,&quot;title&quot;:&quot;Greenland Shark (Somniosus microcephalus) Stomach Contents and Stable Isotope Values Reveal an Ontogenetic Dietary Shift&quot;,&quot;author&quot;:[{&quot;family&quot;:&quot;Nielsen&quot;,&quot;given&quot;:&quot;Julius&quot;,&quot;parse-names&quot;:false,&quot;dropping-particle&quot;:&quot;&quot;,&quot;non-dropping-particle&quot;:&quot;&quot;},{&quot;family&quot;:&quot;Christiansen&quot;,&quot;given&quot;:&quot;Jørgen Schou&quot;,&quot;parse-names&quot;:false,&quot;dropping-particle&quot;:&quot;&quot;,&quot;non-dropping-particle&quot;:&quot;&quot;},{&quot;family&quot;:&quot;Grønkjær&quot;,&quot;given&quot;:&quot;Peter&quot;,&quot;parse-names&quot;:false,&quot;dropping-particle&quot;:&quot;&quot;,&quot;non-dropping-particle&quot;:&quot;&quot;},{&quot;family&quot;:&quot;Bushnell&quot;,&quot;given&quot;:&quot;Peter&quot;,&quot;parse-names&quot;:false,&quot;dropping-particle&quot;:&quot;&quot;,&quot;non-dropping-particle&quot;:&quot;&quot;},{&quot;family&quot;:&quot;Steffensen&quot;,&quot;given&quot;:&quot;John Fleng&quot;,&quot;parse-names&quot;:false,&quot;dropping-particle&quot;:&quot;&quot;,&quot;non-dropping-particle&quot;:&quot;&quot;},{&quot;family&quot;:&quot;Kiilerich&quot;,&quot;given&quot;:&quot;Helene Overgaard&quot;,&quot;parse-names&quot;:false,&quot;dropping-particle&quot;:&quot;&quot;,&quot;non-dropping-particle&quot;:&quot;&quot;},{&quot;family&quot;:&quot;Præbel&quot;,&quot;given&quot;:&quot;Kim&quot;,&quot;parse-names&quot;:false,&quot;dropping-particle&quot;:&quot;&quot;,&quot;non-dropping-particle&quot;:&quot;&quot;},{&quot;family&quot;:&quot;Hedeholm&quot;,&quot;given&quot;:&quot;Rasmus&quot;,&quot;parse-names&quot;:false,&quot;dropping-particle&quot;:&quot;&quot;,&quot;non-dropping-particle&quot;:&quot;&quot;}],&quot;container-title&quot;:&quot;Frontiers in Marine Science&quot;,&quot;DOI&quot;:&quot;10.3389/fmars.2019.00125&quot;,&quot;issued&quot;:{&quot;date-parts&quot;:[[2019]]},&quot;abstract&quot;:&quot;Current knowledge on the feeding ecology of the Greenland shark (Somniosus microcephalus), a potential top predator in arctic marine ecosystems, is based on small sample sizes as well as narrow size ranges of sharks. Therefore, potential size-related feeding patterns remain poorly documented. Using stomach content data (N=88) and stable isotope values of white muscle tissue (N=40), this study evaluates the diet in sharks ranging in size from 81 cm to 474 cm (total length). The importance of prey categories (‘Fish’, ‘Mammal’, ‘Squid’, ‘Crustacean’ and ‘Other’) was evaluated based on the reconstructed prey biomass of the stomach contents. Stable isotopes values of δ13C and δ15N ranged between -14.4‰ to -19.9‰ and 11.8‰ to 17.2‰, respectively. The importance of each prey category was estimated by the Index of Relative Importance (IRI). Our findings suggest that the smallest Greenland sharks (200 cm) mainly feed on higher trophic level prey such as seals, epibenthic and benthic fishes including gadoids (Gadidae), skates (Rajidae), righteye flounders (Pleuronectidae), lumpfish (Cyclopteridae), wolffish (Anarhichadidae), and redfish (Sebastidae). Redfish were, however, only found to be important in the largest sharks sampled (&gt;400 cm). In addition to demonstrating ontogenetic shits in their feeding preferences, this study supports that Greenland sharks are capable of active predation on fast swimming seals and large fishes.&quot;,&quot;issue&quot;:&quot;April&quot;,&quot;volume&quot;:&quot;6&quot;},&quot;isTemporary&quot;:false}],&quot;properties&quot;:{&quot;noteIndex&quot;:0},&quot;isEdited&quot;:false,&quot;manualOverride&quot;:{&quot;isManuallyOverriden&quot;:false,&quot;citeprocText&quot;:&quot;(Nielsen et al. 2019)&quot;,&quot;manualOverrideText&quot;:&quot;&quot;},&quot;citationTag&quot;:&quot;MENDELEY_CITATION_v3_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&quot;},{&quot;citationID&quot;:&quot;MENDELEY_CITATION_7c31ec37-f090-4089-8d36-0adbeccd41ef&quot;,&quot;citationItems&quot;:[{&quot;id&quot;:&quot;ab201444-3a22-3061-b8c5-2427c904ed8c&quot;,&quot;itemData&quot;:{&quot;type&quot;:&quot;article-journal&quot;,&quot;id&quot;:&quot;ab201444-3a22-3061-b8c5-2427c904ed8c&quot;,&quot;title&quot;:&quot;Feeding of Greenland halibut (&lt;i&gt;Reinhardtius hippoglossoides&lt;/i&gt;) in the Canadian Beaufort Sea&quot;,&quot;author&quot;:[{&quot;family&quot;:&quot;Giraldo&quot;,&quot;given&quot;:&quot;Carolina&quot;,&quot;parse-names&quot;:false,&quot;dropping-particle&quot;:&quot;&quot;,&quot;non-dropping-particle&quot;:&quot;&quot;},{&quot;family&quot;:&quot;Stasko&quot;,&quot;given&quot;:&quot;Ashley&quot;,&quot;parse-names&quot;:false,&quot;dropping-particle&quot;:&quot;&quot;,&quot;non-dropping-particle&quot;:&quot;&quot;},{&quot;family&quot;:&quot;Walkusz&quot;,&quot;given&quot;:&quot;Wojciech&quot;,&quot;parse-names&quot;:false,&quot;dropping-particle&quot;:&quot;&quot;,&quot;non-dropping-particle&quot;:&quot;&quot;},{&quot;family&quot;:&quot;Majewski&quot;,&quot;given&quot;:&quot;Andrew&quot;,&quot;parse-names&quot;:false,&quot;dropping-particle&quot;:&quot;&quot;,&quot;non-dropping-particle&quot;:&quot;&quot;},{&quot;family&quot;:&quot;Rosenberg&quot;,&quot;given&quot;:&quot;Bruno&quot;,&quot;parse-names&quot;:false,&quot;dropping-particle&quot;:&quot;&quot;,&quot;non-dropping-particle&quot;:&quot;&quot;},{&quot;family&quot;:&quot;Power&quot;,&quot;given&quot;:&quot;Michael&quot;,&quot;parse-names&quot;:false,&quot;dropping-particle&quot;:&quot;&quot;,&quot;non-dropping-particle&quot;:&quot;&quot;},{&quot;family&quot;:&quot;Swanson&quot;,&quot;given&quot;:&quot;Heidi&quot;,&quot;parse-names&quot;:false,&quot;dropping-particle&quot;:&quot;&quot;,&quot;non-dropping-particle&quot;:&quot;&quot;},{&quot;family&quot;:&quot;Reist&quot;,&quot;given&quot;:&quot;James D&quot;,&quot;parse-names&quot;:false,&quot;dropping-particle&quot;:&quot;&quot;,&quot;non-dropping-particle&quot;:&quot;&quot;}],&quot;container-title&quot;:&quot;Journal of Marine Systems&quot;,&quot;accessed&quot;:{&quot;date-parts&quot;:[[2019,4,24]]},&quot;DOI&quot;:&quot;10.1016/j.jmarsys.2018.03.009&quot;,&quot;URL&quot;:&quot;https://doi.org/10.1016/j.jmarsys.2018.03.009&quot;,&quot;issued&quot;:{&quot;date-parts&quot;:[[2018]]},&quot;page&quot;:&quot;32-41&quot;,&quot;abstract&quot;:&quot;Trophic patterns for Greenland Halibut are reported for the first time in the Canadian Beaufort Sea and Amundsen Gulf (n = 269). Samples were collected from 2012 to 2014 on the upper (300-500 m) and lower continental slope (750-1500 m) and were analyzed for stomach contents, stable isotopes ratios and fatty acids (FA). Stomach contents indicated that Arctic Cod, Boreogadus saida, was the main prey ingested on the upper slope (50-94% of total biomass) whereas Gelatinous Snailfish (Liparis fabricii) and Zoarcids (Lycodes spp.) dominated diets on the lower slope (17-62% of total biomass). Stable isotope mixing models and FA analyses also identified benthopelagic fishes (i.e., Liparis spp., B. saida) as key prey and highlighted large dietary overlap among years and between the two depth categories. Greenland Halibut were characterized by relatively wide δ 13 C and narrow δ 15 N ranges that suggested use of both pelagic and benthic energy sources and a piscivorous diet. Calanus-type markers such as 20:1n9 dominated the FA (&gt; 20% of total FA) andemphasized the importance of pelagic-derived material in the diet. The contribution of pelagic and benthic-derived matter in the diet suggests that Greenland Halibut play a major role in the benthic-pelagic coupling for deep water communities (up to 1500 m) in the Canadian Beaufort Sea.&quot;,&quot;volume&quot;:&quot;183&quot;},&quot;isTemporary&quot;:false},{&quot;id&quot;:&quot;82715db9-fcde-3121-8c4c-92505aea0edd&quot;,&quot;itemData&quot;:{&quot;type&quot;:&quot;article-journal&quot;,&quot;id&quot;:&quot;82715db9-fcde-3121-8c4c-92505aea0edd&quot;,&quot;title&quot;:&quot;A multivariate analysis of food and feeding trends among Greenland halibut (&lt;i&gt;Reinhardtius hippoglossoides&lt;/i&gt;) sampled in Davis Strait, during 1986&quot;,&quot;author&quot;:[{&quot;family&quot;:&quot;Orr&quot;,&quot;given&quot;:&quot;D C&quot;,&quot;parse-names&quot;:false,&quot;dropping-particle&quot;:&quot;&quot;,&quot;non-dropping-particle&quot;:&quot;&quot;},{&quot;family&quot;:&quot;Bowering&quot;,&quot;given&quot;:&quot;W R&quot;,&quot;parse-names&quot;:false,&quot;dropping-particle&quot;:&quot;&quot;,&quot;non-dropping-particle&quot;:&quot;&quot;}],&quot;container-title&quot;:&quot;ICES Journal of Marine Science&quot;,&quot;accessed&quot;:{&quot;date-parts&quot;:[[2019,4,24]]},&quot;ISBN&quot;:&quot;7097724188&quot;,&quot;URL&quot;:&quot;https://watermark-silverchair-com.ezproxy.lib.uconn.edu/54-5-819.pdf?token=AQECAHi208BE49Ooan9kkhW_Ercy7Dm3ZL_9Cf3qfKAc485ysgAAAl4wggJaBgkqhkiG9w0BBwagggJLMIICRwIBADCCAkAGCSqGSIb3DQEHATAeBglghkgBZQMEAS4wEQQMXZvnrvT-hNp_mR6JAgEQgIICEdQtupqOzeQpNR17ZebPcn91&quot;,&quot;issued&quot;:{&quot;date-parts&quot;:[[1997]]},&quot;page&quot;:&quot;819-829&quot;,&quot;abstract&quot;:&quot;1997. A multivariate analysis of food and feeding trends among Greenland halibut (Reinhardtius hippoglossoides) sampled in Davis Strait, during 1986.-ICES Journal of Marine Science, 54: 819-829. Pelagic invertebrates [northern shrimp (Pandalus borealis), Cephalopoda, Mysidacea, Amphipoda and Euphausiacea] and fish [redfish (Sebastes mentella), R. hippoglossoides and Arctic cod (Boreogadus saida)] were the most important food items found in 4295 Greenland halibut (R. hippoglossoides) stomachs collected from Davis Strait [North-west Atlantic Fisheries Organization (NAFO) Subareas 0 and 1], during 1986. Ordination methods indicated that predator size and capture depth accounted for 85.2% of the variation in diet, while classification methods were used to illustrate these relationships. Additionally, the study extended into locations not previously sampled, therefore, knowledge was expanded upon pertaining to the distribution ranges of important prey. 1997 International Council for the Exploration of the Sea&quot;,&quot;volume&quot;:&quot;54&quot;},&quot;isTemporary&quot;:false}],&quot;properties&quot;:{&quot;noteIndex&quot;:0},&quot;isEdited&quot;:false,&quot;manualOverride&quot;:{&quot;isManuallyOverriden&quot;:false,&quot;citeprocText&quot;:&quot;(Orr and Bowering 1997; Giraldo et al. 2018)&quot;,&quot;manualOverrideText&quot;:&quot;&quot;},&quot;citationTag&quot;:&quot;MENDELEY_CITATION_v3_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&quot;},{&quot;citationID&quot;:&quot;MENDELEY_CITATION_1f12c325-ab9c-410f-ab7e-4d2f9b06bf83&quot;,&quot;citationItems&quot;:[{&quot;id&quot;:&quot;9e0f08e5-662e-3a31-ab18-60f169c29be3&quot;,&quot;itemData&quot;:{&quot;type&quot;:&quot;article-journal&quot;,&quot;id&quot;:&quot;9e0f08e5-662e-3a31-ab18-60f169c29be3&quot;,&quot;title&quot;:&quot;Temperature, salinity and prey availability shape the marine migration of Arctic char, Salvelinus alpinus, in a macrotidal estuary&quot;,&quot;author&quot;:[{&quot;family&quot;:&quot;Spares&quot;,&quot;given&quot;:&quot;Aaron D&quot;,&quot;parse-names&quot;:false,&quot;dropping-particle&quot;:&quot;&quot;,&quot;non-dropping-particle&quot;:&quot;&quot;},{&quot;family&quot;:&quot;Stokesbury&quot;,&quot;given&quot;:&quot;M J W&quot;,&quot;parse-names&quot;:false,&quot;dropping-particle&quot;:&quot;&quot;,&quot;non-dropping-particle&quot;:&quot;&quot;},{&quot;family&quot;:&quot;O'Dor&quot;,&quot;given&quot;:&quot;Ron K&quot;,&quot;parse-names&quot;:false,&quot;dropping-particle&quot;:&quot;&quot;,&quot;non-dropping-particle&quot;:&quot;&quot;},{&quot;family&quot;:&quot;Dick&quot;,&quot;given&quot;:&quot;Terry A&quot;,&quot;parse-names&quot;:false,&quot;dropping-particle&quot;:&quot;&quot;,&quot;non-dropping-particle&quot;:&quot;&quot;}],&quot;container-title&quot;:&quot;Marine Biology&quot;,&quot;accessed&quot;:{&quot;date-parts&quot;:[[2020,5,28]]},&quot;DOI&quot;:&quot;10.1007/s00227-012-1949-y&quot;,&quot;issued&quot;:{&quot;date-parts&quot;:[[2012]]},&quot;page&quot;:&quot;1633-1646&quot;,&quot;abstract&quot;:&quot;The influence of salinity, temperature and prey availability on the marine migration of anadromous fishes was determined by describing the movements, habitat use and feeding behaviours of Arctic char (Salvelinus alpinus). The objectives were to determine whether char are restricted to the upper water column of the inter-/subtidal zones due to warmer temperatures. Twenty-seven char were tracked with acoustic temperature/pressure (depth) transmitters from June to September, 2008/2009, in inner Frobisher Bay, Canada. Most detections were in surface waters (0-3 m). Inter-/subtidal movements and consecutive repetitive dives (maximum 52.8 m) resulted in extreme body temperature shifts (-0.2-18.1 °C). Approximately half of intertidal and subtidal detections were between 9-13 °C and 1-3 °C, respectively. Stomach contents and deep diving suggested feeding in both inter-/subtidal zones. We suggest that char tolerate cold water at depth to capture prey in the subtidal zone, then seek warmer water to enhance feeding/digestion physiology.&quot;,&quot;volume&quot;:&quot;159&quot;},&quot;isTemporary&quot;:false}],&quot;properties&quot;:{&quot;noteIndex&quot;:0},&quot;isEdited&quot;:false,&quot;manualOverride&quot;:{&quot;isManuallyOverriden&quot;:false,&quot;citeprocText&quot;:&quot;(Spares et al. 2012)&quot;,&quot;manualOverrideText&quot;:&quot;&quot;},&quot;citationTag&quot;:&quot;MENDELEY_CITATION_v3_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&quot;},{&quot;citationID&quot;:&quot;MENDELEY_CITATION_1ba268da-e769-4243-9aab-8af26418b5c7&quot;,&quot;citationItems&quot;:[{&quot;id&quot;:&quot;73344074-3e8a-3e34-ae67-ed09b5382284&quot;,&quot;itemData&quot;:{&quot;type&quot;:&quot;article-journal&quot;,&quot;id&quot;:&quot;73344074-3e8a-3e34-ae67-ed09b5382284&quot;,&quot;title&quot;:&quot;The foraging ecology of Arctic cod (&lt;i&gt;Boreogadus saida&lt;/i&gt;) during open water (July–August) in Allen Bay, Arctic Canada&quot;,&quot;author&quot;:[{&quot;family&quot;:&quot;Matley&quot;,&quot;given&quot;:&quot;Jordan K&quot;,&quot;parse-names&quot;:false,&quot;dropping-particle&quot;:&quot;&quot;,&quot;non-dropping-particle&quot;:&quot;&quot;},{&quot;family&quot;:&quot;Fisk&quot;,&quot;given&quot;:&quot;Aaron T&quot;,&quot;parse-names&quot;:false,&quot;dropping-particle&quot;:&quot;&quot;,&quot;non-dropping-particle&quot;:&quot;&quot;},{&quot;family&quot;:&quot;Dick&quot;,&quot;given&quot;:&quot;Terry A&quot;,&quot;parse-names&quot;:false,&quot;dropping-particle&quot;:&quot;&quot;,&quot;non-dropping-particle&quot;:&quot;&quot;}],&quot;container-title&quot;:&quot;Marine Biology&quot;,&quot;accessed&quot;:{&quot;date-parts&quot;:[[2018,6,19]]},&quot;DOI&quot;:&quot;10.1007/s00227-013-2289-2&quot;,&quot;URL&quot;:&quot;https://link.springer.com/content/pdf/10.1007%2Fs00227-013-2289-2.pdf&quot;,&quot;issued&quot;:{&quot;date-parts&quot;:[[2013]]},&quot;page&quot;:&quot;2993-3004&quot;,&quot;abstract&quot;:&quot;Arctic cod (Boreogadus saida) is a schooling fish providing a critical link between lower and upper trophic levels in the Arctic. This study examined foraging of Arctic cod collected from Allen Bay, Cornwallis Island, Canada (*75 N 95 W), during summer 2010 using tem-poral indicators of diet including stomach content, and carbon (d 13 C) and nitrogen (d 15 N) stable isotopes of liver and muscle. Foraging at the time of capture reflected sympagic and epi-benthic habitats indicated by the preva-lence of cyclopoid and harpacticoid copepods in stomachs, whereas stable isotope data, which provide an estimate of feeding over a longer period, indicated pelagic prey as important. Prey selection of juveniles differed from adults based on stable isotopes, while large adults showed the most separation based on stomach contents, suggesting size-related diet shifts. Compared to studies near Resolute in the 1970s, 1980s, and 1990s, growth and pre-spawning gonadal conditions of Arctic cod have not changed.&quot;,&quot;volume&quot;:&quot;160&quot;},&quot;isTemporary&quot;:false}],&quot;properties&quot;:{&quot;noteIndex&quot;:0},&quot;isEdited&quot;:false,&quot;manualOverride&quot;:{&quot;isManuallyOverriden&quot;:false,&quot;citeprocText&quot;:&quot;(Matley et al. 2013)&quot;,&quot;manualOverrideText&quot;:&quot;&quot;},&quot;citationTag&quot;:&quot;MENDELEY_CITATION_v3_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&quot;},{&quot;citationID&quot;:&quot;MENDELEY_CITATION_1433a0da-bb13-4540-9ece-47e61032f635&quot;,&quot;citationItems&quot;:[{&quot;id&quot;:&quot;c4ffa960-9af5-3c14-933c-34a2779e50d0&quot;,&quot;itemData&quot;:{&quot;type&quot;:&quot;article-journal&quot;,&quot;id&quot;:&quot;c4ffa960-9af5-3c14-933c-34a2779e50d0&quot;,&quot;title&quot;:&quot;Diet composition of Bathylagus euryops (Osmeriformes: Bathylagidae) along the northern Mid-Atlantic Ridge&quot;,&quot;author&quot;:[{&quot;family&quot;:&quot;Sweetman&quot;,&quot;given&quot;:&quot;C J&quot;,&quot;parse-names&quot;:false,&quot;dropping-particle&quot;:&quot;&quot;,&quot;non-dropping-particle&quot;:&quot;&quot;},{&quot;family&quot;:&quot;Sutton&quot;,&quot;given&quot;:&quot;T T&quot;,&quot;parse-names&quot;:false,&quot;dropping-particle&quot;:&quot;&quot;,&quot;non-dropping-particle&quot;:&quot;&quot;},{&quot;family&quot;:&quot;Vecchione&quot;,&quot;given&quot;:&quot;M&quot;,&quot;parse-names&quot;:false,&quot;dropping-particle&quot;:&quot;&quot;,&quot;non-dropping-particle&quot;:&quot;&quot;},{&quot;family&quot;:&quot;Latour&quot;,&quot;given&quot;:&quot;R J&quot;,&quot;parse-names&quot;:false,&quot;dropping-particle&quot;:&quot;&quot;,&quot;non-dropping-particle&quot;:&quot;&quot;}],&quot;DOI&quot;:&quot;10.1016/j.dsr.2014.06.010&quot;,&quot;URL&quot;:&quot;http://dx.doi.org/10.1016/j.dsr.2014.06.010&quot;,&quot;issued&quot;:{&quot;date-parts&quot;:[[2014]]},&quot;abstract&quot;:&quot;The northern Mid-Atlantic Ridge, from Iceland to the Azores (MAR), is the largest topographical feature in the Atlantic Ocean. Despite its size, few studies have described dietary patterns of pelagic fishes along the MAR. MAR-ECO, a Census of Marine Life field project, aimed to describe the food web structure of abundant fish species along the ridge through a series of research expeditions to the MAR. Among the midwater fishes sampled during the MAR-ECO project, Bathylagus euryops (Osmeriformes: Bathylagidae) was the biomass-dominant pelagic species and ranked third in total abundance. In this paper, we describe the dietary composition of B. euryops along the MAR. Overall, copepods represented the dominant prey group consumed by B. euryops. Multivariate analyses, including a cluster analysis and a canonical correspondence analysis, revealed that fish size significantly influenced the diet of B. euryops with ostracods representing the most important prey group at small sizes (o95 mm) and decapod shrimp and calanoid copepods becoming more important with increasing fish size. Due to the high abundance and biomass observed along the MAR combined with its role as a link for energy transfer between zooplankton and higher trophic level predators, B. euryops appears to be an ecologically important species in the oceanic food web of the North Atlantic Ocean.&quot;},&quot;isTemporary&quot;:false},{&quot;id&quot;:&quot;92e9b5c0-427e-3983-a8fa-6f4916027e44&quot;,&quot;itemData&quot;:{&quot;type&quot;:&quot;article-journal&quot;,&quot;id&quot;:&quot;92e9b5c0-427e-3983-a8fa-6f4916027e44&quot;,&quot;title&quot;:&quot;Relationships between stomach contents and vertical migration in Meganyctiphanes norvegica, &lt;i&gt;Thysanoessa raschii&lt;/i&gt; and &lt;i&gt;T. inermis&lt;/i&gt; (Crustacea Euphausiacea)&quot;,&quot;author&quot;:[{&quot;family&quot;:&quot;Sameoto&quot;,&quot;given&quot;:&quot;D. D.&quot;,&quot;parse-names&quot;:false,&quot;dropping-particle&quot;:&quot;&quot;,&quot;non-dropping-particle&quot;:&quot;&quot;}],&quot;container-title&quot;:&quot;Journal of Plankton Research&quot;,&quot;accessed&quot;:{&quot;date-parts&quot;:[[2020,6,9]]},&quot;issued&quot;:{&quot;date-parts&quot;:[[1980]]},&quot;page&quot;:&quot;129-143&quot;,&quot;issue&quot;:&quot;2&quot;,&quot;volume&quot;:&quot;2&quot;},&quot;isTemporary&quot;:false}],&quot;properties&quot;:{&quot;noteIndex&quot;:0},&quot;isEdited&quot;:false,&quot;manualOverride&quot;:{&quot;isManuallyOverriden&quot;:false,&quot;citeprocText&quot;:&quot;(Sameoto 1980; Sweetman et al. 2014)&quot;,&quot;manualOverrideText&quot;:&quot;&quot;},&quot;citationTag&quot;:&quot;MENDELEY_CITATION_v3_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&quot;},{&quot;citationID&quot;:&quot;MENDELEY_CITATION_15d836fa-a1b7-4381-a271-af0cd26d846d&quot;,&quot;citationItems&quot;:[{&quot;id&quot;:&quot;5aae0377-f0bf-3949-99d5-afd7f2828d5c&quot;,&quot;itemData&quot;:{&quot;type&quot;:&quot;article-journal&quot;,&quot;id&quot;:&quot;5aae0377-f0bf-3949-99d5-afd7f2828d5c&quot;,&quot;title&quot;:&quot;Diet and trophic structure of fishes in the Barents Sea: The Norwegian-Russian program \&quot;Year of stomachs\&quot; 2015-Establishing a baseline&quot;,&quot;author&quot;:[{&quot;family&quot;:&quot;Eriksen&quot;,&quot;given&quot;:&quot;Elena&quot;,&quot;parse-names&quot;:false,&quot;dropping-particle&quot;:&quot;&quot;,&quot;non-dropping-particle&quot;:&quot;&quot;},{&quot;family&quot;:&quot;Benzik&quot;,&quot;given&quot;:&quot;Aleksander N&quot;,&quot;parse-names&quot;:false,&quot;dropping-particle&quot;:&quot;&quot;,&quot;non-dropping-particle&quot;:&quot;&quot;},{&quot;family&quot;:&quot;Dolgov&quot;,&quot;given&quot;:&quot;Andrey&quot;,&quot;parse-names&quot;:false,&quot;dropping-particle&quot;:&quot;v&quot;,&quot;non-dropping-particle&quot;:&quot;&quot;},{&quot;family&quot;:&quot;Skjoldal&quot;,&quot;given&quot;:&quot;Hein Rune&quot;,&quot;parse-names&quot;:false,&quot;dropping-particle&quot;:&quot;&quot;,&quot;non-dropping-particle&quot;:&quot;&quot;},{&quot;family&quot;:&quot;Vihtakari&quot;,&quot;given&quot;:&quot;Mikko&quot;,&quot;parse-names&quot;:false,&quot;dropping-particle&quot;:&quot;&quot;,&quot;non-dropping-particle&quot;:&quot;&quot;},{&quot;family&quot;:&quot;Johannesen&quot;,&quot;given&quot;:&quot;Edda&quot;,&quot;parse-names&quot;:false,&quot;dropping-particle&quot;:&quot;&quot;,&quot;non-dropping-particle&quot;:&quot;&quot;},{&quot;family&quot;:&quot;Prokhorova&quot;,&quot;given&quot;:&quot;Tatiana A&quot;,&quot;parse-names&quot;:false,&quot;dropping-particle&quot;:&quot;&quot;,&quot;non-dropping-particle&quot;:&quot;&quot;},{&quot;family&quot;:&quot;Keulder-Stenevik&quot;,&quot;given&quot;:&quot;Felicia&quot;,&quot;parse-names&quot;:false,&quot;dropping-particle&quot;:&quot;&quot;,&quot;non-dropping-particle&quot;:&quot;&quot;},{&quot;family&quot;:&quot;Prokopchuk&quot;,&quot;given&quot;:&quot;Irina&quot;,&quot;parse-names&quot;:false,&quot;dropping-particle&quot;:&quot;&quot;,&quot;non-dropping-particle&quot;:&quot;&quot;},{&quot;family&quot;:&quot;Strand&quot;,&quot;given&quot;:&quot;Espen&quot;,&quot;parse-names&quot;:false,&quot;dropping-particle&quot;:&quot;&quot;,&quot;non-dropping-particle&quot;:&quot;&quot;}],&quot;container-title&quot;:&quot;Progress in Oceanography&quot;,&quot;accessed&quot;:{&quot;date-parts&quot;:[[2020,6,4]]},&quot;DOI&quot;:&quot;10.1016/j.pocean.2019.102262&quot;,&quot;URL&quot;:&quot;https://doi.org/10.1016/j.pocean.2019.102262&quot;,&quot;issued&quot;:{&quot;date-parts&quot;:[[2020]]},&quot;page&quot;:&quot;102262&quot;,&quot;abstract&quot;:&quot;There is a long history of investigations of fish diet in the Barents Sea. The focus has been on commercially important fish species and their food consumption, while diet and interactions of other fishes have been studied only sporadically. In 2015, a large-scale stomach sampling program was carried out for fish species caught on routine monitoring surveys in the Barents Sea during different seasons of the year, supplemented with samples collected from Russian commercial fisheries. A total of 27,657 stomachs from 70 fish species (including two genera) were analysed, providing a baseline on fish diet in the Barents Sea which can serve as a reference for future studies related to climate change. We summarize methodological aspects and diet composition for the studied species. Cluster analysis grouped the fishes in nine trophic groups based on similarities in diet among fish species, while principal component analyses revealed the position of the species and trophic groups along axes reflecting degrees of piscivory, planktivory, and benthivory. The three most distinctly separated groups were piscivores, a group of benthivores feeding on polychaetes, and planktivores feeding on small crustaceans. The latter could be further split into two groups: fishes of Atlantic origin feeding on copepods and euphausiids, and fishes of Arctic origin feeding on hyperiid amphipods. Warming in the Barents Sea were associated with redistribution of water masses, species and increasing biomass of krill and jellyfish. A boreal Meganyctiphanes norvegica, not observed in the northern Barents Sea before, were found in diet of three Arctic fishes (2% of stomachs only). Gelatinous plankton, mainly Ctenophora, were observed in the diet of 1430 individuals from 15 fish species, including two species which have not been reported to eat gelatinous plankton in the Barents Sea before. This work updates our knowledge about trophic structure and interactions in the Barents Sea, providing a baseline for further investigations.&quot;,&quot;volume&quot;:&quot;183&quot;},&quot;isTemporary&quot;:false}],&quot;properties&quot;:{&quot;noteIndex&quot;:0},&quot;isEdited&quot;:false,&quot;manualOverride&quot;:{&quot;isManuallyOverriden&quot;:false,&quot;citeprocText&quot;:&quot;(Eriksen et al. 2020)&quot;,&quot;manualOverrideText&quot;:&quot;&quot;},&quot;citationTag&quot;:&quot;MENDELEY_CITATION_v3_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&quot;},{&quot;citationID&quot;:&quot;MENDELEY_CITATION_dc2e39df-ca74-4621-9df7-6ecc2e2613cd&quot;,&quot;citationItems&quot;:[{&quot;id&quot;:&quot;5aae0377-f0bf-3949-99d5-afd7f2828d5c&quot;,&quot;itemData&quot;:{&quot;type&quot;:&quot;article-journal&quot;,&quot;id&quot;:&quot;5aae0377-f0bf-3949-99d5-afd7f2828d5c&quot;,&quot;title&quot;:&quot;Diet and trophic structure of fishes in the Barents Sea: The Norwegian-Russian program \&quot;Year of stomachs\&quot; 2015-Establishing a baseline&quot;,&quot;author&quot;:[{&quot;family&quot;:&quot;Eriksen&quot;,&quot;given&quot;:&quot;Elena&quot;,&quot;parse-names&quot;:false,&quot;dropping-particle&quot;:&quot;&quot;,&quot;non-dropping-particle&quot;:&quot;&quot;},{&quot;family&quot;:&quot;Benzik&quot;,&quot;given&quot;:&quot;Aleksander N&quot;,&quot;parse-names&quot;:false,&quot;dropping-particle&quot;:&quot;&quot;,&quot;non-dropping-particle&quot;:&quot;&quot;},{&quot;family&quot;:&quot;Dolgov&quot;,&quot;given&quot;:&quot;Andrey&quot;,&quot;parse-names&quot;:false,&quot;dropping-particle&quot;:&quot;v&quot;,&quot;non-dropping-particle&quot;:&quot;&quot;},{&quot;family&quot;:&quot;Skjoldal&quot;,&quot;given&quot;:&quot;Hein Rune&quot;,&quot;parse-names&quot;:false,&quot;dropping-particle&quot;:&quot;&quot;,&quot;non-dropping-particle&quot;:&quot;&quot;},{&quot;family&quot;:&quot;Vihtakari&quot;,&quot;given&quot;:&quot;Mikko&quot;,&quot;parse-names&quot;:false,&quot;dropping-particle&quot;:&quot;&quot;,&quot;non-dropping-particle&quot;:&quot;&quot;},{&quot;family&quot;:&quot;Johannesen&quot;,&quot;given&quot;:&quot;Edda&quot;,&quot;parse-names&quot;:false,&quot;dropping-particle&quot;:&quot;&quot;,&quot;non-dropping-particle&quot;:&quot;&quot;},{&quot;family&quot;:&quot;Prokhorova&quot;,&quot;given&quot;:&quot;Tatiana A&quot;,&quot;parse-names&quot;:false,&quot;dropping-particle&quot;:&quot;&quot;,&quot;non-dropping-particle&quot;:&quot;&quot;},{&quot;family&quot;:&quot;Keulder-Stenevik&quot;,&quot;given&quot;:&quot;Felicia&quot;,&quot;parse-names&quot;:false,&quot;dropping-particle&quot;:&quot;&quot;,&quot;non-dropping-particle&quot;:&quot;&quot;},{&quot;family&quot;:&quot;Prokopchuk&quot;,&quot;given&quot;:&quot;Irina&quot;,&quot;parse-names&quot;:false,&quot;dropping-particle&quot;:&quot;&quot;,&quot;non-dropping-particle&quot;:&quot;&quot;},{&quot;family&quot;:&quot;Strand&quot;,&quot;given&quot;:&quot;Espen&quot;,&quot;parse-names&quot;:false,&quot;dropping-particle&quot;:&quot;&quot;,&quot;non-dropping-particle&quot;:&quot;&quot;}],&quot;container-title&quot;:&quot;Progress in Oceanography&quot;,&quot;accessed&quot;:{&quot;date-parts&quot;:[[2020,6,4]]},&quot;DOI&quot;:&quot;10.1016/j.pocean.2019.102262&quot;,&quot;URL&quot;:&quot;https://doi.org/10.1016/j.pocean.2019.102262&quot;,&quot;issued&quot;:{&quot;date-parts&quot;:[[2020]]},&quot;page&quot;:&quot;102262&quot;,&quot;abstract&quot;:&quot;There is a long history of investigations of fish diet in the Barents Sea. The focus has been on commercially important fish species and their food consumption, while diet and interactions of other fishes have been studied only sporadically. In 2015, a large-scale stomach sampling program was carried out for fish species caught on routine monitoring surveys in the Barents Sea during different seasons of the year, supplemented with samples collected from Russian commercial fisheries. A total of 27,657 stomachs from 70 fish species (including two genera) were analysed, providing a baseline on fish diet in the Barents Sea which can serve as a reference for future studies related to climate change. We summarize methodological aspects and diet composition for the studied species. Cluster analysis grouped the fishes in nine trophic groups based on similarities in diet among fish species, while principal component analyses revealed the position of the species and trophic groups along axes reflecting degrees of piscivory, planktivory, and benthivory. The three most distinctly separated groups were piscivores, a group of benthivores feeding on polychaetes, and planktivores feeding on small crustaceans. The latter could be further split into two groups: fishes of Atlantic origin feeding on copepods and euphausiids, and fishes of Arctic origin feeding on hyperiid amphipods. Warming in the Barents Sea were associated with redistribution of water masses, species and increasing biomass of krill and jellyfish. A boreal Meganyctiphanes norvegica, not observed in the northern Barents Sea before, were found in diet of three Arctic fishes (2% of stomachs only). Gelatinous plankton, mainly Ctenophora, were observed in the diet of 1430 individuals from 15 fish species, including two species which have not been reported to eat gelatinous plankton in the Barents Sea before. This work updates our knowledge about trophic structure and interactions in the Barents Sea, providing a baseline for further investigations.&quot;,&quot;volume&quot;:&quot;183&quot;},&quot;isTemporary&quot;:false},{&quot;id&quot;:&quot;7a37aa99-5e4c-3745-ba06-5ba98fba8932&quot;,&quot;itemData&quot;:{&quot;type&quot;:&quot;report&quot;,&quot;id&quot;:&quot;7a37aa99-5e4c-3745-ba06-5ba98fba8932&quot;,&quot;title&quot;:&quot;Some aspects of biology of non-target fish species in the Barents Sea&quot;,&quot;author&quot;:[{&quot;family&quot;:&quot;Dolgov&quot;,&quot;given&quot;:&quot;A&quot;,&quot;parse-names&quot;:false,&quot;dropping-particle&quot;:&quot;v&quot;,&quot;non-dropping-particle&quot;:&quot;&quot;}],&quot;accessed&quot;:{&quot;date-parts&quot;:[[2020,6,4]]},&quot;issued&quot;:{&quot;date-parts&quot;:[[1994]]},&quot;number-of-pages&quot;:&quot;1-23&quot;,&quot;abstract&quot;:&quot;The paper deals with distribution, habitat conditions, length-weight relations, fecundity and its dependence on length and weight of the body, reproduction and feeding of 21 non-target fish species in the Barents Sea. On some species we have obtained new biological data. The necessity of their further studying was noted.&quot;},&quot;isTemporary&quot;:false},{&quot;id&quot;:&quot;0536a95e-f9f4-3a1f-b915-ee47ccb4ebc5&quot;,&quot;itemData&quot;:{&quot;type&quot;:&quot;article-journal&quot;,&quot;id&quot;:&quot;0536a95e-f9f4-3a1f-b915-ee47ccb4ebc5&quot;,&quot;title&quot;:&quot;Stomach Content Analysis of Marine Benthic Fish from Arctic Canada&quot;,&quot;author&quot;:[{&quot;family&quot;:&quot;Atkinson&quot;,&quot;given&quot;:&quot;E G&quot;,&quot;parse-names&quot;:false,&quot;dropping-particle&quot;:&quot;&quot;,&quot;non-dropping-particle&quot;:&quot;&quot;},{&quot;family&quot;:&quot;Percy&quot;,&quot;given&quot;:&quot;J A&quot;,&quot;parse-names&quot;:false,&quot;dropping-particle&quot;:&quot;&quot;,&quot;non-dropping-particle&quot;:&quot;&quot;}],&quot;container-title&quot;:&quot;Canadian Data Report of Fisheries and Aquatic Sciences&quot;,&quot;accessed&quot;:{&quot;date-parts&quot;:[[2020,5,31]]},&quot;issued&quot;:{&quot;date-parts&quot;:[[1991]]},&quot;page&quot;:&quot;34&quot;,&quot;volume&quot;:&quot;840&quot;},&quot;isTemporary&quot;:false}],&quot;properties&quot;:{&quot;noteIndex&quot;:0},&quot;isEdited&quot;:false,&quot;manualOverride&quot;:{&quot;isManuallyOverriden&quot;:false,&quot;citeprocText&quot;:&quot;(Atkinson and Percy 1991; Dolgov 1994; Eriksen et al. 2020)&quot;,&quot;manualOverrideText&quot;:&quot;&quot;},&quot;citationTag&quot;:&quot;MENDELEY_CITATION_v3_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&quot;},{&quot;citationID&quot;:&quot;MENDELEY_CITATION_c5433f98-e7ee-4b9d-8d4b-41873b830a68&quot;,&quot;citationItems&quot;:[{&quot;id&quot;:&quot;5aae0377-f0bf-3949-99d5-afd7f2828d5c&quot;,&quot;itemData&quot;:{&quot;type&quot;:&quot;article-journal&quot;,&quot;id&quot;:&quot;5aae0377-f0bf-3949-99d5-afd7f2828d5c&quot;,&quot;title&quot;:&quot;Diet and trophic structure of fishes in the Barents Sea: The Norwegian-Russian program \&quot;Year of stomachs\&quot; 2015-Establishing a baseline&quot;,&quot;author&quot;:[{&quot;family&quot;:&quot;Eriksen&quot;,&quot;given&quot;:&quot;Elena&quot;,&quot;parse-names&quot;:false,&quot;dropping-particle&quot;:&quot;&quot;,&quot;non-dropping-particle&quot;:&quot;&quot;},{&quot;family&quot;:&quot;Benzik&quot;,&quot;given&quot;:&quot;Aleksander N&quot;,&quot;parse-names&quot;:false,&quot;dropping-particle&quot;:&quot;&quot;,&quot;non-dropping-particle&quot;:&quot;&quot;},{&quot;family&quot;:&quot;Dolgov&quot;,&quot;given&quot;:&quot;Andrey&quot;,&quot;parse-names&quot;:false,&quot;dropping-particle&quot;:&quot;v&quot;,&quot;non-dropping-particle&quot;:&quot;&quot;},{&quot;family&quot;:&quot;Skjoldal&quot;,&quot;given&quot;:&quot;Hein Rune&quot;,&quot;parse-names&quot;:false,&quot;dropping-particle&quot;:&quot;&quot;,&quot;non-dropping-particle&quot;:&quot;&quot;},{&quot;family&quot;:&quot;Vihtakari&quot;,&quot;given&quot;:&quot;Mikko&quot;,&quot;parse-names&quot;:false,&quot;dropping-particle&quot;:&quot;&quot;,&quot;non-dropping-particle&quot;:&quot;&quot;},{&quot;family&quot;:&quot;Johannesen&quot;,&quot;given&quot;:&quot;Edda&quot;,&quot;parse-names&quot;:false,&quot;dropping-particle&quot;:&quot;&quot;,&quot;non-dropping-particle&quot;:&quot;&quot;},{&quot;family&quot;:&quot;Prokhorova&quot;,&quot;given&quot;:&quot;Tatiana A&quot;,&quot;parse-names&quot;:false,&quot;dropping-particle&quot;:&quot;&quot;,&quot;non-dropping-particle&quot;:&quot;&quot;},{&quot;family&quot;:&quot;Keulder-Stenevik&quot;,&quot;given&quot;:&quot;Felicia&quot;,&quot;parse-names&quot;:false,&quot;dropping-particle&quot;:&quot;&quot;,&quot;non-dropping-particle&quot;:&quot;&quot;},{&quot;family&quot;:&quot;Prokopchuk&quot;,&quot;given&quot;:&quot;Irina&quot;,&quot;parse-names&quot;:false,&quot;dropping-particle&quot;:&quot;&quot;,&quot;non-dropping-particle&quot;:&quot;&quot;},{&quot;family&quot;:&quot;Strand&quot;,&quot;given&quot;:&quot;Espen&quot;,&quot;parse-names&quot;:false,&quot;dropping-particle&quot;:&quot;&quot;,&quot;non-dropping-particle&quot;:&quot;&quot;}],&quot;container-title&quot;:&quot;Progress in Oceanography&quot;,&quot;accessed&quot;:{&quot;date-parts&quot;:[[2020,6,4]]},&quot;DOI&quot;:&quot;10.1016/j.pocean.2019.102262&quot;,&quot;URL&quot;:&quot;https://doi.org/10.1016/j.pocean.2019.102262&quot;,&quot;issued&quot;:{&quot;date-parts&quot;:[[2020]]},&quot;page&quot;:&quot;102262&quot;,&quot;abstract&quot;:&quot;There is a long history of investigations of fish diet in the Barents Sea. The focus has been on commercially important fish species and their food consumption, while diet and interactions of other fishes have been studied only sporadically. In 2015, a large-scale stomach sampling program was carried out for fish species caught on routine monitoring surveys in the Barents Sea during different seasons of the year, supplemented with samples collected from Russian commercial fisheries. A total of 27,657 stomachs from 70 fish species (including two genera) were analysed, providing a baseline on fish diet in the Barents Sea which can serve as a reference for future studies related to climate change. We summarize methodological aspects and diet composition for the studied species. Cluster analysis grouped the fishes in nine trophic groups based on similarities in diet among fish species, while principal component analyses revealed the position of the species and trophic groups along axes reflecting degrees of piscivory, planktivory, and benthivory. The three most distinctly separated groups were piscivores, a group of benthivores feeding on polychaetes, and planktivores feeding on small crustaceans. The latter could be further split into two groups: fishes of Atlantic origin feeding on copepods and euphausiids, and fishes of Arctic origin feeding on hyperiid amphipods. Warming in the Barents Sea were associated with redistribution of water masses, species and increasing biomass of krill and jellyfish. A boreal Meganyctiphanes norvegica, not observed in the northern Barents Sea before, were found in diet of three Arctic fishes (2% of stomachs only). Gelatinous plankton, mainly Ctenophora, were observed in the diet of 1430 individuals from 15 fish species, including two species which have not been reported to eat gelatinous plankton in the Barents Sea before. This work updates our knowledge about trophic structure and interactions in the Barents Sea, providing a baseline for further investigations.&quot;,&quot;volume&quot;:&quot;183&quot;},&quot;isTemporary&quot;:false}],&quot;properties&quot;:{&quot;noteIndex&quot;:0},&quot;isEdited&quot;:false,&quot;manualOverride&quot;:{&quot;isManuallyOverriden&quot;:false,&quot;citeprocText&quot;:&quot;(Eriksen et al. 2020)&quot;,&quot;manualOverrideText&quot;:&quot;&quot;},&quot;citationTag&quot;:&quot;MENDELEY_CITATION_v3_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&quot;},{&quot;citationID&quot;:&quot;MENDELEY_CITATION_fd04b750-2f3c-4d9c-893e-a99b8190717f&quot;,&quot;citationItems&quot;:[{&quot;id&quot;:&quot;eaf5ad81-f4f6-3c64-8363-bd1f0f5f9e05&quot;,&quot;itemData&quot;:{&quot;author&quot;:[{&quot;dropping-particle&quot;:&quot;&quot;,&quot;family&quot;:&quot;Shumway&quot;,&quot;given&quot;:&quot;S E&quot;,&quot;non-dropping-particle&quot;:&quot;&quot;,&quot;parse-names&quot;:false,&quot;suffix&quot;:&quot;&quot;},{&quot;dropping-particle&quot;:&quot;&quot;,&quot;family&quot;:&quot;Perkins&quot;,&quot;given&quot;:&quot;H C&quot;,&quot;non-dropping-particle&quot;:&quot;&quot;,&quot;parse-names&quot;:false,&quot;suffix&quot;:&quot;&quot;},{&quot;dropping-particle&quot;:&quot;&quot;,&quot;family&quot;:&quot;Schick&quot;,&quot;given&quot;:&quot;D F&quot;,&quot;non-dropping-particle&quot;:&quot;&quot;,&quot;parse-names&quot;:false,&quot;suffix&quot;:&quot;&quot;},{&quot;dropping-particle&quot;:&quot;&quot;,&quot;family&quot;:&quot;Stickney&quot;,&quot;given&quot;:&quot;A P&quot;,&quot;non-dropping-particle&quot;:&quot;&quot;,&quot;parse-names&quot;:false,&quot;suffix&quot;:&quot;&quot;}],&quot;container-title&quot;:&quot;NOAA Technical Report NMFS 30 FAO Fisheries Synopsis No. 144&quot;,&quot;id&quot;:&quot;eaf5ad81-f4f6-3c64-8363-bd1f0f5f9e05&quot;,&quot;issued&quot;:{&quot;date-parts&quot;:[[&quot;1985&quot;]]},&quot;number-of-pages&quot;:&quot;57&quot;,&quot;title&quot;:&quot;Synopsis of biological data on the pink shrimp, Pandalus borealis Kroyer, 1838&quot;,&quot;type&quot;:&quot;report&quot;},&quot;uris&quot;:[&quot;http://www.mendeley.com/documents/?uuid=b03d52d1-4846-4af3-9b93-3339980515d5&quot;],&quot;isTemporary&quot;:false,&quot;legacyDesktopId&quot;:&quot;b03d52d1-4846-4af3-9b93-3339980515d5&quot;},{&quot;id&quot;:&quot;12aaccd8-0788-377f-8aa6-10dbd570e43d&quot;,&quot;itemData&quot;:{&quot;abstract&quot;:&quot;Key features regulating the productivity and structure of the pelagic food web in Balsfjord (70°N), northern Norway, are described and quantified. Seasonal aspects of anabolic and catabolic energy flux are analysed, and the characteristic features of the system leading to the production of stocks of capelin (M allotus villosus), herring (Clupea harengus), cod (Gadus m orhua), and prawn (Pandalus borealis) are high­ lighted.&quot;,&quot;author&quot;:[{&quot;dropping-particle&quot;:&quot;&quot;,&quot;family&quot;:&quot;Hopkins&quot;,&quot;given&quot;:&quot;Christopher CE&quot;,&quot;non-dropping-particle&quot;:&quot;&quot;,&quot;parse-names&quot;:false,&quot;suffix&quot;:&quot;&quot;},{&quot;dropping-particle&quot;:&quot;&quot;,&quot;family&quot;:&quot;E Hopkins&quot;,&quot;given&quot;:&quot;C C&quot;,&quot;non-dropping-particle&quot;:&quot;&quot;,&quot;parse-names&quot;:false,&quot;suffix&quot;:&quot;&quot;},{&quot;dropping-particle&quot;:&quot;&quot;,&quot;family&quot;:&quot;Grotnes&quot;,&quot;given&quot;:&quot;P E&quot;,&quot;non-dropping-particle&quot;:&quot;&quot;,&quot;parse-names&quot;:false,&quot;suffix&quot;:&quot;&quot;},{&quot;dropping-particle&quot;:&quot;&quot;,&quot;family&quot;:&quot;Eliassen Hopkins&quot;,&quot;given&quot;:&quot;J-e&quot;,&quot;non-dropping-particle&quot;:&quot;&quot;,&quot;parse-names&quot;:false,&quot;suffix&quot;:&quot;&quot;}],&quot;container-title&quot;:&quot;Rapp. P.-v. Réun. Cons. int. Explor. Mer&quot;,&quot;id&quot;:&quot;12aaccd8-0788-377f-8aa6-10dbd570e43d&quot;,&quot;issued&quot;:{&quot;date-parts&quot;:[[&quot;1989&quot;]]},&quot;page&quot;:&quot;146-153&quot;,&quot;title&quot;:&quot;Organization of a fjord community at 70° North: The pelagic food web in Balsfjord, northern Norway&quot;,&quot;type&quot;:&quot;article-journal&quot;,&quot;volume&quot;:&quot;188&quot;},&quot;uris&quot;:[&quot;http://www.mendeley.com/documents/?uuid=12aaccd8-0788-377f-8aa6-10dbd570e43d&quot;],&quot;isTemporary&quot;:false,&quot;legacyDesktopId&quot;:&quot;12aaccd8-0788-377f-8aa6-10dbd570e43d&quot;}],&quot;properties&quot;:{&quot;noteIndex&quot;:0},&quot;isEdited&quot;:false,&quot;manualOverride&quot;:{&quot;citeprocText&quot;:&quot;(Shumway et al. 1985; Hopkins et al. 1989)&quot;,&quot;isManuallyOverriden&quot;:false,&quot;manualOverrideText&quot;:&quot;&quot;},&quot;citationTag&quot;:&quot;MENDELEY_CITATION_v3_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&quot;},{&quot;citationID&quot;:&quot;MENDELEY_CITATION_3f2dba7a-7238-4e3b-9700-4a428ae43d8f&quot;,&quot;citationItems&quot;:[{&quot;id&quot;:&quot;dd299ccf-70f4-3746-958b-e6976ef8e1b1&quot;,&quot;itemData&quot;:{&quot;DOI&quot;:&quot;10.1007/s00227-018-3352-9&quot;,&quot;ISBN&quot;:&quot;0123456789&quot;,&quot;abstract&quot;:&quot;Cephalopods play an important role in polar marine ecosystems. In this review, we compare the biodiversity, distribution and trophic role of cephalopods in the Arctic and in the Antarctic. Thirty-two species have been reported from the Arctic, 62 if the Pacific Subarctic is included, with only two species distributed across both these Arctic areas. In comparison, 54 species are known from the Antarctic. These polar regions share 15 families and 13 genera of cephalopods, with the giant squid Architeuthis dux the only species confirmed to occur in both the Arctic and Antarctic. Polar cephalopods prey on crustaceans, fish, and other cephalopods (including cannibalism), whereas predators include fish, other cephalopods, seabirds, seals and whales. In terms of differences between the cephalopod predators in the polar regions, more Antarctic seabird species feed on cephalopods than Arctic seabirds species, whereas more Arctic mammal species feed on cephalopods than Antarctic mammal species. Cephalopods from these regions are likely to be more influenced by climate change than those from the rest of the World: Arctic fauna is more subjected to increasing temperatures per se, with these changes leading to increased species ranges and probably abundance. Antarctic species are likely to be influenced by changes in (1) mesoscale oceanography (2) the position of oceanic fronts (3) sea ice extent, and (4) ocean acidification. Polar cephalopods may have the capacity to adapt to changes in their environment, but more studies are required on taxonomy, distribution, ocean acidification and ecology.&quot;,&quot;author&quot;:[{&quot;dropping-particle&quot;:&quot;&quot;,&quot;family&quot;:&quot;Xavier&quot;,&quot;given&quot;:&quot;José C&quot;,&quot;non-dropping-particle&quot;:&quot;&quot;,&quot;parse-names&quot;:false,&quot;suffix&quot;:&quot;&quot;},{&quot;dropping-particle&quot;:&quot;&quot;,&quot;family&quot;:&quot;Cherel&quot;,&quot;given&quot;:&quot;Yves&quot;,&quot;non-dropping-particle&quot;:&quot;&quot;,&quot;parse-names&quot;:false,&quot;suffix&quot;:&quot;&quot;},{&quot;dropping-particle&quot;:&quot;&quot;,&quot;family&quot;:&quot;Allcock&quot;,&quot;given&quot;:&quot;Louise&quot;,&quot;non-dropping-particle&quot;:&quot;&quot;,&quot;parse-names&quot;:false,&quot;suffix&quot;:&quot;&quot;},{&quot;dropping-particle&quot;:&quot;&quot;,&quot;family&quot;:&quot;Rosa&quot;,&quot;given&quot;:&quot;Rui&quot;,&quot;non-dropping-particle&quot;:&quot;&quot;,&quot;parse-names&quot;:false,&quot;suffix&quot;:&quot;&quot;},{&quot;dropping-particle&quot;:&quot;&quot;,&quot;family&quot;:&quot;Sabirov&quot;,&quot;given&quot;:&quot;Rushan M&quot;,&quot;non-dropping-particle&quot;:&quot;&quot;,&quot;parse-names&quot;:false,&quot;suffix&quot;:&quot;&quot;},{&quot;dropping-particle&quot;:&quot;&quot;,&quot;family&quot;:&quot;Blicher&quot;,&quot;given&quot;:&quot;Martin E&quot;,&quot;non-dropping-particle&quot;:&quot;&quot;,&quot;parse-names&quot;:false,&quot;suffix&quot;:&quot;&quot;},{&quot;dropping-particle&quot;:&quot;V&quot;,&quot;family&quot;:&quot;Golikov&quot;,&quot;given&quot;:&quot;Alexey&quot;,&quot;non-dropping-particle&quot;:&quot;&quot;,&quot;parse-names&quot;:false,&quot;suffix&quot;:&quot;&quot;}],&quot;container-title&quot;:&quot;Marine Biology&quot;,&quot;id&quot;:&quot;dd299ccf-70f4-3746-958b-e6976ef8e1b1&quot;,&quot;issued&quot;:{&quot;date-parts&quot;:[[&quot;2018&quot;]]},&quot;page&quot;:&quot;93&quot;,&quot;title&quot;:&quot;A review on the biodiversity, distribution and trophic role of cephalopods in the Arctic and Antarctic marine ecosystems under a changing ocean&quot;,&quot;type&quot;:&quot;article-journal&quot;,&quot;volume&quot;:&quot;165&quot;},&quot;uris&quot;:[&quot;http://www.mendeley.com/documents/?uuid=dd299ccf-70f4-3746-958b-e6976ef8e1b1&quot;],&quot;isTemporary&quot;:false,&quot;legacyDesktopId&quot;:&quot;dd299ccf-70f4-3746-958b-e6976ef8e1b1&quot;}],&quot;properties&quot;:{&quot;noteIndex&quot;:0},&quot;isEdited&quot;:false,&quot;manualOverride&quot;:{&quot;citeprocText&quot;:&quot;(Xavier et al. 2018)&quot;,&quot;isManuallyOverriden&quot;:false,&quot;manualOverrideText&quot;:&quot;&quot;},&quot;citationTag&quot;:&quot;MENDELEY_CITATION_v3_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&quot;},{&quot;citationID&quot;:&quot;MENDELEY_CITATION_685d68e3-3ee3-490a-8da4-9a3887931a1d&quot;,&quot;citationItems&quot;:[{&quot;id&quot;:&quot;86ae7688-64ad-3113-b66e-9d9e3f9feeef&quot;,&quot;itemData&quot;:{&quot;type&quot;:&quot;article-journal&quot;,&quot;id&quot;:&quot;86ae7688-64ad-3113-b66e-9d9e3f9feeef&quot;,&quot;title&quot;:&quot;Contrasting pelagic ecosystem functioning in eastern and western Baffin Bay revealed by trophic network modeling&quot;,&quot;author&quot;:[{&quot;family&quot;:&quot;Saint-Béat&quot;,&quot;given&quot;:&quot;Blanche&quot;,&quot;parse-names&quot;:false,&quot;dropping-particle&quot;:&quot;&quot;,&quot;non-dropping-particle&quot;:&quot;&quot;},{&quot;family&quot;:&quot;Fath&quot;,&quot;given&quot;:&quot;Brian D.&quot;,&quot;parse-names&quot;:false,&quot;dropping-particle&quot;:&quot;&quot;,&quot;non-dropping-particle&quot;:&quot;&quot;},{&quot;family&quot;:&quot;Aubry&quot;,&quot;given&quot;:&quot;Cyril&quot;,&quot;parse-names&quot;:false,&quot;dropping-particle&quot;:&quot;&quot;,&quot;non-dropping-particle&quot;:&quot;&quot;},{&quot;family&quot;:&quot;Colombet&quot;,&quot;given&quot;:&quot;Jonathan&quot;,&quot;parse-names&quot;:false,&quot;dropping-particle&quot;:&quot;&quot;,&quot;non-dropping-particle&quot;:&quot;&quot;},{&quot;family&quot;:&quot;Dinasquet&quot;,&quot;given&quot;:&quot;Julie&quot;,&quot;parse-names&quot;:false,&quot;dropping-particle&quot;:&quot;&quot;,&quot;non-dropping-particle&quot;:&quot;&quot;},{&quot;family&quot;:&quot;Fortier&quot;,&quot;given&quot;:&quot;Louis&quot;,&quot;parse-names&quot;:false,&quot;dropping-particle&quot;:&quot;&quot;,&quot;non-dropping-particle&quot;:&quot;&quot;},{&quot;family&quot;:&quot;Galindo&quot;,&quot;given&quot;:&quot;Virginie&quot;,&quot;parse-names&quot;:false,&quot;dropping-particle&quot;:&quot;&quot;,&quot;non-dropping-particle&quot;:&quot;&quot;},{&quot;family&quot;:&quot;Grondin&quot;,&quot;given&quot;:&quot;Pierre-Luc&quot;,&quot;parse-names&quot;:false,&quot;dropping-particle&quot;:&quot;&quot;,&quot;non-dropping-particle&quot;:&quot;&quot;},{&quot;family&quot;:&quot;Joux&quot;,&quot;given&quot;:&quot;Fabien&quot;,&quot;parse-names&quot;:false,&quot;dropping-particle&quot;:&quot;&quot;,&quot;non-dropping-particle&quot;:&quot;&quot;},{&quot;family&quot;:&quot;Lalande&quot;,&quot;given&quot;:&quot;Catherine&quot;,&quot;parse-names&quot;:false,&quot;dropping-particle&quot;:&quot;&quot;,&quot;non-dropping-particle&quot;:&quot;&quot;},{&quot;family&quot;:&quot;LeBlanc&quot;,&quot;given&quot;:&quot;Mathieu&quot;,&quot;parse-names&quot;:false,&quot;dropping-particle&quot;:&quot;&quot;,&quot;non-dropping-particle&quot;:&quot;&quot;},{&quot;family&quot;:&quot;Raimbault&quot;,&quot;given&quot;:&quot;Patrick&quot;,&quot;parse-names&quot;:false,&quot;dropping-particle&quot;:&quot;&quot;,&quot;non-dropping-particle&quot;:&quot;&quot;},{&quot;family&quot;:&quot;Sime-Ngando&quot;,&quot;given&quot;:&quot;Télesphore&quot;,&quot;parse-names&quot;:false,&quot;dropping-particle&quot;:&quot;&quot;,&quot;non-dropping-particle&quot;:&quot;&quot;},{&quot;family&quot;:&quot;Tremblay&quot;,&quot;given&quot;:&quot;Jean-Eric&quot;,&quot;parse-names&quot;:false,&quot;dropping-particle&quot;:&quot;&quot;,&quot;non-dropping-particle&quot;:&quot;&quot;},{&quot;family&quot;:&quot;Vaulot&quot;,&quot;given&quot;:&quot;Daniel&quot;,&quot;parse-names&quot;:false,&quot;dropping-particle&quot;:&quot;&quot;,&quot;non-dropping-particle&quot;:&quot;&quot;},{&quot;family&quot;:&quot;Maps&quot;,&quot;given&quot;:&quot;Frédéric&quot;,&quot;parse-names&quot;:false,&quot;dropping-particle&quot;:&quot;&quot;,&quot;non-dropping-particle&quot;:&quot;&quot;},{&quot;family&quot;:&quot;Babin&quot;,&quot;given&quot;:&quot;Marcel&quot;,&quot;parse-names&quot;:false,&quot;dropping-particle&quot;:&quot;&quot;,&quot;non-dropping-particle&quot;:&quot;&quot;},{&quot;family&quot;:&quot;Deming&quot;,&quot;given&quot;:&quot;Jody W.&quot;,&quot;parse-names&quot;:false,&quot;dropping-particle&quot;:&quot;&quot;,&quot;non-dropping-particle&quot;:&quot;&quot;},{&quot;family&quot;:&quot;Bowman&quot;,&quot;given&quot;:&quot;Jeff&quot;,&quot;parse-names&quot;:false,&quot;dropping-particle&quot;:&quot;&quot;,&quot;non-dropping-particle&quot;:&quot;&quot;}],&quot;container-title&quot;:&quot;Elem Sci Anth&quot;,&quot;DOI&quot;:&quot;10.1525/elementa.397&quot;,&quot;ISSN&quot;:&quot;2325-1026&quot;,&quot;issued&quot;:{&quot;date-parts&quot;:[[2020]]},&quot;page&quot;:&quot;1-24&quot;,&quot;abstract&quot;:&quot;&lt;p&gt;Baffin Bay, located at the Arctic Ocean’s ‘doorstep’, is a heterogeneous environment where a warm and salty eastern current flows northwards in the opposite direction of a cold and relatively fresh Arctic current flowing along the west coast of the bay. This circulation affects the physical and biogeochemical environment on both sides of the bay. The phytoplanktonic species composition is driven by its environment and, in turn, shapes carbon transfer through the planktonic food web. This study aims at determining the effects of such contrasting environments on ecosystem structure and functioning and the consequences for the carbon cycle. Ecological indices calculated from food web flow values provide ecosystem properties that are not accessible by direct in situ measurement. From new biological data gathered during the Green Edge project, we built a planktonic food web model for each side of Baffin Bay, considering several biological processes involved in the carbon cycle, notably in the gravitational, lipid, and microbial carbon pumps. Missing flow values were estimated by linear inverse modeling. Calculated ecological network analysis indices revealed significant differences in the functioning of each ecosystem. The eastern Baffin Bay food web presents a more specialized food web that constrains carbon through specific and efficient pathways, leading to segregation of the microbial loop from the classical grazing chain. In contrast, the western food web showed redundant and shorter pathways that caused a higher carbon export, especially via lipid and microbial pumps, and thus promoted carbon sequestration. Moreover, indirect effects resulting from bottom-up and top-down control impacted pairwise relations between species differently and led to the dominance of mutualism in the eastern food web. These differences in pairwise relations affect the dynamics and evolution of each food web and thus might lead to contrasting responses to ongoing climate change.&lt;/p&gt;&quot;,&quot;volume&quot;:&quot;8&quot;},&quot;uris&quot;:[&quot;http://www.mendeley.com/documents/?uuid=2c1c9bfd-52ee-4309-acf9-657e90a1e5fb&quot;],&quot;isTemporary&quot;:false,&quot;legacyDesktopId&quot;:&quot;2c1c9bfd-52ee-4309-acf9-657e90a1e5fb&quot;}],&quot;properties&quot;:{&quot;noteIndex&quot;:0},&quot;isEdited&quot;:false,&quot;manualOverride&quot;:{&quot;citeprocText&quot;:&quot;(Saint-Béat et al. 2020)&quot;,&quot;isManuallyOverriden&quot;:false,&quot;manualOverrideText&quot;:&quot;&quot;},&quot;citationTag&quot;:&quot;MENDELEY_CITATION_v3_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&quot;},{&quot;citationID&quot;:&quot;MENDELEY_CITATION_594c8ac9-0ad7-48d0-acaf-3dce9dad6c69&quot;,&quot;citationItems&quot;:[{&quot;id&quot;:&quot;86ae7688-64ad-3113-b66e-9d9e3f9feeef&quot;,&quot;itemData&quot;:{&quot;type&quot;:&quot;article-journal&quot;,&quot;id&quot;:&quot;86ae7688-64ad-3113-b66e-9d9e3f9feeef&quot;,&quot;title&quot;:&quot;Contrasting pelagic ecosystem functioning in eastern and western Baffin Bay revealed by trophic network modeling&quot;,&quot;author&quot;:[{&quot;family&quot;:&quot;Saint-Béat&quot;,&quot;given&quot;:&quot;Blanche&quot;,&quot;parse-names&quot;:false,&quot;dropping-particle&quot;:&quot;&quot;,&quot;non-dropping-particle&quot;:&quot;&quot;},{&quot;family&quot;:&quot;Fath&quot;,&quot;given&quot;:&quot;Brian D.&quot;,&quot;parse-names&quot;:false,&quot;dropping-particle&quot;:&quot;&quot;,&quot;non-dropping-particle&quot;:&quot;&quot;},{&quot;family&quot;:&quot;Aubry&quot;,&quot;given&quot;:&quot;Cyril&quot;,&quot;parse-names&quot;:false,&quot;dropping-particle&quot;:&quot;&quot;,&quot;non-dropping-particle&quot;:&quot;&quot;},{&quot;family&quot;:&quot;Colombet&quot;,&quot;given&quot;:&quot;Jonathan&quot;,&quot;parse-names&quot;:false,&quot;dropping-particle&quot;:&quot;&quot;,&quot;non-dropping-particle&quot;:&quot;&quot;},{&quot;family&quot;:&quot;Dinasquet&quot;,&quot;given&quot;:&quot;Julie&quot;,&quot;parse-names&quot;:false,&quot;dropping-particle&quot;:&quot;&quot;,&quot;non-dropping-particle&quot;:&quot;&quot;},{&quot;family&quot;:&quot;Fortier&quot;,&quot;given&quot;:&quot;Louis&quot;,&quot;parse-names&quot;:false,&quot;dropping-particle&quot;:&quot;&quot;,&quot;non-dropping-particle&quot;:&quot;&quot;},{&quot;family&quot;:&quot;Galindo&quot;,&quot;given&quot;:&quot;Virginie&quot;,&quot;parse-names&quot;:false,&quot;dropping-particle&quot;:&quot;&quot;,&quot;non-dropping-particle&quot;:&quot;&quot;},{&quot;family&quot;:&quot;Grondin&quot;,&quot;given&quot;:&quot;Pierre-Luc&quot;,&quot;parse-names&quot;:false,&quot;dropping-particle&quot;:&quot;&quot;,&quot;non-dropping-particle&quot;:&quot;&quot;},{&quot;family&quot;:&quot;Joux&quot;,&quot;given&quot;:&quot;Fabien&quot;,&quot;parse-names&quot;:false,&quot;dropping-particle&quot;:&quot;&quot;,&quot;non-dropping-particle&quot;:&quot;&quot;},{&quot;family&quot;:&quot;Lalande&quot;,&quot;given&quot;:&quot;Catherine&quot;,&quot;parse-names&quot;:false,&quot;dropping-particle&quot;:&quot;&quot;,&quot;non-dropping-particle&quot;:&quot;&quot;},{&quot;family&quot;:&quot;LeBlanc&quot;,&quot;given&quot;:&quot;Mathieu&quot;,&quot;parse-names&quot;:false,&quot;dropping-particle&quot;:&quot;&quot;,&quot;non-dropping-particle&quot;:&quot;&quot;},{&quot;family&quot;:&quot;Raimbault&quot;,&quot;given&quot;:&quot;Patrick&quot;,&quot;parse-names&quot;:false,&quot;dropping-particle&quot;:&quot;&quot;,&quot;non-dropping-particle&quot;:&quot;&quot;},{&quot;family&quot;:&quot;Sime-Ngando&quot;,&quot;given&quot;:&quot;Télesphore&quot;,&quot;parse-names&quot;:false,&quot;dropping-particle&quot;:&quot;&quot;,&quot;non-dropping-particle&quot;:&quot;&quot;},{&quot;family&quot;:&quot;Tremblay&quot;,&quot;given&quot;:&quot;Jean-Eric&quot;,&quot;parse-names&quot;:false,&quot;dropping-particle&quot;:&quot;&quot;,&quot;non-dropping-particle&quot;:&quot;&quot;},{&quot;family&quot;:&quot;Vaulot&quot;,&quot;given&quot;:&quot;Daniel&quot;,&quot;parse-names&quot;:false,&quot;dropping-particle&quot;:&quot;&quot;,&quot;non-dropping-particle&quot;:&quot;&quot;},{&quot;family&quot;:&quot;Maps&quot;,&quot;given&quot;:&quot;Frédéric&quot;,&quot;parse-names&quot;:false,&quot;dropping-particle&quot;:&quot;&quot;,&quot;non-dropping-particle&quot;:&quot;&quot;},{&quot;family&quot;:&quot;Babin&quot;,&quot;given&quot;:&quot;Marcel&quot;,&quot;parse-names&quot;:false,&quot;dropping-particle&quot;:&quot;&quot;,&quot;non-dropping-particle&quot;:&quot;&quot;},{&quot;family&quot;:&quot;Deming&quot;,&quot;given&quot;:&quot;Jody W.&quot;,&quot;parse-names&quot;:false,&quot;dropping-particle&quot;:&quot;&quot;,&quot;non-dropping-particle&quot;:&quot;&quot;},{&quot;family&quot;:&quot;Bowman&quot;,&quot;given&quot;:&quot;Jeff&quot;,&quot;parse-names&quot;:false,&quot;dropping-particle&quot;:&quot;&quot;,&quot;non-dropping-particle&quot;:&quot;&quot;}],&quot;container-title&quot;:&quot;Elem Sci Anth&quot;,&quot;DOI&quot;:&quot;10.1525/elementa.397&quot;,&quot;ISSN&quot;:&quot;2325-1026&quot;,&quot;issued&quot;:{&quot;date-parts&quot;:[[2020]]},&quot;page&quot;:&quot;1-24&quot;,&quot;abstract&quot;:&quot;&lt;p&gt;Baffin Bay, located at the Arctic Ocean’s ‘doorstep’, is a heterogeneous environment where a warm and salty eastern current flows northwards in the opposite direction of a cold and relatively fresh Arctic current flowing along the west coast of the bay. This circulation affects the physical and biogeochemical environment on both sides of the bay. The phytoplanktonic species composition is driven by its environment and, in turn, shapes carbon transfer through the planktonic food web. This study aims at determining the effects of such contrasting environments on ecosystem structure and functioning and the consequences for the carbon cycle. Ecological indices calculated from food web flow values provide ecosystem properties that are not accessible by direct in situ measurement. From new biological data gathered during the Green Edge project, we built a planktonic food web model for each side of Baffin Bay, considering several biological processes involved in the carbon cycle, notably in the gravitational, lipid, and microbial carbon pumps. Missing flow values were estimated by linear inverse modeling. Calculated ecological network analysis indices revealed significant differences in the functioning of each ecosystem. The eastern Baffin Bay food web presents a more specialized food web that constrains carbon through specific and efficient pathways, leading to segregation of the microbial loop from the classical grazing chain. In contrast, the western food web showed redundant and shorter pathways that caused a higher carbon export, especially via lipid and microbial pumps, and thus promoted carbon sequestration. Moreover, indirect effects resulting from bottom-up and top-down control impacted pairwise relations between species differently and led to the dominance of mutualism in the eastern food web. These differences in pairwise relations affect the dynamics and evolution of each food web and thus might lead to contrasting responses to ongoing climate change.&lt;/p&gt;&quot;,&quot;volume&quot;:&quot;8&quot;},&quot;uris&quot;:[&quot;http://www.mendeley.com/documents/?uuid=2c1c9bfd-52ee-4309-acf9-657e90a1e5fb&quot;],&quot;isTemporary&quot;:false,&quot;legacyDesktopId&quot;:&quot;2c1c9bfd-52ee-4309-acf9-657e90a1e5fb&quot;}],&quot;properties&quot;:{&quot;noteIndex&quot;:0},&quot;isEdited&quot;:false,&quot;manualOverride&quot;:{&quot;citeprocText&quot;:&quot;(Saint-Béat et al. 2020)&quot;,&quot;isManuallyOverriden&quot;:false,&quot;manualOverrideText&quot;:&quot;&quot;},&quot;citationTag&quot;:&quot;MENDELEY_CITATION_v3_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&quot;},{&quot;citationID&quot;:&quot;MENDELEY_CITATION_f960b74e-1e9a-4b19-a72e-a02038cd8fa9&quot;,&quot;citationItems&quot;:[{&quot;id&quot;:&quot;86ae7688-64ad-3113-b66e-9d9e3f9feeef&quot;,&quot;itemData&quot;:{&quot;type&quot;:&quot;article-journal&quot;,&quot;id&quot;:&quot;86ae7688-64ad-3113-b66e-9d9e3f9feeef&quot;,&quot;title&quot;:&quot;Contrasting pelagic ecosystem functioning in eastern and western Baffin Bay revealed by trophic network modeling&quot;,&quot;author&quot;:[{&quot;family&quot;:&quot;Saint-Béat&quot;,&quot;given&quot;:&quot;Blanche&quot;,&quot;parse-names&quot;:false,&quot;dropping-particle&quot;:&quot;&quot;,&quot;non-dropping-particle&quot;:&quot;&quot;},{&quot;family&quot;:&quot;Fath&quot;,&quot;given&quot;:&quot;Brian D.&quot;,&quot;parse-names&quot;:false,&quot;dropping-particle&quot;:&quot;&quot;,&quot;non-dropping-particle&quot;:&quot;&quot;},{&quot;family&quot;:&quot;Aubry&quot;,&quot;given&quot;:&quot;Cyril&quot;,&quot;parse-names&quot;:false,&quot;dropping-particle&quot;:&quot;&quot;,&quot;non-dropping-particle&quot;:&quot;&quot;},{&quot;family&quot;:&quot;Colombet&quot;,&quot;given&quot;:&quot;Jonathan&quot;,&quot;parse-names&quot;:false,&quot;dropping-particle&quot;:&quot;&quot;,&quot;non-dropping-particle&quot;:&quot;&quot;},{&quot;family&quot;:&quot;Dinasquet&quot;,&quot;given&quot;:&quot;Julie&quot;,&quot;parse-names&quot;:false,&quot;dropping-particle&quot;:&quot;&quot;,&quot;non-dropping-particle&quot;:&quot;&quot;},{&quot;family&quot;:&quot;Fortier&quot;,&quot;given&quot;:&quot;Louis&quot;,&quot;parse-names&quot;:false,&quot;dropping-particle&quot;:&quot;&quot;,&quot;non-dropping-particle&quot;:&quot;&quot;},{&quot;family&quot;:&quot;Galindo&quot;,&quot;given&quot;:&quot;Virginie&quot;,&quot;parse-names&quot;:false,&quot;dropping-particle&quot;:&quot;&quot;,&quot;non-dropping-particle&quot;:&quot;&quot;},{&quot;family&quot;:&quot;Grondin&quot;,&quot;given&quot;:&quot;Pierre-Luc&quot;,&quot;parse-names&quot;:false,&quot;dropping-particle&quot;:&quot;&quot;,&quot;non-dropping-particle&quot;:&quot;&quot;},{&quot;family&quot;:&quot;Joux&quot;,&quot;given&quot;:&quot;Fabien&quot;,&quot;parse-names&quot;:false,&quot;dropping-particle&quot;:&quot;&quot;,&quot;non-dropping-particle&quot;:&quot;&quot;},{&quot;family&quot;:&quot;Lalande&quot;,&quot;given&quot;:&quot;Catherine&quot;,&quot;parse-names&quot;:false,&quot;dropping-particle&quot;:&quot;&quot;,&quot;non-dropping-particle&quot;:&quot;&quot;},{&quot;family&quot;:&quot;LeBlanc&quot;,&quot;given&quot;:&quot;Mathieu&quot;,&quot;parse-names&quot;:false,&quot;dropping-particle&quot;:&quot;&quot;,&quot;non-dropping-particle&quot;:&quot;&quot;},{&quot;family&quot;:&quot;Raimbault&quot;,&quot;given&quot;:&quot;Patrick&quot;,&quot;parse-names&quot;:false,&quot;dropping-particle&quot;:&quot;&quot;,&quot;non-dropping-particle&quot;:&quot;&quot;},{&quot;family&quot;:&quot;Sime-Ngando&quot;,&quot;given&quot;:&quot;Télesphore&quot;,&quot;parse-names&quot;:false,&quot;dropping-particle&quot;:&quot;&quot;,&quot;non-dropping-particle&quot;:&quot;&quot;},{&quot;family&quot;:&quot;Tremblay&quot;,&quot;given&quot;:&quot;Jean-Eric&quot;,&quot;parse-names&quot;:false,&quot;dropping-particle&quot;:&quot;&quot;,&quot;non-dropping-particle&quot;:&quot;&quot;},{&quot;family&quot;:&quot;Vaulot&quot;,&quot;given&quot;:&quot;Daniel&quot;,&quot;parse-names&quot;:false,&quot;dropping-particle&quot;:&quot;&quot;,&quot;non-dropping-particle&quot;:&quot;&quot;},{&quot;family&quot;:&quot;Maps&quot;,&quot;given&quot;:&quot;Frédéric&quot;,&quot;parse-names&quot;:false,&quot;dropping-particle&quot;:&quot;&quot;,&quot;non-dropping-particle&quot;:&quot;&quot;},{&quot;family&quot;:&quot;Babin&quot;,&quot;given&quot;:&quot;Marcel&quot;,&quot;parse-names&quot;:false,&quot;dropping-particle&quot;:&quot;&quot;,&quot;non-dropping-particle&quot;:&quot;&quot;},{&quot;family&quot;:&quot;Deming&quot;,&quot;given&quot;:&quot;Jody W.&quot;,&quot;parse-names&quot;:false,&quot;dropping-particle&quot;:&quot;&quot;,&quot;non-dropping-particle&quot;:&quot;&quot;},{&quot;family&quot;:&quot;Bowman&quot;,&quot;given&quot;:&quot;Jeff&quot;,&quot;parse-names&quot;:false,&quot;dropping-particle&quot;:&quot;&quot;,&quot;non-dropping-particle&quot;:&quot;&quot;}],&quot;container-title&quot;:&quot;Elem Sci Anth&quot;,&quot;DOI&quot;:&quot;10.1525/elementa.397&quot;,&quot;ISSN&quot;:&quot;2325-1026&quot;,&quot;issued&quot;:{&quot;date-parts&quot;:[[2020]]},&quot;page&quot;:&quot;1-24&quot;,&quot;abstract&quot;:&quot;&lt;p&gt;Baffin Bay, located at the Arctic Ocean’s ‘doorstep’, is a heterogeneous environment where a warm and salty eastern current flows northwards in the opposite direction of a cold and relatively fresh Arctic current flowing along the west coast of the bay. This circulation affects the physical and biogeochemical environment on both sides of the bay. The phytoplanktonic species composition is driven by its environment and, in turn, shapes carbon transfer through the planktonic food web. This study aims at determining the effects of such contrasting environments on ecosystem structure and functioning and the consequences for the carbon cycle. Ecological indices calculated from food web flow values provide ecosystem properties that are not accessible by direct in situ measurement. From new biological data gathered during the Green Edge project, we built a planktonic food web model for each side of Baffin Bay, considering several biological processes involved in the carbon cycle, notably in the gravitational, lipid, and microbial carbon pumps. Missing flow values were estimated by linear inverse modeling. Calculated ecological network analysis indices revealed significant differences in the functioning of each ecosystem. The eastern Baffin Bay food web presents a more specialized food web that constrains carbon through specific and efficient pathways, leading to segregation of the microbial loop from the classical grazing chain. In contrast, the western food web showed redundant and shorter pathways that caused a higher carbon export, especially via lipid and microbial pumps, and thus promoted carbon sequestration. Moreover, indirect effects resulting from bottom-up and top-down control impacted pairwise relations between species differently and led to the dominance of mutualism in the eastern food web. These differences in pairwise relations affect the dynamics and evolution of each food web and thus might lead to contrasting responses to ongoing climate change.&lt;/p&gt;&quot;,&quot;volume&quot;:&quot;8&quot;},&quot;uris&quot;:[&quot;http://www.mendeley.com/documents/?uuid=2c1c9bfd-52ee-4309-acf9-657e90a1e5fb&quot;],&quot;isTemporary&quot;:false,&quot;legacyDesktopId&quot;:&quot;2c1c9bfd-52ee-4309-acf9-657e90a1e5fb&quot;}],&quot;properties&quot;:{&quot;noteIndex&quot;:0},&quot;isEdited&quot;:false,&quot;manualOverride&quot;:{&quot;citeprocText&quot;:&quot;(Saint-Béat et al. 2020)&quot;,&quot;isManuallyOverriden&quot;:false,&quot;manualOverrideText&quot;:&quot;&quot;},&quot;citationTag&quot;:&quot;MENDELEY_CITATION_v3_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&quot;},{&quot;citationID&quot;:&quot;MENDELEY_CITATION_730659f6-57d9-42fe-b400-54367aef973e&quot;,&quot;citationItems&quot;:[{&quot;id&quot;:&quot;86ae7688-64ad-3113-b66e-9d9e3f9feeef&quot;,&quot;itemData&quot;:{&quot;type&quot;:&quot;article-journal&quot;,&quot;id&quot;:&quot;86ae7688-64ad-3113-b66e-9d9e3f9feeef&quot;,&quot;title&quot;:&quot;Contrasting pelagic ecosystem functioning in eastern and western Baffin Bay revealed by trophic network modeling&quot;,&quot;author&quot;:[{&quot;family&quot;:&quot;Saint-Béat&quot;,&quot;given&quot;:&quot;Blanche&quot;,&quot;parse-names&quot;:false,&quot;dropping-particle&quot;:&quot;&quot;,&quot;non-dropping-particle&quot;:&quot;&quot;},{&quot;family&quot;:&quot;Fath&quot;,&quot;given&quot;:&quot;Brian D.&quot;,&quot;parse-names&quot;:false,&quot;dropping-particle&quot;:&quot;&quot;,&quot;non-dropping-particle&quot;:&quot;&quot;},{&quot;family&quot;:&quot;Aubry&quot;,&quot;given&quot;:&quot;Cyril&quot;,&quot;parse-names&quot;:false,&quot;dropping-particle&quot;:&quot;&quot;,&quot;non-dropping-particle&quot;:&quot;&quot;},{&quot;family&quot;:&quot;Colombet&quot;,&quot;given&quot;:&quot;Jonathan&quot;,&quot;parse-names&quot;:false,&quot;dropping-particle&quot;:&quot;&quot;,&quot;non-dropping-particle&quot;:&quot;&quot;},{&quot;family&quot;:&quot;Dinasquet&quot;,&quot;given&quot;:&quot;Julie&quot;,&quot;parse-names&quot;:false,&quot;dropping-particle&quot;:&quot;&quot;,&quot;non-dropping-particle&quot;:&quot;&quot;},{&quot;family&quot;:&quot;Fortier&quot;,&quot;given&quot;:&quot;Louis&quot;,&quot;parse-names&quot;:false,&quot;dropping-particle&quot;:&quot;&quot;,&quot;non-dropping-particle&quot;:&quot;&quot;},{&quot;family&quot;:&quot;Galindo&quot;,&quot;given&quot;:&quot;Virginie&quot;,&quot;parse-names&quot;:false,&quot;dropping-particle&quot;:&quot;&quot;,&quot;non-dropping-particle&quot;:&quot;&quot;},{&quot;family&quot;:&quot;Grondin&quot;,&quot;given&quot;:&quot;Pierre-Luc&quot;,&quot;parse-names&quot;:false,&quot;dropping-particle&quot;:&quot;&quot;,&quot;non-dropping-particle&quot;:&quot;&quot;},{&quot;family&quot;:&quot;Joux&quot;,&quot;given&quot;:&quot;Fabien&quot;,&quot;parse-names&quot;:false,&quot;dropping-particle&quot;:&quot;&quot;,&quot;non-dropping-particle&quot;:&quot;&quot;},{&quot;family&quot;:&quot;Lalande&quot;,&quot;given&quot;:&quot;Catherine&quot;,&quot;parse-names&quot;:false,&quot;dropping-particle&quot;:&quot;&quot;,&quot;non-dropping-particle&quot;:&quot;&quot;},{&quot;family&quot;:&quot;LeBlanc&quot;,&quot;given&quot;:&quot;Mathieu&quot;,&quot;parse-names&quot;:false,&quot;dropping-particle&quot;:&quot;&quot;,&quot;non-dropping-particle&quot;:&quot;&quot;},{&quot;family&quot;:&quot;Raimbault&quot;,&quot;given&quot;:&quot;Patrick&quot;,&quot;parse-names&quot;:false,&quot;dropping-particle&quot;:&quot;&quot;,&quot;non-dropping-particle&quot;:&quot;&quot;},{&quot;family&quot;:&quot;Sime-Ngando&quot;,&quot;given&quot;:&quot;Télesphore&quot;,&quot;parse-names&quot;:false,&quot;dropping-particle&quot;:&quot;&quot;,&quot;non-dropping-particle&quot;:&quot;&quot;},{&quot;family&quot;:&quot;Tremblay&quot;,&quot;given&quot;:&quot;Jean-Eric&quot;,&quot;parse-names&quot;:false,&quot;dropping-particle&quot;:&quot;&quot;,&quot;non-dropping-particle&quot;:&quot;&quot;},{&quot;family&quot;:&quot;Vaulot&quot;,&quot;given&quot;:&quot;Daniel&quot;,&quot;parse-names&quot;:false,&quot;dropping-particle&quot;:&quot;&quot;,&quot;non-dropping-particle&quot;:&quot;&quot;},{&quot;family&quot;:&quot;Maps&quot;,&quot;given&quot;:&quot;Frédéric&quot;,&quot;parse-names&quot;:false,&quot;dropping-particle&quot;:&quot;&quot;,&quot;non-dropping-particle&quot;:&quot;&quot;},{&quot;family&quot;:&quot;Babin&quot;,&quot;given&quot;:&quot;Marcel&quot;,&quot;parse-names&quot;:false,&quot;dropping-particle&quot;:&quot;&quot;,&quot;non-dropping-particle&quot;:&quot;&quot;},{&quot;family&quot;:&quot;Deming&quot;,&quot;given&quot;:&quot;Jody W.&quot;,&quot;parse-names&quot;:false,&quot;dropping-particle&quot;:&quot;&quot;,&quot;non-dropping-particle&quot;:&quot;&quot;},{&quot;family&quot;:&quot;Bowman&quot;,&quot;given&quot;:&quot;Jeff&quot;,&quot;parse-names&quot;:false,&quot;dropping-particle&quot;:&quot;&quot;,&quot;non-dropping-particle&quot;:&quot;&quot;}],&quot;container-title&quot;:&quot;Elem Sci Anth&quot;,&quot;DOI&quot;:&quot;10.1525/elementa.397&quot;,&quot;ISSN&quot;:&quot;2325-1026&quot;,&quot;issued&quot;:{&quot;date-parts&quot;:[[2020]]},&quot;page&quot;:&quot;1-24&quot;,&quot;abstract&quot;:&quot;&lt;p&gt;Baffin Bay, located at the Arctic Ocean’s ‘doorstep’, is a heterogeneous environment where a warm and salty eastern current flows northwards in the opposite direction of a cold and relatively fresh Arctic current flowing along the west coast of the bay. This circulation affects the physical and biogeochemical environment on both sides of the bay. The phytoplanktonic species composition is driven by its environment and, in turn, shapes carbon transfer through the planktonic food web. This study aims at determining the effects of such contrasting environments on ecosystem structure and functioning and the consequences for the carbon cycle. Ecological indices calculated from food web flow values provide ecosystem properties that are not accessible by direct in situ measurement. From new biological data gathered during the Green Edge project, we built a planktonic food web model for each side of Baffin Bay, considering several biological processes involved in the carbon cycle, notably in the gravitational, lipid, and microbial carbon pumps. Missing flow values were estimated by linear inverse modeling. Calculated ecological network analysis indices revealed significant differences in the functioning of each ecosystem. The eastern Baffin Bay food web presents a more specialized food web that constrains carbon through specific and efficient pathways, leading to segregation of the microbial loop from the classical grazing chain. In contrast, the western food web showed redundant and shorter pathways that caused a higher carbon export, especially via lipid and microbial pumps, and thus promoted carbon sequestration. Moreover, indirect effects resulting from bottom-up and top-down control impacted pairwise relations between species differently and led to the dominance of mutualism in the eastern food web. These differences in pairwise relations affect the dynamics and evolution of each food web and thus might lead to contrasting responses to ongoing climate change.&lt;/p&gt;&quot;,&quot;volume&quot;:&quot;8&quot;},&quot;uris&quot;:[&quot;http://www.mendeley.com/documents/?uuid=2c1c9bfd-52ee-4309-acf9-657e90a1e5fb&quot;],&quot;isTemporary&quot;:false,&quot;legacyDesktopId&quot;:&quot;2c1c9bfd-52ee-4309-acf9-657e90a1e5fb&quot;}],&quot;properties&quot;:{&quot;noteIndex&quot;:0},&quot;isEdited&quot;:false,&quot;manualOverride&quot;:{&quot;citeprocText&quot;:&quot;(Saint-Béat et al. 2020)&quot;,&quot;isManuallyOverriden&quot;:false,&quot;manualOverrideText&quot;:&quot;&quot;},&quot;citationTag&quot;:&quot;MENDELEY_CITATION_v3_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&quot;},{&quot;citationID&quot;:&quot;MENDELEY_CITATION_078852d9-a4ba-4ea6-a6b6-d8d4de17c113&quot;,&quot;citationItems&quot;:[{&quot;id&quot;:&quot;afb06736-51ee-3f24-9519-fd66767c825f&quot;,&quot;itemData&quot;:{&quot;type&quot;:&quot;article-journal&quot;,&quot;id&quot;:&quot;afb06736-51ee-3f24-9519-fd66767c825f&quot;,&quot;title&quot;:&quot;Effects of hunting, fishing and climate change on the Hudson Bay marine ecosystem: I . Re-creating past changes 1970 – 2009&quot;,&quot;author&quot;:[{&quot;family&quot;:&quot;Hoover&quot;,&quot;given&quot;:&quot;Carie&quot;,&quot;parse-names&quot;:false,&quot;dropping-particle&quot;:&quot;&quot;,&quot;non-dropping-particle&quot;:&quot;&quot;},{&quot;family&quot;:&quot;Pitcher&quot;,&quot;given&quot;:&quot;Tony&quot;,&quot;parse-names&quot;:false,&quot;dropping-particle&quot;:&quot;&quot;,&quot;non-dropping-particle&quot;:&quot;&quot;},{&quot;family&quot;:&quot;Christensen&quot;,&quot;given&quot;:&quot;Villy&quot;,&quot;parse-names&quot;:false,&quot;dropping-particle&quot;:&quot;&quot;,&quot;non-dropping-particle&quot;:&quot;&quot;}],&quot;container-title&quot;:&quot;Ecological Modelling&quot;,&quot;DOI&quot;:&quot;10.1016/j.ecolmodel.2013.02.005&quot;,&quot;ISSN&quot;:&quot;0304-3800&quot;,&quot;URL&quot;:&quot;http://dx.doi.org/10.1016/j.ecolmodel.2013.02.005&quot;,&quot;issued&quot;:{&quot;date-parts&quot;:[[2013]]},&quot;page&quot;:&quot;130-142&quot;,&quot;publisher&quot;:&quot;Elsevier B.V.&quot;,&quot;volume&quot;:&quot;264&quot;},&quot;isTemporary&quot;:false}],&quot;properties&quot;:{&quot;noteIndex&quot;:0},&quot;isEdited&quot;:false,&quot;manualOverride&quot;:{&quot;isManuallyOverriden&quot;:false,&quot;citeprocText&quot;:&quot;(Hoover et al. 2013)&quot;,&quot;manualOverrideText&quot;:&quot;&quot;},&quot;citationTag&quot;:&quot;MENDELEY_CITATION_v3_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&quot;},{&quot;citationID&quot;:&quot;MENDELEY_CITATION_cfca8f21-b289-428d-8476-63fb4a6ac247&quot;,&quot;citationItems&quot;:[{&quot;id&quot;:&quot;afb06736-51ee-3f24-9519-fd66767c825f&quot;,&quot;itemData&quot;:{&quot;type&quot;:&quot;article-journal&quot;,&quot;id&quot;:&quot;afb06736-51ee-3f24-9519-fd66767c825f&quot;,&quot;title&quot;:&quot;Effects of hunting, fishing and climate change on the Hudson Bay marine ecosystem: I . Re-creating past changes 1970 – 2009&quot;,&quot;author&quot;:[{&quot;family&quot;:&quot;Hoover&quot;,&quot;given&quot;:&quot;Carie&quot;,&quot;parse-names&quot;:false,&quot;dropping-particle&quot;:&quot;&quot;,&quot;non-dropping-particle&quot;:&quot;&quot;},{&quot;family&quot;:&quot;Pitcher&quot;,&quot;given&quot;:&quot;Tony&quot;,&quot;parse-names&quot;:false,&quot;dropping-particle&quot;:&quot;&quot;,&quot;non-dropping-particle&quot;:&quot;&quot;},{&quot;family&quot;:&quot;Christensen&quot;,&quot;given&quot;:&quot;Villy&quot;,&quot;parse-names&quot;:false,&quot;dropping-particle&quot;:&quot;&quot;,&quot;non-dropping-particle&quot;:&quot;&quot;}],&quot;container-title&quot;:&quot;Ecological Modelling&quot;,&quot;DOI&quot;:&quot;10.1016/j.ecolmodel.2013.02.005&quot;,&quot;ISSN&quot;:&quot;0304-3800&quot;,&quot;URL&quot;:&quot;http://dx.doi.org/10.1016/j.ecolmodel.2013.02.005&quot;,&quot;issued&quot;:{&quot;date-parts&quot;:[[2013]]},&quot;page&quot;:&quot;130-142&quot;,&quot;publisher&quot;:&quot;Elsevier B.V.&quot;,&quot;volume&quot;:&quot;264&quot;},&quot;isTemporary&quot;:false}],&quot;properties&quot;:{&quot;noteIndex&quot;:0},&quot;isEdited&quot;:false,&quot;manualOverride&quot;:{&quot;isManuallyOverriden&quot;:false,&quot;citeprocText&quot;:&quot;(Hoover et al. 2013)&quot;,&quot;manualOverrideText&quot;:&quot;&quot;},&quot;citationTag&quot;:&quot;MENDELEY_CITATION_v3_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&quot;},{&quot;citationID&quot;:&quot;MENDELEY_CITATION_f11ee459-4c3c-403f-8a00-5a7da92ef179&quot;,&quot;citationItems&quot;:[{&quot;id&quot;:&quot;afb06736-51ee-3f24-9519-fd66767c825f&quot;,&quot;itemData&quot;:{&quot;type&quot;:&quot;article-journal&quot;,&quot;id&quot;:&quot;afb06736-51ee-3f24-9519-fd66767c825f&quot;,&quot;title&quot;:&quot;Effects of hunting, fishing and climate change on the Hudson Bay marine ecosystem: I . Re-creating past changes 1970 – 2009&quot;,&quot;author&quot;:[{&quot;family&quot;:&quot;Hoover&quot;,&quot;given&quot;:&quot;Carie&quot;,&quot;parse-names&quot;:false,&quot;dropping-particle&quot;:&quot;&quot;,&quot;non-dropping-particle&quot;:&quot;&quot;},{&quot;family&quot;:&quot;Pitcher&quot;,&quot;given&quot;:&quot;Tony&quot;,&quot;parse-names&quot;:false,&quot;dropping-particle&quot;:&quot;&quot;,&quot;non-dropping-particle&quot;:&quot;&quot;},{&quot;family&quot;:&quot;Christensen&quot;,&quot;given&quot;:&quot;Villy&quot;,&quot;parse-names&quot;:false,&quot;dropping-particle&quot;:&quot;&quot;,&quot;non-dropping-particle&quot;:&quot;&quot;}],&quot;container-title&quot;:&quot;Ecological Modelling&quot;,&quot;DOI&quot;:&quot;10.1016/j.ecolmodel.2013.02.005&quot;,&quot;ISSN&quot;:&quot;0304-3800&quot;,&quot;URL&quot;:&quot;http://dx.doi.org/10.1016/j.ecolmodel.2013.02.005&quot;,&quot;issued&quot;:{&quot;date-parts&quot;:[[2013]]},&quot;page&quot;:&quot;130-142&quot;,&quot;publisher&quot;:&quot;Elsevier B.V.&quot;,&quot;volume&quot;:&quot;264&quot;},&quot;isTemporary&quot;:false}],&quot;properties&quot;:{&quot;noteIndex&quot;:0},&quot;isEdited&quot;:false,&quot;manualOverride&quot;:{&quot;isManuallyOverriden&quot;:false,&quot;citeprocText&quot;:&quot;(Hoover et al. 2013)&quot;,&quot;manualOverrideText&quot;:&quot;&quot;},&quot;citationTag&quot;:&quot;MENDELEY_CITATION_v3_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&quot;},{&quot;citationID&quot;:&quot;MENDELEY_CITATION_e9be1b7b-8e2f-4e79-8ce4-0437ee2b8add&quot;,&quot;citationItems&quot;:[{&quot;id&quot;:&quot;afb06736-51ee-3f24-9519-fd66767c825f&quot;,&quot;itemData&quot;:{&quot;type&quot;:&quot;article-journal&quot;,&quot;id&quot;:&quot;afb06736-51ee-3f24-9519-fd66767c825f&quot;,&quot;title&quot;:&quot;Effects of hunting, fishing and climate change on the Hudson Bay marine ecosystem: I . Re-creating past changes 1970 – 2009&quot;,&quot;author&quot;:[{&quot;family&quot;:&quot;Hoover&quot;,&quot;given&quot;:&quot;Carie&quot;,&quot;parse-names&quot;:false,&quot;dropping-particle&quot;:&quot;&quot;,&quot;non-dropping-particle&quot;:&quot;&quot;},{&quot;family&quot;:&quot;Pitcher&quot;,&quot;given&quot;:&quot;Tony&quot;,&quot;parse-names&quot;:false,&quot;dropping-particle&quot;:&quot;&quot;,&quot;non-dropping-particle&quot;:&quot;&quot;},{&quot;family&quot;:&quot;Christensen&quot;,&quot;given&quot;:&quot;Villy&quot;,&quot;parse-names&quot;:false,&quot;dropping-particle&quot;:&quot;&quot;,&quot;non-dropping-particle&quot;:&quot;&quot;}],&quot;container-title&quot;:&quot;Ecological Modelling&quot;,&quot;DOI&quot;:&quot;10.1016/j.ecolmodel.2013.02.005&quot;,&quot;ISSN&quot;:&quot;0304-3800&quot;,&quot;URL&quot;:&quot;http://dx.doi.org/10.1016/j.ecolmodel.2013.02.005&quot;,&quot;issued&quot;:{&quot;date-parts&quot;:[[2013]]},&quot;page&quot;:&quot;130-142&quot;,&quot;publisher&quot;:&quot;Elsevier B.V.&quot;,&quot;volume&quot;:&quot;264&quot;},&quot;isTemporary&quot;:false}],&quot;properties&quot;:{&quot;noteIndex&quot;:0},&quot;isEdited&quot;:false,&quot;manualOverride&quot;:{&quot;isManuallyOverriden&quot;:false,&quot;citeprocText&quot;:&quot;(Hoover et al. 2013)&quot;,&quot;manualOverrideText&quot;:&quot;&quot;},&quot;citationTag&quot;:&quot;MENDELEY_CITATION_v3_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&quot;},{&quot;citationID&quot;:&quot;MENDELEY_CITATION_2b15d66d-6b59-4e62-8eca-7fffd9ee7f1b&quot;,&quot;citationItems&quot;:[{&quot;id&quot;:&quot;86ae7688-64ad-3113-b66e-9d9e3f9feeef&quot;,&quot;itemData&quot;:{&quot;type&quot;:&quot;article-journal&quot;,&quot;id&quot;:&quot;86ae7688-64ad-3113-b66e-9d9e3f9feeef&quot;,&quot;title&quot;:&quot;Contrasting pelagic ecosystem functioning in eastern and western Baffin Bay revealed by trophic network modeling&quot;,&quot;author&quot;:[{&quot;family&quot;:&quot;Saint-Béat&quot;,&quot;given&quot;:&quot;Blanche&quot;,&quot;parse-names&quot;:false,&quot;dropping-particle&quot;:&quot;&quot;,&quot;non-dropping-particle&quot;:&quot;&quot;},{&quot;family&quot;:&quot;Fath&quot;,&quot;given&quot;:&quot;Brian D.&quot;,&quot;parse-names&quot;:false,&quot;dropping-particle&quot;:&quot;&quot;,&quot;non-dropping-particle&quot;:&quot;&quot;},{&quot;family&quot;:&quot;Aubry&quot;,&quot;given&quot;:&quot;Cyril&quot;,&quot;parse-names&quot;:false,&quot;dropping-particle&quot;:&quot;&quot;,&quot;non-dropping-particle&quot;:&quot;&quot;},{&quot;family&quot;:&quot;Colombet&quot;,&quot;given&quot;:&quot;Jonathan&quot;,&quot;parse-names&quot;:false,&quot;dropping-particle&quot;:&quot;&quot;,&quot;non-dropping-particle&quot;:&quot;&quot;},{&quot;family&quot;:&quot;Dinasquet&quot;,&quot;given&quot;:&quot;Julie&quot;,&quot;parse-names&quot;:false,&quot;dropping-particle&quot;:&quot;&quot;,&quot;non-dropping-particle&quot;:&quot;&quot;},{&quot;family&quot;:&quot;Fortier&quot;,&quot;given&quot;:&quot;Louis&quot;,&quot;parse-names&quot;:false,&quot;dropping-particle&quot;:&quot;&quot;,&quot;non-dropping-particle&quot;:&quot;&quot;},{&quot;family&quot;:&quot;Galindo&quot;,&quot;given&quot;:&quot;Virginie&quot;,&quot;parse-names&quot;:false,&quot;dropping-particle&quot;:&quot;&quot;,&quot;non-dropping-particle&quot;:&quot;&quot;},{&quot;family&quot;:&quot;Grondin&quot;,&quot;given&quot;:&quot;Pierre-Luc&quot;,&quot;parse-names&quot;:false,&quot;dropping-particle&quot;:&quot;&quot;,&quot;non-dropping-particle&quot;:&quot;&quot;},{&quot;family&quot;:&quot;Joux&quot;,&quot;given&quot;:&quot;Fabien&quot;,&quot;parse-names&quot;:false,&quot;dropping-particle&quot;:&quot;&quot;,&quot;non-dropping-particle&quot;:&quot;&quot;},{&quot;family&quot;:&quot;Lalande&quot;,&quot;given&quot;:&quot;Catherine&quot;,&quot;parse-names&quot;:false,&quot;dropping-particle&quot;:&quot;&quot;,&quot;non-dropping-particle&quot;:&quot;&quot;},{&quot;family&quot;:&quot;LeBlanc&quot;,&quot;given&quot;:&quot;Mathieu&quot;,&quot;parse-names&quot;:false,&quot;dropping-particle&quot;:&quot;&quot;,&quot;non-dropping-particle&quot;:&quot;&quot;},{&quot;family&quot;:&quot;Raimbault&quot;,&quot;given&quot;:&quot;Patrick&quot;,&quot;parse-names&quot;:false,&quot;dropping-particle&quot;:&quot;&quot;,&quot;non-dropping-particle&quot;:&quot;&quot;},{&quot;family&quot;:&quot;Sime-Ngando&quot;,&quot;given&quot;:&quot;Télesphore&quot;,&quot;parse-names&quot;:false,&quot;dropping-particle&quot;:&quot;&quot;,&quot;non-dropping-particle&quot;:&quot;&quot;},{&quot;family&quot;:&quot;Tremblay&quot;,&quot;given&quot;:&quot;Jean-Eric&quot;,&quot;parse-names&quot;:false,&quot;dropping-particle&quot;:&quot;&quot;,&quot;non-dropping-particle&quot;:&quot;&quot;},{&quot;family&quot;:&quot;Vaulot&quot;,&quot;given&quot;:&quot;Daniel&quot;,&quot;parse-names&quot;:false,&quot;dropping-particle&quot;:&quot;&quot;,&quot;non-dropping-particle&quot;:&quot;&quot;},{&quot;family&quot;:&quot;Maps&quot;,&quot;given&quot;:&quot;Frédéric&quot;,&quot;parse-names&quot;:false,&quot;dropping-particle&quot;:&quot;&quot;,&quot;non-dropping-particle&quot;:&quot;&quot;},{&quot;family&quot;:&quot;Babin&quot;,&quot;given&quot;:&quot;Marcel&quot;,&quot;parse-names&quot;:false,&quot;dropping-particle&quot;:&quot;&quot;,&quot;non-dropping-particle&quot;:&quot;&quot;},{&quot;family&quot;:&quot;Deming&quot;,&quot;given&quot;:&quot;Jody W.&quot;,&quot;parse-names&quot;:false,&quot;dropping-particle&quot;:&quot;&quot;,&quot;non-dropping-particle&quot;:&quot;&quot;},{&quot;family&quot;:&quot;Bowman&quot;,&quot;given&quot;:&quot;Jeff&quot;,&quot;parse-names&quot;:false,&quot;dropping-particle&quot;:&quot;&quot;,&quot;non-dropping-particle&quot;:&quot;&quot;}],&quot;container-title&quot;:&quot;Elem Sci Anth&quot;,&quot;DOI&quot;:&quot;10.1525/elementa.397&quot;,&quot;ISSN&quot;:&quot;2325-1026&quot;,&quot;issued&quot;:{&quot;date-parts&quot;:[[2020]]},&quot;page&quot;:&quot;1-24&quot;,&quot;abstract&quot;:&quot;&lt;p&gt;Baffin Bay, located at the Arctic Ocean’s ‘doorstep’, is a heterogeneous environment where a warm and salty eastern current flows northwards in the opposite direction of a cold and relatively fresh Arctic current flowing along the west coast of the bay. This circulation affects the physical and biogeochemical environment on both sides of the bay. The phytoplanktonic species composition is driven by its environment and, in turn, shapes carbon transfer through the planktonic food web. This study aims at determining the effects of such contrasting environments on ecosystem structure and functioning and the consequences for the carbon cycle. Ecological indices calculated from food web flow values provide ecosystem properties that are not accessible by direct in situ measurement. From new biological data gathered during the Green Edge project, we built a planktonic food web model for each side of Baffin Bay, considering several biological processes involved in the carbon cycle, notably in the gravitational, lipid, and microbial carbon pumps. Missing flow values were estimated by linear inverse modeling. Calculated ecological network analysis indices revealed significant differences in the functioning of each ecosystem. The eastern Baffin Bay food web presents a more specialized food web that constrains carbon through specific and efficient pathways, leading to segregation of the microbial loop from the classical grazing chain. In contrast, the western food web showed redundant and shorter pathways that caused a higher carbon export, especially via lipid and microbial pumps, and thus promoted carbon sequestration. Moreover, indirect effects resulting from bottom-up and top-down control impacted pairwise relations between species differently and led to the dominance of mutualism in the eastern food web. These differences in pairwise relations affect the dynamics and evolution of each food web and thus might lead to contrasting responses to ongoing climate change.&lt;/p&gt;&quot;,&quot;volume&quot;:&quot;8&quot;},&quot;uris&quot;:[&quot;http://www.mendeley.com/documents/?uuid=2c1c9bfd-52ee-4309-acf9-657e90a1e5fb&quot;],&quot;isTemporary&quot;:false,&quot;legacyDesktopId&quot;:&quot;2c1c9bfd-52ee-4309-acf9-657e90a1e5fb&quot;}],&quot;properties&quot;:{&quot;noteIndex&quot;:0},&quot;isEdited&quot;:false,&quot;manualOverride&quot;:{&quot;citeprocText&quot;:&quot;(Saint-Béat et al. 2020)&quot;,&quot;isManuallyOverriden&quot;:false,&quot;manualOverrideText&quot;:&quot;&quot;},&quot;citationTag&quot;:&quot;MENDELEY_CITATION_v3_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&quot;},{&quot;citationID&quot;:&quot;MENDELEY_CITATION_717eed11-3ed2-4bfc-aca9-793f2f47e190&quot;,&quot;citationItems&quot;:[{&quot;id&quot;:&quot;68b79367-9c30-3551-8edb-d859a7fde9c6&quot;,&quot;itemData&quot;:{&quot;ISSN&quot;:&quot;1748-7692&quot;,&quot;author&quot;:[{&quot;dropping-particle&quot;:&quot;&quot;,&quot;family&quot;:&quot;Boveng&quot;,&quot;given&quot;:&quot;P.&quot;,&quot;non-dropping-particle&quot;:&quot;&quot;,&quot;parse-names&quot;:false,&quot;suffix&quot;:&quot;&quot;},{&quot;dropping-particle&quot;:&quot;&quot;,&quot;family&quot;:&quot;Barlow&quot;,&quot;given&quot;:&quot;J.&quot;,&quot;non-dropping-particle&quot;:&quot;&quot;,&quot;parse-names&quot;:false,&quot;suffix&quot;:&quot;&quot;}],&quot;container-title&quot;:&quot;Marine Mammal Science&quot;,&quot;id&quot;:&quot;68b79367-9c30-3551-8edb-d859a7fde9c6&quot;,&quot;issued&quot;:{&quot;date-parts&quot;:[[&quot;1991&quot;]]},&quot;page&quot;:&quot;50-65&quot;,&quot;title&quot;:&quot;Modeling age-specific mortality for marine mammal populations&quot;,&quot;type&quot;:&quot;article-journal&quot;,&quot;volume&quot;:&quot;7&quot;},&quot;uris&quot;:[&quot;http://www.mendeley.com/documents/?uuid=20f31607-cf4a-4876-8d59-d6ff3a571aba&quot;],&quot;isTemporary&quot;:false,&quot;legacyDesktopId&quot;:&quot;20f31607-cf4a-4876-8d59-d6ff3a571aba&quot;}],&quot;properties&quot;:{&quot;noteIndex&quot;:0},&quot;isEdited&quot;:false,&quot;manualOverride&quot;:{&quot;citeprocText&quot;:&quot;(Boveng and Barlow 1991)&quot;,&quot;isManuallyOverriden&quot;:false,&quot;manualOverrideText&quot;:&quot;&quot;},&quot;citationTag&quot;:&quot;MENDELEY_CITATION_v3_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&quot;},{&quot;citationID&quot;:&quot;MENDELEY_CITATION_07b81536-8423-4467-87fe-03cf6fec9f11&quot;,&quot;citationItems&quot;:[{&quot;id&quot;:&quot;68b79367-9c30-3551-8edb-d859a7fde9c6&quot;,&quot;itemData&quot;:{&quot;ISSN&quot;:&quot;1748-7692&quot;,&quot;author&quot;:[{&quot;dropping-particle&quot;:&quot;&quot;,&quot;family&quot;:&quot;Boveng&quot;,&quot;given&quot;:&quot;P.&quot;,&quot;non-dropping-particle&quot;:&quot;&quot;,&quot;parse-names&quot;:false,&quot;suffix&quot;:&quot;&quot;},{&quot;dropping-particle&quot;:&quot;&quot;,&quot;family&quot;:&quot;Barlow&quot;,&quot;given&quot;:&quot;J.&quot;,&quot;non-dropping-particle&quot;:&quot;&quot;,&quot;parse-names&quot;:false,&quot;suffix&quot;:&quot;&quot;}],&quot;container-title&quot;:&quot;Marine Mammal Science&quot;,&quot;id&quot;:&quot;68b79367-9c30-3551-8edb-d859a7fde9c6&quot;,&quot;issued&quot;:{&quot;date-parts&quot;:[[&quot;1991&quot;]]},&quot;page&quot;:&quot;50-65&quot;,&quot;title&quot;:&quot;Modeling age-specific mortality for marine mammal populations&quot;,&quot;type&quot;:&quot;article-journal&quot;,&quot;volume&quot;:&quot;7&quot;},&quot;uris&quot;:[&quot;http://www.mendeley.com/documents/?uuid=20f31607-cf4a-4876-8d59-d6ff3a571aba&quot;],&quot;isTemporary&quot;:false,&quot;legacyDesktopId&quot;:&quot;20f31607-cf4a-4876-8d59-d6ff3a571aba&quot;}],&quot;properties&quot;:{&quot;noteIndex&quot;:0},&quot;isEdited&quot;:false,&quot;manualOverride&quot;:{&quot;citeprocText&quot;:&quot;(Boveng and Barlow 1991)&quot;,&quot;isManuallyOverriden&quot;:true,&quot;manualOverrideText&quot;:&quot;Barlow and Boveng (1991:Table 2)&quot;},&quot;citationTag&quot;:&quot;MENDELEY_CITATION_v3_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&quot;},{&quot;citationID&quot;:&quot;MENDELEY_CITATION_694ab48d-7c7e-4278-95f7-abb639f27f59&quot;,&quot;citationItems&quot;:[{&quot;id&quot;:&quot;241d5d7c-ce86-3c6a-986d-853bbb7d0dde&quot;,&quot;itemData&quot;:{&quot;DOI&quot;:&quot;10.1093/plankt/fbq103&quot;,&quot;ISSN&quot;:&quot;14643774&quot;,&quot;abstract&quot;:&quot;Calanoid copepods dominate mesozooplankton biomass in the Arctic Ocean. Variations in C content, C:N ratio and stable isotope composition (δ13C, δ15N) of Calanus hyperboreus, Calanus glacialis and Metridia longa collected from January to August 2008 in the southeast Beaufort Sea provided insights into their metabolism, feeding and reproduction. Seasonal differences in the C-prosome length relationships and C:N ratios were driven by distinct spawning strategies and changes in lipid content. Relatively high copepod biomass over the study period (2.6-9.7 g C m-2) corresponded to favorable growth conditions in 2007-2008. The mean 15N enrichment of copepods (+2.8-4.7‰) relative to particulate organic nitrogen values recorded at the ice bottom and at the chlorophyll maximum indicated a primarily herbivorous diet. In all species, δ13C and δ15N decreased markedly in April, reflecting the feeding onset on ice algae, but a rapid transition to feeding on phytoplankton occurred as a pelagic bloom was triggered by the early ice melt in May. A second decline in the δ13C and δ15N of copepods was recorded in June-July, coincident with a second increase in phytoplankton production. The two isotope depletion events in copepods were both followed by a return to high values and an increase in their C:N as a consequence of previous C fixation and nitrate limitation in phytoplankton and the likely formation of body reserves/tissue. Our results illustrate that Arctic calanoids respond quickly to any increase in primary production and can cope with changes in its nature and timing. © The Author 2010. Published by Oxford University Press. All rights reserved.&quot;,&quot;author&quot;:[{&quot;dropping-particle&quot;:&quot;&quot;,&quot;family&quot;:&quot;Forest&quot;,&quot;given&quot;:&quot;Alexandre&quot;,&quot;non-dropping-particle&quot;:&quot;&quot;,&quot;parse-names&quot;:false,&quot;suffix&quot;:&quot;&quot;},{&quot;dropping-particle&quot;:&quot;&quot;,&quot;family&quot;:&quot;Galindo&quot;,&quot;given&quot;:&quot;Virginie&quot;,&quot;non-dropping-particle&quot;:&quot;&quot;,&quot;parse-names&quot;:false,&quot;suffix&quot;:&quot;&quot;},{&quot;dropping-particle&quot;:&quot;&quot;,&quot;family&quot;:&quot;Darnis&quot;,&quot;given&quot;:&quot;Gérald&quot;,&quot;non-dropping-particle&quot;:&quot;&quot;,&quot;parse-names&quot;:false,&quot;suffix&quot;:&quot;&quot;},{&quot;dropping-particle&quot;:&quot;&quot;,&quot;family&quot;:&quot;Pineault&quot;,&quot;given&quot;:&quot;Simon&quot;,&quot;non-dropping-particle&quot;:&quot;&quot;,&quot;parse-names&quot;:false,&quot;suffix&quot;:&quot;&quot;},{&quot;dropping-particle&quot;:&quot;&quot;,&quot;family&quot;:&quot;Lalande&quot;,&quot;given&quot;:&quot;Catherine&quot;,&quot;non-dropping-particle&quot;:&quot;&quot;,&quot;parse-names&quot;:false,&quot;suffix&quot;:&quot;&quot;},{&quot;dropping-particle&quot;:&quot;&quot;,&quot;family&quot;:&quot;Tremblay&quot;,&quot;given&quot;:&quot;Jean Éric&quot;,&quot;non-dropping-particle&quot;:&quot;&quot;,&quot;parse-names&quot;:false,&quot;suffix&quot;:&quot;&quot;},{&quot;dropping-particle&quot;:&quot;&quot;,&quot;family&quot;:&quot;Fortier&quot;,&quot;given&quot;:&quot;Louis&quot;,&quot;non-dropping-particle&quot;:&quot;&quot;,&quot;parse-names&quot;:false,&quot;suffix&quot;:&quot;&quot;}],&quot;container-title&quot;:&quot;Journal of Plankton Research&quot;,&quot;id&quot;:&quot;241d5d7c-ce86-3c6a-986d-853bbb7d0dde&quot;,&quot;issue&quot;:&quot;1&quot;,&quot;issued&quot;:{&quot;date-parts&quot;:[[&quot;2011&quot;]]},&quot;page&quot;:&quot;161-178&quot;,&quot;title&quot;:&quot;Carbon biomass, elemental ratios (C:N) and stable isotopic composition (δ13C, δ15N) of dominant calanoid copepods during the winter-to-summer transition in the Amundsen Gulf (Arctic Ocean)&quot;,&quot;type&quot;:&quot;article-journal&quot;,&quot;volume&quot;:&quot;33&quot;},&quot;uris&quot;:[&quot;http://www.mendeley.com/documents/?uuid=90c067ae-cd74-4b41-8329-bf1e6fd03fc1&quot;],&quot;isTemporary&quot;:false,&quot;legacyDesktopId&quot;:&quot;90c067ae-cd74-4b41-8329-bf1e6fd03fc1&quot;}],&quot;properties&quot;:{&quot;noteIndex&quot;:0},&quot;isEdited&quot;:false,&quot;manualOverride&quot;:{&quot;citeprocText&quot;:&quot;(Forest et al. 2011)&quot;,&quot;isManuallyOverriden&quot;:false,&quot;manualOverrideText&quot;:&quot;&quot;},&quot;citationTag&quot;:&quot;MENDELEY_CITATION_v3_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&quot;},{&quot;citationID&quot;:&quot;MENDELEY_CITATION_928a8e01-bcba-451a-84c6-46f8a8e1ae3d&quot;,&quot;citationItems&quot;:[{&quot;id&quot;:&quot;04c6859a-44bb-3aa9-8135-c9e7d0ff53fe&quot;,&quot;itemData&quot;:{&quot;DOI&quot;:&quot;10.1016/S0967-0637(03)00129-8&quot;,&quot;abstract&quot;:&quot;A yearlong study of the zooplankton biomass and the abundance, vertical distribution, life stage proportions, and body size and condition for five target copepod species (Calanus glacialis, C. hyperboreus, Metridia longa, Microcalanus pygmaeus, Oithona similis) was conducted from October 1997 to October 1998 in the Western Arctic Ocean. The research was staged from Ice Station SHEBA that drifted from Canadian Basin over the Northwind Ridge and Chukchi Plateau and back over the Basin during this period. Four hydrographic regimes were surveyed during the period of the study. Zooplankton biomass was least over the basin during the fall and winter and greatest over the Chukchi Plateau during summer, with most biomass in the 200-1500 m depth interval except during summer when greatest biomass was present in the upper 200 m. The five copepod species followed two general life history strategies: (1) sustained reproduction with all life stages present throughout the year and constant depth distribution (M. longa, M. pygmaeus, O. similis) and (2) pulsed reproduction with overlapping cohorts present and ontogenetic redistribution of preferred depths through the year (C. glacialis, C. hyperboreus). Body size and condition did not demonstrate consistent temporal or regional patterns. Based on population age structure, both C. hyperboreus and C. glacialis were reproducing in the Arctic Ocean. However, extremely low abundances of C. glacialis suggested that this species may not be self-sustaining in the Arctic Ocean. Plankton biomass was consistent with that observed in recent studies and supported an emerging paradigm of a more productive Arctic Ocean than traditionally believed.&quot;,&quot;author&quot;:[{&quot;dropping-particle&quot;:&quot;&quot;,&quot;family&quot;:&quot;Ashjian&quot;,&quot;given&quot;:&quot;Carin J&quot;,&quot;non-dropping-particle&quot;:&quot;&quot;,&quot;parse-names&quot;:false,&quot;suffix&quot;:&quot;&quot;},{&quot;dropping-particle&quot;:&quot;&quot;,&quot;family&quot;:&quot;Campbell&quot;,&quot;given&quot;:&quot;Robert G&quot;,&quot;non-dropping-particle&quot;:&quot;&quot;,&quot;parse-names&quot;:false,&quot;suffix&quot;:&quot;&quot;},{&quot;dropping-particle&quot;:&quot;&quot;,&quot;family&quot;:&quot;Welch&quot;,&quot;given&quot;:&quot;Harold E&quot;,&quot;non-dropping-particle&quot;:&quot;&quot;,&quot;parse-names&quot;:false,&quot;suffix&quot;:&quot;&quot;},{&quot;dropping-particle&quot;:&quot;&quot;,&quot;family&quot;:&quot;Butler&quot;,&quot;given&quot;:&quot;Mari&quot;,&quot;non-dropping-particle&quot;:&quot;&quot;,&quot;parse-names&quot;:false,&quot;suffix&quot;:&quot;&quot;},{&quot;dropping-particle&quot;:&quot;&quot;,&quot;family&quot;:&quot;Keuren&quot;,&quot;given&quot;:&quot;Donna&quot;,&quot;non-dropping-particle&quot;:&quot;Van&quot;,&quot;parse-names&quot;:false,&quot;suffix&quot;:&quot;&quot;}],&quot;container-title&quot;:&quot;Deep-Sea Research I&quot;,&quot;id&quot;:&quot;04c6859a-44bb-3aa9-8135-c9e7d0ff53fe&quot;,&quot;issued&quot;:{&quot;date-parts&quot;:[[&quot;2003&quot;]]},&quot;page&quot;:&quot;1235-1261&quot;,&quot;title&quot;:&quot;Annual cycle in abundance, distribution, and size in relation to hydrography of important copepod species in the western Arctic Ocean&quot;,&quot;type&quot;:&quot;article-journal&quot;,&quot;volume&quot;:&quot;50&quot;},&quot;uris&quot;:[&quot;http://www.mendeley.com/documents/?uuid=04c6859a-44bb-3aa9-8135-c9e7d0ff53fe&quot;],&quot;isTemporary&quot;:false,&quot;legacyDesktopId&quot;:&quot;04c6859a-44bb-3aa9-8135-c9e7d0ff53fe&quot;}],&quot;properties&quot;:{&quot;noteIndex&quot;:0},&quot;isEdited&quot;:false,&quot;manualOverride&quot;:{&quot;citeprocText&quot;:&quot;(Ashjian et al. 2003)&quot;,&quot;isManuallyOverriden&quot;:false,&quot;manualOverrideText&quot;:&quot;&quot;},&quot;citationTag&quot;:&quot;MENDELEY_CITATION_v3_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&quot;},{&quot;citationID&quot;:&quot;MENDELEY_CITATION_1857a41a-1930-4dda-87a4-9a4deb99d657&quot;,&quot;citationItems&quot;:[{&quot;id&quot;:&quot;e262e712-b2d3-36c2-8e0a-5b32d069f3ee&quot;,&quot;itemData&quot;:{&quot;DOI&quot;:&quot;10.1007/s002270100552&quot;,&quot;ISSN&quot;:&quot;00253162&quot;,&quot;abstract&quot;:&quot;The populations of the copepod species Calanus finmarchicus, C. glacialis and C. hyperboreus were investigated in Disko Bay during a 14-month period in 1996-1997. The three species were predominant in the copepod community. The biomass reached a maximum at the beginning of June (127 mg C m-3). From the end of July until the end of April the following year, the biomass was &lt; 1-6 mg C m-3. All three species showed seasonal ontogenetic migration. The spring ascent for all three species was just prior to or in association with the break-up of sea ice and the development of the spring bloom, whereas descent occurred over a larger time span during summer. The main overwintering stages were CV for C. finmarchicus, CIV and CV for C. glacialis and C. hyperboreus. Peak abundance of juvenile copepodites, representing the new generation, was in August for C. finmarchicus, in July for C. glacialis and in May/June for C. hyperboreus. From the timing of reproduction and the population development, the life cycles were deduced to be 1 year for C. finmarchicus and at least 2 years for C. glacialis and C. hyperboreus. Secondary production and potential grazing impact of the Calanus community were estimated by two methods based on specific egg-production rates and temperature-dependent production. The Calanus community was not able to control the primary producers during the spring bloom but probably did during post-bloom. The estimates also indicated that grazing on ciliates and heterotrophic dinoflagellates contributes as an essential food source in the post-bloom period.&quot;,&quot;author&quot;:[{&quot;dropping-particle&quot;:&quot;&quot;,&quot;family&quot;:&quot;Madsen&quot;,&quot;given&quot;:&quot;S. D.&quot;,&quot;non-dropping-particle&quot;:&quot;&quot;,&quot;parse-names&quot;:false,&quot;suffix&quot;:&quot;&quot;},{&quot;dropping-particle&quot;:&quot;&quot;,&quot;family&quot;:&quot;Nielsen&quot;,&quot;given&quot;:&quot;T. G.&quot;,&quot;non-dropping-particle&quot;:&quot;&quot;,&quot;parse-names&quot;:false,&quot;suffix&quot;:&quot;&quot;},{&quot;dropping-particle&quot;:&quot;&quot;,&quot;family&quot;:&quot;Hansen&quot;,&quot;given&quot;:&quot;B. W.&quot;,&quot;non-dropping-particle&quot;:&quot;&quot;,&quot;parse-names&quot;:false,&quot;suffix&quot;:&quot;&quot;}],&quot;container-title&quot;:&quot;Marine Biology&quot;,&quot;id&quot;:&quot;e262e712-b2d3-36c2-8e0a-5b32d069f3ee&quot;,&quot;issue&quot;:&quot;1&quot;,&quot;issued&quot;:{&quot;date-parts&quot;:[[&quot;2001&quot;]]},&quot;page&quot;:&quot;75-93&quot;,&quot;title&quot;:&quot;Annual population development and production by Calanus finmarchicus, C. glacialis and C. hyperboreus in Disko Bay, western Greenland&quot;,&quot;type&quot;:&quot;article-journal&quot;,&quot;volume&quot;:&quot;139&quot;},&quot;uris&quot;:[&quot;http://www.mendeley.com/documents/?uuid=6d20dbcd-7bfa-44df-bd56-f7567044e287&quot;],&quot;isTemporary&quot;:false,&quot;legacyDesktopId&quot;:&quot;6d20dbcd-7bfa-44df-bd56-f7567044e287&quot;}],&quot;properties&quot;:{&quot;noteIndex&quot;:0},&quot;isEdited&quot;:false,&quot;manualOverride&quot;:{&quot;citeprocText&quot;:&quot;(Madsen et al. 2001)&quot;,&quot;isManuallyOverriden&quot;:false,&quot;manualOverrideText&quot;:&quot;&quot;},&quot;citationTag&quot;:&quot;MENDELEY_CITATION_v3_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&quot;},{&quot;citationID&quot;:&quot;MENDELEY_CITATION_71af0fda-75ba-4167-b100-a11a2cf10129&quot;,&quot;citationItems&quot;:[{&quot;id&quot;:&quot;a177f347-f050-3dd0-99b1-a95c6f68fb34&quot;,&quot;itemData&quot;:{&quot;author&quot;:[{&quot;dropping-particle&quot;:&quot;&quot;,&quot;family&quot;:&quot;Mumm&quot;,&quot;given&quot;:&quot;Nicolai&quot;,&quot;non-dropping-particle&quot;:&quot;&quot;,&quot;parse-names&quot;:false,&quot;suffix&quot;:&quot;&quot;}],&quot;container-title&quot;:&quot;Berichte zur Polarforschung&quot;,&quot;id&quot;:&quot;a177f347-f050-3dd0-99b1-a95c6f68fb34&quot;,&quot;issued&quot;:{&quot;date-parts&quot;:[[&quot;1991&quot;]]},&quot;page&quot;:&quot;146&quot;,&quot;title&quot;:&quot;Zur sommerlichen Verteilung des Mesozooplanktons im Nansen-Becken, Norpolarmeer&quot;,&quot;type&quot;:&quot;article-journal&quot;,&quot;volume&quot;:&quot;92&quot;},&quot;uris&quot;:[&quot;http://www.mendeley.com/documents/?uuid=5416e461-7273-4aee-9e21-c2095470e7b7&quot;],&quot;isTemporary&quot;:false,&quot;legacyDesktopId&quot;:&quot;5416e461-7273-4aee-9e21-c2095470e7b7&quot;}],&quot;properties&quot;:{&quot;noteIndex&quot;:0},&quot;isEdited&quot;:false,&quot;manualOverride&quot;:{&quot;citeprocText&quot;:&quot;(Mumm 1991)&quot;,&quot;isManuallyOverriden&quot;:false,&quot;manualOverrideText&quot;:&quot;&quot;},&quot;citationTag&quot;:&quot;MENDELEY_CITATION_v3_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&quot;},{&quot;citationID&quot;:&quot;MENDELEY_CITATION_c9716ddf-5d99-4e9c-9b2a-ef2c31224c6f&quot;,&quot;citationItems&quot;:[{&quot;id&quot;:&quot;a177f347-f050-3dd0-99b1-a95c6f68fb34&quot;,&quot;itemData&quot;:{&quot;author&quot;:[{&quot;dropping-particle&quot;:&quot;&quot;,&quot;family&quot;:&quot;Mumm&quot;,&quot;given&quot;:&quot;Nicolai&quot;,&quot;non-dropping-particle&quot;:&quot;&quot;,&quot;parse-names&quot;:false,&quot;suffix&quot;:&quot;&quot;}],&quot;container-title&quot;:&quot;Berichte zur Polarforschung&quot;,&quot;id&quot;:&quot;a177f347-f050-3dd0-99b1-a95c6f68fb34&quot;,&quot;issued&quot;:{&quot;date-parts&quot;:[[&quot;1991&quot;]]},&quot;page&quot;:&quot;146&quot;,&quot;title&quot;:&quot;Zur sommerlichen Verteilung des Mesozooplanktons im Nansen-Becken, Norpolarmeer&quot;,&quot;type&quot;:&quot;article-journal&quot;,&quot;volume&quot;:&quot;92&quot;},&quot;uris&quot;:[&quot;http://www.mendeley.com/documents/?uuid=5416e461-7273-4aee-9e21-c2095470e7b7&quot;],&quot;isTemporary&quot;:false,&quot;legacyDesktopId&quot;:&quot;5416e461-7273-4aee-9e21-c2095470e7b7&quot;}],&quot;properties&quot;:{&quot;noteIndex&quot;:0},&quot;isEdited&quot;:false,&quot;manualOverride&quot;:{&quot;citeprocText&quot;:&quot;(Mumm 1991)&quot;,&quot;isManuallyOverriden&quot;:false,&quot;manualOverrideText&quot;:&quot;&quot;},&quot;citationTag&quot;:&quot;MENDELEY_CITATION_v3_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&quot;},{&quot;citationID&quot;:&quot;MENDELEY_CITATION_810e0e9f-f872-4f1c-b053-ac59dcd8f7af&quot;,&quot;citationItems&quot;:[{&quot;id&quot;:&quot;748485cd-8db5-3153-9be8-064ce1e29fad&quot;,&quot;itemData&quot;:{&quot;author&quot;:[{&quot;dropping-particle&quot;:&quot;&quot;,&quot;family&quot;:&quot;Uye&quot;,&quot;given&quot;:&quot;S.&quot;,&quot;non-dropping-particle&quot;:&quot;&quot;,&quot;parse-names&quot;:false,&quot;suffix&quot;:&quot;&quot;}],&quot;container-title&quot;:&quot;Journal of the Oceanographical Society of Japan&quot;,&quot;id&quot;:&quot;748485cd-8db5-3153-9be8-064ce1e29fad&quot;,&quot;issued&quot;:{&quot;date-parts&quot;:[[&quot;1982&quot;]]},&quot;page&quot;:&quot;149-158&quot;,&quot;title&quot;:&quot;Length-weight relationships of important zooplankton from the inland Sea of Japan&quot;,&quot;type&quot;:&quot;article-journal&quot;,&quot;volume&quot;:&quot;38&quot;},&quot;uris&quot;:[&quot;http://www.mendeley.com/documents/?uuid=5f06c51f-bdd3-4446-a53b-b196e6fe5f3f&quot;],&quot;isTemporary&quot;:false,&quot;legacyDesktopId&quot;:&quot;5f06c51f-bdd3-4446-a53b-b196e6fe5f3f&quot;}],&quot;properties&quot;:{&quot;noteIndex&quot;:0},&quot;isEdited&quot;:false,&quot;manualOverride&quot;:{&quot;citeprocText&quot;:&quot;(Uye 1982)&quot;,&quot;isManuallyOverriden&quot;:false,&quot;manualOverrideText&quot;:&quot;&quot;},&quot;citationTag&quot;:&quot;MENDELEY_CITATION_v3_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&quot;},{&quot;citationID&quot;:&quot;MENDELEY_CITATION_64e9b389-b3a1-478b-964a-bd9408f261bb&quot;,&quot;citationItems&quot;:[{&quot;id&quot;:&quot;63ef079f-ea68-3e78-a120-5a56ec90c362&quot;,&quot;itemData&quot;:{&quot;author&quot;:[{&quot;dropping-particle&quot;:&quot;&quot;,&quot;family&quot;:&quot;Bednarsek&quot;,&quot;given&quot;:&quot;N&quot;,&quot;non-dropping-particle&quot;:&quot;&quot;,&quot;parse-names&quot;:false,&quot;suffix&quot;:&quot;&quot;},{&quot;dropping-particle&quot;:&quot;&quot;,&quot;family&quot;:&quot;Mozina&quot;,&quot;given&quot;:&quot;J&quot;,&quot;non-dropping-particle&quot;:&quot;&quot;,&quot;parse-names&quot;:false,&quot;suffix&quot;:&quot;&quot;},{&quot;dropping-particle&quot;:&quot;&quot;,&quot;family&quot;:&quot;Vogt&quot;,&quot;given&quot;:&quot;M&quot;,&quot;non-dropping-particle&quot;:&quot;&quot;,&quot;parse-names&quot;:false,&quot;suffix&quot;:&quot;&quot;},{&quot;dropping-particle&quot;:&quot;&quot;,&quot;family&quot;:&quot;O'Brien&quot;,&quot;given&quot;:&quot;C&quot;,&quot;non-dropping-particle&quot;:&quot;&quot;,&quot;parse-names&quot;:false,&quot;suffix&quot;:&quot;&quot;},{&quot;dropping-particle&quot;:&quot;&quot;,&quot;family&quot;:&quot;Tarling&quot;,&quot;given&quot;:&quot;G A&quot;,&quot;non-dropping-particle&quot;:&quot;&quot;,&quot;parse-names&quot;:false,&quot;suffix&quot;:&quot;&quot;}],&quot;container-title&quot;:&quot;Earth System Science Data&quot;,&quot;id&quot;:&quot;63ef079f-ea68-3e78-a120-5a56ec90c362&quot;,&quot;issued&quot;:{&quot;date-parts&quot;:[[&quot;2012&quot;]]},&quot;page&quot;:&quot;167-186&quot;,&quot;title&quot;:&quot;The global distribution of pteropods and their contribution to carbonate and carbon biomass in the modern ocean&quot;,&quot;type&quot;:&quot;article-journal&quot;,&quot;volume&quot;:&quot;4&quot;},&quot;uris&quot;:[&quot;http://www.mendeley.com/documents/?uuid=f8f0b44f-6865-466d-8a2d-3cd22a6c8b7a&quot;],&quot;isTemporary&quot;:false,&quot;legacyDesktopId&quot;:&quot;f8f0b44f-6865-466d-8a2d-3cd22a6c8b7a&quot;}],&quot;properties&quot;:{&quot;noteIndex&quot;:0},&quot;isEdited&quot;:false,&quot;manualOverride&quot;:{&quot;citeprocText&quot;:&quot;(Bednarsek et al. 2012)&quot;,&quot;isManuallyOverriden&quot;:false,&quot;manualOverrideText&quot;:&quot;&quot;},&quot;citationTag&quot;:&quot;MENDELEY_CITATION_v3_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&quot;},{&quot;citationID&quot;:&quot;MENDELEY_CITATION_762edde3-78e9-4096-937d-051aa39fee67&quot;,&quot;citationItems&quot;:[{&quot;id&quot;:&quot;241d5d7c-ce86-3c6a-986d-853bbb7d0dde&quot;,&quot;itemData&quot;:{&quot;DOI&quot;:&quot;10.1093/plankt/fbq103&quot;,&quot;ISSN&quot;:&quot;14643774&quot;,&quot;abstract&quot;:&quot;Calanoid copepods dominate mesozooplankton biomass in the Arctic Ocean. Variations in C content, C:N ratio and stable isotope composition (δ13C, δ15N) of Calanus hyperboreus, Calanus glacialis and Metridia longa collected from January to August 2008 in the southeast Beaufort Sea provided insights into their metabolism, feeding and reproduction. Seasonal differences in the C-prosome length relationships and C:N ratios were driven by distinct spawning strategies and changes in lipid content. Relatively high copepod biomass over the study period (2.6-9.7 g C m-2) corresponded to favorable growth conditions in 2007-2008. The mean 15N enrichment of copepods (+2.8-4.7‰) relative to particulate organic nitrogen values recorded at the ice bottom and at the chlorophyll maximum indicated a primarily herbivorous diet. In all species, δ13C and δ15N decreased markedly in April, reflecting the feeding onset on ice algae, but a rapid transition to feeding on phytoplankton occurred as a pelagic bloom was triggered by the early ice melt in May. A second decline in the δ13C and δ15N of copepods was recorded in June-July, coincident with a second increase in phytoplankton production. The two isotope depletion events in copepods were both followed by a return to high values and an increase in their C:N as a consequence of previous C fixation and nitrate limitation in phytoplankton and the likely formation of body reserves/tissue. Our results illustrate that Arctic calanoids respond quickly to any increase in primary production and can cope with changes in its nature and timing. © The Author 2010. Published by Oxford University Press. All rights reserved.&quot;,&quot;author&quot;:[{&quot;dropping-particle&quot;:&quot;&quot;,&quot;family&quot;:&quot;Forest&quot;,&quot;given&quot;:&quot;Alexandre&quot;,&quot;non-dropping-particle&quot;:&quot;&quot;,&quot;parse-names&quot;:false,&quot;suffix&quot;:&quot;&quot;},{&quot;dropping-particle&quot;:&quot;&quot;,&quot;family&quot;:&quot;Galindo&quot;,&quot;given&quot;:&quot;Virginie&quot;,&quot;non-dropping-particle&quot;:&quot;&quot;,&quot;parse-names&quot;:false,&quot;suffix&quot;:&quot;&quot;},{&quot;dropping-particle&quot;:&quot;&quot;,&quot;family&quot;:&quot;Darnis&quot;,&quot;given&quot;:&quot;Gérald&quot;,&quot;non-dropping-particle&quot;:&quot;&quot;,&quot;parse-names&quot;:false,&quot;suffix&quot;:&quot;&quot;},{&quot;dropping-particle&quot;:&quot;&quot;,&quot;family&quot;:&quot;Pineault&quot;,&quot;given&quot;:&quot;Simon&quot;,&quot;non-dropping-particle&quot;:&quot;&quot;,&quot;parse-names&quot;:false,&quot;suffix&quot;:&quot;&quot;},{&quot;dropping-particle&quot;:&quot;&quot;,&quot;family&quot;:&quot;Lalande&quot;,&quot;given&quot;:&quot;Catherine&quot;,&quot;non-dropping-particle&quot;:&quot;&quot;,&quot;parse-names&quot;:false,&quot;suffix&quot;:&quot;&quot;},{&quot;dropping-particle&quot;:&quot;&quot;,&quot;family&quot;:&quot;Tremblay&quot;,&quot;given&quot;:&quot;Jean Éric&quot;,&quot;non-dropping-particle&quot;:&quot;&quot;,&quot;parse-names&quot;:false,&quot;suffix&quot;:&quot;&quot;},{&quot;dropping-particle&quot;:&quot;&quot;,&quot;family&quot;:&quot;Fortier&quot;,&quot;given&quot;:&quot;Louis&quot;,&quot;non-dropping-particle&quot;:&quot;&quot;,&quot;parse-names&quot;:false,&quot;suffix&quot;:&quot;&quot;}],&quot;container-title&quot;:&quot;Journal of Plankton Research&quot;,&quot;id&quot;:&quot;241d5d7c-ce86-3c6a-986d-853bbb7d0dde&quot;,&quot;issue&quot;:&quot;1&quot;,&quot;issued&quot;:{&quot;date-parts&quot;:[[&quot;2011&quot;]]},&quot;page&quot;:&quot;161-178&quot;,&quot;title&quot;:&quot;Carbon biomass, elemental ratios (C:N) and stable isotopic composition (δ13C, δ15N) of dominant calanoid copepods during the winter-to-summer transition in the Amundsen Gulf (Arctic Ocean)&quot;,&quot;type&quot;:&quot;article-journal&quot;,&quot;volume&quot;:&quot;33&quot;},&quot;uris&quot;:[&quot;http://www.mendeley.com/documents/?uuid=90c067ae-cd74-4b41-8329-bf1e6fd03fc1&quot;],&quot;isTemporary&quot;:false,&quot;legacyDesktopId&quot;:&quot;90c067ae-cd74-4b41-8329-bf1e6fd03fc1&quot;}],&quot;properties&quot;:{&quot;noteIndex&quot;:0},&quot;isEdited&quot;:false,&quot;manualOverride&quot;:{&quot;citeprocText&quot;:&quot;(Forest et al. 2011)&quot;,&quot;isManuallyOverriden&quot;:false,&quot;manualOverrideText&quot;:&quot;&quot;},&quot;citationTag&quot;:&quot;MENDELEY_CITATION_v3_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&quot;},{&quot;citationID&quot;:&quot;MENDELEY_CITATION_04fc2af9-d89e-4178-947a-d2b270170968&quot;,&quot;citationItems&quot;:[{&quot;id&quot;:&quot;748485cd-8db5-3153-9be8-064ce1e29fad&quot;,&quot;itemData&quot;:{&quot;author&quot;:[{&quot;dropping-particle&quot;:&quot;&quot;,&quot;family&quot;:&quot;Uye&quot;,&quot;given&quot;:&quot;S.&quot;,&quot;non-dropping-particle&quot;:&quot;&quot;,&quot;parse-names&quot;:false,&quot;suffix&quot;:&quot;&quot;}],&quot;container-title&quot;:&quot;Journal of the Oceanographical Society of Japan&quot;,&quot;id&quot;:&quot;748485cd-8db5-3153-9be8-064ce1e29fad&quot;,&quot;issued&quot;:{&quot;date-parts&quot;:[[&quot;1982&quot;]]},&quot;page&quot;:&quot;149-158&quot;,&quot;title&quot;:&quot;Length-weight relationships of important zooplankton from the inland Sea of Japan&quot;,&quot;type&quot;:&quot;article-journal&quot;,&quot;volume&quot;:&quot;38&quot;},&quot;uris&quot;:[&quot;http://www.mendeley.com/documents/?uuid=5f06c51f-bdd3-4446-a53b-b196e6fe5f3f&quot;],&quot;isTemporary&quot;:false,&quot;legacyDesktopId&quot;:&quot;5f06c51f-bdd3-4446-a53b-b196e6fe5f3f&quot;}],&quot;properties&quot;:{&quot;noteIndex&quot;:0},&quot;isEdited&quot;:false,&quot;manualOverride&quot;:{&quot;citeprocText&quot;:&quot;(Uye 1982)&quot;,&quot;isManuallyOverriden&quot;:false,&quot;manualOverrideText&quot;:&quot;&quot;},&quot;citationTag&quot;:&quot;MENDELEY_CITATION_v3_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&quot;},{&quot;citationID&quot;:&quot;MENDELEY_CITATION_d38b5699-1731-4e68-99cb-ac7ebe4b1582&quot;,&quot;citationItems&quot;:[{&quot;id&quot;:&quot;5fa741ee-5ae2-3ecc-b257-17174447950b&quot;,&quot;itemData&quot;:{&quot;DOI&quot;:&quot;10.1093/plankt/16.10.1329&quot;,&quot;ISSN&quot;:&quot;01427873&quot;,&quot;abstract&quot;:&quot;Egg production, growth and development rates of Oithona similis were measured in the laboratory as a function of food concentration and composition. On an optimum diet, development is isochronal and growth is near exponential. The maximum juvenile growth rate at 15°C (0.2 day -1 ) is similar to juvenile growth in calanoid copepods. The maximum weight-specific egg production rate (0.1 day -1 ), on the other hand, is substantially less than in free-spawning calanoids, but similar to that in egg-carrying calanoids. In the Kattegat, Oithona spp. egg production is strongly limited by food during summer and controlled by temperature during winter. The seasonal signal in fecundity and population biomass is much weaker than in the co-occurring free-spawning calanoid genera, where fecundity and population biomass undergo dramatic seasonal viaration. © 1994 Oxford University Press.&quot;,&quot;author&quot;:[{&quot;dropping-particle&quot;:&quot;&quot;,&quot;family&quot;:&quot;Sabatini&quot;,&quot;given&quot;:&quot;Marina&quot;,&quot;non-dropping-particle&quot;:&quot;&quot;,&quot;parse-names&quot;:false,&quot;suffix&quot;:&quot;&quot;},{&quot;dropping-particle&quot;:&quot;&quot;,&quot;family&quot;:&quot;Kiørboe&quot;,&quot;given&quot;:&quot;Thomas&quot;,&quot;non-dropping-particle&quot;:&quot;&quot;,&quot;parse-names&quot;:false,&quot;suffix&quot;:&quot;&quot;}],&quot;container-title&quot;:&quot;Journal of Plankton Research&quot;,&quot;id&quot;:&quot;5fa741ee-5ae2-3ecc-b257-17174447950b&quot;,&quot;issue&quot;:&quot;10&quot;,&quot;issued&quot;:{&quot;date-parts&quot;:[[&quot;1994&quot;]]},&quot;page&quot;:&quot;1329-1351&quot;,&quot;title&quot;:&quot;Egg production, growth and development of the cyclopoid copepod Oithona similis&quot;,&quot;type&quot;:&quot;article-journal&quot;,&quot;volume&quot;:&quot;16&quot;},&quot;uris&quot;:[&quot;http://www.mendeley.com/documents/?uuid=5d7fe765-97ab-419b-aa36-82b4f02c1edb&quot;],&quot;isTemporary&quot;:false,&quot;legacyDesktopId&quot;:&quot;5d7fe765-97ab-419b-aa36-82b4f02c1edb&quot;}],&quot;properties&quot;:{&quot;noteIndex&quot;:0},&quot;isEdited&quot;:false,&quot;manualOverride&quot;:{&quot;citeprocText&quot;:&quot;(Sabatini and Kiørboe 1994)&quot;,&quot;isManuallyOverriden&quot;:false,&quot;manualOverrideText&quot;:&quot;&quot;},&quot;citationTag&quot;:&quot;MENDELEY_CITATION_v3_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&quot;},{&quot;citationID&quot;:&quot;MENDELEY_CITATION_f3037dfe-7b26-41a0-a9c9-f3ffed2fc145&quot;,&quot;citationItems&quot;:[{&quot;id&quot;:&quot;78f3c7ea-9237-3402-bb67-8e77bacf6808&quot;,&quot;itemData&quot;:{&quot;DOI&quot;:&quot;10.1007/s00300-004-0680-7&quot;,&quot;ISSN&quot;:&quot;07224060&quot;,&quot;abstract&quot;:&quot;Zooplankton was sampled at ten stations in the Canada Basin during August 2002 using both 53- and 236-μm mesh nets to examine the contribution by smaller and less studied species. Copepod nauplii, the copepods Oithona similis, Oncaea borealis and Microcalanus pygmaeus, and the larvacean Fritillaria borealis typica dominated the upper 100 m of the water column numerically, while biomass was dominated by the copepods Calanus hyperboreus, Calanus glacialis and Paraeuchaeta glacialis, and the chaetognath Eukrohnia hamata. Zooplankton biomass ranged from 3.7 to 14.5 mg AFDW m-3, with a mean of 9.6 mg AFDW m-3 . While the three microcopepods contributed less than 5% of the biomass, estimates of their potential growth rates suggest they might contribute upwards of 25% of the metazoan zooplankton production. The true rates of growth and development of these microcopepods in the Arctic need to be determined to conclusively ascertain their importance. © Springer-Verlag 2004.&quot;,&quot;author&quot;:[{&quot;dropping-particle&quot;:&quot;&quot;,&quot;family&quot;:&quot;Hopcroft&quot;,&quot;given&quot;:&quot;R. R.&quot;,&quot;non-dropping-particle&quot;:&quot;&quot;,&quot;parse-names&quot;:false,&quot;suffix&quot;:&quot;&quot;},{&quot;dropping-particle&quot;:&quot;&quot;,&quot;family&quot;:&quot;Clarke&quot;,&quot;given&quot;:&quot;C.&quot;,&quot;non-dropping-particle&quot;:&quot;&quot;,&quot;parse-names&quot;:false,&quot;suffix&quot;:&quot;&quot;},{&quot;dropping-particle&quot;:&quot;&quot;,&quot;family&quot;:&quot;Nelson&quot;,&quot;given&quot;:&quot;R. J.&quot;,&quot;non-dropping-particle&quot;:&quot;&quot;,&quot;parse-names&quot;:false,&quot;suffix&quot;:&quot;&quot;},{&quot;dropping-particle&quot;:&quot;&quot;,&quot;family&quot;:&quot;Raskoff&quot;,&quot;given&quot;:&quot;K. A.&quot;,&quot;non-dropping-particle&quot;:&quot;&quot;,&quot;parse-names&quot;:false,&quot;suffix&quot;:&quot;&quot;}],&quot;container-title&quot;:&quot;Polar Biology&quot;,&quot;id&quot;:&quot;78f3c7ea-9237-3402-bb67-8e77bacf6808&quot;,&quot;issue&quot;:&quot;3&quot;,&quot;issued&quot;:{&quot;date-parts&quot;:[[&quot;2005&quot;]]},&quot;page&quot;:&quot;198-206&quot;,&quot;title&quot;:&quot;Zooplankton communities of the Arctic's Canada Basin: The contribution by smaller taxa&quot;,&quot;type&quot;:&quot;article-journal&quot;,&quot;volume&quot;:&quot;28&quot;},&quot;uris&quot;:[&quot;http://www.mendeley.com/documents/?uuid=bb77e4cd-6a43-4b3e-99c5-83c02544082d&quot;],&quot;isTemporary&quot;:false,&quot;legacyDesktopId&quot;:&quot;bb77e4cd-6a43-4b3e-99c5-83c02544082d&quot;}],&quot;properties&quot;:{&quot;noteIndex&quot;:0},&quot;isEdited&quot;:false,&quot;manualOverride&quot;:{&quot;citeprocText&quot;:&quot;(Hopcroft et al. 2005)&quot;,&quot;isManuallyOverriden&quot;:false,&quot;manualOverrideText&quot;:&quot;&quot;},&quot;citationTag&quot;:&quot;MENDELEY_CITATION_v3_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&quot;},{&quot;citationID&quot;:&quot;MENDELEY_CITATION_3d6bb64f-b731-4eca-88a4-74230cd3f619&quot;,&quot;citationItems&quot;:[{&quot;id&quot;:&quot;0bb060ab-7d46-3b2e-8193-f59232e1b68f&quot;,&quot;itemData&quot;:{&quot;DOI&quot;:&quot;10.1093/plankt/fbn046&quot;,&quot;ISSN&quot;:&quot;01427873&quot;,&quot;abstract&quot;:&quot;Pseudocalanus are the numerically dominant calanoid species in coastal subarctic Pacific waters. We examined their juvenile growth rates, and explored their relationships to temperature, chlorophyll a and body size for Pseudocalanus spp. from 2002 to 2004 in the northern Gulf of Alaska. Generally, the monthly mean growth rates increased from 0.049 ± 0.007(SE) day -1 in March to 0.095 ± 0.016 day-1 in August, declining slightly to 0.074 ± 0.009 day-1 in October. Typically, growth rates at most stations were around 0.05 day-1, with no consistent or significant pattern between stations. After standardization to 5 and 10°C, the mean growth rates were 0.045 ± 0.002 day -1 and 0.075 ± 0.004 day-1 respectively, with growth rate decreasing with increasing development stage. Unlike other local calanoid copepod species, Pseudocalanus species tend to be more temperature-dependent than food-dependent, with composite statistical models describing at most 30% of the observed variability in growth rate. Interestingly, development time was comparable to other co-occurring calanoid copepods; however, growth rates of Pseudocalanus spp. were considerably lower. We demonstrate this with a new multi-species model that describes the growth rates of other egg-scattering copepods in this ecosystem, but to which Pseudocalanus does not fit. Thus, the egg-carrying Pseudocalanus species appear to employ a life history strategy optimized for slow growth at low chlorophyll that keeps individuals relatively small, and may therefore reduce visual predation upon them. © The Author 2008. Published by Oxford University Press. All rights reserved.&quot;,&quot;author&quot;:[{&quot;dropping-particle&quot;:&quot;&quot;,&quot;family&quot;:&quot;Liu&quot;,&quot;given&quot;:&quot;Hui&quot;,&quot;non-dropping-particle&quot;:&quot;&quot;,&quot;parse-names&quot;:false,&quot;suffix&quot;:&quot;&quot;},{&quot;dropping-particle&quot;:&quot;&quot;,&quot;family&quot;:&quot;Hopcroft&quot;,&quot;given&quot;:&quot;Russell R.&quot;,&quot;non-dropping-particle&quot;:&quot;&quot;,&quot;parse-names&quot;:false,&quot;suffix&quot;:&quot;&quot;}],&quot;container-title&quot;:&quot;Journal of Plankton Research&quot;,&quot;id&quot;:&quot;0bb060ab-7d46-3b2e-8193-f59232e1b68f&quot;,&quot;issue&quot;:&quot;8&quot;,&quot;issued&quot;:{&quot;date-parts&quot;:[[&quot;2008&quot;]]},&quot;page&quot;:&quot;923-935&quot;,&quot;title&quot;:&quot;Growth and development of Pseudocalanus spp. in the northern Gulf of Alaska&quot;,&quot;type&quot;:&quot;article-journal&quot;,&quot;volume&quot;:&quot;30&quot;},&quot;uris&quot;:[&quot;http://www.mendeley.com/documents/?uuid=717aaa01-08d0-49d6-89b7-bf81a72ac46e&quot;],&quot;isTemporary&quot;:false,&quot;legacyDesktopId&quot;:&quot;717aaa01-08d0-49d6-89b7-bf81a72ac46e&quot;}],&quot;properties&quot;:{&quot;noteIndex&quot;:0},&quot;isEdited&quot;:false,&quot;manualOverride&quot;:{&quot;citeprocText&quot;:&quot;(Liu and Hopcroft 2008)&quot;,&quot;isManuallyOverriden&quot;:false,&quot;manualOverrideText&quot;:&quot;&quot;},&quot;citationTag&quot;:&quot;MENDELEY_CITATION_v3_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&quot;},{&quot;citationID&quot;:&quot;MENDELEY_CITATION_a4588550-328f-48b2-a538-cb263d56c76a&quot;,&quot;citationItems&quot;:[{&quot;id&quot;:&quot;748485cd-8db5-3153-9be8-064ce1e29fad&quot;,&quot;itemData&quot;:{&quot;author&quot;:[{&quot;dropping-particle&quot;:&quot;&quot;,&quot;family&quot;:&quot;Uye&quot;,&quot;given&quot;:&quot;S.&quot;,&quot;non-dropping-particle&quot;:&quot;&quot;,&quot;parse-names&quot;:false,&quot;suffix&quot;:&quot;&quot;}],&quot;container-title&quot;:&quot;Journal of the Oceanographical Society of Japan&quot;,&quot;id&quot;:&quot;748485cd-8db5-3153-9be8-064ce1e29fad&quot;,&quot;issued&quot;:{&quot;date-parts&quot;:[[&quot;1982&quot;]]},&quot;page&quot;:&quot;149-158&quot;,&quot;title&quot;:&quot;Length-weight relationships of important zooplankton from the inland Sea of Japan&quot;,&quot;type&quot;:&quot;article-journal&quot;,&quot;volume&quot;:&quot;38&quot;},&quot;uris&quot;:[&quot;http://www.mendeley.com/documents/?uuid=5f06c51f-bdd3-4446-a53b-b196e6fe5f3f&quot;],&quot;isTemporary&quot;:false,&quot;legacyDesktopId&quot;:&quot;5f06c51f-bdd3-4446-a53b-b196e6fe5f3f&quot;}],&quot;properties&quot;:{&quot;noteIndex&quot;:0},&quot;isEdited&quot;:false,&quot;manualOverride&quot;:{&quot;citeprocText&quot;:&quot;(Uye 1982)&quot;,&quot;isManuallyOverriden&quot;:false,&quot;manualOverrideText&quot;:&quot;&quot;},&quot;citationTag&quot;:&quot;MENDELEY_CITATION_v3_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&quot;},{&quot;citationID&quot;:&quot;MENDELEY_CITATION_24070666-9456-4015-b938-1bd8039d9249&quot;,&quot;citationItems&quot;:[{&quot;id&quot;:&quot;5fa741ee-5ae2-3ecc-b257-17174447950b&quot;,&quot;itemData&quot;:{&quot;DOI&quot;:&quot;10.1093/plankt/16.10.1329&quot;,&quot;ISSN&quot;:&quot;01427873&quot;,&quot;abstract&quot;:&quot;Egg production, growth and development rates of Oithona similis were measured in the laboratory as a function of food concentration and composition. On an optimum diet, development is isochronal and growth is near exponential. The maximum juvenile growth rate at 15°C (0.2 day -1 ) is similar to juvenile growth in calanoid copepods. The maximum weight-specific egg production rate (0.1 day -1 ), on the other hand, is substantially less than in free-spawning calanoids, but similar to that in egg-carrying calanoids. In the Kattegat, Oithona spp. egg production is strongly limited by food during summer and controlled by temperature during winter. The seasonal signal in fecundity and population biomass is much weaker than in the co-occurring free-spawning calanoid genera, where fecundity and population biomass undergo dramatic seasonal viaration. © 1994 Oxford University Press.&quot;,&quot;author&quot;:[{&quot;dropping-particle&quot;:&quot;&quot;,&quot;family&quot;:&quot;Sabatini&quot;,&quot;given&quot;:&quot;Marina&quot;,&quot;non-dropping-particle&quot;:&quot;&quot;,&quot;parse-names&quot;:false,&quot;suffix&quot;:&quot;&quot;},{&quot;dropping-particle&quot;:&quot;&quot;,&quot;family&quot;:&quot;Kiørboe&quot;,&quot;given&quot;:&quot;Thomas&quot;,&quot;non-dropping-particle&quot;:&quot;&quot;,&quot;parse-names&quot;:false,&quot;suffix&quot;:&quot;&quot;}],&quot;container-title&quot;:&quot;Journal of Plankton Research&quot;,&quot;id&quot;:&quot;5fa741ee-5ae2-3ecc-b257-17174447950b&quot;,&quot;issue&quot;:&quot;10&quot;,&quot;issued&quot;:{&quot;date-parts&quot;:[[&quot;1994&quot;]]},&quot;page&quot;:&quot;1329-1351&quot;,&quot;title&quot;:&quot;Egg production, growth and development of the cyclopoid copepod Oithona similis&quot;,&quot;type&quot;:&quot;article-journal&quot;,&quot;volume&quot;:&quot;16&quot;},&quot;uris&quot;:[&quot;http://www.mendeley.com/documents/?uuid=5d7fe765-97ab-419b-aa36-82b4f02c1edb&quot;],&quot;isTemporary&quot;:false,&quot;legacyDesktopId&quot;:&quot;5d7fe765-97ab-419b-aa36-82b4f02c1edb&quot;}],&quot;properties&quot;:{&quot;noteIndex&quot;:0},&quot;isEdited&quot;:false,&quot;manualOverride&quot;:{&quot;citeprocText&quot;:&quot;(Sabatini and Kiørboe 1994)&quot;,&quot;isManuallyOverriden&quot;:false,&quot;manualOverrideText&quot;:&quot;&quot;},&quot;citationTag&quot;:&quot;MENDELEY_CITATION_v3_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&quot;},{&quot;citationID&quot;:&quot;MENDELEY_CITATION_6733d4d0-5a2f-4b89-8933-73648f02b183&quot;,&quot;citationItems&quot;:[{&quot;id&quot;:&quot;78f3c7ea-9237-3402-bb67-8e77bacf6808&quot;,&quot;itemData&quot;:{&quot;DOI&quot;:&quot;10.1007/s00300-004-0680-7&quot;,&quot;ISSN&quot;:&quot;07224060&quot;,&quot;abstract&quot;:&quot;Zooplankton was sampled at ten stations in the Canada Basin during August 2002 using both 53- and 236-μm mesh nets to examine the contribution by smaller and less studied species. Copepod nauplii, the copepods Oithona similis, Oncaea borealis and Microcalanus pygmaeus, and the larvacean Fritillaria borealis typica dominated the upper 100 m of the water column numerically, while biomass was dominated by the copepods Calanus hyperboreus, Calanus glacialis and Paraeuchaeta glacialis, and the chaetognath Eukrohnia hamata. Zooplankton biomass ranged from 3.7 to 14.5 mg AFDW m-3, with a mean of 9.6 mg AFDW m-3 . While the three microcopepods contributed less than 5% of the biomass, estimates of their potential growth rates suggest they might contribute upwards of 25% of the metazoan zooplankton production. The true rates of growth and development of these microcopepods in the Arctic need to be determined to conclusively ascertain their importance. © Springer-Verlag 2004.&quot;,&quot;author&quot;:[{&quot;dropping-particle&quot;:&quot;&quot;,&quot;family&quot;:&quot;Hopcroft&quot;,&quot;given&quot;:&quot;R. R.&quot;,&quot;non-dropping-particle&quot;:&quot;&quot;,&quot;parse-names&quot;:false,&quot;suffix&quot;:&quot;&quot;},{&quot;dropping-particle&quot;:&quot;&quot;,&quot;family&quot;:&quot;Clarke&quot;,&quot;given&quot;:&quot;C.&quot;,&quot;non-dropping-particle&quot;:&quot;&quot;,&quot;parse-names&quot;:false,&quot;suffix&quot;:&quot;&quot;},{&quot;dropping-particle&quot;:&quot;&quot;,&quot;family&quot;:&quot;Nelson&quot;,&quot;given&quot;:&quot;R. J.&quot;,&quot;non-dropping-particle&quot;:&quot;&quot;,&quot;parse-names&quot;:false,&quot;suffix&quot;:&quot;&quot;},{&quot;dropping-particle&quot;:&quot;&quot;,&quot;family&quot;:&quot;Raskoff&quot;,&quot;given&quot;:&quot;K. A.&quot;,&quot;non-dropping-particle&quot;:&quot;&quot;,&quot;parse-names&quot;:false,&quot;suffix&quot;:&quot;&quot;}],&quot;container-title&quot;:&quot;Polar Biology&quot;,&quot;id&quot;:&quot;78f3c7ea-9237-3402-bb67-8e77bacf6808&quot;,&quot;issue&quot;:&quot;3&quot;,&quot;issued&quot;:{&quot;date-parts&quot;:[[&quot;2005&quot;]]},&quot;page&quot;:&quot;198-206&quot;,&quot;title&quot;:&quot;Zooplankton communities of the Arctic's Canada Basin: The contribution by smaller taxa&quot;,&quot;type&quot;:&quot;article-journal&quot;,&quot;volume&quot;:&quot;28&quot;},&quot;uris&quot;:[&quot;http://www.mendeley.com/documents/?uuid=bb77e4cd-6a43-4b3e-99c5-83c02544082d&quot;],&quot;isTemporary&quot;:false,&quot;legacyDesktopId&quot;:&quot;bb77e4cd-6a43-4b3e-99c5-83c02544082d&quot;}],&quot;properties&quot;:{&quot;noteIndex&quot;:0},&quot;isEdited&quot;:false,&quot;manualOverride&quot;:{&quot;citeprocText&quot;:&quot;(Hopcroft et al. 2005)&quot;,&quot;isManuallyOverriden&quot;:false,&quot;manualOverrideText&quot;:&quot;&quot;},&quot;citationTag&quot;:&quot;MENDELEY_CITATION_v3_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&quot;},{&quot;citationID&quot;:&quot;MENDELEY_CITATION_5e56825f-166f-434b-b485-9ae82c0f3835&quot;,&quot;citationItems&quot;:[{&quot;id&quot;:&quot;78f3c7ea-9237-3402-bb67-8e77bacf6808&quot;,&quot;itemData&quot;:{&quot;DOI&quot;:&quot;10.1007/s00300-004-0680-7&quot;,&quot;ISSN&quot;:&quot;07224060&quot;,&quot;abstract&quot;:&quot;Zooplankton was sampled at ten stations in the Canada Basin during August 2002 using both 53- and 236-μm mesh nets to examine the contribution by smaller and less studied species. Copepod nauplii, the copepods Oithona similis, Oncaea borealis and Microcalanus pygmaeus, and the larvacean Fritillaria borealis typica dominated the upper 100 m of the water column numerically, while biomass was dominated by the copepods Calanus hyperboreus, Calanus glacialis and Paraeuchaeta glacialis, and the chaetognath Eukrohnia hamata. Zooplankton biomass ranged from 3.7 to 14.5 mg AFDW m-3, with a mean of 9.6 mg AFDW m-3 . While the three microcopepods contributed less than 5% of the biomass, estimates of their potential growth rates suggest they might contribute upwards of 25% of the metazoan zooplankton production. The true rates of growth and development of these microcopepods in the Arctic need to be determined to conclusively ascertain their importance. © Springer-Verlag 2004.&quot;,&quot;author&quot;:[{&quot;dropping-particle&quot;:&quot;&quot;,&quot;family&quot;:&quot;Hopcroft&quot;,&quot;given&quot;:&quot;R. R.&quot;,&quot;non-dropping-particle&quot;:&quot;&quot;,&quot;parse-names&quot;:false,&quot;suffix&quot;:&quot;&quot;},{&quot;dropping-particle&quot;:&quot;&quot;,&quot;family&quot;:&quot;Clarke&quot;,&quot;given&quot;:&quot;C.&quot;,&quot;non-dropping-particle&quot;:&quot;&quot;,&quot;parse-names&quot;:false,&quot;suffix&quot;:&quot;&quot;},{&quot;dropping-particle&quot;:&quot;&quot;,&quot;family&quot;:&quot;Nelson&quot;,&quot;given&quot;:&quot;R. J.&quot;,&quot;non-dropping-particle&quot;:&quot;&quot;,&quot;parse-names&quot;:false,&quot;suffix&quot;:&quot;&quot;},{&quot;dropping-particle&quot;:&quot;&quot;,&quot;family&quot;:&quot;Raskoff&quot;,&quot;given&quot;:&quot;K. A.&quot;,&quot;non-dropping-particle&quot;:&quot;&quot;,&quot;parse-names&quot;:false,&quot;suffix&quot;:&quot;&quot;}],&quot;container-title&quot;:&quot;Polar Biology&quot;,&quot;id&quot;:&quot;78f3c7ea-9237-3402-bb67-8e77bacf6808&quot;,&quot;issue&quot;:&quot;3&quot;,&quot;issued&quot;:{&quot;date-parts&quot;:[[&quot;2005&quot;]]},&quot;page&quot;:&quot;198-206&quot;,&quot;title&quot;:&quot;Zooplankton communities of the Arctic's Canada Basin: The contribution by smaller taxa&quot;,&quot;type&quot;:&quot;article-journal&quot;,&quot;volume&quot;:&quot;28&quot;},&quot;uris&quot;:[&quot;http://www.mendeley.com/documents/?uuid=bb77e4cd-6a43-4b3e-99c5-83c02544082d&quot;],&quot;isTemporary&quot;:false,&quot;legacyDesktopId&quot;:&quot;bb77e4cd-6a43-4b3e-99c5-83c02544082d&quot;}],&quot;properties&quot;:{&quot;noteIndex&quot;:0},&quot;isEdited&quot;:false,&quot;manualOverride&quot;:{&quot;citeprocText&quot;:&quot;(Hopcroft et al. 2005)&quot;,&quot;isManuallyOverriden&quot;:false,&quot;manualOverrideText&quot;:&quot;&quot;},&quot;citationTag&quot;:&quot;MENDELEY_CITATION_v3_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&quot;},{&quot;citationID&quot;:&quot;MENDELEY_CITATION_649f6d4c-2bb9-45e8-bb0c-4aa26c0cb62a&quot;,&quot;citationItems&quot;:[{&quot;id&quot;:&quot;a177f347-f050-3dd0-99b1-a95c6f68fb34&quot;,&quot;itemData&quot;:{&quot;author&quot;:[{&quot;dropping-particle&quot;:&quot;&quot;,&quot;family&quot;:&quot;Mumm&quot;,&quot;given&quot;:&quot;Nicolai&quot;,&quot;non-dropping-particle&quot;:&quot;&quot;,&quot;parse-names&quot;:false,&quot;suffix&quot;:&quot;&quot;}],&quot;container-title&quot;:&quot;Berichte zur Polarforschung&quot;,&quot;id&quot;:&quot;a177f347-f050-3dd0-99b1-a95c6f68fb34&quot;,&quot;issued&quot;:{&quot;date-parts&quot;:[[&quot;1991&quot;]]},&quot;page&quot;:&quot;146&quot;,&quot;title&quot;:&quot;Zur sommerlichen Verteilung des Mesozooplanktons im Nansen-Becken, Norpolarmeer&quot;,&quot;type&quot;:&quot;article-journal&quot;,&quot;volume&quot;:&quot;92&quot;},&quot;uris&quot;:[&quot;http://www.mendeley.com/documents/?uuid=5416e461-7273-4aee-9e21-c2095470e7b7&quot;],&quot;isTemporary&quot;:false,&quot;legacyDesktopId&quot;:&quot;5416e461-7273-4aee-9e21-c2095470e7b7&quot;}],&quot;properties&quot;:{&quot;noteIndex&quot;:0},&quot;isEdited&quot;:false,&quot;manualOverride&quot;:{&quot;citeprocText&quot;:&quot;(Mumm 1991)&quot;,&quot;isManuallyOverriden&quot;:false,&quot;manualOverrideText&quot;:&quot;&quot;},&quot;citationTag&quot;:&quot;MENDELEY_CITATION_v3_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&quot;},{&quot;citationID&quot;:&quot;MENDELEY_CITATION_3a7724eb-69f4-4b46-8e8a-1d944a17cc6d&quot;,&quot;citationItems&quot;:[{&quot;id&quot;:&quot;a177f347-f050-3dd0-99b1-a95c6f68fb34&quot;,&quot;itemData&quot;:{&quot;author&quot;:[{&quot;dropping-particle&quot;:&quot;&quot;,&quot;family&quot;:&quot;Mumm&quot;,&quot;given&quot;:&quot;Nicolai&quot;,&quot;non-dropping-particle&quot;:&quot;&quot;,&quot;parse-names&quot;:false,&quot;suffix&quot;:&quot;&quot;}],&quot;container-title&quot;:&quot;Berichte zur Polarforschung&quot;,&quot;id&quot;:&quot;a177f347-f050-3dd0-99b1-a95c6f68fb34&quot;,&quot;issued&quot;:{&quot;date-parts&quot;:[[&quot;1991&quot;]]},&quot;page&quot;:&quot;146&quot;,&quot;title&quot;:&quot;Zur sommerlichen Verteilung des Mesozooplanktons im Nansen-Becken, Norpolarmeer&quot;,&quot;type&quot;:&quot;article-journal&quot;,&quot;volume&quot;:&quot;92&quot;},&quot;uris&quot;:[&quot;http://www.mendeley.com/documents/?uuid=5416e461-7273-4aee-9e21-c2095470e7b7&quot;],&quot;isTemporary&quot;:false,&quot;legacyDesktopId&quot;:&quot;5416e461-7273-4aee-9e21-c2095470e7b7&quot;}],&quot;properties&quot;:{&quot;noteIndex&quot;:0},&quot;isEdited&quot;:false,&quot;manualOverride&quot;:{&quot;citeprocText&quot;:&quot;(Mumm 1991)&quot;,&quot;isManuallyOverriden&quot;:false,&quot;manualOverrideText&quot;:&quot;&quot;},&quot;citationTag&quot;:&quot;MENDELEY_CITATION_v3_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&quot;},{&quot;citationID&quot;:&quot;MENDELEY_CITATION_2ccb4f06-3dca-4cd2-b5d8-bc4492d21e72&quot;,&quot;citationItems&quot;:[{&quot;id&quot;:&quot;a177f347-f050-3dd0-99b1-a95c6f68fb34&quot;,&quot;itemData&quot;:{&quot;author&quot;:[{&quot;dropping-particle&quot;:&quot;&quot;,&quot;family&quot;:&quot;Mumm&quot;,&quot;given&quot;:&quot;Nicolai&quot;,&quot;non-dropping-particle&quot;:&quot;&quot;,&quot;parse-names&quot;:false,&quot;suffix&quot;:&quot;&quot;}],&quot;container-title&quot;:&quot;Berichte zur Polarforschung&quot;,&quot;id&quot;:&quot;a177f347-f050-3dd0-99b1-a95c6f68fb34&quot;,&quot;issued&quot;:{&quot;date-parts&quot;:[[&quot;1991&quot;]]},&quot;page&quot;:&quot;146&quot;,&quot;title&quot;:&quot;Zur sommerlichen Verteilung des Mesozooplanktons im Nansen-Becken, Norpolarmeer&quot;,&quot;type&quot;:&quot;article-journal&quot;,&quot;volume&quot;:&quot;92&quot;},&quot;uris&quot;:[&quot;http://www.mendeley.com/documents/?uuid=5416e461-7273-4aee-9e21-c2095470e7b7&quot;],&quot;isTemporary&quot;:false,&quot;legacyDesktopId&quot;:&quot;5416e461-7273-4aee-9e21-c2095470e7b7&quot;}],&quot;properties&quot;:{&quot;noteIndex&quot;:0},&quot;isEdited&quot;:false,&quot;manualOverride&quot;:{&quot;citeprocText&quot;:&quot;(Mumm 1991)&quot;,&quot;isManuallyOverriden&quot;:false,&quot;manualOverrideText&quot;:&quot;&quot;},&quot;citationTag&quot;:&quot;MENDELEY_CITATION_v3_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&quot;},{&quot;citationID&quot;:&quot;MENDELEY_CITATION_cc30468f-568d-4aab-9f19-2cf6f235858a&quot;,&quot;citationItems&quot;:[{&quot;id&quot;:&quot;78f3c7ea-9237-3402-bb67-8e77bacf6808&quot;,&quot;itemData&quot;:{&quot;DOI&quot;:&quot;10.1007/s00300-004-0680-7&quot;,&quot;ISSN&quot;:&quot;07224060&quot;,&quot;abstract&quot;:&quot;Zooplankton was sampled at ten stations in the Canada Basin during August 2002 using both 53- and 236-μm mesh nets to examine the contribution by smaller and less studied species. Copepod nauplii, the copepods Oithona similis, Oncaea borealis and Microcalanus pygmaeus, and the larvacean Fritillaria borealis typica dominated the upper 100 m of the water column numerically, while biomass was dominated by the copepods Calanus hyperboreus, Calanus glacialis and Paraeuchaeta glacialis, and the chaetognath Eukrohnia hamata. Zooplankton biomass ranged from 3.7 to 14.5 mg AFDW m-3, with a mean of 9.6 mg AFDW m-3 . While the three microcopepods contributed less than 5% of the biomass, estimates of their potential growth rates suggest they might contribute upwards of 25% of the metazoan zooplankton production. The true rates of growth and development of these microcopepods in the Arctic need to be determined to conclusively ascertain their importance. © Springer-Verlag 2004.&quot;,&quot;author&quot;:[{&quot;dropping-particle&quot;:&quot;&quot;,&quot;family&quot;:&quot;Hopcroft&quot;,&quot;given&quot;:&quot;R. R.&quot;,&quot;non-dropping-particle&quot;:&quot;&quot;,&quot;parse-names&quot;:false,&quot;suffix&quot;:&quot;&quot;},{&quot;dropping-particle&quot;:&quot;&quot;,&quot;family&quot;:&quot;Clarke&quot;,&quot;given&quot;:&quot;C.&quot;,&quot;non-dropping-particle&quot;:&quot;&quot;,&quot;parse-names&quot;:false,&quot;suffix&quot;:&quot;&quot;},{&quot;dropping-particle&quot;:&quot;&quot;,&quot;family&quot;:&quot;Nelson&quot;,&quot;given&quot;:&quot;R. J.&quot;,&quot;non-dropping-particle&quot;:&quot;&quot;,&quot;parse-names&quot;:false,&quot;suffix&quot;:&quot;&quot;},{&quot;dropping-particle&quot;:&quot;&quot;,&quot;family&quot;:&quot;Raskoff&quot;,&quot;given&quot;:&quot;K. A.&quot;,&quot;non-dropping-particle&quot;:&quot;&quot;,&quot;parse-names&quot;:false,&quot;suffix&quot;:&quot;&quot;}],&quot;container-title&quot;:&quot;Polar Biology&quot;,&quot;id&quot;:&quot;78f3c7ea-9237-3402-bb67-8e77bacf6808&quot;,&quot;issue&quot;:&quot;3&quot;,&quot;issued&quot;:{&quot;date-parts&quot;:[[&quot;2005&quot;]]},&quot;page&quot;:&quot;198-206&quot;,&quot;title&quot;:&quot;Zooplankton communities of the Arctic's Canada Basin: The contribution by smaller taxa&quot;,&quot;type&quot;:&quot;article-journal&quot;,&quot;volume&quot;:&quot;28&quot;},&quot;uris&quot;:[&quot;http://www.mendeley.com/documents/?uuid=bb77e4cd-6a43-4b3e-99c5-83c02544082d&quot;],&quot;isTemporary&quot;:false,&quot;legacyDesktopId&quot;:&quot;bb77e4cd-6a43-4b3e-99c5-83c02544082d&quot;}],&quot;properties&quot;:{&quot;noteIndex&quot;:0},&quot;isEdited&quot;:false,&quot;manualOverride&quot;:{&quot;citeprocText&quot;:&quot;(Hopcroft et al. 2005)&quot;,&quot;isManuallyOverriden&quot;:false,&quot;manualOverrideText&quot;:&quot;&quot;},&quot;citationTag&quot;:&quot;MENDELEY_CITATION_v3_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&quot;},{&quot;citationID&quot;:&quot;MENDELEY_CITATION_20e0ed65-9f16-4563-9a4a-d96010e0480b&quot;,&quot;citationItems&quot;:[{&quot;id&quot;:&quot;28f24cd9-40a6-343a-b7ef-fa889a1a5e6a&quot;,&quot;itemData&quot;:{&quot;DOI&quot;:&quot;10.4319/lo.2013.58.5.1843&quot;,&quot;ISSN&quot;:&quot;00243590&quot;,&quot;abstract&quot;:&quot;I compiled literature on zooplankton body composition, from protozoans to gelatinous plankton, and report allometric relations and average body composition. Zooplankton segregate into gelatinous and non-gelatinous forms, with few intermediate taxa (chaetognaths, polychaetes, and pteropods). In most groups body composition is size independent. Exceptions are protozoans, chaetognaths, and pteropods, where larger individuals become increasingly watery. I speculate about the dichotomy in body composition and argue that differences in feeding mechanisms and predator avoidance strategies favor either a watery or a condensed body form, and that in the intermediate taxa the moderately elevated water content is related to buoyancy control and ambush feeding. © 2013, by the Association for the Sciences of Limnology and Oceanography, Inc.&quot;,&quot;author&quot;:[{&quot;dropping-particle&quot;:&quot;&quot;,&quot;family&quot;:&quot;Kiørboe&quot;,&quot;given&quot;:&quot;Thomas&quot;,&quot;non-dropping-particle&quot;:&quot;&quot;,&quot;parse-names&quot;:false,&quot;suffix&quot;:&quot;&quot;}],&quot;container-title&quot;:&quot;Limnology and Oceanography&quot;,&quot;id&quot;:&quot;28f24cd9-40a6-343a-b7ef-fa889a1a5e6a&quot;,&quot;issue&quot;:&quot;5&quot;,&quot;issued&quot;:{&quot;date-parts&quot;:[[&quot;2013&quot;]]},&quot;page&quot;:&quot;1843-1850&quot;,&quot;title&quot;:&quot;Zooplankton body composition&quot;,&quot;type&quot;:&quot;article-journal&quot;,&quot;volume&quot;:&quot;58&quot;},&quot;uris&quot;:[&quot;http://www.mendeley.com/documents/?uuid=93d77eb6-f657-40d4-acce-20cf8f354829&quot;],&quot;isTemporary&quot;:false,&quot;legacyDesktopId&quot;:&quot;93d77eb6-f657-40d4-acce-20cf8f354829&quot;}],&quot;properties&quot;:{&quot;noteIndex&quot;:0},&quot;isEdited&quot;:false,&quot;manualOverride&quot;:{&quot;citeprocText&quot;:&quot;(Kiørboe 2013)&quot;,&quot;isManuallyOverriden&quot;:true,&quot;manualOverrideText&quot;:&quot;Kiørboe (2013)&quot;},&quot;citationTag&quot;:&quot;MENDELEY_CITATION_v3_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&quot;}]"/>
    <we:property name="MENDELEY_CITATIONS_STYLE" value="&quot;https://www.zotero.org/styles/environmental-toxicology-and-chemistry&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2ADBA-1D06-406C-B248-4E17AFBF1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110346</Words>
  <Characters>628975</Characters>
  <Application>Microsoft Office Word</Application>
  <DocSecurity>0</DocSecurity>
  <Lines>5241</Lines>
  <Paragraphs>1475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2023-01-05T07:37:00Z</dcterms:created>
  <dcterms:modified xsi:type="dcterms:W3CDTF">2023-01-05T07:37:00Z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http://www.zotero.org/styles/american-sociological-association</vt:lpwstr>
  </property>
  <property fmtid="{D5CDD505-2E9C-101B-9397-08002B2CF9AE}" pid="3" name="Mendeley Recent Style Name 0_1">
    <vt:lpwstr>American Sociological Association 6th edition</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17th edition (author-date)</vt:lpwstr>
  </property>
  <property fmtid="{D5CDD505-2E9C-101B-9397-08002B2CF9AE}" pid="6" name="Mendeley Recent Style Id 2_1">
    <vt:lpwstr>http://www.zotero.org/styles/harvard-cite-them-right</vt:lpwstr>
  </property>
  <property fmtid="{D5CDD505-2E9C-101B-9397-08002B2CF9AE}" pid="7" name="Mendeley Recent Style Name 2_1">
    <vt:lpwstr>Cite Them Right 10th edition - Harvard</vt:lpwstr>
  </property>
  <property fmtid="{D5CDD505-2E9C-101B-9397-08002B2CF9AE}" pid="8" name="Mendeley Recent Style Id 3_1">
    <vt:lpwstr>http://www.zotero.org/styles/elementa</vt:lpwstr>
  </property>
  <property fmtid="{D5CDD505-2E9C-101B-9397-08002B2CF9AE}" pid="9" name="Mendeley Recent Style Name 3_1">
    <vt:lpwstr>Elementa</vt:lpwstr>
  </property>
  <property fmtid="{D5CDD505-2E9C-101B-9397-08002B2CF9AE}" pid="10" name="Mendeley Recent Style Id 4_1">
    <vt:lpwstr>http://csl.mendeley.com/styles/275098641/elementa-edited</vt:lpwstr>
  </property>
  <property fmtid="{D5CDD505-2E9C-101B-9397-08002B2CF9AE}" pid="11" name="Mendeley Recent Style Name 4_1">
    <vt:lpwstr>Elementa - edited 10/2022</vt:lpwstr>
  </property>
  <property fmtid="{D5CDD505-2E9C-101B-9397-08002B2CF9AE}" pid="12" name="Mendeley Recent Style Id 5_1">
    <vt:lpwstr>https://csl.mendeley.com/styles/275098641/elementa-edited</vt:lpwstr>
  </property>
  <property fmtid="{D5CDD505-2E9C-101B-9397-08002B2CF9AE}" pid="13" name="Mendeley Recent Style Name 5_1">
    <vt:lpwstr>Elementa - edited 10/2022</vt:lpwstr>
  </property>
  <property fmtid="{D5CDD505-2E9C-101B-9397-08002B2CF9AE}" pid="14" name="Mendeley Recent Style Id 6_1">
    <vt:lpwstr>http://www.zotero.org/styles/elsevier-harvard</vt:lpwstr>
  </property>
  <property fmtid="{D5CDD505-2E9C-101B-9397-08002B2CF9AE}" pid="15" name="Mendeley Recent Style Name 6_1">
    <vt:lpwstr>Elsevier - Harvard (with titles)</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Citation Style_1">
    <vt:lpwstr>https://csl.mendeley.com/styles/275098641/elementa-edited</vt:lpwstr>
  </property>
  <property fmtid="{D5CDD505-2E9C-101B-9397-08002B2CF9AE}" pid="24" name="Mendeley Unique User Id_1">
    <vt:lpwstr>a47ba384-067d-3ab3-869f-a894964c1b37</vt:lpwstr>
  </property>
  <property fmtid="{D5CDD505-2E9C-101B-9397-08002B2CF9AE}" pid="25" name="GrammarlyDocumentId">
    <vt:lpwstr>6ea68252497e4f2047e7a6804e33b4de3f447df894660673835abea2bf8bd814</vt:lpwstr>
  </property>
</Properties>
</file>