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F4E07" w14:textId="2E90A0F0" w:rsidR="00067F53" w:rsidRDefault="00067F53" w:rsidP="007B3611">
      <w:pPr>
        <w:spacing w:line="480" w:lineRule="auto"/>
        <w:rPr>
          <w:b/>
        </w:rPr>
      </w:pPr>
      <w:r>
        <w:rPr>
          <w:b/>
        </w:rPr>
        <w:t>Appendix S</w:t>
      </w:r>
      <w:r w:rsidR="00030FD3">
        <w:rPr>
          <w:b/>
        </w:rPr>
        <w:t>1</w:t>
      </w:r>
    </w:p>
    <w:p w14:paraId="21996DB4" w14:textId="77777777" w:rsidR="0072015E" w:rsidRPr="00D01A17" w:rsidRDefault="0072015E" w:rsidP="007B3611">
      <w:pPr>
        <w:spacing w:line="480" w:lineRule="auto"/>
        <w:rPr>
          <w:b/>
        </w:rPr>
      </w:pPr>
    </w:p>
    <w:p w14:paraId="16125B42" w14:textId="77777777" w:rsidR="0072015E" w:rsidRPr="00D01A17" w:rsidRDefault="00D01A17" w:rsidP="007B3611">
      <w:pPr>
        <w:spacing w:line="480" w:lineRule="auto"/>
        <w:rPr>
          <w:b/>
        </w:rPr>
      </w:pPr>
      <w:r w:rsidRPr="00D01A17">
        <w:rPr>
          <w:b/>
        </w:rPr>
        <w:t>This file includes:</w:t>
      </w:r>
    </w:p>
    <w:p w14:paraId="5943BB65" w14:textId="77777777" w:rsidR="0072015E" w:rsidRPr="00D01A17" w:rsidRDefault="00D01A17" w:rsidP="007B3611">
      <w:pPr>
        <w:spacing w:line="480" w:lineRule="auto"/>
      </w:pPr>
      <w:r w:rsidRPr="00D01A17">
        <w:t>Supplementary Methods</w:t>
      </w:r>
    </w:p>
    <w:p w14:paraId="1678EDAB" w14:textId="788A6C54" w:rsidR="0072015E" w:rsidRPr="00D01A17" w:rsidRDefault="00D01A17" w:rsidP="007B3611">
      <w:pPr>
        <w:spacing w:line="480" w:lineRule="auto"/>
      </w:pPr>
      <w:r w:rsidRPr="00D01A17">
        <w:t>Supplementary Table</w:t>
      </w:r>
      <w:r w:rsidR="00067F53">
        <w:t>s</w:t>
      </w:r>
      <w:r w:rsidRPr="00D01A17">
        <w:t xml:space="preserve"> S1</w:t>
      </w:r>
      <w:r w:rsidR="00067F53">
        <w:t>-S2</w:t>
      </w:r>
    </w:p>
    <w:p w14:paraId="38427E5B" w14:textId="77777777" w:rsidR="0072015E" w:rsidRPr="00D01A17" w:rsidRDefault="00D01A17" w:rsidP="007B3611">
      <w:pPr>
        <w:spacing w:line="480" w:lineRule="auto"/>
      </w:pPr>
      <w:r w:rsidRPr="00D01A17">
        <w:t>Supplementary Figures S1-S7</w:t>
      </w:r>
    </w:p>
    <w:p w14:paraId="69F63C9A" w14:textId="77777777" w:rsidR="0072015E" w:rsidRPr="00D01A17" w:rsidRDefault="00D01A17" w:rsidP="007B3611">
      <w:pPr>
        <w:spacing w:line="480" w:lineRule="auto"/>
      </w:pPr>
      <w:r w:rsidRPr="00D01A17">
        <w:t>Supplementary References</w:t>
      </w:r>
    </w:p>
    <w:p w14:paraId="101222A6" w14:textId="77777777" w:rsidR="0072015E" w:rsidRPr="00D01A17" w:rsidRDefault="0072015E" w:rsidP="007B3611">
      <w:pPr>
        <w:spacing w:line="480" w:lineRule="auto"/>
      </w:pPr>
    </w:p>
    <w:p w14:paraId="22C7E910" w14:textId="38F53896" w:rsidR="0072015E" w:rsidRDefault="00D01A17" w:rsidP="007B3611">
      <w:pPr>
        <w:spacing w:line="480" w:lineRule="auto"/>
        <w:rPr>
          <w:b/>
        </w:rPr>
      </w:pPr>
      <w:r w:rsidRPr="00D01A17">
        <w:rPr>
          <w:b/>
        </w:rPr>
        <w:t>Supplementary Methods</w:t>
      </w:r>
    </w:p>
    <w:p w14:paraId="3288B2A0" w14:textId="77777777" w:rsidR="00067F53" w:rsidRPr="00D01A17" w:rsidRDefault="00067F53" w:rsidP="007B3611">
      <w:pPr>
        <w:spacing w:line="480" w:lineRule="auto"/>
        <w:rPr>
          <w:b/>
        </w:rPr>
      </w:pPr>
    </w:p>
    <w:p w14:paraId="6A44CB79" w14:textId="2C2ADE32" w:rsidR="0072015E" w:rsidRDefault="00D01A17" w:rsidP="007B3611">
      <w:pPr>
        <w:spacing w:line="480" w:lineRule="auto"/>
        <w:jc w:val="both"/>
        <w:rPr>
          <w:bCs/>
          <w:i/>
          <w:iCs/>
          <w:color w:val="000000"/>
        </w:rPr>
      </w:pPr>
      <w:r w:rsidRPr="00067F53">
        <w:rPr>
          <w:bCs/>
          <w:i/>
          <w:iCs/>
          <w:color w:val="000000"/>
        </w:rPr>
        <w:t>N</w:t>
      </w:r>
      <w:r w:rsidRPr="00067F53">
        <w:rPr>
          <w:bCs/>
          <w:i/>
          <w:iCs/>
          <w:color w:val="000000"/>
          <w:vertAlign w:val="subscript"/>
        </w:rPr>
        <w:t>2</w:t>
      </w:r>
      <w:r w:rsidRPr="00067F53">
        <w:rPr>
          <w:bCs/>
          <w:i/>
          <w:iCs/>
          <w:color w:val="000000"/>
        </w:rPr>
        <w:t xml:space="preserve"> fixation rate data compilation</w:t>
      </w:r>
      <w:r w:rsidR="001C5D5F">
        <w:rPr>
          <w:bCs/>
          <w:i/>
          <w:iCs/>
          <w:color w:val="000000"/>
        </w:rPr>
        <w:t xml:space="preserve"> and calculation of basin-scale yearly rates</w:t>
      </w:r>
    </w:p>
    <w:p w14:paraId="6C3ED7CA" w14:textId="77777777" w:rsidR="0072015E" w:rsidRPr="00D01A17" w:rsidRDefault="0072015E" w:rsidP="007B3611">
      <w:pPr>
        <w:spacing w:line="480" w:lineRule="auto"/>
      </w:pPr>
    </w:p>
    <w:p w14:paraId="41E963BB" w14:textId="0239F2F0" w:rsidR="0072015E" w:rsidRDefault="00D01A17" w:rsidP="007B3611">
      <w:pPr>
        <w:spacing w:line="480" w:lineRule="auto"/>
        <w:jc w:val="both"/>
        <w:rPr>
          <w:color w:val="252525"/>
        </w:rPr>
      </w:pPr>
      <w:r w:rsidRPr="00D01A17">
        <w:rPr>
          <w:color w:val="252525"/>
          <w:highlight w:val="white"/>
        </w:rPr>
        <w:t>We compiled volumetric (surface) and integrated N</w:t>
      </w:r>
      <w:r w:rsidRPr="00D01A17">
        <w:rPr>
          <w:color w:val="252525"/>
          <w:highlight w:val="white"/>
          <w:vertAlign w:val="subscript"/>
        </w:rPr>
        <w:t>2</w:t>
      </w:r>
      <w:r w:rsidRPr="00D01A17">
        <w:rPr>
          <w:color w:val="252525"/>
          <w:highlight w:val="white"/>
        </w:rPr>
        <w:t xml:space="preserve"> fixation rates from the available literature from the IO published as of October 2022, gathering a total of </w:t>
      </w:r>
      <w:r w:rsidR="00632804">
        <w:rPr>
          <w:color w:val="252525"/>
          <w:highlight w:val="white"/>
        </w:rPr>
        <w:t>269</w:t>
      </w:r>
      <w:r w:rsidR="00632804" w:rsidRPr="00D01A17">
        <w:rPr>
          <w:color w:val="252525"/>
          <w:highlight w:val="white"/>
        </w:rPr>
        <w:t xml:space="preserve"> </w:t>
      </w:r>
      <w:r w:rsidRPr="00D01A17">
        <w:rPr>
          <w:color w:val="252525"/>
          <w:highlight w:val="white"/>
        </w:rPr>
        <w:t xml:space="preserve">surface station rates and </w:t>
      </w:r>
      <w:r w:rsidR="00632804">
        <w:rPr>
          <w:color w:val="252525"/>
          <w:highlight w:val="white"/>
        </w:rPr>
        <w:t>103</w:t>
      </w:r>
      <w:r w:rsidR="00632804" w:rsidRPr="00D01A17">
        <w:rPr>
          <w:color w:val="252525"/>
          <w:highlight w:val="white"/>
        </w:rPr>
        <w:t xml:space="preserve"> </w:t>
      </w:r>
      <w:r w:rsidRPr="00D01A17">
        <w:rPr>
          <w:color w:val="252525"/>
          <w:highlight w:val="white"/>
        </w:rPr>
        <w:t>station integrated rates (Table S</w:t>
      </w:r>
      <w:r w:rsidR="007B3611">
        <w:rPr>
          <w:color w:val="252525"/>
          <w:highlight w:val="white"/>
        </w:rPr>
        <w:t>1</w:t>
      </w:r>
      <w:r w:rsidRPr="00D01A17">
        <w:rPr>
          <w:color w:val="252525"/>
          <w:highlight w:val="white"/>
        </w:rPr>
        <w:t xml:space="preserve">). A total of </w:t>
      </w:r>
      <w:r w:rsidR="00632804">
        <w:rPr>
          <w:color w:val="252525"/>
          <w:highlight w:val="white"/>
        </w:rPr>
        <w:t>269</w:t>
      </w:r>
      <w:r w:rsidR="00632804" w:rsidRPr="00D01A17">
        <w:rPr>
          <w:color w:val="252525"/>
          <w:highlight w:val="white"/>
        </w:rPr>
        <w:t xml:space="preserve"> </w:t>
      </w:r>
      <w:r w:rsidRPr="00D01A17">
        <w:rPr>
          <w:color w:val="252525"/>
          <w:highlight w:val="white"/>
        </w:rPr>
        <w:t xml:space="preserve">station surface rates and </w:t>
      </w:r>
      <w:r w:rsidR="00632804">
        <w:rPr>
          <w:color w:val="252525"/>
          <w:highlight w:val="white"/>
        </w:rPr>
        <w:t>103</w:t>
      </w:r>
      <w:r w:rsidR="00632804" w:rsidRPr="00D01A17">
        <w:rPr>
          <w:color w:val="252525"/>
          <w:highlight w:val="white"/>
        </w:rPr>
        <w:t xml:space="preserve"> </w:t>
      </w:r>
      <w:r w:rsidRPr="00D01A17">
        <w:rPr>
          <w:color w:val="252525"/>
          <w:highlight w:val="white"/>
        </w:rPr>
        <w:t xml:space="preserve">station integrated rates are plotted in figures 2 and 3. Using interquartile range statistics (Q1 and Q3), we established the maximum (upper bound) limits for the surface and integrated rates at </w:t>
      </w:r>
      <w:r w:rsidR="004551B7">
        <w:rPr>
          <w:color w:val="252525"/>
          <w:highlight w:val="white"/>
        </w:rPr>
        <w:t>23</w:t>
      </w:r>
      <w:r w:rsidRPr="00D01A17">
        <w:rPr>
          <w:color w:val="252525"/>
          <w:highlight w:val="white"/>
        </w:rPr>
        <w:t xml:space="preserve"> nmol N l</w:t>
      </w:r>
      <w:r w:rsidRPr="00D01A17">
        <w:rPr>
          <w:color w:val="252525"/>
          <w:highlight w:val="white"/>
          <w:vertAlign w:val="superscript"/>
        </w:rPr>
        <w:t>-1</w:t>
      </w:r>
      <w:r w:rsidRPr="00D01A17">
        <w:rPr>
          <w:color w:val="252525"/>
          <w:highlight w:val="white"/>
        </w:rPr>
        <w:t xml:space="preserve"> d</w:t>
      </w:r>
      <w:r w:rsidRPr="00D01A17">
        <w:rPr>
          <w:color w:val="252525"/>
          <w:highlight w:val="white"/>
          <w:vertAlign w:val="superscript"/>
        </w:rPr>
        <w:t>-1</w:t>
      </w:r>
      <w:r w:rsidRPr="00D01A17">
        <w:rPr>
          <w:color w:val="252525"/>
          <w:highlight w:val="white"/>
        </w:rPr>
        <w:t xml:space="preserve"> and </w:t>
      </w:r>
      <w:r w:rsidR="004551B7">
        <w:rPr>
          <w:color w:val="252525"/>
          <w:highlight w:val="white"/>
        </w:rPr>
        <w:t>361</w:t>
      </w:r>
      <w:r w:rsidRPr="00D01A17">
        <w:rPr>
          <w:color w:val="000000"/>
          <w:highlight w:val="white"/>
        </w:rPr>
        <w:t xml:space="preserve"> </w:t>
      </w:r>
      <w:proofErr w:type="spellStart"/>
      <w:r w:rsidRPr="00D01A17">
        <w:rPr>
          <w:highlight w:val="white"/>
        </w:rPr>
        <w:t>μmol</w:t>
      </w:r>
      <w:proofErr w:type="spellEnd"/>
      <w:r w:rsidRPr="00D01A17">
        <w:t xml:space="preserve"> N m</w:t>
      </w:r>
      <w:r w:rsidRPr="00D01A17">
        <w:rPr>
          <w:vertAlign w:val="superscript"/>
        </w:rPr>
        <w:t>-2</w:t>
      </w:r>
      <w:r w:rsidRPr="00D01A17">
        <w:t xml:space="preserve"> d</w:t>
      </w:r>
      <w:r w:rsidRPr="00D01A17">
        <w:rPr>
          <w:vertAlign w:val="superscript"/>
        </w:rPr>
        <w:t>-1</w:t>
      </w:r>
      <w:r w:rsidRPr="00D01A17">
        <w:rPr>
          <w:color w:val="252525"/>
          <w:highlight w:val="white"/>
        </w:rPr>
        <w:t xml:space="preserve">, respectively (excluding very high rates &gt;1000 </w:t>
      </w:r>
      <w:proofErr w:type="spellStart"/>
      <w:r w:rsidRPr="00D01A17">
        <w:rPr>
          <w:highlight w:val="white"/>
        </w:rPr>
        <w:t>μmol</w:t>
      </w:r>
      <w:proofErr w:type="spellEnd"/>
      <w:r w:rsidRPr="00D01A17">
        <w:t xml:space="preserve"> N m</w:t>
      </w:r>
      <w:r w:rsidRPr="00D01A17">
        <w:rPr>
          <w:vertAlign w:val="superscript"/>
        </w:rPr>
        <w:t>-2</w:t>
      </w:r>
      <w:r w:rsidRPr="00D01A17">
        <w:t xml:space="preserve"> d</w:t>
      </w:r>
      <w:r w:rsidRPr="00D01A17">
        <w:rPr>
          <w:vertAlign w:val="superscript"/>
        </w:rPr>
        <w:t xml:space="preserve">-1 </w:t>
      </w:r>
      <w:r w:rsidRPr="00D01A17">
        <w:t>for integrated rates</w:t>
      </w:r>
      <w:r w:rsidRPr="00D01A17">
        <w:rPr>
          <w:color w:val="252525"/>
          <w:highlight w:val="white"/>
        </w:rPr>
        <w:t xml:space="preserve">). Only one publication </w:t>
      </w:r>
      <w:r w:rsidRPr="00D01A17">
        <w:rPr>
          <w:highlight w:val="white"/>
        </w:rPr>
        <w:t>(</w:t>
      </w:r>
      <w:proofErr w:type="spellStart"/>
      <w:r w:rsidRPr="00D01A17">
        <w:rPr>
          <w:highlight w:val="white"/>
        </w:rPr>
        <w:t>Kromkamp</w:t>
      </w:r>
      <w:proofErr w:type="spellEnd"/>
      <w:r w:rsidRPr="00D01A17">
        <w:rPr>
          <w:highlight w:val="white"/>
        </w:rPr>
        <w:t xml:space="preserve"> et al. 1997)</w:t>
      </w:r>
      <w:r w:rsidRPr="00D01A17">
        <w:rPr>
          <w:color w:val="252525"/>
        </w:rPr>
        <w:t xml:space="preserve"> </w:t>
      </w:r>
      <w:r w:rsidRPr="00D01A17">
        <w:rPr>
          <w:color w:val="252525"/>
          <w:highlight w:val="white"/>
        </w:rPr>
        <w:t xml:space="preserve">representing 15 station surface rates from the IO is included in the Luo et al. (2012) global database. Another global database by </w:t>
      </w:r>
      <w:r w:rsidRPr="00D01A17">
        <w:rPr>
          <w:highlight w:val="white"/>
        </w:rPr>
        <w:t>(Tang et al. 2019)</w:t>
      </w:r>
      <w:r w:rsidRPr="00D01A17">
        <w:rPr>
          <w:color w:val="252525"/>
          <w:highlight w:val="white"/>
        </w:rPr>
        <w:t xml:space="preserve"> included </w:t>
      </w:r>
      <w:r w:rsidRPr="00D01A17">
        <w:rPr>
          <w:highlight w:val="white"/>
        </w:rPr>
        <w:t>(Gandhi et al. 2011)</w:t>
      </w:r>
      <w:r w:rsidRPr="00D01A17">
        <w:rPr>
          <w:color w:val="252525"/>
        </w:rPr>
        <w:t xml:space="preserve"> and </w:t>
      </w:r>
      <w:r w:rsidRPr="00D01A17">
        <w:t>(</w:t>
      </w:r>
      <w:proofErr w:type="spellStart"/>
      <w:r w:rsidRPr="00D01A17">
        <w:t>Shiozaki</w:t>
      </w:r>
      <w:proofErr w:type="spellEnd"/>
      <w:r w:rsidRPr="00D01A17">
        <w:t xml:space="preserve"> et al. 2014)</w:t>
      </w:r>
      <w:r w:rsidRPr="00D01A17">
        <w:rPr>
          <w:color w:val="252525"/>
          <w:highlight w:val="white"/>
        </w:rPr>
        <w:t xml:space="preserve"> from the IO, corresponding to 13 surface and 13 integrated </w:t>
      </w:r>
      <w:r w:rsidRPr="00D01A17">
        <w:rPr>
          <w:color w:val="000000"/>
        </w:rPr>
        <w:t>N</w:t>
      </w:r>
      <w:r w:rsidRPr="00D01A17">
        <w:rPr>
          <w:color w:val="000000"/>
          <w:vertAlign w:val="subscript"/>
        </w:rPr>
        <w:t>2</w:t>
      </w:r>
      <w:r w:rsidRPr="00D01A17">
        <w:rPr>
          <w:color w:val="000000"/>
        </w:rPr>
        <w:t xml:space="preserve"> fixation </w:t>
      </w:r>
      <w:r w:rsidRPr="00D01A17">
        <w:rPr>
          <w:color w:val="252525"/>
          <w:highlight w:val="white"/>
        </w:rPr>
        <w:t>rates.</w:t>
      </w:r>
    </w:p>
    <w:p w14:paraId="6AF01EE7" w14:textId="77777777" w:rsidR="001C5D5F" w:rsidRDefault="001C5D5F" w:rsidP="007B3611">
      <w:pPr>
        <w:spacing w:line="480" w:lineRule="auto"/>
        <w:jc w:val="both"/>
        <w:rPr>
          <w:color w:val="252525"/>
        </w:rPr>
      </w:pPr>
    </w:p>
    <w:p w14:paraId="1519491F" w14:textId="473E5696" w:rsidR="001C5D5F" w:rsidRPr="00D01A17" w:rsidRDefault="001C5D5F" w:rsidP="007B3611">
      <w:pPr>
        <w:spacing w:line="480" w:lineRule="auto"/>
        <w:jc w:val="both"/>
        <w:rPr>
          <w:color w:val="252525"/>
        </w:rPr>
      </w:pPr>
      <w:r>
        <w:rPr>
          <w:color w:val="252525"/>
          <w:highlight w:val="white"/>
          <w:lang w:val="en"/>
        </w:rPr>
        <w:t xml:space="preserve">The spreadsheet used to calculate basin-scale yearly </w:t>
      </w:r>
      <w:r w:rsidRPr="001C5D5F">
        <w:rPr>
          <w:rFonts w:cstheme="minorHAnsi"/>
          <w:iCs/>
          <w:color w:val="252525"/>
          <w:highlight w:val="white"/>
        </w:rPr>
        <w:t>N</w:t>
      </w:r>
      <w:r w:rsidRPr="001C5D5F">
        <w:rPr>
          <w:rFonts w:cstheme="minorHAnsi"/>
          <w:iCs/>
          <w:color w:val="252525"/>
          <w:highlight w:val="white"/>
          <w:vertAlign w:val="subscript"/>
        </w:rPr>
        <w:t>2</w:t>
      </w:r>
      <w:r w:rsidRPr="001C5D5F">
        <w:rPr>
          <w:rFonts w:cstheme="minorHAnsi"/>
          <w:iCs/>
          <w:color w:val="252525"/>
          <w:highlight w:val="white"/>
        </w:rPr>
        <w:t xml:space="preserve"> fixation</w:t>
      </w:r>
      <w:r>
        <w:rPr>
          <w:rFonts w:cstheme="minorHAnsi"/>
          <w:iCs/>
          <w:color w:val="252525"/>
          <w:highlight w:val="white"/>
        </w:rPr>
        <w:t xml:space="preserve"> rates is available at </w:t>
      </w:r>
      <w:hyperlink r:id="rId8" w:history="1">
        <w:r w:rsidR="007B3611" w:rsidRPr="006D1478">
          <w:rPr>
            <w:rStyle w:val="Hyperlink"/>
          </w:rPr>
          <w:t>https://zenodo.org/record/7870536</w:t>
        </w:r>
      </w:hyperlink>
      <w:r>
        <w:rPr>
          <w:rFonts w:cstheme="minorHAnsi"/>
          <w:iCs/>
          <w:color w:val="252525"/>
          <w:highlight w:val="white"/>
        </w:rPr>
        <w:t xml:space="preserve">. </w:t>
      </w:r>
      <w:r>
        <w:rPr>
          <w:color w:val="252525"/>
          <w:highlight w:val="white"/>
          <w:lang w:val="en"/>
        </w:rPr>
        <w:t>Briefly, d</w:t>
      </w:r>
      <w:r w:rsidRPr="001C5D5F">
        <w:rPr>
          <w:color w:val="252525"/>
          <w:highlight w:val="white"/>
          <w:lang w:val="en"/>
        </w:rPr>
        <w:t xml:space="preserve">epth-integrated rates </w:t>
      </w:r>
      <w:r>
        <w:rPr>
          <w:color w:val="252525"/>
          <w:highlight w:val="white"/>
          <w:lang w:val="en"/>
        </w:rPr>
        <w:t>were</w:t>
      </w:r>
      <w:r w:rsidRPr="001C5D5F">
        <w:rPr>
          <w:color w:val="252525"/>
          <w:highlight w:val="white"/>
          <w:lang w:val="en"/>
        </w:rPr>
        <w:t xml:space="preserve"> classified according to </w:t>
      </w:r>
      <w:r w:rsidRPr="001C5D5F">
        <w:rPr>
          <w:color w:val="252525"/>
          <w:highlight w:val="white"/>
          <w:lang w:val="en"/>
        </w:rPr>
        <w:lastRenderedPageBreak/>
        <w:t>sub-basin and season</w:t>
      </w:r>
      <w:r>
        <w:rPr>
          <w:color w:val="252525"/>
          <w:highlight w:val="white"/>
          <w:lang w:val="en"/>
        </w:rPr>
        <w:t xml:space="preserve">, and their </w:t>
      </w:r>
      <w:r w:rsidRPr="001C5D5F">
        <w:rPr>
          <w:color w:val="252525"/>
          <w:highlight w:val="white"/>
          <w:lang w:val="en"/>
        </w:rPr>
        <w:t>arithmetic mean, geometric mean and median calculated</w:t>
      </w:r>
      <w:r>
        <w:rPr>
          <w:color w:val="252525"/>
          <w:highlight w:val="white"/>
          <w:lang w:val="en"/>
        </w:rPr>
        <w:t>. The m</w:t>
      </w:r>
      <w:r w:rsidRPr="001C5D5F">
        <w:rPr>
          <w:color w:val="252525"/>
          <w:highlight w:val="white"/>
          <w:lang w:val="en"/>
        </w:rPr>
        <w:t>eans and median</w:t>
      </w:r>
      <w:r>
        <w:rPr>
          <w:color w:val="252525"/>
          <w:highlight w:val="white"/>
          <w:lang w:val="en"/>
        </w:rPr>
        <w:t xml:space="preserve"> we</w:t>
      </w:r>
      <w:r w:rsidRPr="001C5D5F">
        <w:rPr>
          <w:color w:val="252525"/>
          <w:highlight w:val="white"/>
          <w:lang w:val="en"/>
        </w:rPr>
        <w:t>re extrapolated to the area of each sub-basin considering the duration (days) of each season</w:t>
      </w:r>
      <w:r>
        <w:rPr>
          <w:color w:val="252525"/>
          <w:highlight w:val="white"/>
          <w:lang w:val="en"/>
        </w:rPr>
        <w:t>. Finally, s</w:t>
      </w:r>
      <w:r w:rsidRPr="001C5D5F">
        <w:rPr>
          <w:color w:val="252525"/>
          <w:highlight w:val="white"/>
          <w:lang w:val="en"/>
        </w:rPr>
        <w:t xml:space="preserve">ub-basin seasonal rates </w:t>
      </w:r>
      <w:r>
        <w:rPr>
          <w:color w:val="252525"/>
          <w:highlight w:val="white"/>
          <w:lang w:val="en"/>
        </w:rPr>
        <w:t>were</w:t>
      </w:r>
      <w:r w:rsidRPr="001C5D5F">
        <w:rPr>
          <w:color w:val="252525"/>
          <w:highlight w:val="white"/>
          <w:lang w:val="en"/>
        </w:rPr>
        <w:t xml:space="preserve"> summed for each sub-basin to obtain sub-basin yearly rates</w:t>
      </w:r>
      <w:r>
        <w:rPr>
          <w:color w:val="252525"/>
          <w:highlight w:val="white"/>
          <w:lang w:val="en"/>
        </w:rPr>
        <w:t xml:space="preserve">, and the latter were </w:t>
      </w:r>
      <w:r w:rsidRPr="001C5D5F">
        <w:rPr>
          <w:color w:val="252525"/>
          <w:highlight w:val="white"/>
          <w:lang w:val="en"/>
        </w:rPr>
        <w:t>summed to obtain basin-scale rates</w:t>
      </w:r>
      <w:r>
        <w:rPr>
          <w:color w:val="252525"/>
          <w:highlight w:val="white"/>
          <w:lang w:val="en"/>
        </w:rPr>
        <w:t>.</w:t>
      </w:r>
    </w:p>
    <w:p w14:paraId="31A3E6CF" w14:textId="77777777" w:rsidR="0072015E" w:rsidRPr="00D01A17" w:rsidRDefault="0072015E" w:rsidP="007B3611">
      <w:pPr>
        <w:spacing w:line="480" w:lineRule="auto"/>
      </w:pPr>
    </w:p>
    <w:p w14:paraId="77DA5FEC" w14:textId="71721E08" w:rsidR="0072015E" w:rsidRDefault="00D01A17" w:rsidP="007B3611">
      <w:pPr>
        <w:spacing w:line="480" w:lineRule="auto"/>
        <w:jc w:val="both"/>
        <w:rPr>
          <w:bCs/>
          <w:i/>
          <w:color w:val="252525"/>
        </w:rPr>
      </w:pPr>
      <w:r w:rsidRPr="00067F53">
        <w:rPr>
          <w:bCs/>
          <w:i/>
          <w:color w:val="252525"/>
          <w:highlight w:val="white"/>
        </w:rPr>
        <w:t>nifH sequence data compilation</w:t>
      </w:r>
    </w:p>
    <w:p w14:paraId="0F9EE0F1" w14:textId="77777777" w:rsidR="0072015E" w:rsidRPr="00D01A17" w:rsidRDefault="0072015E" w:rsidP="007B3611">
      <w:pPr>
        <w:spacing w:line="480" w:lineRule="auto"/>
      </w:pPr>
    </w:p>
    <w:p w14:paraId="5D2828EF" w14:textId="551D57B5" w:rsidR="0072015E" w:rsidRDefault="00D01A17" w:rsidP="007B3611">
      <w:pPr>
        <w:spacing w:line="480" w:lineRule="auto"/>
        <w:jc w:val="both"/>
        <w:rPr>
          <w:color w:val="252525"/>
        </w:rPr>
      </w:pPr>
      <w:r w:rsidRPr="00D01A17">
        <w:rPr>
          <w:color w:val="252525"/>
          <w:highlight w:val="white"/>
        </w:rPr>
        <w:t xml:space="preserve">Currently, there are five </w:t>
      </w:r>
      <w:r w:rsidRPr="00D01A17">
        <w:rPr>
          <w:i/>
          <w:color w:val="252525"/>
          <w:highlight w:val="white"/>
        </w:rPr>
        <w:t>nif</w:t>
      </w:r>
      <w:r w:rsidRPr="00D01A17">
        <w:rPr>
          <w:color w:val="252525"/>
          <w:highlight w:val="white"/>
        </w:rPr>
        <w:t xml:space="preserve">H amplicon datasets available from the IO </w:t>
      </w:r>
      <w:r w:rsidRPr="00D01A17">
        <w:rPr>
          <w:highlight w:val="white"/>
        </w:rPr>
        <w:t>(</w:t>
      </w:r>
      <w:proofErr w:type="spellStart"/>
      <w:r w:rsidRPr="00D01A17">
        <w:rPr>
          <w:highlight w:val="white"/>
        </w:rPr>
        <w:t>Raes</w:t>
      </w:r>
      <w:proofErr w:type="spellEnd"/>
      <w:r w:rsidRPr="00D01A17">
        <w:rPr>
          <w:highlight w:val="white"/>
        </w:rPr>
        <w:t xml:space="preserve"> et al. 2018; Wu et al. 2019, 2021; Li et al. 2021; Sato et al. 2022)</w:t>
      </w:r>
      <w:r w:rsidRPr="00D01A17">
        <w:rPr>
          <w:color w:val="252525"/>
          <w:highlight w:val="white"/>
        </w:rPr>
        <w:t xml:space="preserve">. All the amplicon datasets from the IO were downloaded from the NCBI SRA database, European Nucleotide Archive, and DDBJ and were analyzed by the DADA2 pipeline </w:t>
      </w:r>
      <w:r w:rsidRPr="00D01A17">
        <w:rPr>
          <w:highlight w:val="white"/>
        </w:rPr>
        <w:t>(Callahan et al. 2016)</w:t>
      </w:r>
      <w:r w:rsidRPr="00D01A17">
        <w:rPr>
          <w:color w:val="252525"/>
          <w:highlight w:val="white"/>
        </w:rPr>
        <w:t>. Sequences were filtered, trimmed, and processed as per the DADA2 guidelines</w:t>
      </w:r>
      <w:r w:rsidRPr="00D01A17">
        <w:t xml:space="preserve"> (Callahan et al. 2016)</w:t>
      </w:r>
      <w:r w:rsidRPr="00D01A17">
        <w:rPr>
          <w:color w:val="252525"/>
          <w:highlight w:val="white"/>
        </w:rPr>
        <w:t>. After merging all the cleaned reads of the forward and reverse sequences, sequence lengths of more than 300 base pairs long were considered for downstream processing. Chimeras were removed and after that filtered sequences were used to create the amplicon sequence variant (ASV) tables, ASVs abundance, and taxonomic annotations. The taxonomy of the ASVs was assigned by the</w:t>
      </w:r>
      <w:r w:rsidR="007B3611">
        <w:rPr>
          <w:color w:val="252525"/>
          <w:highlight w:val="white"/>
        </w:rPr>
        <w:t xml:space="preserve"> recently updated</w:t>
      </w:r>
      <w:r w:rsidRPr="00D01A17">
        <w:rPr>
          <w:color w:val="252525"/>
          <w:highlight w:val="white"/>
        </w:rPr>
        <w:t xml:space="preserve"> </w:t>
      </w:r>
      <w:r w:rsidR="007B3611">
        <w:rPr>
          <w:color w:val="252525"/>
          <w:highlight w:val="white"/>
        </w:rPr>
        <w:t xml:space="preserve">nifHdada2 database </w:t>
      </w:r>
      <w:hyperlink r:id="rId9">
        <w:r w:rsidRPr="00D01A17">
          <w:rPr>
            <w:color w:val="1155CC"/>
            <w:highlight w:val="white"/>
            <w:u w:val="single"/>
          </w:rPr>
          <w:t>http://doi.org/10.5281/zenodo.3958370</w:t>
        </w:r>
      </w:hyperlink>
      <w:r w:rsidRPr="00D01A17">
        <w:rPr>
          <w:color w:val="252525"/>
          <w:highlight w:val="white"/>
        </w:rPr>
        <w:t>. The output of the amplicon datasets was used to create the basin-wide heat maps and phylum percent contributions (detailed results of the analyzed dataset will be available upon request). Detailed output of the amplicon datasets and cloning-based sanger sequences used in this study are in</w:t>
      </w:r>
      <w:r w:rsidR="007B3611">
        <w:rPr>
          <w:color w:val="252525"/>
          <w:highlight w:val="white"/>
        </w:rPr>
        <w:t xml:space="preserve"> T</w:t>
      </w:r>
      <w:r w:rsidRPr="00D01A17">
        <w:rPr>
          <w:color w:val="252525"/>
          <w:highlight w:val="white"/>
        </w:rPr>
        <w:t>able S1.</w:t>
      </w:r>
    </w:p>
    <w:p w14:paraId="56B7A759" w14:textId="77777777" w:rsidR="007B3611" w:rsidRPr="00D01A17" w:rsidRDefault="007B3611" w:rsidP="007B3611">
      <w:pPr>
        <w:spacing w:line="480" w:lineRule="auto"/>
        <w:jc w:val="both"/>
        <w:rPr>
          <w:color w:val="252525"/>
        </w:rPr>
      </w:pPr>
    </w:p>
    <w:p w14:paraId="485F49CD" w14:textId="69C8983A" w:rsidR="000D5220" w:rsidRPr="000D5220" w:rsidRDefault="00D01A17" w:rsidP="007B3611">
      <w:pPr>
        <w:spacing w:line="480" w:lineRule="auto"/>
        <w:jc w:val="both"/>
        <w:rPr>
          <w:color w:val="252525"/>
          <w:highlight w:val="white"/>
        </w:rPr>
        <w:sectPr w:rsidR="000D5220" w:rsidRPr="000D5220" w:rsidSect="007B3611">
          <w:footerReference w:type="even" r:id="rId10"/>
          <w:footerReference w:type="default" r:id="rId11"/>
          <w:pgSz w:w="11900" w:h="16840"/>
          <w:pgMar w:top="1440" w:right="1440" w:bottom="1440" w:left="1440" w:header="720" w:footer="720" w:gutter="0"/>
          <w:lnNumType w:countBy="1" w:restart="continuous"/>
          <w:cols w:space="720"/>
          <w:docGrid w:linePitch="326"/>
        </w:sectPr>
      </w:pPr>
      <w:r w:rsidRPr="00D01A17">
        <w:rPr>
          <w:color w:val="252525"/>
          <w:highlight w:val="white"/>
        </w:rPr>
        <w:t>We recovered 372 amplicon sequence variants (ASVs) from the BoB where 23.9% of sequences were represented by cyanobacteria and 76.1% by NCDs (Fig. S1). 964 ASVs retrieved from the E</w:t>
      </w:r>
      <w:r w:rsidR="00163C57">
        <w:rPr>
          <w:color w:val="252525"/>
          <w:highlight w:val="white"/>
        </w:rPr>
        <w:t>q</w:t>
      </w:r>
      <w:r w:rsidRPr="00D01A17">
        <w:rPr>
          <w:color w:val="252525"/>
          <w:highlight w:val="white"/>
        </w:rPr>
        <w:t xml:space="preserve">IO by </w:t>
      </w:r>
      <w:r w:rsidRPr="00D01A17">
        <w:rPr>
          <w:i/>
          <w:color w:val="252525"/>
          <w:highlight w:val="white"/>
        </w:rPr>
        <w:t>nif</w:t>
      </w:r>
      <w:r w:rsidRPr="00D01A17">
        <w:rPr>
          <w:color w:val="252525"/>
          <w:highlight w:val="white"/>
        </w:rPr>
        <w:t xml:space="preserve">H amplicon analysis from 17 samples, where 9.02% and 90.82% </w:t>
      </w:r>
      <w:r w:rsidRPr="00D01A17">
        <w:rPr>
          <w:color w:val="252525"/>
          <w:highlight w:val="white"/>
        </w:rPr>
        <w:lastRenderedPageBreak/>
        <w:t xml:space="preserve">sequences were represented by cyanobacteria and NCDs, respectively (Fig. S1). In the </w:t>
      </w:r>
      <w:r w:rsidR="00163C57">
        <w:rPr>
          <w:color w:val="252525"/>
          <w:highlight w:val="white"/>
        </w:rPr>
        <w:t>E</w:t>
      </w:r>
      <w:r w:rsidR="00163C57" w:rsidRPr="00D01A17">
        <w:rPr>
          <w:color w:val="252525"/>
          <w:highlight w:val="white"/>
        </w:rPr>
        <w:t>IO</w:t>
      </w:r>
      <w:r w:rsidRPr="00D01A17">
        <w:rPr>
          <w:color w:val="252525"/>
          <w:highlight w:val="white"/>
        </w:rPr>
        <w:t xml:space="preserve">, 15.3% of </w:t>
      </w:r>
      <w:r w:rsidRPr="00D01A17">
        <w:rPr>
          <w:i/>
          <w:color w:val="252525"/>
          <w:highlight w:val="white"/>
        </w:rPr>
        <w:t>nif</w:t>
      </w:r>
      <w:r w:rsidRPr="00D01A17">
        <w:rPr>
          <w:color w:val="252525"/>
          <w:highlight w:val="white"/>
        </w:rPr>
        <w:t xml:space="preserve">H sequences represent cyanobacteria, and 84.7% of the sequences are represented by NCDs (Fig. S1). </w:t>
      </w:r>
    </w:p>
    <w:p w14:paraId="0AED8FAA" w14:textId="3278C68C" w:rsidR="0072015E" w:rsidRPr="000D5220" w:rsidRDefault="00BE6BD9" w:rsidP="007B3611">
      <w:pPr>
        <w:spacing w:line="480" w:lineRule="auto"/>
        <w:rPr>
          <w:b/>
          <w:color w:val="252525"/>
          <w:highlight w:val="white"/>
        </w:rPr>
      </w:pPr>
      <w:r w:rsidRPr="000D5220">
        <w:rPr>
          <w:b/>
        </w:rPr>
        <w:lastRenderedPageBreak/>
        <w:t>Supplementary Table</w:t>
      </w:r>
      <w:r w:rsidR="000D5220">
        <w:rPr>
          <w:b/>
        </w:rPr>
        <w:t>s</w:t>
      </w:r>
    </w:p>
    <w:p w14:paraId="56AD29C0" w14:textId="77777777" w:rsidR="0072015E" w:rsidRPr="000D5220" w:rsidRDefault="0072015E" w:rsidP="007B3611">
      <w:pPr>
        <w:spacing w:line="480" w:lineRule="auto"/>
      </w:pPr>
    </w:p>
    <w:p w14:paraId="4C277F0B" w14:textId="03B4753F" w:rsidR="0072015E" w:rsidRPr="000D5220" w:rsidRDefault="000D5220" w:rsidP="007B3611">
      <w:pPr>
        <w:spacing w:line="480" w:lineRule="auto"/>
      </w:pPr>
      <w:r w:rsidRPr="000D5220">
        <w:rPr>
          <w:b/>
          <w:bCs/>
        </w:rPr>
        <w:t>Table</w:t>
      </w:r>
      <w:r w:rsidR="00D01A17" w:rsidRPr="000D5220">
        <w:rPr>
          <w:b/>
          <w:bCs/>
        </w:rPr>
        <w:t xml:space="preserve"> S1:</w:t>
      </w:r>
      <w:r w:rsidR="00D01A17" w:rsidRPr="000D5220">
        <w:t xml:space="preserve"> </w:t>
      </w:r>
      <w:r w:rsidR="00D01A17" w:rsidRPr="000D5220">
        <w:rPr>
          <w:i/>
        </w:rPr>
        <w:t>nifH</w:t>
      </w:r>
      <w:r w:rsidR="00D01A17" w:rsidRPr="000D5220">
        <w:t xml:space="preserve"> amplicon sequences analyzed and cloned based </w:t>
      </w:r>
      <w:r w:rsidR="00D01A17" w:rsidRPr="000D5220">
        <w:rPr>
          <w:i/>
        </w:rPr>
        <w:t>nif</w:t>
      </w:r>
      <w:r w:rsidR="00D01A17" w:rsidRPr="000D5220">
        <w:t>H sequences used in this study</w:t>
      </w:r>
      <w:r>
        <w:t>.</w:t>
      </w:r>
    </w:p>
    <w:p w14:paraId="2241B019" w14:textId="77777777" w:rsidR="0072015E" w:rsidRPr="000D5220" w:rsidRDefault="0072015E" w:rsidP="007B3611">
      <w:pPr>
        <w:spacing w:line="480" w:lineRule="auto"/>
      </w:pPr>
    </w:p>
    <w:p w14:paraId="4D0D8686" w14:textId="77777777" w:rsidR="0072015E" w:rsidRPr="000D5220" w:rsidRDefault="0072015E" w:rsidP="007B3611">
      <w:pPr>
        <w:spacing w:line="480" w:lineRule="auto"/>
      </w:pPr>
    </w:p>
    <w:tbl>
      <w:tblPr>
        <w:tblStyle w:val="2"/>
        <w:tblW w:w="14775" w:type="dxa"/>
        <w:tblLayout w:type="fixed"/>
        <w:tblLook w:val="0400" w:firstRow="0" w:lastRow="0" w:firstColumn="0" w:lastColumn="0" w:noHBand="0" w:noVBand="1"/>
      </w:tblPr>
      <w:tblGrid>
        <w:gridCol w:w="4665"/>
        <w:gridCol w:w="2360"/>
        <w:gridCol w:w="1780"/>
        <w:gridCol w:w="1140"/>
        <w:gridCol w:w="1270"/>
        <w:gridCol w:w="2000"/>
        <w:gridCol w:w="1560"/>
      </w:tblGrid>
      <w:tr w:rsidR="0072015E" w:rsidRPr="00D01A17" w14:paraId="74D09784" w14:textId="77777777">
        <w:trPr>
          <w:trHeight w:val="290"/>
        </w:trPr>
        <w:tc>
          <w:tcPr>
            <w:tcW w:w="46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EE9B8C" w14:textId="77777777" w:rsidR="0072015E" w:rsidRPr="00D01A17" w:rsidRDefault="00D01A17" w:rsidP="007B3611">
            <w:pPr>
              <w:jc w:val="center"/>
              <w:rPr>
                <w:b/>
                <w:color w:val="000000"/>
              </w:rPr>
            </w:pPr>
            <w:r w:rsidRPr="00D01A17">
              <w:rPr>
                <w:b/>
                <w:color w:val="000000"/>
              </w:rPr>
              <w:t>Amplicon dataset</w:t>
            </w:r>
          </w:p>
        </w:tc>
        <w:tc>
          <w:tcPr>
            <w:tcW w:w="2360" w:type="dxa"/>
            <w:tcBorders>
              <w:top w:val="single" w:sz="4" w:space="0" w:color="000000"/>
              <w:left w:val="nil"/>
              <w:bottom w:val="single" w:sz="4" w:space="0" w:color="000000"/>
              <w:right w:val="single" w:sz="4" w:space="0" w:color="000000"/>
            </w:tcBorders>
            <w:shd w:val="clear" w:color="auto" w:fill="auto"/>
            <w:vAlign w:val="bottom"/>
          </w:tcPr>
          <w:p w14:paraId="4ED20DAB" w14:textId="77777777" w:rsidR="0072015E" w:rsidRPr="00D01A17" w:rsidRDefault="00D01A17" w:rsidP="007B3611">
            <w:pPr>
              <w:jc w:val="center"/>
              <w:rPr>
                <w:b/>
                <w:color w:val="000000"/>
              </w:rPr>
            </w:pPr>
            <w:r w:rsidRPr="00D01A17">
              <w:rPr>
                <w:b/>
                <w:color w:val="000000"/>
              </w:rPr>
              <w:t>Reference</w:t>
            </w:r>
          </w:p>
        </w:tc>
        <w:tc>
          <w:tcPr>
            <w:tcW w:w="1780" w:type="dxa"/>
            <w:tcBorders>
              <w:top w:val="single" w:sz="4" w:space="0" w:color="000000"/>
              <w:left w:val="nil"/>
              <w:bottom w:val="single" w:sz="4" w:space="0" w:color="000000"/>
              <w:right w:val="single" w:sz="4" w:space="0" w:color="000000"/>
            </w:tcBorders>
            <w:shd w:val="clear" w:color="auto" w:fill="auto"/>
            <w:vAlign w:val="bottom"/>
          </w:tcPr>
          <w:p w14:paraId="6B6341B8" w14:textId="77777777" w:rsidR="0072015E" w:rsidRPr="00D01A17" w:rsidRDefault="00D01A17" w:rsidP="007B3611">
            <w:pPr>
              <w:jc w:val="center"/>
              <w:rPr>
                <w:b/>
                <w:color w:val="000000"/>
              </w:rPr>
            </w:pPr>
            <w:r w:rsidRPr="00D01A17">
              <w:rPr>
                <w:b/>
                <w:color w:val="000000"/>
              </w:rPr>
              <w:t>SRA Run ID</w:t>
            </w:r>
          </w:p>
        </w:tc>
        <w:tc>
          <w:tcPr>
            <w:tcW w:w="1140" w:type="dxa"/>
            <w:tcBorders>
              <w:top w:val="single" w:sz="4" w:space="0" w:color="000000"/>
              <w:left w:val="nil"/>
              <w:bottom w:val="single" w:sz="4" w:space="0" w:color="000000"/>
              <w:right w:val="single" w:sz="4" w:space="0" w:color="000000"/>
            </w:tcBorders>
            <w:shd w:val="clear" w:color="auto" w:fill="auto"/>
            <w:vAlign w:val="bottom"/>
          </w:tcPr>
          <w:p w14:paraId="59DD1F90" w14:textId="0109A247" w:rsidR="0072015E" w:rsidRPr="00D01A17" w:rsidRDefault="00D01A17" w:rsidP="007B3611">
            <w:pPr>
              <w:jc w:val="center"/>
              <w:rPr>
                <w:b/>
                <w:color w:val="000000"/>
              </w:rPr>
            </w:pPr>
            <w:r w:rsidRPr="00D01A17">
              <w:rPr>
                <w:b/>
                <w:color w:val="000000"/>
              </w:rPr>
              <w:t>Latitude</w:t>
            </w:r>
            <w:r w:rsidR="000D5220">
              <w:rPr>
                <w:b/>
                <w:color w:val="000000"/>
              </w:rPr>
              <w:t xml:space="preserve"> (ºN)</w:t>
            </w:r>
          </w:p>
        </w:tc>
        <w:tc>
          <w:tcPr>
            <w:tcW w:w="1270" w:type="dxa"/>
            <w:tcBorders>
              <w:top w:val="single" w:sz="4" w:space="0" w:color="000000"/>
              <w:left w:val="nil"/>
              <w:bottom w:val="single" w:sz="4" w:space="0" w:color="000000"/>
              <w:right w:val="single" w:sz="4" w:space="0" w:color="000000"/>
            </w:tcBorders>
            <w:shd w:val="clear" w:color="auto" w:fill="auto"/>
            <w:vAlign w:val="bottom"/>
          </w:tcPr>
          <w:p w14:paraId="1310AA90" w14:textId="1EE87F51" w:rsidR="0072015E" w:rsidRPr="00D01A17" w:rsidRDefault="00D01A17" w:rsidP="007B3611">
            <w:pPr>
              <w:jc w:val="center"/>
              <w:rPr>
                <w:b/>
                <w:color w:val="000000"/>
              </w:rPr>
            </w:pPr>
            <w:r w:rsidRPr="00D01A17">
              <w:rPr>
                <w:b/>
                <w:color w:val="000000"/>
              </w:rPr>
              <w:t>Longitude</w:t>
            </w:r>
            <w:r w:rsidR="000D5220">
              <w:rPr>
                <w:b/>
                <w:color w:val="000000"/>
              </w:rPr>
              <w:t xml:space="preserve"> (ºE)</w:t>
            </w:r>
          </w:p>
        </w:tc>
        <w:tc>
          <w:tcPr>
            <w:tcW w:w="2000" w:type="dxa"/>
            <w:tcBorders>
              <w:top w:val="single" w:sz="4" w:space="0" w:color="000000"/>
              <w:left w:val="nil"/>
              <w:bottom w:val="single" w:sz="4" w:space="0" w:color="000000"/>
              <w:right w:val="single" w:sz="4" w:space="0" w:color="000000"/>
            </w:tcBorders>
            <w:shd w:val="clear" w:color="auto" w:fill="auto"/>
            <w:vAlign w:val="bottom"/>
          </w:tcPr>
          <w:p w14:paraId="016C023A" w14:textId="77777777" w:rsidR="0072015E" w:rsidRPr="00D01A17" w:rsidRDefault="00D01A17" w:rsidP="007B3611">
            <w:pPr>
              <w:jc w:val="center"/>
              <w:rPr>
                <w:b/>
                <w:color w:val="000000"/>
              </w:rPr>
            </w:pPr>
            <w:r w:rsidRPr="00D01A17">
              <w:rPr>
                <w:b/>
                <w:color w:val="000000"/>
              </w:rPr>
              <w:t>Data type</w:t>
            </w:r>
          </w:p>
        </w:tc>
        <w:tc>
          <w:tcPr>
            <w:tcW w:w="1560" w:type="dxa"/>
            <w:tcBorders>
              <w:top w:val="single" w:sz="4" w:space="0" w:color="000000"/>
              <w:left w:val="nil"/>
              <w:bottom w:val="single" w:sz="4" w:space="0" w:color="000000"/>
              <w:right w:val="single" w:sz="4" w:space="0" w:color="000000"/>
            </w:tcBorders>
            <w:shd w:val="clear" w:color="auto" w:fill="auto"/>
            <w:vAlign w:val="bottom"/>
          </w:tcPr>
          <w:p w14:paraId="279E091E" w14:textId="77777777" w:rsidR="0072015E" w:rsidRPr="00D01A17" w:rsidRDefault="00D01A17" w:rsidP="007B3611">
            <w:pPr>
              <w:jc w:val="center"/>
              <w:rPr>
                <w:b/>
                <w:color w:val="000000"/>
              </w:rPr>
            </w:pPr>
            <w:r w:rsidRPr="00D01A17">
              <w:rPr>
                <w:b/>
                <w:color w:val="000000"/>
              </w:rPr>
              <w:t>Total ASVs</w:t>
            </w:r>
          </w:p>
        </w:tc>
      </w:tr>
      <w:tr w:rsidR="0072015E" w:rsidRPr="00D01A17" w14:paraId="69059714" w14:textId="77777777">
        <w:trPr>
          <w:trHeight w:val="290"/>
        </w:trPr>
        <w:tc>
          <w:tcPr>
            <w:tcW w:w="4665" w:type="dxa"/>
            <w:vMerge w:val="restart"/>
            <w:tcBorders>
              <w:top w:val="nil"/>
              <w:left w:val="single" w:sz="4" w:space="0" w:color="000000"/>
              <w:bottom w:val="single" w:sz="4" w:space="0" w:color="000000"/>
              <w:right w:val="single" w:sz="4" w:space="0" w:color="000000"/>
            </w:tcBorders>
            <w:shd w:val="clear" w:color="auto" w:fill="auto"/>
            <w:vAlign w:val="center"/>
          </w:tcPr>
          <w:p w14:paraId="0151A392" w14:textId="77777777" w:rsidR="0072015E" w:rsidRPr="00D01A17" w:rsidRDefault="00D01A17" w:rsidP="007B3611">
            <w:pPr>
              <w:jc w:val="center"/>
              <w:rPr>
                <w:color w:val="000000"/>
              </w:rPr>
            </w:pPr>
            <w:r w:rsidRPr="00D01A17">
              <w:rPr>
                <w:color w:val="000000"/>
              </w:rPr>
              <w:t>Bay of Bengal (BoB)</w:t>
            </w:r>
          </w:p>
        </w:tc>
        <w:tc>
          <w:tcPr>
            <w:tcW w:w="2360" w:type="dxa"/>
            <w:vMerge w:val="restart"/>
            <w:tcBorders>
              <w:top w:val="nil"/>
              <w:left w:val="single" w:sz="4" w:space="0" w:color="000000"/>
              <w:bottom w:val="single" w:sz="4" w:space="0" w:color="000000"/>
              <w:right w:val="single" w:sz="4" w:space="0" w:color="000000"/>
            </w:tcBorders>
            <w:shd w:val="clear" w:color="auto" w:fill="auto"/>
            <w:vAlign w:val="center"/>
          </w:tcPr>
          <w:p w14:paraId="33FCD69B" w14:textId="77777777" w:rsidR="0072015E" w:rsidRPr="00D01A17" w:rsidRDefault="00D01A17" w:rsidP="007B3611">
            <w:pPr>
              <w:jc w:val="center"/>
              <w:rPr>
                <w:color w:val="000000"/>
              </w:rPr>
            </w:pPr>
            <w:r w:rsidRPr="00D01A17">
              <w:t>(Li et al. 2021)</w:t>
            </w:r>
          </w:p>
        </w:tc>
        <w:tc>
          <w:tcPr>
            <w:tcW w:w="1780" w:type="dxa"/>
            <w:tcBorders>
              <w:top w:val="nil"/>
              <w:left w:val="nil"/>
              <w:bottom w:val="single" w:sz="4" w:space="0" w:color="000000"/>
              <w:right w:val="single" w:sz="4" w:space="0" w:color="000000"/>
            </w:tcBorders>
            <w:shd w:val="clear" w:color="auto" w:fill="auto"/>
            <w:vAlign w:val="bottom"/>
          </w:tcPr>
          <w:p w14:paraId="05C1C57D" w14:textId="77777777" w:rsidR="0072015E" w:rsidRPr="00D01A17" w:rsidRDefault="00D01A17" w:rsidP="007B3611">
            <w:pPr>
              <w:rPr>
                <w:color w:val="000000"/>
              </w:rPr>
            </w:pPr>
            <w:r w:rsidRPr="00D01A17">
              <w:rPr>
                <w:color w:val="000000"/>
              </w:rPr>
              <w:t>SRR12376990</w:t>
            </w:r>
          </w:p>
        </w:tc>
        <w:tc>
          <w:tcPr>
            <w:tcW w:w="1140" w:type="dxa"/>
            <w:tcBorders>
              <w:top w:val="nil"/>
              <w:left w:val="nil"/>
              <w:bottom w:val="single" w:sz="4" w:space="0" w:color="000000"/>
              <w:right w:val="single" w:sz="4" w:space="0" w:color="000000"/>
            </w:tcBorders>
            <w:shd w:val="clear" w:color="auto" w:fill="auto"/>
            <w:vAlign w:val="bottom"/>
          </w:tcPr>
          <w:p w14:paraId="75C20ED5" w14:textId="77777777" w:rsidR="0072015E" w:rsidRPr="00D01A17" w:rsidRDefault="00D01A17" w:rsidP="007B3611">
            <w:pPr>
              <w:jc w:val="right"/>
              <w:rPr>
                <w:color w:val="000000"/>
              </w:rPr>
            </w:pPr>
            <w:r w:rsidRPr="00D01A17">
              <w:rPr>
                <w:color w:val="000000"/>
              </w:rPr>
              <w:t>15.49</w:t>
            </w:r>
          </w:p>
        </w:tc>
        <w:tc>
          <w:tcPr>
            <w:tcW w:w="1270" w:type="dxa"/>
            <w:tcBorders>
              <w:top w:val="nil"/>
              <w:left w:val="nil"/>
              <w:bottom w:val="single" w:sz="4" w:space="0" w:color="000000"/>
              <w:right w:val="single" w:sz="4" w:space="0" w:color="000000"/>
            </w:tcBorders>
            <w:shd w:val="clear" w:color="auto" w:fill="auto"/>
            <w:vAlign w:val="bottom"/>
          </w:tcPr>
          <w:p w14:paraId="30BFEF56" w14:textId="77777777" w:rsidR="0072015E" w:rsidRPr="00D01A17" w:rsidRDefault="00D01A17" w:rsidP="007B3611">
            <w:pPr>
              <w:jc w:val="right"/>
              <w:rPr>
                <w:color w:val="000000"/>
              </w:rPr>
            </w:pPr>
            <w:r w:rsidRPr="00D01A17">
              <w:rPr>
                <w:color w:val="000000"/>
              </w:rPr>
              <w:t>88.01</w:t>
            </w:r>
          </w:p>
        </w:tc>
        <w:tc>
          <w:tcPr>
            <w:tcW w:w="2000" w:type="dxa"/>
            <w:vMerge w:val="restart"/>
            <w:tcBorders>
              <w:top w:val="nil"/>
              <w:left w:val="single" w:sz="4" w:space="0" w:color="000000"/>
              <w:bottom w:val="single" w:sz="4" w:space="0" w:color="000000"/>
              <w:right w:val="single" w:sz="4" w:space="0" w:color="000000"/>
            </w:tcBorders>
            <w:shd w:val="clear" w:color="auto" w:fill="auto"/>
            <w:vAlign w:val="center"/>
          </w:tcPr>
          <w:p w14:paraId="4E4D9254" w14:textId="77777777" w:rsidR="0072015E" w:rsidRPr="00D01A17" w:rsidRDefault="00D01A17" w:rsidP="007B3611">
            <w:pPr>
              <w:jc w:val="center"/>
              <w:rPr>
                <w:color w:val="000000"/>
              </w:rPr>
            </w:pPr>
            <w:r w:rsidRPr="00D01A17">
              <w:rPr>
                <w:color w:val="000000"/>
              </w:rPr>
              <w:t>Illumina Paired end</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tcPr>
          <w:p w14:paraId="10F3836D" w14:textId="77777777" w:rsidR="0072015E" w:rsidRPr="00D01A17" w:rsidRDefault="00D01A17" w:rsidP="007B3611">
            <w:pPr>
              <w:jc w:val="center"/>
              <w:rPr>
                <w:color w:val="000000"/>
              </w:rPr>
            </w:pPr>
            <w:r w:rsidRPr="00D01A17">
              <w:rPr>
                <w:color w:val="000000"/>
              </w:rPr>
              <w:t>372</w:t>
            </w:r>
          </w:p>
        </w:tc>
      </w:tr>
      <w:tr w:rsidR="0072015E" w:rsidRPr="00D01A17" w14:paraId="41B3C0A2"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1681DA19"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E989FE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03B9BA4" w14:textId="77777777" w:rsidR="0072015E" w:rsidRPr="00D01A17" w:rsidRDefault="00D01A17" w:rsidP="007B3611">
            <w:pPr>
              <w:rPr>
                <w:color w:val="000000"/>
              </w:rPr>
            </w:pPr>
            <w:r w:rsidRPr="00D01A17">
              <w:rPr>
                <w:color w:val="000000"/>
              </w:rPr>
              <w:t>SRR12376991</w:t>
            </w:r>
          </w:p>
        </w:tc>
        <w:tc>
          <w:tcPr>
            <w:tcW w:w="1140" w:type="dxa"/>
            <w:tcBorders>
              <w:top w:val="nil"/>
              <w:left w:val="nil"/>
              <w:bottom w:val="single" w:sz="4" w:space="0" w:color="000000"/>
              <w:right w:val="single" w:sz="4" w:space="0" w:color="000000"/>
            </w:tcBorders>
            <w:shd w:val="clear" w:color="auto" w:fill="auto"/>
            <w:vAlign w:val="bottom"/>
          </w:tcPr>
          <w:p w14:paraId="59CEAEEE" w14:textId="77777777" w:rsidR="0072015E" w:rsidRPr="00D01A17" w:rsidRDefault="00D01A17" w:rsidP="007B3611">
            <w:pPr>
              <w:jc w:val="right"/>
              <w:rPr>
                <w:color w:val="000000"/>
              </w:rPr>
            </w:pPr>
            <w:r w:rsidRPr="00D01A17">
              <w:rPr>
                <w:color w:val="000000"/>
              </w:rPr>
              <w:t>15</w:t>
            </w:r>
          </w:p>
        </w:tc>
        <w:tc>
          <w:tcPr>
            <w:tcW w:w="1270" w:type="dxa"/>
            <w:tcBorders>
              <w:top w:val="nil"/>
              <w:left w:val="nil"/>
              <w:bottom w:val="single" w:sz="4" w:space="0" w:color="000000"/>
              <w:right w:val="single" w:sz="4" w:space="0" w:color="000000"/>
            </w:tcBorders>
            <w:shd w:val="clear" w:color="auto" w:fill="auto"/>
            <w:vAlign w:val="bottom"/>
          </w:tcPr>
          <w:p w14:paraId="6919BDD2" w14:textId="77777777" w:rsidR="0072015E" w:rsidRPr="00D01A17" w:rsidRDefault="00D01A17" w:rsidP="007B3611">
            <w:pPr>
              <w:jc w:val="right"/>
              <w:rPr>
                <w:color w:val="000000"/>
              </w:rPr>
            </w:pPr>
            <w:r w:rsidRPr="00D01A17">
              <w:rPr>
                <w:color w:val="000000"/>
              </w:rPr>
              <w:t>91</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B940792"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8F31D32"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1995564"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7F1ECE8"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71A42E5"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5851107" w14:textId="77777777" w:rsidR="0072015E" w:rsidRPr="00D01A17" w:rsidRDefault="00D01A17" w:rsidP="007B3611">
            <w:pPr>
              <w:rPr>
                <w:color w:val="000000"/>
              </w:rPr>
            </w:pPr>
            <w:r w:rsidRPr="00D01A17">
              <w:rPr>
                <w:color w:val="000000"/>
              </w:rPr>
              <w:t>SRR12376992</w:t>
            </w:r>
          </w:p>
        </w:tc>
        <w:tc>
          <w:tcPr>
            <w:tcW w:w="1140" w:type="dxa"/>
            <w:tcBorders>
              <w:top w:val="nil"/>
              <w:left w:val="nil"/>
              <w:bottom w:val="single" w:sz="4" w:space="0" w:color="000000"/>
              <w:right w:val="single" w:sz="4" w:space="0" w:color="000000"/>
            </w:tcBorders>
            <w:shd w:val="clear" w:color="auto" w:fill="auto"/>
            <w:vAlign w:val="bottom"/>
          </w:tcPr>
          <w:p w14:paraId="2CEAF81C" w14:textId="77777777" w:rsidR="0072015E" w:rsidRPr="00D01A17" w:rsidRDefault="00D01A17" w:rsidP="007B3611">
            <w:pPr>
              <w:jc w:val="right"/>
              <w:rPr>
                <w:color w:val="000000"/>
              </w:rPr>
            </w:pPr>
            <w:r w:rsidRPr="00D01A17">
              <w:rPr>
                <w:color w:val="000000"/>
              </w:rPr>
              <w:t>15</w:t>
            </w:r>
          </w:p>
        </w:tc>
        <w:tc>
          <w:tcPr>
            <w:tcW w:w="1270" w:type="dxa"/>
            <w:tcBorders>
              <w:top w:val="nil"/>
              <w:left w:val="nil"/>
              <w:bottom w:val="single" w:sz="4" w:space="0" w:color="000000"/>
              <w:right w:val="single" w:sz="4" w:space="0" w:color="000000"/>
            </w:tcBorders>
            <w:shd w:val="clear" w:color="auto" w:fill="auto"/>
            <w:vAlign w:val="bottom"/>
          </w:tcPr>
          <w:p w14:paraId="4D3D1759" w14:textId="77777777" w:rsidR="0072015E" w:rsidRPr="00D01A17" w:rsidRDefault="00D01A17" w:rsidP="007B3611">
            <w:pPr>
              <w:jc w:val="right"/>
              <w:rPr>
                <w:color w:val="000000"/>
              </w:rPr>
            </w:pPr>
            <w:r w:rsidRPr="00D01A17">
              <w:rPr>
                <w:color w:val="000000"/>
              </w:rPr>
              <w:t>88.5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3BB58E9E"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F2D22B5"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B1AF5F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26DBCCA"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6F05498"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CEA2270" w14:textId="77777777" w:rsidR="0072015E" w:rsidRPr="00D01A17" w:rsidRDefault="00D01A17" w:rsidP="007B3611">
            <w:pPr>
              <w:rPr>
                <w:color w:val="000000"/>
              </w:rPr>
            </w:pPr>
            <w:r w:rsidRPr="00D01A17">
              <w:rPr>
                <w:color w:val="000000"/>
              </w:rPr>
              <w:t>SRR12376994</w:t>
            </w:r>
          </w:p>
        </w:tc>
        <w:tc>
          <w:tcPr>
            <w:tcW w:w="1140" w:type="dxa"/>
            <w:tcBorders>
              <w:top w:val="nil"/>
              <w:left w:val="nil"/>
              <w:bottom w:val="single" w:sz="4" w:space="0" w:color="000000"/>
              <w:right w:val="single" w:sz="4" w:space="0" w:color="000000"/>
            </w:tcBorders>
            <w:shd w:val="clear" w:color="auto" w:fill="auto"/>
            <w:vAlign w:val="bottom"/>
          </w:tcPr>
          <w:p w14:paraId="7D37E6A5" w14:textId="77777777" w:rsidR="0072015E" w:rsidRPr="00D01A17" w:rsidRDefault="00D01A17" w:rsidP="007B3611">
            <w:pPr>
              <w:jc w:val="right"/>
              <w:rPr>
                <w:color w:val="000000"/>
              </w:rPr>
            </w:pPr>
            <w:r w:rsidRPr="00D01A17">
              <w:rPr>
                <w:color w:val="000000"/>
              </w:rPr>
              <w:t>15.01</w:t>
            </w:r>
          </w:p>
        </w:tc>
        <w:tc>
          <w:tcPr>
            <w:tcW w:w="1270" w:type="dxa"/>
            <w:tcBorders>
              <w:top w:val="nil"/>
              <w:left w:val="nil"/>
              <w:bottom w:val="single" w:sz="4" w:space="0" w:color="000000"/>
              <w:right w:val="single" w:sz="4" w:space="0" w:color="000000"/>
            </w:tcBorders>
            <w:shd w:val="clear" w:color="auto" w:fill="auto"/>
            <w:vAlign w:val="bottom"/>
          </w:tcPr>
          <w:p w14:paraId="64983E7A" w14:textId="77777777" w:rsidR="0072015E" w:rsidRPr="00D01A17" w:rsidRDefault="00D01A17" w:rsidP="007B3611">
            <w:pPr>
              <w:jc w:val="right"/>
              <w:rPr>
                <w:color w:val="000000"/>
              </w:rPr>
            </w:pPr>
            <w:r w:rsidRPr="00D01A17">
              <w:rPr>
                <w:color w:val="000000"/>
              </w:rPr>
              <w:t>87</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3FA1B5F2"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9CDE6C5"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CD027C9"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45A31B6"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val="restart"/>
            <w:tcBorders>
              <w:top w:val="nil"/>
              <w:left w:val="single" w:sz="4" w:space="0" w:color="000000"/>
              <w:bottom w:val="single" w:sz="4" w:space="0" w:color="000000"/>
              <w:right w:val="single" w:sz="4" w:space="0" w:color="000000"/>
            </w:tcBorders>
            <w:shd w:val="clear" w:color="auto" w:fill="auto"/>
            <w:vAlign w:val="center"/>
          </w:tcPr>
          <w:p w14:paraId="5331E311" w14:textId="77777777" w:rsidR="0072015E" w:rsidRPr="00D01A17" w:rsidRDefault="00D01A17" w:rsidP="007B3611">
            <w:pPr>
              <w:jc w:val="center"/>
              <w:rPr>
                <w:color w:val="000000"/>
              </w:rPr>
            </w:pPr>
            <w:r w:rsidRPr="00D01A17">
              <w:t>(Wu et al. 2019)</w:t>
            </w:r>
          </w:p>
        </w:tc>
        <w:tc>
          <w:tcPr>
            <w:tcW w:w="1780" w:type="dxa"/>
            <w:tcBorders>
              <w:top w:val="nil"/>
              <w:left w:val="nil"/>
              <w:bottom w:val="single" w:sz="4" w:space="0" w:color="000000"/>
              <w:right w:val="single" w:sz="4" w:space="0" w:color="000000"/>
            </w:tcBorders>
            <w:shd w:val="clear" w:color="auto" w:fill="auto"/>
            <w:vAlign w:val="bottom"/>
          </w:tcPr>
          <w:p w14:paraId="3BE0D5BF" w14:textId="77777777" w:rsidR="0072015E" w:rsidRPr="00D01A17" w:rsidRDefault="00D01A17" w:rsidP="007B3611">
            <w:pPr>
              <w:rPr>
                <w:color w:val="000000"/>
              </w:rPr>
            </w:pPr>
            <w:r w:rsidRPr="00D01A17">
              <w:rPr>
                <w:color w:val="000000"/>
              </w:rPr>
              <w:t>SRR6834173</w:t>
            </w:r>
          </w:p>
        </w:tc>
        <w:tc>
          <w:tcPr>
            <w:tcW w:w="1140" w:type="dxa"/>
            <w:tcBorders>
              <w:top w:val="nil"/>
              <w:left w:val="nil"/>
              <w:bottom w:val="single" w:sz="4" w:space="0" w:color="000000"/>
              <w:right w:val="single" w:sz="4" w:space="0" w:color="000000"/>
            </w:tcBorders>
            <w:shd w:val="clear" w:color="auto" w:fill="auto"/>
            <w:vAlign w:val="bottom"/>
          </w:tcPr>
          <w:p w14:paraId="3B74E0AC" w14:textId="77777777" w:rsidR="0072015E" w:rsidRPr="00D01A17" w:rsidRDefault="00D01A17" w:rsidP="007B3611">
            <w:pPr>
              <w:jc w:val="right"/>
              <w:rPr>
                <w:color w:val="000000"/>
              </w:rPr>
            </w:pPr>
            <w:r w:rsidRPr="00D01A17">
              <w:rPr>
                <w:color w:val="000000"/>
              </w:rPr>
              <w:t>9.99</w:t>
            </w:r>
          </w:p>
        </w:tc>
        <w:tc>
          <w:tcPr>
            <w:tcW w:w="1270" w:type="dxa"/>
            <w:tcBorders>
              <w:top w:val="nil"/>
              <w:left w:val="nil"/>
              <w:bottom w:val="single" w:sz="4" w:space="0" w:color="000000"/>
              <w:right w:val="single" w:sz="4" w:space="0" w:color="000000"/>
            </w:tcBorders>
            <w:shd w:val="clear" w:color="auto" w:fill="auto"/>
            <w:vAlign w:val="bottom"/>
          </w:tcPr>
          <w:p w14:paraId="0DDBE9A0" w14:textId="77777777" w:rsidR="0072015E" w:rsidRPr="00D01A17" w:rsidRDefault="00D01A17" w:rsidP="007B3611">
            <w:pPr>
              <w:jc w:val="right"/>
              <w:rPr>
                <w:color w:val="000000"/>
              </w:rPr>
            </w:pPr>
            <w:r w:rsidRPr="00D01A17">
              <w:rPr>
                <w:color w:val="000000"/>
              </w:rPr>
              <w:t>84.49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489E4902"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B63C02B"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287C249"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18930EBB"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CA8E510"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56687B71" w14:textId="77777777" w:rsidR="0072015E" w:rsidRPr="00D01A17" w:rsidRDefault="00D01A17" w:rsidP="007B3611">
            <w:pPr>
              <w:rPr>
                <w:color w:val="000000"/>
              </w:rPr>
            </w:pPr>
            <w:r w:rsidRPr="00D01A17">
              <w:rPr>
                <w:color w:val="000000"/>
              </w:rPr>
              <w:t>SRR6834176</w:t>
            </w:r>
          </w:p>
        </w:tc>
        <w:tc>
          <w:tcPr>
            <w:tcW w:w="1140" w:type="dxa"/>
            <w:tcBorders>
              <w:top w:val="nil"/>
              <w:left w:val="nil"/>
              <w:bottom w:val="single" w:sz="4" w:space="0" w:color="000000"/>
              <w:right w:val="single" w:sz="4" w:space="0" w:color="000000"/>
            </w:tcBorders>
            <w:shd w:val="clear" w:color="auto" w:fill="auto"/>
            <w:vAlign w:val="bottom"/>
          </w:tcPr>
          <w:p w14:paraId="015475B9" w14:textId="77777777" w:rsidR="0072015E" w:rsidRPr="00D01A17" w:rsidRDefault="00D01A17" w:rsidP="007B3611">
            <w:pPr>
              <w:jc w:val="right"/>
              <w:rPr>
                <w:color w:val="000000"/>
              </w:rPr>
            </w:pPr>
            <w:r w:rsidRPr="00D01A17">
              <w:rPr>
                <w:color w:val="000000"/>
              </w:rPr>
              <w:t>10</w:t>
            </w:r>
          </w:p>
        </w:tc>
        <w:tc>
          <w:tcPr>
            <w:tcW w:w="1270" w:type="dxa"/>
            <w:tcBorders>
              <w:top w:val="nil"/>
              <w:left w:val="nil"/>
              <w:bottom w:val="single" w:sz="4" w:space="0" w:color="000000"/>
              <w:right w:val="single" w:sz="4" w:space="0" w:color="000000"/>
            </w:tcBorders>
            <w:shd w:val="clear" w:color="auto" w:fill="auto"/>
            <w:vAlign w:val="bottom"/>
          </w:tcPr>
          <w:p w14:paraId="2034DB41" w14:textId="77777777" w:rsidR="0072015E" w:rsidRPr="00D01A17" w:rsidRDefault="00D01A17" w:rsidP="007B3611">
            <w:pPr>
              <w:jc w:val="right"/>
              <w:rPr>
                <w:color w:val="000000"/>
              </w:rPr>
            </w:pPr>
            <w:r w:rsidRPr="00D01A17">
              <w:rPr>
                <w:color w:val="000000"/>
              </w:rPr>
              <w:t>87.99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6CC0410"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BC4A8AC"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D4E0DD9"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D354D0C"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0D9C018"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CAB2094" w14:textId="77777777" w:rsidR="0072015E" w:rsidRPr="00D01A17" w:rsidRDefault="00D01A17" w:rsidP="007B3611">
            <w:pPr>
              <w:rPr>
                <w:color w:val="000000"/>
              </w:rPr>
            </w:pPr>
            <w:r w:rsidRPr="00D01A17">
              <w:rPr>
                <w:color w:val="000000"/>
              </w:rPr>
              <w:t>SRR6834178</w:t>
            </w:r>
          </w:p>
        </w:tc>
        <w:tc>
          <w:tcPr>
            <w:tcW w:w="1140" w:type="dxa"/>
            <w:tcBorders>
              <w:top w:val="nil"/>
              <w:left w:val="nil"/>
              <w:bottom w:val="single" w:sz="4" w:space="0" w:color="000000"/>
              <w:right w:val="single" w:sz="4" w:space="0" w:color="000000"/>
            </w:tcBorders>
            <w:shd w:val="clear" w:color="auto" w:fill="auto"/>
            <w:vAlign w:val="bottom"/>
          </w:tcPr>
          <w:p w14:paraId="3C0D88A9" w14:textId="77777777" w:rsidR="0072015E" w:rsidRPr="00D01A17" w:rsidRDefault="00D01A17" w:rsidP="007B3611">
            <w:pPr>
              <w:jc w:val="right"/>
              <w:rPr>
                <w:color w:val="000000"/>
              </w:rPr>
            </w:pPr>
            <w:r w:rsidRPr="00D01A17">
              <w:rPr>
                <w:color w:val="000000"/>
              </w:rPr>
              <w:t>10</w:t>
            </w:r>
          </w:p>
        </w:tc>
        <w:tc>
          <w:tcPr>
            <w:tcW w:w="1270" w:type="dxa"/>
            <w:tcBorders>
              <w:top w:val="nil"/>
              <w:left w:val="nil"/>
              <w:bottom w:val="single" w:sz="4" w:space="0" w:color="000000"/>
              <w:right w:val="single" w:sz="4" w:space="0" w:color="000000"/>
            </w:tcBorders>
            <w:shd w:val="clear" w:color="auto" w:fill="auto"/>
            <w:vAlign w:val="bottom"/>
          </w:tcPr>
          <w:p w14:paraId="6E408C64" w14:textId="77777777" w:rsidR="0072015E" w:rsidRPr="00D01A17" w:rsidRDefault="00D01A17" w:rsidP="007B3611">
            <w:pPr>
              <w:jc w:val="right"/>
              <w:rPr>
                <w:color w:val="000000"/>
              </w:rPr>
            </w:pPr>
            <w:r w:rsidRPr="00D01A17">
              <w:rPr>
                <w:color w:val="000000"/>
              </w:rPr>
              <w:t>87.99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3D56BFBB"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440635E3"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C6D8779"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6760323"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28635698"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5FDC8E2" w14:textId="77777777" w:rsidR="0072015E" w:rsidRPr="00D01A17" w:rsidRDefault="00D01A17" w:rsidP="007B3611">
            <w:pPr>
              <w:rPr>
                <w:color w:val="000000"/>
              </w:rPr>
            </w:pPr>
            <w:r w:rsidRPr="00D01A17">
              <w:rPr>
                <w:color w:val="000000"/>
              </w:rPr>
              <w:t>SRR6834179</w:t>
            </w:r>
          </w:p>
        </w:tc>
        <w:tc>
          <w:tcPr>
            <w:tcW w:w="1140" w:type="dxa"/>
            <w:tcBorders>
              <w:top w:val="nil"/>
              <w:left w:val="nil"/>
              <w:bottom w:val="single" w:sz="4" w:space="0" w:color="000000"/>
              <w:right w:val="single" w:sz="4" w:space="0" w:color="000000"/>
            </w:tcBorders>
            <w:shd w:val="clear" w:color="auto" w:fill="auto"/>
            <w:vAlign w:val="bottom"/>
          </w:tcPr>
          <w:p w14:paraId="74103A66" w14:textId="77777777" w:rsidR="0072015E" w:rsidRPr="00D01A17" w:rsidRDefault="00D01A17" w:rsidP="007B3611">
            <w:pPr>
              <w:jc w:val="right"/>
              <w:rPr>
                <w:color w:val="000000"/>
              </w:rPr>
            </w:pPr>
            <w:r w:rsidRPr="00D01A17">
              <w:rPr>
                <w:color w:val="000000"/>
              </w:rPr>
              <w:t>10</w:t>
            </w:r>
          </w:p>
        </w:tc>
        <w:tc>
          <w:tcPr>
            <w:tcW w:w="1270" w:type="dxa"/>
            <w:tcBorders>
              <w:top w:val="nil"/>
              <w:left w:val="nil"/>
              <w:bottom w:val="single" w:sz="4" w:space="0" w:color="000000"/>
              <w:right w:val="single" w:sz="4" w:space="0" w:color="000000"/>
            </w:tcBorders>
            <w:shd w:val="clear" w:color="auto" w:fill="auto"/>
            <w:vAlign w:val="bottom"/>
          </w:tcPr>
          <w:p w14:paraId="2D9D5304" w14:textId="77777777" w:rsidR="0072015E" w:rsidRPr="00D01A17" w:rsidRDefault="00D01A17" w:rsidP="007B3611">
            <w:pPr>
              <w:jc w:val="right"/>
              <w:rPr>
                <w:color w:val="000000"/>
              </w:rPr>
            </w:pPr>
            <w:r w:rsidRPr="00D01A17">
              <w:rPr>
                <w:color w:val="000000"/>
              </w:rPr>
              <w:t>87.99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078692F4"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50C04D97"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655A122D"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10F32332"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A9A00E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1220359" w14:textId="77777777" w:rsidR="0072015E" w:rsidRPr="00D01A17" w:rsidRDefault="00D01A17" w:rsidP="007B3611">
            <w:pPr>
              <w:rPr>
                <w:color w:val="000000"/>
              </w:rPr>
            </w:pPr>
            <w:r w:rsidRPr="00D01A17">
              <w:rPr>
                <w:color w:val="000000"/>
              </w:rPr>
              <w:t>SRR6834180</w:t>
            </w:r>
          </w:p>
        </w:tc>
        <w:tc>
          <w:tcPr>
            <w:tcW w:w="1140" w:type="dxa"/>
            <w:tcBorders>
              <w:top w:val="nil"/>
              <w:left w:val="nil"/>
              <w:bottom w:val="single" w:sz="4" w:space="0" w:color="000000"/>
              <w:right w:val="single" w:sz="4" w:space="0" w:color="000000"/>
            </w:tcBorders>
            <w:shd w:val="clear" w:color="auto" w:fill="auto"/>
            <w:vAlign w:val="bottom"/>
          </w:tcPr>
          <w:p w14:paraId="70E74E36" w14:textId="77777777" w:rsidR="0072015E" w:rsidRPr="00D01A17" w:rsidRDefault="00D01A17" w:rsidP="007B3611">
            <w:pPr>
              <w:jc w:val="right"/>
              <w:rPr>
                <w:color w:val="000000"/>
              </w:rPr>
            </w:pPr>
            <w:r w:rsidRPr="00D01A17">
              <w:rPr>
                <w:color w:val="000000"/>
              </w:rPr>
              <w:t>9.99</w:t>
            </w:r>
          </w:p>
        </w:tc>
        <w:tc>
          <w:tcPr>
            <w:tcW w:w="1270" w:type="dxa"/>
            <w:tcBorders>
              <w:top w:val="nil"/>
              <w:left w:val="nil"/>
              <w:bottom w:val="single" w:sz="4" w:space="0" w:color="000000"/>
              <w:right w:val="single" w:sz="4" w:space="0" w:color="000000"/>
            </w:tcBorders>
            <w:shd w:val="clear" w:color="auto" w:fill="auto"/>
            <w:vAlign w:val="bottom"/>
          </w:tcPr>
          <w:p w14:paraId="74B0687F" w14:textId="77777777" w:rsidR="0072015E" w:rsidRPr="00D01A17" w:rsidRDefault="00D01A17" w:rsidP="007B3611">
            <w:pPr>
              <w:jc w:val="right"/>
              <w:rPr>
                <w:color w:val="000000"/>
              </w:rPr>
            </w:pPr>
            <w:r w:rsidRPr="00D01A17">
              <w:rPr>
                <w:color w:val="000000"/>
              </w:rPr>
              <w:t>84.49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EA5CC25"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9957299"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8B0BEA7"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B7823D6"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B039A43"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441EE28" w14:textId="77777777" w:rsidR="0072015E" w:rsidRPr="00D01A17" w:rsidRDefault="00D01A17" w:rsidP="007B3611">
            <w:pPr>
              <w:rPr>
                <w:color w:val="000000"/>
              </w:rPr>
            </w:pPr>
            <w:r w:rsidRPr="00D01A17">
              <w:rPr>
                <w:color w:val="000000"/>
              </w:rPr>
              <w:t>SRR6834181</w:t>
            </w:r>
          </w:p>
        </w:tc>
        <w:tc>
          <w:tcPr>
            <w:tcW w:w="1140" w:type="dxa"/>
            <w:tcBorders>
              <w:top w:val="nil"/>
              <w:left w:val="nil"/>
              <w:bottom w:val="single" w:sz="4" w:space="0" w:color="000000"/>
              <w:right w:val="single" w:sz="4" w:space="0" w:color="000000"/>
            </w:tcBorders>
            <w:shd w:val="clear" w:color="auto" w:fill="auto"/>
            <w:vAlign w:val="bottom"/>
          </w:tcPr>
          <w:p w14:paraId="605A4AFF" w14:textId="77777777" w:rsidR="0072015E" w:rsidRPr="00D01A17" w:rsidRDefault="00D01A17" w:rsidP="007B3611">
            <w:pPr>
              <w:jc w:val="right"/>
              <w:rPr>
                <w:color w:val="000000"/>
              </w:rPr>
            </w:pPr>
            <w:r w:rsidRPr="00D01A17">
              <w:rPr>
                <w:color w:val="000000"/>
              </w:rPr>
              <w:t>9.99</w:t>
            </w:r>
          </w:p>
        </w:tc>
        <w:tc>
          <w:tcPr>
            <w:tcW w:w="1270" w:type="dxa"/>
            <w:tcBorders>
              <w:top w:val="nil"/>
              <w:left w:val="nil"/>
              <w:bottom w:val="single" w:sz="4" w:space="0" w:color="000000"/>
              <w:right w:val="single" w:sz="4" w:space="0" w:color="000000"/>
            </w:tcBorders>
            <w:shd w:val="clear" w:color="auto" w:fill="auto"/>
            <w:vAlign w:val="bottom"/>
          </w:tcPr>
          <w:p w14:paraId="02FC0A02" w14:textId="77777777" w:rsidR="0072015E" w:rsidRPr="00D01A17" w:rsidRDefault="00D01A17" w:rsidP="007B3611">
            <w:pPr>
              <w:jc w:val="right"/>
              <w:rPr>
                <w:color w:val="000000"/>
              </w:rPr>
            </w:pPr>
            <w:r w:rsidRPr="00D01A17">
              <w:rPr>
                <w:color w:val="000000"/>
              </w:rPr>
              <w:t>84.49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A189B63"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D0DE255"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2FDCD47"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0F8EFC77"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val="restart"/>
            <w:tcBorders>
              <w:top w:val="nil"/>
              <w:left w:val="single" w:sz="4" w:space="0" w:color="000000"/>
              <w:bottom w:val="single" w:sz="4" w:space="0" w:color="000000"/>
              <w:right w:val="single" w:sz="4" w:space="0" w:color="000000"/>
            </w:tcBorders>
            <w:shd w:val="clear" w:color="auto" w:fill="auto"/>
            <w:vAlign w:val="center"/>
          </w:tcPr>
          <w:p w14:paraId="7B781501" w14:textId="77777777" w:rsidR="0072015E" w:rsidRPr="00D01A17" w:rsidRDefault="00D01A17" w:rsidP="007B3611">
            <w:pPr>
              <w:jc w:val="center"/>
              <w:rPr>
                <w:color w:val="000000"/>
              </w:rPr>
            </w:pPr>
            <w:r w:rsidRPr="00D01A17">
              <w:t>(Sato et al. 2022)</w:t>
            </w:r>
          </w:p>
        </w:tc>
        <w:tc>
          <w:tcPr>
            <w:tcW w:w="1780" w:type="dxa"/>
            <w:tcBorders>
              <w:top w:val="nil"/>
              <w:left w:val="nil"/>
              <w:bottom w:val="single" w:sz="4" w:space="0" w:color="000000"/>
              <w:right w:val="single" w:sz="4" w:space="0" w:color="000000"/>
            </w:tcBorders>
            <w:shd w:val="clear" w:color="auto" w:fill="auto"/>
            <w:vAlign w:val="bottom"/>
          </w:tcPr>
          <w:p w14:paraId="48CAB4E9" w14:textId="77777777" w:rsidR="0072015E" w:rsidRPr="00D01A17" w:rsidRDefault="00D01A17" w:rsidP="007B3611">
            <w:pPr>
              <w:rPr>
                <w:color w:val="000000"/>
              </w:rPr>
            </w:pPr>
            <w:r w:rsidRPr="00D01A17">
              <w:rPr>
                <w:color w:val="000000"/>
              </w:rPr>
              <w:t>DRR393951</w:t>
            </w:r>
          </w:p>
        </w:tc>
        <w:tc>
          <w:tcPr>
            <w:tcW w:w="1140" w:type="dxa"/>
            <w:tcBorders>
              <w:top w:val="nil"/>
              <w:left w:val="nil"/>
              <w:bottom w:val="single" w:sz="4" w:space="0" w:color="000000"/>
              <w:right w:val="single" w:sz="4" w:space="0" w:color="000000"/>
            </w:tcBorders>
            <w:shd w:val="clear" w:color="auto" w:fill="auto"/>
            <w:vAlign w:val="bottom"/>
          </w:tcPr>
          <w:p w14:paraId="238B17B4" w14:textId="77777777" w:rsidR="0072015E" w:rsidRPr="00D01A17" w:rsidRDefault="00D01A17" w:rsidP="007B3611">
            <w:pPr>
              <w:jc w:val="right"/>
              <w:rPr>
                <w:color w:val="000000"/>
              </w:rPr>
            </w:pPr>
            <w:r w:rsidRPr="00D01A17">
              <w:rPr>
                <w:color w:val="000000"/>
              </w:rPr>
              <w:t>16.46</w:t>
            </w:r>
          </w:p>
        </w:tc>
        <w:tc>
          <w:tcPr>
            <w:tcW w:w="1270" w:type="dxa"/>
            <w:tcBorders>
              <w:top w:val="nil"/>
              <w:left w:val="nil"/>
              <w:bottom w:val="single" w:sz="4" w:space="0" w:color="000000"/>
              <w:right w:val="single" w:sz="4" w:space="0" w:color="000000"/>
            </w:tcBorders>
            <w:shd w:val="clear" w:color="auto" w:fill="auto"/>
            <w:vAlign w:val="bottom"/>
          </w:tcPr>
          <w:p w14:paraId="2A190BB0" w14:textId="77777777" w:rsidR="0072015E" w:rsidRPr="00D01A17" w:rsidRDefault="00D01A17" w:rsidP="007B3611">
            <w:pPr>
              <w:jc w:val="right"/>
              <w:rPr>
                <w:color w:val="000000"/>
              </w:rPr>
            </w:pPr>
            <w:r w:rsidRPr="00D01A17">
              <w:rPr>
                <w:color w:val="000000"/>
              </w:rPr>
              <w:t>88.05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DE23AB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0AF3B89B"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9403745"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1DB8F4C3"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B9299C1"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22174CE" w14:textId="77777777" w:rsidR="0072015E" w:rsidRPr="00D01A17" w:rsidRDefault="00D01A17" w:rsidP="007B3611">
            <w:pPr>
              <w:rPr>
                <w:color w:val="000000"/>
              </w:rPr>
            </w:pPr>
            <w:r w:rsidRPr="00D01A17">
              <w:rPr>
                <w:color w:val="000000"/>
              </w:rPr>
              <w:t>DRR393952</w:t>
            </w:r>
          </w:p>
        </w:tc>
        <w:tc>
          <w:tcPr>
            <w:tcW w:w="1140" w:type="dxa"/>
            <w:tcBorders>
              <w:top w:val="nil"/>
              <w:left w:val="nil"/>
              <w:bottom w:val="single" w:sz="4" w:space="0" w:color="000000"/>
              <w:right w:val="single" w:sz="4" w:space="0" w:color="000000"/>
            </w:tcBorders>
            <w:shd w:val="clear" w:color="auto" w:fill="auto"/>
            <w:vAlign w:val="bottom"/>
          </w:tcPr>
          <w:p w14:paraId="788AC7B1" w14:textId="77777777" w:rsidR="0072015E" w:rsidRPr="00D01A17" w:rsidRDefault="00D01A17" w:rsidP="007B3611">
            <w:pPr>
              <w:jc w:val="right"/>
              <w:rPr>
                <w:color w:val="000000"/>
              </w:rPr>
            </w:pPr>
            <w:r w:rsidRPr="00D01A17">
              <w:rPr>
                <w:color w:val="000000"/>
              </w:rPr>
              <w:t>15</w:t>
            </w:r>
          </w:p>
        </w:tc>
        <w:tc>
          <w:tcPr>
            <w:tcW w:w="1270" w:type="dxa"/>
            <w:tcBorders>
              <w:top w:val="nil"/>
              <w:left w:val="nil"/>
              <w:bottom w:val="single" w:sz="4" w:space="0" w:color="000000"/>
              <w:right w:val="single" w:sz="4" w:space="0" w:color="000000"/>
            </w:tcBorders>
            <w:shd w:val="clear" w:color="auto" w:fill="auto"/>
            <w:vAlign w:val="bottom"/>
          </w:tcPr>
          <w:p w14:paraId="7F1BCEBA"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68D6B878"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06FBA06"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9E31BBE"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1F9529A9"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86BF8D5"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135E550" w14:textId="77777777" w:rsidR="0072015E" w:rsidRPr="00D01A17" w:rsidRDefault="00D01A17" w:rsidP="007B3611">
            <w:pPr>
              <w:rPr>
                <w:color w:val="000000"/>
              </w:rPr>
            </w:pPr>
            <w:r w:rsidRPr="00D01A17">
              <w:rPr>
                <w:color w:val="000000"/>
              </w:rPr>
              <w:t>DRR393953</w:t>
            </w:r>
          </w:p>
        </w:tc>
        <w:tc>
          <w:tcPr>
            <w:tcW w:w="1140" w:type="dxa"/>
            <w:tcBorders>
              <w:top w:val="nil"/>
              <w:left w:val="nil"/>
              <w:bottom w:val="single" w:sz="4" w:space="0" w:color="000000"/>
              <w:right w:val="single" w:sz="4" w:space="0" w:color="000000"/>
            </w:tcBorders>
            <w:shd w:val="clear" w:color="auto" w:fill="auto"/>
            <w:vAlign w:val="bottom"/>
          </w:tcPr>
          <w:p w14:paraId="2BAAF10D" w14:textId="77777777" w:rsidR="0072015E" w:rsidRPr="00D01A17" w:rsidRDefault="00D01A17" w:rsidP="007B3611">
            <w:pPr>
              <w:jc w:val="right"/>
              <w:rPr>
                <w:color w:val="000000"/>
              </w:rPr>
            </w:pPr>
            <w:r w:rsidRPr="00D01A17">
              <w:rPr>
                <w:color w:val="000000"/>
              </w:rPr>
              <w:t>15</w:t>
            </w:r>
          </w:p>
        </w:tc>
        <w:tc>
          <w:tcPr>
            <w:tcW w:w="1270" w:type="dxa"/>
            <w:tcBorders>
              <w:top w:val="nil"/>
              <w:left w:val="nil"/>
              <w:bottom w:val="single" w:sz="4" w:space="0" w:color="000000"/>
              <w:right w:val="single" w:sz="4" w:space="0" w:color="000000"/>
            </w:tcBorders>
            <w:shd w:val="clear" w:color="auto" w:fill="auto"/>
            <w:vAlign w:val="bottom"/>
          </w:tcPr>
          <w:p w14:paraId="57EE4208"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6A682397"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82A4D45"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4F70EE9"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8AC3366"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713C8EB1"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B3B16CF" w14:textId="77777777" w:rsidR="0072015E" w:rsidRPr="00D01A17" w:rsidRDefault="00D01A17" w:rsidP="007B3611">
            <w:pPr>
              <w:rPr>
                <w:color w:val="000000"/>
              </w:rPr>
            </w:pPr>
            <w:r w:rsidRPr="00D01A17">
              <w:rPr>
                <w:color w:val="000000"/>
              </w:rPr>
              <w:t>DRR393954</w:t>
            </w:r>
          </w:p>
        </w:tc>
        <w:tc>
          <w:tcPr>
            <w:tcW w:w="1140" w:type="dxa"/>
            <w:tcBorders>
              <w:top w:val="nil"/>
              <w:left w:val="nil"/>
              <w:bottom w:val="single" w:sz="4" w:space="0" w:color="000000"/>
              <w:right w:val="single" w:sz="4" w:space="0" w:color="000000"/>
            </w:tcBorders>
            <w:shd w:val="clear" w:color="auto" w:fill="auto"/>
            <w:vAlign w:val="bottom"/>
          </w:tcPr>
          <w:p w14:paraId="64E6DC70" w14:textId="77777777" w:rsidR="0072015E" w:rsidRPr="00D01A17" w:rsidRDefault="00D01A17" w:rsidP="007B3611">
            <w:pPr>
              <w:jc w:val="right"/>
              <w:rPr>
                <w:color w:val="000000"/>
              </w:rPr>
            </w:pPr>
            <w:r w:rsidRPr="00D01A17">
              <w:rPr>
                <w:color w:val="000000"/>
              </w:rPr>
              <w:t>9.93</w:t>
            </w:r>
          </w:p>
        </w:tc>
        <w:tc>
          <w:tcPr>
            <w:tcW w:w="1270" w:type="dxa"/>
            <w:tcBorders>
              <w:top w:val="nil"/>
              <w:left w:val="nil"/>
              <w:bottom w:val="single" w:sz="4" w:space="0" w:color="000000"/>
              <w:right w:val="single" w:sz="4" w:space="0" w:color="000000"/>
            </w:tcBorders>
            <w:shd w:val="clear" w:color="auto" w:fill="auto"/>
            <w:vAlign w:val="bottom"/>
          </w:tcPr>
          <w:p w14:paraId="07A39B58"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A8B2C9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83ADB2D"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D34E6E5"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5503D803"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F82BCFD"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598FDD8" w14:textId="77777777" w:rsidR="0072015E" w:rsidRPr="00D01A17" w:rsidRDefault="00D01A17" w:rsidP="007B3611">
            <w:pPr>
              <w:rPr>
                <w:color w:val="000000"/>
              </w:rPr>
            </w:pPr>
            <w:r w:rsidRPr="00D01A17">
              <w:rPr>
                <w:color w:val="000000"/>
              </w:rPr>
              <w:t>DRR393955</w:t>
            </w:r>
          </w:p>
        </w:tc>
        <w:tc>
          <w:tcPr>
            <w:tcW w:w="1140" w:type="dxa"/>
            <w:tcBorders>
              <w:top w:val="nil"/>
              <w:left w:val="nil"/>
              <w:bottom w:val="single" w:sz="4" w:space="0" w:color="000000"/>
              <w:right w:val="single" w:sz="4" w:space="0" w:color="000000"/>
            </w:tcBorders>
            <w:shd w:val="clear" w:color="auto" w:fill="auto"/>
            <w:vAlign w:val="bottom"/>
          </w:tcPr>
          <w:p w14:paraId="794F0954" w14:textId="77777777" w:rsidR="0072015E" w:rsidRPr="00D01A17" w:rsidRDefault="00D01A17" w:rsidP="007B3611">
            <w:pPr>
              <w:jc w:val="right"/>
              <w:rPr>
                <w:color w:val="000000"/>
              </w:rPr>
            </w:pPr>
            <w:r w:rsidRPr="00D01A17">
              <w:rPr>
                <w:color w:val="000000"/>
              </w:rPr>
              <w:t>9.93</w:t>
            </w:r>
          </w:p>
        </w:tc>
        <w:tc>
          <w:tcPr>
            <w:tcW w:w="1270" w:type="dxa"/>
            <w:tcBorders>
              <w:top w:val="nil"/>
              <w:left w:val="nil"/>
              <w:bottom w:val="single" w:sz="4" w:space="0" w:color="000000"/>
              <w:right w:val="single" w:sz="4" w:space="0" w:color="000000"/>
            </w:tcBorders>
            <w:shd w:val="clear" w:color="auto" w:fill="auto"/>
            <w:vAlign w:val="bottom"/>
          </w:tcPr>
          <w:p w14:paraId="6825CEC1"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0D79AA0B"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0F7D1901"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1742F287" w14:textId="77777777">
        <w:trPr>
          <w:trHeight w:val="290"/>
        </w:trPr>
        <w:tc>
          <w:tcPr>
            <w:tcW w:w="4665" w:type="dxa"/>
            <w:vMerge w:val="restart"/>
            <w:tcBorders>
              <w:top w:val="nil"/>
              <w:left w:val="single" w:sz="4" w:space="0" w:color="000000"/>
              <w:bottom w:val="single" w:sz="4" w:space="0" w:color="000000"/>
              <w:right w:val="single" w:sz="4" w:space="0" w:color="000000"/>
            </w:tcBorders>
            <w:shd w:val="clear" w:color="auto" w:fill="auto"/>
            <w:vAlign w:val="center"/>
          </w:tcPr>
          <w:p w14:paraId="018ACD7D" w14:textId="64C5B588" w:rsidR="0072015E" w:rsidRPr="00D01A17" w:rsidRDefault="00D01A17" w:rsidP="007B3611">
            <w:pPr>
              <w:jc w:val="center"/>
              <w:rPr>
                <w:color w:val="000000"/>
              </w:rPr>
            </w:pPr>
            <w:r w:rsidRPr="00D01A17">
              <w:rPr>
                <w:color w:val="000000"/>
              </w:rPr>
              <w:t>Equatorial Indian Ocean (E</w:t>
            </w:r>
            <w:r w:rsidR="00163C57">
              <w:rPr>
                <w:color w:val="000000"/>
              </w:rPr>
              <w:t>q</w:t>
            </w:r>
            <w:r w:rsidRPr="00D01A17">
              <w:rPr>
                <w:color w:val="000000"/>
              </w:rPr>
              <w:t>IO)</w:t>
            </w:r>
          </w:p>
        </w:tc>
        <w:tc>
          <w:tcPr>
            <w:tcW w:w="2360" w:type="dxa"/>
            <w:vMerge w:val="restart"/>
            <w:tcBorders>
              <w:top w:val="nil"/>
              <w:left w:val="single" w:sz="4" w:space="0" w:color="000000"/>
              <w:bottom w:val="single" w:sz="4" w:space="0" w:color="000000"/>
              <w:right w:val="single" w:sz="4" w:space="0" w:color="000000"/>
            </w:tcBorders>
            <w:shd w:val="clear" w:color="auto" w:fill="auto"/>
            <w:vAlign w:val="center"/>
          </w:tcPr>
          <w:p w14:paraId="44F9F646" w14:textId="77777777" w:rsidR="0072015E" w:rsidRPr="00D01A17" w:rsidRDefault="00D01A17" w:rsidP="007B3611">
            <w:pPr>
              <w:jc w:val="center"/>
              <w:rPr>
                <w:color w:val="000000"/>
              </w:rPr>
            </w:pPr>
            <w:r w:rsidRPr="00D01A17">
              <w:t>(Wu et al. 2019)</w:t>
            </w:r>
          </w:p>
        </w:tc>
        <w:tc>
          <w:tcPr>
            <w:tcW w:w="1780" w:type="dxa"/>
            <w:tcBorders>
              <w:top w:val="nil"/>
              <w:left w:val="nil"/>
              <w:bottom w:val="single" w:sz="4" w:space="0" w:color="000000"/>
              <w:right w:val="single" w:sz="4" w:space="0" w:color="000000"/>
            </w:tcBorders>
            <w:shd w:val="clear" w:color="auto" w:fill="auto"/>
            <w:vAlign w:val="bottom"/>
          </w:tcPr>
          <w:p w14:paraId="4469A84F" w14:textId="77777777" w:rsidR="0072015E" w:rsidRPr="00D01A17" w:rsidRDefault="00D01A17" w:rsidP="007B3611">
            <w:pPr>
              <w:rPr>
                <w:color w:val="000000"/>
              </w:rPr>
            </w:pPr>
            <w:r w:rsidRPr="00D01A17">
              <w:rPr>
                <w:color w:val="000000"/>
              </w:rPr>
              <w:t>SRR6834172</w:t>
            </w:r>
          </w:p>
        </w:tc>
        <w:tc>
          <w:tcPr>
            <w:tcW w:w="1140" w:type="dxa"/>
            <w:tcBorders>
              <w:top w:val="nil"/>
              <w:left w:val="nil"/>
              <w:bottom w:val="single" w:sz="4" w:space="0" w:color="000000"/>
              <w:right w:val="single" w:sz="4" w:space="0" w:color="000000"/>
            </w:tcBorders>
            <w:shd w:val="clear" w:color="auto" w:fill="auto"/>
            <w:vAlign w:val="bottom"/>
          </w:tcPr>
          <w:p w14:paraId="246AAB94"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2B450E2E" w14:textId="77777777" w:rsidR="0072015E" w:rsidRPr="00D01A17" w:rsidRDefault="00D01A17" w:rsidP="007B3611">
            <w:pPr>
              <w:jc w:val="right"/>
              <w:rPr>
                <w:color w:val="000000"/>
              </w:rPr>
            </w:pPr>
            <w:r w:rsidRPr="00D01A17">
              <w:rPr>
                <w:color w:val="000000"/>
              </w:rPr>
              <w:t>84</w:t>
            </w:r>
          </w:p>
        </w:tc>
        <w:tc>
          <w:tcPr>
            <w:tcW w:w="2000" w:type="dxa"/>
            <w:vMerge w:val="restart"/>
            <w:tcBorders>
              <w:top w:val="nil"/>
              <w:left w:val="single" w:sz="4" w:space="0" w:color="000000"/>
              <w:bottom w:val="single" w:sz="4" w:space="0" w:color="000000"/>
              <w:right w:val="single" w:sz="4" w:space="0" w:color="000000"/>
            </w:tcBorders>
            <w:shd w:val="clear" w:color="auto" w:fill="auto"/>
            <w:vAlign w:val="center"/>
          </w:tcPr>
          <w:p w14:paraId="133DC425" w14:textId="77777777" w:rsidR="0072015E" w:rsidRPr="00D01A17" w:rsidRDefault="00D01A17" w:rsidP="007B3611">
            <w:pPr>
              <w:jc w:val="center"/>
              <w:rPr>
                <w:color w:val="000000"/>
              </w:rPr>
            </w:pPr>
            <w:r w:rsidRPr="00D01A17">
              <w:rPr>
                <w:color w:val="000000"/>
              </w:rPr>
              <w:t>Illumina Paired end</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tcPr>
          <w:p w14:paraId="439A7338" w14:textId="77777777" w:rsidR="0072015E" w:rsidRPr="00D01A17" w:rsidRDefault="00D01A17" w:rsidP="007B3611">
            <w:pPr>
              <w:jc w:val="center"/>
              <w:rPr>
                <w:color w:val="000000"/>
              </w:rPr>
            </w:pPr>
            <w:r w:rsidRPr="00D01A17">
              <w:rPr>
                <w:color w:val="000000"/>
              </w:rPr>
              <w:t>964</w:t>
            </w:r>
          </w:p>
        </w:tc>
      </w:tr>
      <w:tr w:rsidR="0072015E" w:rsidRPr="00D01A17" w14:paraId="6E24CBBA"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E5EEDF2"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1ADB5301"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B0C0B07" w14:textId="77777777" w:rsidR="0072015E" w:rsidRPr="00D01A17" w:rsidRDefault="00D01A17" w:rsidP="007B3611">
            <w:pPr>
              <w:rPr>
                <w:color w:val="000000"/>
              </w:rPr>
            </w:pPr>
            <w:r w:rsidRPr="00D01A17">
              <w:rPr>
                <w:color w:val="000000"/>
              </w:rPr>
              <w:t>SRR6834174</w:t>
            </w:r>
          </w:p>
        </w:tc>
        <w:tc>
          <w:tcPr>
            <w:tcW w:w="1140" w:type="dxa"/>
            <w:tcBorders>
              <w:top w:val="nil"/>
              <w:left w:val="nil"/>
              <w:bottom w:val="single" w:sz="4" w:space="0" w:color="000000"/>
              <w:right w:val="single" w:sz="4" w:space="0" w:color="000000"/>
            </w:tcBorders>
            <w:shd w:val="clear" w:color="auto" w:fill="auto"/>
            <w:vAlign w:val="bottom"/>
          </w:tcPr>
          <w:p w14:paraId="480FF830" w14:textId="77777777" w:rsidR="0072015E" w:rsidRPr="00D01A17" w:rsidRDefault="00D01A17" w:rsidP="007B3611">
            <w:pPr>
              <w:jc w:val="right"/>
              <w:rPr>
                <w:color w:val="000000"/>
              </w:rPr>
            </w:pPr>
            <w:r w:rsidRPr="00D01A17">
              <w:rPr>
                <w:color w:val="000000"/>
              </w:rPr>
              <w:t>4.99</w:t>
            </w:r>
          </w:p>
        </w:tc>
        <w:tc>
          <w:tcPr>
            <w:tcW w:w="1270" w:type="dxa"/>
            <w:tcBorders>
              <w:top w:val="nil"/>
              <w:left w:val="nil"/>
              <w:bottom w:val="single" w:sz="4" w:space="0" w:color="000000"/>
              <w:right w:val="single" w:sz="4" w:space="0" w:color="000000"/>
            </w:tcBorders>
            <w:shd w:val="clear" w:color="auto" w:fill="auto"/>
            <w:vAlign w:val="bottom"/>
          </w:tcPr>
          <w:p w14:paraId="27B131F7" w14:textId="77777777" w:rsidR="0072015E" w:rsidRPr="00D01A17" w:rsidRDefault="00D01A17" w:rsidP="007B3611">
            <w:pPr>
              <w:jc w:val="right"/>
              <w:rPr>
                <w:color w:val="000000"/>
              </w:rPr>
            </w:pPr>
            <w:r w:rsidRPr="00D01A17">
              <w:rPr>
                <w:color w:val="000000"/>
              </w:rPr>
              <w:t>90.5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3D6931E"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69D6BD30"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594C41A"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14A890FD"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21CEFB79"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C922853" w14:textId="77777777" w:rsidR="0072015E" w:rsidRPr="00D01A17" w:rsidRDefault="00D01A17" w:rsidP="007B3611">
            <w:pPr>
              <w:rPr>
                <w:color w:val="000000"/>
              </w:rPr>
            </w:pPr>
            <w:r w:rsidRPr="00D01A17">
              <w:rPr>
                <w:color w:val="000000"/>
              </w:rPr>
              <w:t>SRR6834175</w:t>
            </w:r>
          </w:p>
        </w:tc>
        <w:tc>
          <w:tcPr>
            <w:tcW w:w="1140" w:type="dxa"/>
            <w:tcBorders>
              <w:top w:val="nil"/>
              <w:left w:val="nil"/>
              <w:bottom w:val="single" w:sz="4" w:space="0" w:color="000000"/>
              <w:right w:val="single" w:sz="4" w:space="0" w:color="000000"/>
            </w:tcBorders>
            <w:shd w:val="clear" w:color="auto" w:fill="auto"/>
            <w:vAlign w:val="bottom"/>
          </w:tcPr>
          <w:p w14:paraId="2E21CA0D" w14:textId="77777777" w:rsidR="0072015E" w:rsidRPr="00D01A17" w:rsidRDefault="00D01A17" w:rsidP="007B3611">
            <w:pPr>
              <w:jc w:val="right"/>
              <w:rPr>
                <w:color w:val="000000"/>
              </w:rPr>
            </w:pPr>
            <w:r w:rsidRPr="00D01A17">
              <w:rPr>
                <w:color w:val="000000"/>
              </w:rPr>
              <w:t>4.99</w:t>
            </w:r>
          </w:p>
        </w:tc>
        <w:tc>
          <w:tcPr>
            <w:tcW w:w="1270" w:type="dxa"/>
            <w:tcBorders>
              <w:top w:val="nil"/>
              <w:left w:val="nil"/>
              <w:bottom w:val="single" w:sz="4" w:space="0" w:color="000000"/>
              <w:right w:val="single" w:sz="4" w:space="0" w:color="000000"/>
            </w:tcBorders>
            <w:shd w:val="clear" w:color="auto" w:fill="auto"/>
            <w:vAlign w:val="bottom"/>
          </w:tcPr>
          <w:p w14:paraId="61511CA7" w14:textId="77777777" w:rsidR="0072015E" w:rsidRPr="00D01A17" w:rsidRDefault="00D01A17" w:rsidP="007B3611">
            <w:pPr>
              <w:jc w:val="right"/>
              <w:rPr>
                <w:color w:val="000000"/>
              </w:rPr>
            </w:pPr>
            <w:r w:rsidRPr="00D01A17">
              <w:rPr>
                <w:color w:val="000000"/>
              </w:rPr>
              <w:t>90.5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FC51AE4"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47A59011"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1C15EEF"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733F0D0"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EAA2D76"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19ECFCD" w14:textId="77777777" w:rsidR="0072015E" w:rsidRPr="00D01A17" w:rsidRDefault="00D01A17" w:rsidP="007B3611">
            <w:pPr>
              <w:rPr>
                <w:color w:val="000000"/>
              </w:rPr>
            </w:pPr>
            <w:r w:rsidRPr="00D01A17">
              <w:rPr>
                <w:color w:val="000000"/>
              </w:rPr>
              <w:t>SRR6834177</w:t>
            </w:r>
          </w:p>
        </w:tc>
        <w:tc>
          <w:tcPr>
            <w:tcW w:w="1140" w:type="dxa"/>
            <w:tcBorders>
              <w:top w:val="nil"/>
              <w:left w:val="nil"/>
              <w:bottom w:val="single" w:sz="4" w:space="0" w:color="000000"/>
              <w:right w:val="single" w:sz="4" w:space="0" w:color="000000"/>
            </w:tcBorders>
            <w:shd w:val="clear" w:color="auto" w:fill="auto"/>
            <w:vAlign w:val="bottom"/>
          </w:tcPr>
          <w:p w14:paraId="3496AD56" w14:textId="77777777" w:rsidR="0072015E" w:rsidRPr="00D01A17" w:rsidRDefault="00D01A17" w:rsidP="007B3611">
            <w:pPr>
              <w:jc w:val="right"/>
              <w:rPr>
                <w:color w:val="000000"/>
              </w:rPr>
            </w:pPr>
            <w:r w:rsidRPr="00D01A17">
              <w:rPr>
                <w:color w:val="000000"/>
              </w:rPr>
              <w:t>4.99</w:t>
            </w:r>
          </w:p>
        </w:tc>
        <w:tc>
          <w:tcPr>
            <w:tcW w:w="1270" w:type="dxa"/>
            <w:tcBorders>
              <w:top w:val="nil"/>
              <w:left w:val="nil"/>
              <w:bottom w:val="single" w:sz="4" w:space="0" w:color="000000"/>
              <w:right w:val="single" w:sz="4" w:space="0" w:color="000000"/>
            </w:tcBorders>
            <w:shd w:val="clear" w:color="auto" w:fill="auto"/>
            <w:vAlign w:val="bottom"/>
          </w:tcPr>
          <w:p w14:paraId="1384891F" w14:textId="77777777" w:rsidR="0072015E" w:rsidRPr="00D01A17" w:rsidRDefault="00D01A17" w:rsidP="007B3611">
            <w:pPr>
              <w:jc w:val="right"/>
              <w:rPr>
                <w:color w:val="000000"/>
              </w:rPr>
            </w:pPr>
            <w:r w:rsidRPr="00D01A17">
              <w:rPr>
                <w:color w:val="000000"/>
              </w:rPr>
              <w:t>90.5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E8D2BAC"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68D15546"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6458F7F"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263BE02"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77D1BA2"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5599E593" w14:textId="77777777" w:rsidR="0072015E" w:rsidRPr="00D01A17" w:rsidRDefault="00D01A17" w:rsidP="007B3611">
            <w:pPr>
              <w:rPr>
                <w:color w:val="000000"/>
              </w:rPr>
            </w:pPr>
            <w:r w:rsidRPr="00D01A17">
              <w:rPr>
                <w:color w:val="000000"/>
              </w:rPr>
              <w:t>SRR6834182</w:t>
            </w:r>
          </w:p>
        </w:tc>
        <w:tc>
          <w:tcPr>
            <w:tcW w:w="1140" w:type="dxa"/>
            <w:tcBorders>
              <w:top w:val="nil"/>
              <w:left w:val="nil"/>
              <w:bottom w:val="single" w:sz="4" w:space="0" w:color="000000"/>
              <w:right w:val="single" w:sz="4" w:space="0" w:color="000000"/>
            </w:tcBorders>
            <w:shd w:val="clear" w:color="auto" w:fill="auto"/>
            <w:vAlign w:val="bottom"/>
          </w:tcPr>
          <w:p w14:paraId="0C091C6F"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5494949B" w14:textId="77777777" w:rsidR="0072015E" w:rsidRPr="00D01A17" w:rsidRDefault="00D01A17" w:rsidP="007B3611">
            <w:pPr>
              <w:jc w:val="right"/>
              <w:rPr>
                <w:color w:val="000000"/>
              </w:rPr>
            </w:pPr>
            <w:r w:rsidRPr="00D01A17">
              <w:rPr>
                <w:color w:val="000000"/>
              </w:rPr>
              <w:t>92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6315E6AF"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5A3FA263"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ECB4B65"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59EEBAE"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7CC4454E"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0A3AC09" w14:textId="77777777" w:rsidR="0072015E" w:rsidRPr="00D01A17" w:rsidRDefault="00D01A17" w:rsidP="007B3611">
            <w:pPr>
              <w:rPr>
                <w:color w:val="000000"/>
              </w:rPr>
            </w:pPr>
            <w:r w:rsidRPr="00D01A17">
              <w:rPr>
                <w:color w:val="000000"/>
              </w:rPr>
              <w:t>SRR6834183</w:t>
            </w:r>
          </w:p>
        </w:tc>
        <w:tc>
          <w:tcPr>
            <w:tcW w:w="1140" w:type="dxa"/>
            <w:tcBorders>
              <w:top w:val="nil"/>
              <w:left w:val="nil"/>
              <w:bottom w:val="single" w:sz="4" w:space="0" w:color="000000"/>
              <w:right w:val="single" w:sz="4" w:space="0" w:color="000000"/>
            </w:tcBorders>
            <w:shd w:val="clear" w:color="auto" w:fill="auto"/>
            <w:vAlign w:val="bottom"/>
          </w:tcPr>
          <w:p w14:paraId="720BA1EB"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434FAD9B" w14:textId="77777777" w:rsidR="0072015E" w:rsidRPr="00D01A17" w:rsidRDefault="00D01A17" w:rsidP="007B3611">
            <w:pPr>
              <w:jc w:val="right"/>
              <w:rPr>
                <w:color w:val="000000"/>
              </w:rPr>
            </w:pPr>
            <w:r w:rsidRPr="00D01A17">
              <w:rPr>
                <w:color w:val="000000"/>
              </w:rPr>
              <w:t>92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62C3E940"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0D82334"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B3C8D40"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81842CC"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5C7758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FF4D20C" w14:textId="77777777" w:rsidR="0072015E" w:rsidRPr="00D01A17" w:rsidRDefault="00D01A17" w:rsidP="007B3611">
            <w:pPr>
              <w:rPr>
                <w:color w:val="000000"/>
              </w:rPr>
            </w:pPr>
            <w:r w:rsidRPr="00D01A17">
              <w:rPr>
                <w:color w:val="000000"/>
              </w:rPr>
              <w:t>SRR6834184</w:t>
            </w:r>
          </w:p>
        </w:tc>
        <w:tc>
          <w:tcPr>
            <w:tcW w:w="1140" w:type="dxa"/>
            <w:tcBorders>
              <w:top w:val="nil"/>
              <w:left w:val="nil"/>
              <w:bottom w:val="single" w:sz="4" w:space="0" w:color="000000"/>
              <w:right w:val="single" w:sz="4" w:space="0" w:color="000000"/>
            </w:tcBorders>
            <w:shd w:val="clear" w:color="auto" w:fill="auto"/>
            <w:vAlign w:val="bottom"/>
          </w:tcPr>
          <w:p w14:paraId="7E2B08EC"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54023B85" w14:textId="77777777" w:rsidR="0072015E" w:rsidRPr="00D01A17" w:rsidRDefault="00D01A17" w:rsidP="007B3611">
            <w:pPr>
              <w:jc w:val="right"/>
              <w:rPr>
                <w:color w:val="000000"/>
              </w:rPr>
            </w:pPr>
            <w:r w:rsidRPr="00D01A17">
              <w:rPr>
                <w:color w:val="000000"/>
              </w:rPr>
              <w:t>84</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4B24BD5"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7142782"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B021032"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D03C729"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4FC53D9"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F299182" w14:textId="77777777" w:rsidR="0072015E" w:rsidRPr="00D01A17" w:rsidRDefault="00D01A17" w:rsidP="007B3611">
            <w:pPr>
              <w:rPr>
                <w:color w:val="000000"/>
              </w:rPr>
            </w:pPr>
            <w:r w:rsidRPr="00D01A17">
              <w:rPr>
                <w:color w:val="000000"/>
              </w:rPr>
              <w:t>SRR6834185</w:t>
            </w:r>
          </w:p>
        </w:tc>
        <w:tc>
          <w:tcPr>
            <w:tcW w:w="1140" w:type="dxa"/>
            <w:tcBorders>
              <w:top w:val="nil"/>
              <w:left w:val="nil"/>
              <w:bottom w:val="single" w:sz="4" w:space="0" w:color="000000"/>
              <w:right w:val="single" w:sz="4" w:space="0" w:color="000000"/>
            </w:tcBorders>
            <w:shd w:val="clear" w:color="auto" w:fill="auto"/>
            <w:vAlign w:val="bottom"/>
          </w:tcPr>
          <w:p w14:paraId="28C014B9"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6BE7D7A5" w14:textId="77777777" w:rsidR="0072015E" w:rsidRPr="00D01A17" w:rsidRDefault="00D01A17" w:rsidP="007B3611">
            <w:pPr>
              <w:jc w:val="right"/>
              <w:rPr>
                <w:color w:val="000000"/>
              </w:rPr>
            </w:pPr>
            <w:r w:rsidRPr="00D01A17">
              <w:rPr>
                <w:color w:val="000000"/>
              </w:rPr>
              <w:t>84</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3848B7FF"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58C79092"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792EFBA"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1934423B"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4DD92D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3575843" w14:textId="77777777" w:rsidR="0072015E" w:rsidRPr="00D01A17" w:rsidRDefault="00D01A17" w:rsidP="007B3611">
            <w:pPr>
              <w:rPr>
                <w:color w:val="000000"/>
              </w:rPr>
            </w:pPr>
            <w:r w:rsidRPr="00D01A17">
              <w:rPr>
                <w:color w:val="000000"/>
              </w:rPr>
              <w:t>SRR6834186</w:t>
            </w:r>
          </w:p>
        </w:tc>
        <w:tc>
          <w:tcPr>
            <w:tcW w:w="1140" w:type="dxa"/>
            <w:tcBorders>
              <w:top w:val="nil"/>
              <w:left w:val="nil"/>
              <w:bottom w:val="single" w:sz="4" w:space="0" w:color="000000"/>
              <w:right w:val="single" w:sz="4" w:space="0" w:color="000000"/>
            </w:tcBorders>
            <w:shd w:val="clear" w:color="auto" w:fill="auto"/>
            <w:vAlign w:val="bottom"/>
          </w:tcPr>
          <w:p w14:paraId="08E1DC7B" w14:textId="77777777" w:rsidR="0072015E" w:rsidRPr="00D01A17" w:rsidRDefault="00D01A17" w:rsidP="007B3611">
            <w:pPr>
              <w:jc w:val="right"/>
              <w:rPr>
                <w:color w:val="000000"/>
              </w:rPr>
            </w:pPr>
            <w:r w:rsidRPr="00D01A17">
              <w:rPr>
                <w:color w:val="000000"/>
              </w:rPr>
              <w:t>3.99</w:t>
            </w:r>
          </w:p>
        </w:tc>
        <w:tc>
          <w:tcPr>
            <w:tcW w:w="1270" w:type="dxa"/>
            <w:tcBorders>
              <w:top w:val="nil"/>
              <w:left w:val="nil"/>
              <w:bottom w:val="single" w:sz="4" w:space="0" w:color="000000"/>
              <w:right w:val="single" w:sz="4" w:space="0" w:color="000000"/>
            </w:tcBorders>
            <w:shd w:val="clear" w:color="auto" w:fill="auto"/>
            <w:vAlign w:val="bottom"/>
          </w:tcPr>
          <w:p w14:paraId="5BD421DD" w14:textId="77777777" w:rsidR="0072015E" w:rsidRPr="00D01A17" w:rsidRDefault="00D01A17" w:rsidP="007B3611">
            <w:pPr>
              <w:jc w:val="right"/>
              <w:rPr>
                <w:color w:val="000000"/>
              </w:rPr>
            </w:pPr>
            <w:r w:rsidRPr="00D01A17">
              <w:rPr>
                <w:color w:val="000000"/>
              </w:rPr>
              <w:t>96.32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4240A8D"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5B5B950"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1FD9A75E"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B039F37"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4FFE95C"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8A822F2" w14:textId="77777777" w:rsidR="0072015E" w:rsidRPr="00D01A17" w:rsidRDefault="00D01A17" w:rsidP="007B3611">
            <w:pPr>
              <w:rPr>
                <w:color w:val="000000"/>
              </w:rPr>
            </w:pPr>
            <w:r w:rsidRPr="00D01A17">
              <w:rPr>
                <w:color w:val="000000"/>
              </w:rPr>
              <w:t>SRR6834187</w:t>
            </w:r>
          </w:p>
        </w:tc>
        <w:tc>
          <w:tcPr>
            <w:tcW w:w="1140" w:type="dxa"/>
            <w:tcBorders>
              <w:top w:val="nil"/>
              <w:left w:val="nil"/>
              <w:bottom w:val="single" w:sz="4" w:space="0" w:color="000000"/>
              <w:right w:val="single" w:sz="4" w:space="0" w:color="000000"/>
            </w:tcBorders>
            <w:shd w:val="clear" w:color="auto" w:fill="auto"/>
            <w:vAlign w:val="bottom"/>
          </w:tcPr>
          <w:p w14:paraId="1551846B" w14:textId="77777777" w:rsidR="0072015E" w:rsidRPr="00D01A17" w:rsidRDefault="00D01A17" w:rsidP="007B3611">
            <w:pPr>
              <w:jc w:val="right"/>
              <w:rPr>
                <w:color w:val="000000"/>
              </w:rPr>
            </w:pPr>
            <w:r w:rsidRPr="00D01A17">
              <w:rPr>
                <w:color w:val="000000"/>
              </w:rPr>
              <w:t>3.99</w:t>
            </w:r>
          </w:p>
        </w:tc>
        <w:tc>
          <w:tcPr>
            <w:tcW w:w="1270" w:type="dxa"/>
            <w:tcBorders>
              <w:top w:val="nil"/>
              <w:left w:val="nil"/>
              <w:bottom w:val="single" w:sz="4" w:space="0" w:color="000000"/>
              <w:right w:val="single" w:sz="4" w:space="0" w:color="000000"/>
            </w:tcBorders>
            <w:shd w:val="clear" w:color="auto" w:fill="auto"/>
            <w:vAlign w:val="bottom"/>
          </w:tcPr>
          <w:p w14:paraId="7351C2ED" w14:textId="77777777" w:rsidR="0072015E" w:rsidRPr="00D01A17" w:rsidRDefault="00D01A17" w:rsidP="007B3611">
            <w:pPr>
              <w:jc w:val="right"/>
              <w:rPr>
                <w:color w:val="000000"/>
              </w:rPr>
            </w:pPr>
            <w:r w:rsidRPr="00D01A17">
              <w:rPr>
                <w:color w:val="000000"/>
              </w:rPr>
              <w:t>96.32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2AFF7EF"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53C74CC9"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198BAEB"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BF68DA6"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CA5049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1AE65FC" w14:textId="77777777" w:rsidR="0072015E" w:rsidRPr="00D01A17" w:rsidRDefault="00D01A17" w:rsidP="007B3611">
            <w:pPr>
              <w:rPr>
                <w:color w:val="000000"/>
              </w:rPr>
            </w:pPr>
            <w:r w:rsidRPr="00D01A17">
              <w:rPr>
                <w:color w:val="000000"/>
              </w:rPr>
              <w:t>SRR6834188</w:t>
            </w:r>
          </w:p>
        </w:tc>
        <w:tc>
          <w:tcPr>
            <w:tcW w:w="1140" w:type="dxa"/>
            <w:tcBorders>
              <w:top w:val="nil"/>
              <w:left w:val="nil"/>
              <w:bottom w:val="single" w:sz="4" w:space="0" w:color="000000"/>
              <w:right w:val="single" w:sz="4" w:space="0" w:color="000000"/>
            </w:tcBorders>
            <w:shd w:val="clear" w:color="auto" w:fill="auto"/>
            <w:vAlign w:val="bottom"/>
          </w:tcPr>
          <w:p w14:paraId="3A8B2673" w14:textId="77777777" w:rsidR="0072015E" w:rsidRPr="00D01A17" w:rsidRDefault="00D01A17" w:rsidP="007B3611">
            <w:pPr>
              <w:jc w:val="right"/>
              <w:rPr>
                <w:color w:val="000000"/>
              </w:rPr>
            </w:pPr>
            <w:r w:rsidRPr="00D01A17">
              <w:rPr>
                <w:color w:val="000000"/>
              </w:rPr>
              <w:t>3.99</w:t>
            </w:r>
          </w:p>
        </w:tc>
        <w:tc>
          <w:tcPr>
            <w:tcW w:w="1270" w:type="dxa"/>
            <w:tcBorders>
              <w:top w:val="nil"/>
              <w:left w:val="nil"/>
              <w:bottom w:val="single" w:sz="4" w:space="0" w:color="000000"/>
              <w:right w:val="single" w:sz="4" w:space="0" w:color="000000"/>
            </w:tcBorders>
            <w:shd w:val="clear" w:color="auto" w:fill="auto"/>
            <w:vAlign w:val="bottom"/>
          </w:tcPr>
          <w:p w14:paraId="074EE292" w14:textId="77777777" w:rsidR="0072015E" w:rsidRPr="00D01A17" w:rsidRDefault="00D01A17" w:rsidP="007B3611">
            <w:pPr>
              <w:jc w:val="right"/>
              <w:rPr>
                <w:color w:val="000000"/>
              </w:rPr>
            </w:pPr>
            <w:r w:rsidRPr="00D01A17">
              <w:rPr>
                <w:color w:val="000000"/>
              </w:rPr>
              <w:t>96.32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856B7E1"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1D91F76"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01D570E"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0B47CD66"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C9F77A1"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CBD3074" w14:textId="77777777" w:rsidR="0072015E" w:rsidRPr="00D01A17" w:rsidRDefault="00D01A17" w:rsidP="007B3611">
            <w:pPr>
              <w:rPr>
                <w:color w:val="000000"/>
              </w:rPr>
            </w:pPr>
            <w:r w:rsidRPr="00D01A17">
              <w:rPr>
                <w:color w:val="000000"/>
              </w:rPr>
              <w:t>SRR6834189</w:t>
            </w:r>
          </w:p>
        </w:tc>
        <w:tc>
          <w:tcPr>
            <w:tcW w:w="1140" w:type="dxa"/>
            <w:tcBorders>
              <w:top w:val="nil"/>
              <w:left w:val="nil"/>
              <w:bottom w:val="single" w:sz="4" w:space="0" w:color="000000"/>
              <w:right w:val="single" w:sz="4" w:space="0" w:color="000000"/>
            </w:tcBorders>
            <w:shd w:val="clear" w:color="auto" w:fill="auto"/>
            <w:vAlign w:val="bottom"/>
          </w:tcPr>
          <w:p w14:paraId="30F8D198"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548D8D02" w14:textId="77777777" w:rsidR="0072015E" w:rsidRPr="00D01A17" w:rsidRDefault="00D01A17" w:rsidP="007B3611">
            <w:pPr>
              <w:jc w:val="right"/>
              <w:rPr>
                <w:color w:val="000000"/>
              </w:rPr>
            </w:pPr>
            <w:r w:rsidRPr="00D01A17">
              <w:rPr>
                <w:color w:val="000000"/>
              </w:rPr>
              <w:t>92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56768EE"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B315F2E"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D129CAB"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0A18AED"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val="restart"/>
            <w:tcBorders>
              <w:top w:val="nil"/>
              <w:left w:val="single" w:sz="4" w:space="0" w:color="000000"/>
              <w:bottom w:val="single" w:sz="4" w:space="0" w:color="000000"/>
              <w:right w:val="single" w:sz="4" w:space="0" w:color="000000"/>
            </w:tcBorders>
            <w:shd w:val="clear" w:color="auto" w:fill="auto"/>
            <w:vAlign w:val="center"/>
          </w:tcPr>
          <w:p w14:paraId="005B93F2" w14:textId="77777777" w:rsidR="0072015E" w:rsidRPr="00D01A17" w:rsidRDefault="00D01A17" w:rsidP="007B3611">
            <w:pPr>
              <w:jc w:val="center"/>
              <w:rPr>
                <w:color w:val="000000"/>
              </w:rPr>
            </w:pPr>
            <w:r w:rsidRPr="00D01A17">
              <w:t>(Sato et al. 2022)</w:t>
            </w:r>
          </w:p>
        </w:tc>
        <w:tc>
          <w:tcPr>
            <w:tcW w:w="1780" w:type="dxa"/>
            <w:tcBorders>
              <w:top w:val="nil"/>
              <w:left w:val="nil"/>
              <w:bottom w:val="single" w:sz="4" w:space="0" w:color="000000"/>
              <w:right w:val="single" w:sz="4" w:space="0" w:color="000000"/>
            </w:tcBorders>
            <w:shd w:val="clear" w:color="auto" w:fill="auto"/>
            <w:vAlign w:val="bottom"/>
          </w:tcPr>
          <w:p w14:paraId="5447697A" w14:textId="77777777" w:rsidR="0072015E" w:rsidRPr="00D01A17" w:rsidRDefault="00D01A17" w:rsidP="007B3611">
            <w:pPr>
              <w:rPr>
                <w:color w:val="000000"/>
              </w:rPr>
            </w:pPr>
            <w:r w:rsidRPr="00D01A17">
              <w:rPr>
                <w:color w:val="000000"/>
              </w:rPr>
              <w:t>DRR393956</w:t>
            </w:r>
          </w:p>
        </w:tc>
        <w:tc>
          <w:tcPr>
            <w:tcW w:w="1140" w:type="dxa"/>
            <w:tcBorders>
              <w:top w:val="nil"/>
              <w:left w:val="nil"/>
              <w:bottom w:val="single" w:sz="4" w:space="0" w:color="000000"/>
              <w:right w:val="single" w:sz="4" w:space="0" w:color="000000"/>
            </w:tcBorders>
            <w:shd w:val="clear" w:color="auto" w:fill="auto"/>
            <w:vAlign w:val="bottom"/>
          </w:tcPr>
          <w:p w14:paraId="52A660DC" w14:textId="77777777" w:rsidR="0072015E" w:rsidRPr="00D01A17" w:rsidRDefault="00D01A17" w:rsidP="007B3611">
            <w:pPr>
              <w:jc w:val="right"/>
              <w:rPr>
                <w:color w:val="000000"/>
              </w:rPr>
            </w:pPr>
            <w:r w:rsidRPr="00D01A17">
              <w:rPr>
                <w:color w:val="000000"/>
              </w:rPr>
              <w:t>4.99</w:t>
            </w:r>
          </w:p>
        </w:tc>
        <w:tc>
          <w:tcPr>
            <w:tcW w:w="1270" w:type="dxa"/>
            <w:tcBorders>
              <w:top w:val="nil"/>
              <w:left w:val="nil"/>
              <w:bottom w:val="single" w:sz="4" w:space="0" w:color="000000"/>
              <w:right w:val="single" w:sz="4" w:space="0" w:color="000000"/>
            </w:tcBorders>
            <w:shd w:val="clear" w:color="auto" w:fill="auto"/>
            <w:vAlign w:val="bottom"/>
          </w:tcPr>
          <w:p w14:paraId="53DEC398"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40278BC"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0DDE87F6"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62EB877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E111DB8"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1ADEE44"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789A790C" w14:textId="77777777" w:rsidR="0072015E" w:rsidRPr="00D01A17" w:rsidRDefault="00D01A17" w:rsidP="007B3611">
            <w:pPr>
              <w:rPr>
                <w:color w:val="000000"/>
              </w:rPr>
            </w:pPr>
            <w:r w:rsidRPr="00D01A17">
              <w:rPr>
                <w:color w:val="000000"/>
              </w:rPr>
              <w:t>DRR393957</w:t>
            </w:r>
          </w:p>
        </w:tc>
        <w:tc>
          <w:tcPr>
            <w:tcW w:w="1140" w:type="dxa"/>
            <w:tcBorders>
              <w:top w:val="nil"/>
              <w:left w:val="nil"/>
              <w:bottom w:val="single" w:sz="4" w:space="0" w:color="000000"/>
              <w:right w:val="single" w:sz="4" w:space="0" w:color="000000"/>
            </w:tcBorders>
            <w:shd w:val="clear" w:color="auto" w:fill="auto"/>
            <w:vAlign w:val="bottom"/>
          </w:tcPr>
          <w:p w14:paraId="5922B319"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233DBC19" w14:textId="77777777" w:rsidR="0072015E" w:rsidRPr="00D01A17" w:rsidRDefault="00D01A17" w:rsidP="007B3611">
            <w:pPr>
              <w:jc w:val="right"/>
              <w:rPr>
                <w:color w:val="000000"/>
              </w:rPr>
            </w:pPr>
            <w:r w:rsidRPr="00D01A17">
              <w:rPr>
                <w:color w:val="000000"/>
              </w:rPr>
              <w:t>88.01</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265C1C8"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64C7E00F"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05C7BD7"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00B8251E"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3749750"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ADDA05F" w14:textId="77777777" w:rsidR="0072015E" w:rsidRPr="00D01A17" w:rsidRDefault="00D01A17" w:rsidP="007B3611">
            <w:pPr>
              <w:rPr>
                <w:color w:val="000000"/>
              </w:rPr>
            </w:pPr>
            <w:r w:rsidRPr="00D01A17">
              <w:rPr>
                <w:color w:val="000000"/>
              </w:rPr>
              <w:t>DRR393958</w:t>
            </w:r>
          </w:p>
        </w:tc>
        <w:tc>
          <w:tcPr>
            <w:tcW w:w="1140" w:type="dxa"/>
            <w:tcBorders>
              <w:top w:val="nil"/>
              <w:left w:val="nil"/>
              <w:bottom w:val="single" w:sz="4" w:space="0" w:color="000000"/>
              <w:right w:val="single" w:sz="4" w:space="0" w:color="000000"/>
            </w:tcBorders>
            <w:shd w:val="clear" w:color="auto" w:fill="auto"/>
            <w:vAlign w:val="bottom"/>
          </w:tcPr>
          <w:p w14:paraId="435E265B"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0DF237FB" w14:textId="77777777" w:rsidR="0072015E" w:rsidRPr="00D01A17" w:rsidRDefault="00D01A17" w:rsidP="007B3611">
            <w:pPr>
              <w:jc w:val="right"/>
              <w:rPr>
                <w:color w:val="000000"/>
              </w:rPr>
            </w:pPr>
            <w:r w:rsidRPr="00D01A17">
              <w:rPr>
                <w:color w:val="000000"/>
              </w:rPr>
              <w:t>88.01</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05A5BEC"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45852801"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F13FCB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1707B9E7"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1E73A1BF"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5510D329" w14:textId="77777777" w:rsidR="0072015E" w:rsidRPr="00D01A17" w:rsidRDefault="00D01A17" w:rsidP="007B3611">
            <w:pPr>
              <w:rPr>
                <w:color w:val="000000"/>
              </w:rPr>
            </w:pPr>
            <w:r w:rsidRPr="00D01A17">
              <w:rPr>
                <w:color w:val="000000"/>
              </w:rPr>
              <w:t>DRR393959</w:t>
            </w:r>
          </w:p>
        </w:tc>
        <w:tc>
          <w:tcPr>
            <w:tcW w:w="1140" w:type="dxa"/>
            <w:tcBorders>
              <w:top w:val="nil"/>
              <w:left w:val="nil"/>
              <w:bottom w:val="single" w:sz="4" w:space="0" w:color="000000"/>
              <w:right w:val="single" w:sz="4" w:space="0" w:color="000000"/>
            </w:tcBorders>
            <w:shd w:val="clear" w:color="auto" w:fill="auto"/>
            <w:vAlign w:val="bottom"/>
          </w:tcPr>
          <w:p w14:paraId="01819D45" w14:textId="77777777" w:rsidR="0072015E" w:rsidRPr="00D01A17" w:rsidRDefault="00D01A17" w:rsidP="007B3611">
            <w:pPr>
              <w:jc w:val="right"/>
              <w:rPr>
                <w:color w:val="000000"/>
              </w:rPr>
            </w:pPr>
            <w:r w:rsidRPr="00D01A17">
              <w:rPr>
                <w:color w:val="000000"/>
              </w:rPr>
              <w:t>-5</w:t>
            </w:r>
          </w:p>
        </w:tc>
        <w:tc>
          <w:tcPr>
            <w:tcW w:w="1270" w:type="dxa"/>
            <w:tcBorders>
              <w:top w:val="nil"/>
              <w:left w:val="nil"/>
              <w:bottom w:val="single" w:sz="4" w:space="0" w:color="000000"/>
              <w:right w:val="single" w:sz="4" w:space="0" w:color="000000"/>
            </w:tcBorders>
            <w:shd w:val="clear" w:color="auto" w:fill="auto"/>
            <w:vAlign w:val="bottom"/>
          </w:tcPr>
          <w:p w14:paraId="647B1D95" w14:textId="77777777" w:rsidR="0072015E" w:rsidRPr="00D01A17" w:rsidRDefault="00D01A17" w:rsidP="007B3611">
            <w:pPr>
              <w:jc w:val="right"/>
              <w:rPr>
                <w:color w:val="000000"/>
              </w:rPr>
            </w:pPr>
            <w:r w:rsidRPr="00D01A17">
              <w:rPr>
                <w:color w:val="000000"/>
              </w:rPr>
              <w:t>88.01</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622ABBD6"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C74FCD3"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97C8CB0"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CD234E5"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744152D"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9ED2CF9" w14:textId="77777777" w:rsidR="0072015E" w:rsidRPr="00D01A17" w:rsidRDefault="00D01A17" w:rsidP="007B3611">
            <w:pPr>
              <w:rPr>
                <w:color w:val="000000"/>
              </w:rPr>
            </w:pPr>
            <w:r w:rsidRPr="00D01A17">
              <w:rPr>
                <w:color w:val="000000"/>
              </w:rPr>
              <w:t>DRR393960</w:t>
            </w:r>
          </w:p>
        </w:tc>
        <w:tc>
          <w:tcPr>
            <w:tcW w:w="1140" w:type="dxa"/>
            <w:tcBorders>
              <w:top w:val="nil"/>
              <w:left w:val="nil"/>
              <w:bottom w:val="single" w:sz="4" w:space="0" w:color="000000"/>
              <w:right w:val="single" w:sz="4" w:space="0" w:color="000000"/>
            </w:tcBorders>
            <w:shd w:val="clear" w:color="auto" w:fill="auto"/>
            <w:vAlign w:val="bottom"/>
          </w:tcPr>
          <w:p w14:paraId="2AE32D31" w14:textId="77777777" w:rsidR="0072015E" w:rsidRPr="00D01A17" w:rsidRDefault="00D01A17" w:rsidP="007B3611">
            <w:pPr>
              <w:jc w:val="right"/>
              <w:rPr>
                <w:color w:val="000000"/>
              </w:rPr>
            </w:pPr>
            <w:r w:rsidRPr="00D01A17">
              <w:rPr>
                <w:color w:val="000000"/>
              </w:rPr>
              <w:t>-5</w:t>
            </w:r>
          </w:p>
        </w:tc>
        <w:tc>
          <w:tcPr>
            <w:tcW w:w="1270" w:type="dxa"/>
            <w:tcBorders>
              <w:top w:val="nil"/>
              <w:left w:val="nil"/>
              <w:bottom w:val="single" w:sz="4" w:space="0" w:color="000000"/>
              <w:right w:val="single" w:sz="4" w:space="0" w:color="000000"/>
            </w:tcBorders>
            <w:shd w:val="clear" w:color="auto" w:fill="auto"/>
            <w:vAlign w:val="bottom"/>
          </w:tcPr>
          <w:p w14:paraId="68497762" w14:textId="77777777" w:rsidR="0072015E" w:rsidRPr="00D01A17" w:rsidRDefault="00D01A17" w:rsidP="007B3611">
            <w:pPr>
              <w:jc w:val="right"/>
              <w:rPr>
                <w:color w:val="000000"/>
              </w:rPr>
            </w:pPr>
            <w:r w:rsidRPr="00D01A17">
              <w:rPr>
                <w:color w:val="000000"/>
              </w:rPr>
              <w:t>88.01</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6575C87C"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2992DBC"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8795398" w14:textId="77777777">
        <w:trPr>
          <w:trHeight w:val="290"/>
        </w:trPr>
        <w:tc>
          <w:tcPr>
            <w:tcW w:w="4665" w:type="dxa"/>
            <w:vMerge w:val="restart"/>
            <w:tcBorders>
              <w:top w:val="nil"/>
              <w:left w:val="single" w:sz="4" w:space="0" w:color="000000"/>
              <w:bottom w:val="single" w:sz="4" w:space="0" w:color="000000"/>
              <w:right w:val="single" w:sz="4" w:space="0" w:color="000000"/>
            </w:tcBorders>
            <w:shd w:val="clear" w:color="auto" w:fill="auto"/>
            <w:vAlign w:val="center"/>
          </w:tcPr>
          <w:p w14:paraId="3A2E44D5" w14:textId="0FD21FD7" w:rsidR="0072015E" w:rsidRPr="00D01A17" w:rsidRDefault="00D01A17" w:rsidP="007B3611">
            <w:pPr>
              <w:jc w:val="center"/>
              <w:rPr>
                <w:color w:val="000000"/>
              </w:rPr>
            </w:pPr>
            <w:r w:rsidRPr="00D01A17">
              <w:rPr>
                <w:color w:val="000000"/>
              </w:rPr>
              <w:t>Equatorial Indian Ocean (E</w:t>
            </w:r>
            <w:r w:rsidR="00163C57">
              <w:rPr>
                <w:color w:val="000000"/>
              </w:rPr>
              <w:t>q</w:t>
            </w:r>
            <w:r w:rsidRPr="00D01A17">
              <w:rPr>
                <w:color w:val="000000"/>
              </w:rPr>
              <w:t>IO) &amp; Bay of Bengal (BoB)</w:t>
            </w:r>
          </w:p>
        </w:tc>
        <w:tc>
          <w:tcPr>
            <w:tcW w:w="2360" w:type="dxa"/>
            <w:vMerge w:val="restart"/>
            <w:tcBorders>
              <w:top w:val="nil"/>
              <w:left w:val="single" w:sz="4" w:space="0" w:color="000000"/>
              <w:bottom w:val="single" w:sz="4" w:space="0" w:color="000000"/>
              <w:right w:val="single" w:sz="4" w:space="0" w:color="000000"/>
            </w:tcBorders>
            <w:shd w:val="clear" w:color="auto" w:fill="auto"/>
            <w:vAlign w:val="center"/>
          </w:tcPr>
          <w:p w14:paraId="1C1373D3" w14:textId="77777777" w:rsidR="0072015E" w:rsidRPr="00D01A17" w:rsidRDefault="00D01A17" w:rsidP="007B3611">
            <w:pPr>
              <w:jc w:val="center"/>
              <w:rPr>
                <w:color w:val="000000"/>
              </w:rPr>
            </w:pPr>
            <w:r w:rsidRPr="00D01A17">
              <w:t>(Wu et al. 2021)</w:t>
            </w:r>
          </w:p>
        </w:tc>
        <w:tc>
          <w:tcPr>
            <w:tcW w:w="1780" w:type="dxa"/>
            <w:tcBorders>
              <w:top w:val="nil"/>
              <w:left w:val="nil"/>
              <w:bottom w:val="single" w:sz="4" w:space="0" w:color="000000"/>
              <w:right w:val="single" w:sz="4" w:space="0" w:color="000000"/>
            </w:tcBorders>
            <w:shd w:val="clear" w:color="auto" w:fill="auto"/>
            <w:vAlign w:val="bottom"/>
          </w:tcPr>
          <w:p w14:paraId="314F3454" w14:textId="77777777" w:rsidR="0072015E" w:rsidRPr="00D01A17" w:rsidRDefault="00D01A17" w:rsidP="007B3611">
            <w:pPr>
              <w:rPr>
                <w:color w:val="000000"/>
              </w:rPr>
            </w:pPr>
            <w:r w:rsidRPr="00D01A17">
              <w:rPr>
                <w:color w:val="000000"/>
              </w:rPr>
              <w:t>SRR13756225</w:t>
            </w:r>
          </w:p>
        </w:tc>
        <w:tc>
          <w:tcPr>
            <w:tcW w:w="1140" w:type="dxa"/>
            <w:tcBorders>
              <w:top w:val="nil"/>
              <w:left w:val="nil"/>
              <w:bottom w:val="single" w:sz="4" w:space="0" w:color="000000"/>
              <w:right w:val="single" w:sz="4" w:space="0" w:color="000000"/>
            </w:tcBorders>
            <w:shd w:val="clear" w:color="auto" w:fill="auto"/>
            <w:vAlign w:val="bottom"/>
          </w:tcPr>
          <w:p w14:paraId="469749B7" w14:textId="77777777" w:rsidR="0072015E" w:rsidRPr="00D01A17" w:rsidRDefault="00D01A17" w:rsidP="007B3611">
            <w:pPr>
              <w:jc w:val="right"/>
              <w:rPr>
                <w:color w:val="000000"/>
              </w:rPr>
            </w:pPr>
            <w:r w:rsidRPr="00D01A17">
              <w:rPr>
                <w:color w:val="000000"/>
              </w:rPr>
              <w:t>9.99</w:t>
            </w:r>
          </w:p>
        </w:tc>
        <w:tc>
          <w:tcPr>
            <w:tcW w:w="1270" w:type="dxa"/>
            <w:tcBorders>
              <w:top w:val="nil"/>
              <w:left w:val="nil"/>
              <w:bottom w:val="single" w:sz="4" w:space="0" w:color="000000"/>
              <w:right w:val="single" w:sz="4" w:space="0" w:color="000000"/>
            </w:tcBorders>
            <w:shd w:val="clear" w:color="auto" w:fill="auto"/>
            <w:vAlign w:val="bottom"/>
          </w:tcPr>
          <w:p w14:paraId="34F3CB19" w14:textId="77777777" w:rsidR="0072015E" w:rsidRPr="00D01A17" w:rsidRDefault="00D01A17" w:rsidP="007B3611">
            <w:pPr>
              <w:jc w:val="right"/>
              <w:rPr>
                <w:color w:val="000000"/>
              </w:rPr>
            </w:pPr>
            <w:r w:rsidRPr="00D01A17">
              <w:rPr>
                <w:color w:val="000000"/>
              </w:rPr>
              <w:t>85.99</w:t>
            </w:r>
          </w:p>
        </w:tc>
        <w:tc>
          <w:tcPr>
            <w:tcW w:w="2000" w:type="dxa"/>
            <w:vMerge w:val="restart"/>
            <w:tcBorders>
              <w:top w:val="nil"/>
              <w:left w:val="single" w:sz="4" w:space="0" w:color="000000"/>
              <w:bottom w:val="single" w:sz="4" w:space="0" w:color="000000"/>
              <w:right w:val="single" w:sz="4" w:space="0" w:color="000000"/>
            </w:tcBorders>
            <w:shd w:val="clear" w:color="auto" w:fill="auto"/>
            <w:vAlign w:val="center"/>
          </w:tcPr>
          <w:p w14:paraId="07C33ADA" w14:textId="77777777" w:rsidR="0072015E" w:rsidRPr="00D01A17" w:rsidRDefault="00D01A17" w:rsidP="007B3611">
            <w:pPr>
              <w:jc w:val="center"/>
              <w:rPr>
                <w:color w:val="000000"/>
              </w:rPr>
            </w:pPr>
            <w:r w:rsidRPr="00D01A17">
              <w:rPr>
                <w:color w:val="000000"/>
              </w:rPr>
              <w:t>Illumina Single end</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tcPr>
          <w:p w14:paraId="67B57C95" w14:textId="77777777" w:rsidR="0072015E" w:rsidRPr="00D01A17" w:rsidRDefault="00D01A17" w:rsidP="007B3611">
            <w:pPr>
              <w:jc w:val="center"/>
              <w:rPr>
                <w:color w:val="000000"/>
              </w:rPr>
            </w:pPr>
            <w:r w:rsidRPr="00D01A17">
              <w:rPr>
                <w:color w:val="000000"/>
              </w:rPr>
              <w:t>1270</w:t>
            </w:r>
          </w:p>
        </w:tc>
      </w:tr>
      <w:tr w:rsidR="0072015E" w:rsidRPr="00D01A17" w14:paraId="79D0C87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188C48A"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16E89F34"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753042C9" w14:textId="77777777" w:rsidR="0072015E" w:rsidRPr="00D01A17" w:rsidRDefault="00D01A17" w:rsidP="007B3611">
            <w:pPr>
              <w:rPr>
                <w:color w:val="000000"/>
              </w:rPr>
            </w:pPr>
            <w:r w:rsidRPr="00D01A17">
              <w:rPr>
                <w:color w:val="000000"/>
              </w:rPr>
              <w:t>SRR13756226</w:t>
            </w:r>
          </w:p>
        </w:tc>
        <w:tc>
          <w:tcPr>
            <w:tcW w:w="1140" w:type="dxa"/>
            <w:tcBorders>
              <w:top w:val="nil"/>
              <w:left w:val="nil"/>
              <w:bottom w:val="single" w:sz="4" w:space="0" w:color="000000"/>
              <w:right w:val="single" w:sz="4" w:space="0" w:color="000000"/>
            </w:tcBorders>
            <w:shd w:val="clear" w:color="auto" w:fill="auto"/>
            <w:vAlign w:val="bottom"/>
          </w:tcPr>
          <w:p w14:paraId="577F225D"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435621AD" w14:textId="77777777" w:rsidR="0072015E" w:rsidRPr="00D01A17" w:rsidRDefault="00D01A17" w:rsidP="007B3611">
            <w:pPr>
              <w:jc w:val="right"/>
              <w:rPr>
                <w:color w:val="000000"/>
              </w:rPr>
            </w:pPr>
            <w:r w:rsidRPr="00D01A17">
              <w:rPr>
                <w:color w:val="000000"/>
              </w:rPr>
              <w:t>89.01</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A56C628"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4DFCE457"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F2CD761"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59A6E4BA"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72A1A4A2"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E35DEBA" w14:textId="77777777" w:rsidR="0072015E" w:rsidRPr="00D01A17" w:rsidRDefault="00D01A17" w:rsidP="007B3611">
            <w:pPr>
              <w:rPr>
                <w:color w:val="000000"/>
              </w:rPr>
            </w:pPr>
            <w:r w:rsidRPr="00D01A17">
              <w:rPr>
                <w:color w:val="000000"/>
              </w:rPr>
              <w:t>SRR13756227</w:t>
            </w:r>
          </w:p>
        </w:tc>
        <w:tc>
          <w:tcPr>
            <w:tcW w:w="1140" w:type="dxa"/>
            <w:tcBorders>
              <w:top w:val="nil"/>
              <w:left w:val="nil"/>
              <w:bottom w:val="single" w:sz="4" w:space="0" w:color="000000"/>
              <w:right w:val="single" w:sz="4" w:space="0" w:color="000000"/>
            </w:tcBorders>
            <w:shd w:val="clear" w:color="auto" w:fill="auto"/>
            <w:vAlign w:val="bottom"/>
          </w:tcPr>
          <w:p w14:paraId="33AE536C" w14:textId="77777777" w:rsidR="0072015E" w:rsidRPr="00D01A17" w:rsidRDefault="00D01A17" w:rsidP="007B3611">
            <w:pPr>
              <w:jc w:val="right"/>
              <w:rPr>
                <w:color w:val="000000"/>
              </w:rPr>
            </w:pPr>
            <w:r w:rsidRPr="00D01A17">
              <w:rPr>
                <w:color w:val="000000"/>
              </w:rPr>
              <w:t>9.99</w:t>
            </w:r>
          </w:p>
        </w:tc>
        <w:tc>
          <w:tcPr>
            <w:tcW w:w="1270" w:type="dxa"/>
            <w:tcBorders>
              <w:top w:val="nil"/>
              <w:left w:val="nil"/>
              <w:bottom w:val="single" w:sz="4" w:space="0" w:color="000000"/>
              <w:right w:val="single" w:sz="4" w:space="0" w:color="000000"/>
            </w:tcBorders>
            <w:shd w:val="clear" w:color="auto" w:fill="auto"/>
            <w:vAlign w:val="bottom"/>
          </w:tcPr>
          <w:p w14:paraId="41C32582" w14:textId="77777777" w:rsidR="0072015E" w:rsidRPr="00D01A17" w:rsidRDefault="00D01A17" w:rsidP="007B3611">
            <w:pPr>
              <w:jc w:val="right"/>
              <w:rPr>
                <w:color w:val="000000"/>
              </w:rPr>
            </w:pPr>
            <w:r w:rsidRPr="00D01A17">
              <w:rPr>
                <w:color w:val="000000"/>
              </w:rPr>
              <w:t>87</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682CCCE"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2F80036"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61DEF1CB"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064F942F"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5F490C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2635454" w14:textId="77777777" w:rsidR="0072015E" w:rsidRPr="00D01A17" w:rsidRDefault="00D01A17" w:rsidP="007B3611">
            <w:pPr>
              <w:rPr>
                <w:color w:val="000000"/>
              </w:rPr>
            </w:pPr>
            <w:r w:rsidRPr="00D01A17">
              <w:rPr>
                <w:color w:val="000000"/>
              </w:rPr>
              <w:t>SRR13756228</w:t>
            </w:r>
          </w:p>
        </w:tc>
        <w:tc>
          <w:tcPr>
            <w:tcW w:w="1140" w:type="dxa"/>
            <w:tcBorders>
              <w:top w:val="nil"/>
              <w:left w:val="nil"/>
              <w:bottom w:val="single" w:sz="4" w:space="0" w:color="000000"/>
              <w:right w:val="single" w:sz="4" w:space="0" w:color="000000"/>
            </w:tcBorders>
            <w:shd w:val="clear" w:color="auto" w:fill="auto"/>
            <w:vAlign w:val="bottom"/>
          </w:tcPr>
          <w:p w14:paraId="37A6BDCF" w14:textId="77777777" w:rsidR="0072015E" w:rsidRPr="00D01A17" w:rsidRDefault="00D01A17" w:rsidP="007B3611">
            <w:pPr>
              <w:jc w:val="right"/>
              <w:rPr>
                <w:color w:val="000000"/>
              </w:rPr>
            </w:pPr>
            <w:r w:rsidRPr="00D01A17">
              <w:rPr>
                <w:color w:val="000000"/>
              </w:rPr>
              <w:t>7.03</w:t>
            </w:r>
          </w:p>
        </w:tc>
        <w:tc>
          <w:tcPr>
            <w:tcW w:w="1270" w:type="dxa"/>
            <w:tcBorders>
              <w:top w:val="nil"/>
              <w:left w:val="nil"/>
              <w:bottom w:val="single" w:sz="4" w:space="0" w:color="000000"/>
              <w:right w:val="single" w:sz="4" w:space="0" w:color="000000"/>
            </w:tcBorders>
            <w:shd w:val="clear" w:color="auto" w:fill="auto"/>
            <w:vAlign w:val="bottom"/>
          </w:tcPr>
          <w:p w14:paraId="12CC76E3" w14:textId="77777777" w:rsidR="0072015E" w:rsidRPr="00D01A17" w:rsidRDefault="00D01A17" w:rsidP="007B3611">
            <w:pPr>
              <w:jc w:val="right"/>
              <w:rPr>
                <w:color w:val="000000"/>
              </w:rPr>
            </w:pPr>
            <w:r w:rsidRPr="00D01A17">
              <w:rPr>
                <w:color w:val="000000"/>
              </w:rPr>
              <w:t>89.69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48F98DEC"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8C67E10"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1FF75A08"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0EEEB9D"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28D1AAF9"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E98CA22" w14:textId="77777777" w:rsidR="0072015E" w:rsidRPr="00D01A17" w:rsidRDefault="00D01A17" w:rsidP="007B3611">
            <w:pPr>
              <w:rPr>
                <w:color w:val="000000"/>
              </w:rPr>
            </w:pPr>
            <w:r w:rsidRPr="00D01A17">
              <w:rPr>
                <w:color w:val="000000"/>
              </w:rPr>
              <w:t>SRR13756229</w:t>
            </w:r>
          </w:p>
        </w:tc>
        <w:tc>
          <w:tcPr>
            <w:tcW w:w="1140" w:type="dxa"/>
            <w:tcBorders>
              <w:top w:val="nil"/>
              <w:left w:val="nil"/>
              <w:bottom w:val="single" w:sz="4" w:space="0" w:color="000000"/>
              <w:right w:val="single" w:sz="4" w:space="0" w:color="000000"/>
            </w:tcBorders>
            <w:shd w:val="clear" w:color="auto" w:fill="auto"/>
            <w:vAlign w:val="bottom"/>
          </w:tcPr>
          <w:p w14:paraId="168F2C42" w14:textId="77777777" w:rsidR="0072015E" w:rsidRPr="00D01A17" w:rsidRDefault="00D01A17" w:rsidP="007B3611">
            <w:pPr>
              <w:jc w:val="right"/>
              <w:rPr>
                <w:color w:val="000000"/>
              </w:rPr>
            </w:pPr>
            <w:r w:rsidRPr="00D01A17">
              <w:rPr>
                <w:color w:val="000000"/>
              </w:rPr>
              <w:t>5</w:t>
            </w:r>
          </w:p>
        </w:tc>
        <w:tc>
          <w:tcPr>
            <w:tcW w:w="1270" w:type="dxa"/>
            <w:tcBorders>
              <w:top w:val="nil"/>
              <w:left w:val="nil"/>
              <w:bottom w:val="single" w:sz="4" w:space="0" w:color="000000"/>
              <w:right w:val="single" w:sz="4" w:space="0" w:color="000000"/>
            </w:tcBorders>
            <w:shd w:val="clear" w:color="auto" w:fill="auto"/>
            <w:vAlign w:val="bottom"/>
          </w:tcPr>
          <w:p w14:paraId="0DA19268" w14:textId="77777777" w:rsidR="0072015E" w:rsidRPr="00D01A17" w:rsidRDefault="00D01A17" w:rsidP="007B3611">
            <w:pPr>
              <w:jc w:val="right"/>
              <w:rPr>
                <w:color w:val="000000"/>
              </w:rPr>
            </w:pPr>
            <w:r w:rsidRPr="00D01A17">
              <w:rPr>
                <w:color w:val="000000"/>
              </w:rPr>
              <w:t>81</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0A7A5CA0"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3402C7C"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07198CAE"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F45953C"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B7AFEB4"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88A2C6A" w14:textId="77777777" w:rsidR="0072015E" w:rsidRPr="00D01A17" w:rsidRDefault="00D01A17" w:rsidP="007B3611">
            <w:pPr>
              <w:rPr>
                <w:color w:val="000000"/>
              </w:rPr>
            </w:pPr>
            <w:r w:rsidRPr="00D01A17">
              <w:rPr>
                <w:color w:val="000000"/>
              </w:rPr>
              <w:t>SRR13756230</w:t>
            </w:r>
          </w:p>
        </w:tc>
        <w:tc>
          <w:tcPr>
            <w:tcW w:w="1140" w:type="dxa"/>
            <w:tcBorders>
              <w:top w:val="nil"/>
              <w:left w:val="nil"/>
              <w:bottom w:val="single" w:sz="4" w:space="0" w:color="000000"/>
              <w:right w:val="single" w:sz="4" w:space="0" w:color="000000"/>
            </w:tcBorders>
            <w:shd w:val="clear" w:color="auto" w:fill="auto"/>
            <w:vAlign w:val="bottom"/>
          </w:tcPr>
          <w:p w14:paraId="07D69D00" w14:textId="77777777" w:rsidR="0072015E" w:rsidRPr="00D01A17" w:rsidRDefault="00D01A17" w:rsidP="007B3611">
            <w:pPr>
              <w:jc w:val="right"/>
              <w:rPr>
                <w:color w:val="000000"/>
              </w:rPr>
            </w:pPr>
            <w:r w:rsidRPr="00D01A17">
              <w:rPr>
                <w:color w:val="000000"/>
              </w:rPr>
              <w:t>2</w:t>
            </w:r>
          </w:p>
        </w:tc>
        <w:tc>
          <w:tcPr>
            <w:tcW w:w="1270" w:type="dxa"/>
            <w:tcBorders>
              <w:top w:val="nil"/>
              <w:left w:val="nil"/>
              <w:bottom w:val="single" w:sz="4" w:space="0" w:color="000000"/>
              <w:right w:val="single" w:sz="4" w:space="0" w:color="000000"/>
            </w:tcBorders>
            <w:shd w:val="clear" w:color="auto" w:fill="auto"/>
            <w:vAlign w:val="bottom"/>
          </w:tcPr>
          <w:p w14:paraId="4F51CF35" w14:textId="77777777" w:rsidR="0072015E" w:rsidRPr="00D01A17" w:rsidRDefault="00D01A17" w:rsidP="007B3611">
            <w:pPr>
              <w:jc w:val="right"/>
              <w:rPr>
                <w:color w:val="000000"/>
              </w:rPr>
            </w:pPr>
            <w:r w:rsidRPr="00D01A17">
              <w:rPr>
                <w:color w:val="000000"/>
              </w:rPr>
              <w:t>82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08705A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6F10355"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4B4684D"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A36968C"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1B3A6090"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99736C7" w14:textId="77777777" w:rsidR="0072015E" w:rsidRPr="00D01A17" w:rsidRDefault="00D01A17" w:rsidP="007B3611">
            <w:pPr>
              <w:rPr>
                <w:color w:val="000000"/>
              </w:rPr>
            </w:pPr>
            <w:r w:rsidRPr="00D01A17">
              <w:rPr>
                <w:color w:val="000000"/>
              </w:rPr>
              <w:t>SRR13756231</w:t>
            </w:r>
          </w:p>
        </w:tc>
        <w:tc>
          <w:tcPr>
            <w:tcW w:w="1140" w:type="dxa"/>
            <w:tcBorders>
              <w:top w:val="nil"/>
              <w:left w:val="nil"/>
              <w:bottom w:val="single" w:sz="4" w:space="0" w:color="000000"/>
              <w:right w:val="single" w:sz="4" w:space="0" w:color="000000"/>
            </w:tcBorders>
            <w:shd w:val="clear" w:color="auto" w:fill="auto"/>
            <w:vAlign w:val="bottom"/>
          </w:tcPr>
          <w:p w14:paraId="291D2831" w14:textId="77777777" w:rsidR="0072015E" w:rsidRPr="00D01A17" w:rsidRDefault="00D01A17" w:rsidP="007B3611">
            <w:pPr>
              <w:jc w:val="right"/>
              <w:rPr>
                <w:color w:val="000000"/>
              </w:rPr>
            </w:pPr>
            <w:r w:rsidRPr="00D01A17">
              <w:rPr>
                <w:color w:val="000000"/>
              </w:rPr>
              <w:t>5</w:t>
            </w:r>
          </w:p>
        </w:tc>
        <w:tc>
          <w:tcPr>
            <w:tcW w:w="1270" w:type="dxa"/>
            <w:tcBorders>
              <w:top w:val="nil"/>
              <w:left w:val="nil"/>
              <w:bottom w:val="single" w:sz="4" w:space="0" w:color="000000"/>
              <w:right w:val="single" w:sz="4" w:space="0" w:color="000000"/>
            </w:tcBorders>
            <w:shd w:val="clear" w:color="auto" w:fill="auto"/>
            <w:vAlign w:val="bottom"/>
          </w:tcPr>
          <w:p w14:paraId="5E9BA69B" w14:textId="77777777" w:rsidR="0072015E" w:rsidRPr="00D01A17" w:rsidRDefault="00D01A17" w:rsidP="007B3611">
            <w:pPr>
              <w:jc w:val="right"/>
              <w:rPr>
                <w:color w:val="000000"/>
              </w:rPr>
            </w:pPr>
            <w:r w:rsidRPr="00D01A17">
              <w:rPr>
                <w:color w:val="000000"/>
              </w:rPr>
              <w:t>96.99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4537B1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61A65269"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DF405F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581229DD"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4BDCDF99"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737AC207" w14:textId="77777777" w:rsidR="0072015E" w:rsidRPr="00D01A17" w:rsidRDefault="00D01A17" w:rsidP="007B3611">
            <w:pPr>
              <w:rPr>
                <w:color w:val="000000"/>
              </w:rPr>
            </w:pPr>
            <w:r w:rsidRPr="00D01A17">
              <w:rPr>
                <w:color w:val="000000"/>
              </w:rPr>
              <w:t>SRR13756232</w:t>
            </w:r>
          </w:p>
        </w:tc>
        <w:tc>
          <w:tcPr>
            <w:tcW w:w="1140" w:type="dxa"/>
            <w:tcBorders>
              <w:top w:val="nil"/>
              <w:left w:val="nil"/>
              <w:bottom w:val="single" w:sz="4" w:space="0" w:color="000000"/>
              <w:right w:val="single" w:sz="4" w:space="0" w:color="000000"/>
            </w:tcBorders>
            <w:shd w:val="clear" w:color="auto" w:fill="auto"/>
            <w:vAlign w:val="bottom"/>
          </w:tcPr>
          <w:p w14:paraId="47727164" w14:textId="77777777" w:rsidR="0072015E" w:rsidRPr="00D01A17" w:rsidRDefault="00D01A17" w:rsidP="007B3611">
            <w:pPr>
              <w:jc w:val="right"/>
              <w:rPr>
                <w:color w:val="000000"/>
              </w:rPr>
            </w:pPr>
            <w:r w:rsidRPr="00D01A17">
              <w:rPr>
                <w:color w:val="000000"/>
              </w:rPr>
              <w:t>2.35</w:t>
            </w:r>
          </w:p>
        </w:tc>
        <w:tc>
          <w:tcPr>
            <w:tcW w:w="1270" w:type="dxa"/>
            <w:tcBorders>
              <w:top w:val="nil"/>
              <w:left w:val="nil"/>
              <w:bottom w:val="single" w:sz="4" w:space="0" w:color="000000"/>
              <w:right w:val="single" w:sz="4" w:space="0" w:color="000000"/>
            </w:tcBorders>
            <w:shd w:val="clear" w:color="auto" w:fill="auto"/>
            <w:vAlign w:val="bottom"/>
          </w:tcPr>
          <w:p w14:paraId="0C74E412" w14:textId="77777777" w:rsidR="0072015E" w:rsidRPr="00D01A17" w:rsidRDefault="00D01A17" w:rsidP="007B3611">
            <w:pPr>
              <w:jc w:val="right"/>
              <w:rPr>
                <w:color w:val="000000"/>
              </w:rPr>
            </w:pPr>
            <w:r w:rsidRPr="00D01A17">
              <w:rPr>
                <w:color w:val="000000"/>
              </w:rPr>
              <w:t>91.84</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B5E38BD"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68B39F52"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544792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5950A1B"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61B16494"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D6C7980" w14:textId="77777777" w:rsidR="0072015E" w:rsidRPr="00D01A17" w:rsidRDefault="00D01A17" w:rsidP="007B3611">
            <w:pPr>
              <w:rPr>
                <w:color w:val="000000"/>
              </w:rPr>
            </w:pPr>
            <w:r w:rsidRPr="00D01A17">
              <w:rPr>
                <w:color w:val="000000"/>
              </w:rPr>
              <w:t>SRR13756233</w:t>
            </w:r>
          </w:p>
        </w:tc>
        <w:tc>
          <w:tcPr>
            <w:tcW w:w="1140" w:type="dxa"/>
            <w:tcBorders>
              <w:top w:val="nil"/>
              <w:left w:val="nil"/>
              <w:bottom w:val="single" w:sz="4" w:space="0" w:color="000000"/>
              <w:right w:val="single" w:sz="4" w:space="0" w:color="000000"/>
            </w:tcBorders>
            <w:shd w:val="clear" w:color="auto" w:fill="auto"/>
            <w:vAlign w:val="bottom"/>
          </w:tcPr>
          <w:p w14:paraId="757E0760"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7EEDF305" w14:textId="77777777" w:rsidR="0072015E" w:rsidRPr="00D01A17" w:rsidRDefault="00D01A17" w:rsidP="007B3611">
            <w:pPr>
              <w:jc w:val="right"/>
              <w:rPr>
                <w:color w:val="000000"/>
              </w:rPr>
            </w:pPr>
            <w:r w:rsidRPr="00D01A17">
              <w:rPr>
                <w:color w:val="000000"/>
              </w:rPr>
              <w:t>83</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0990FE7B"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A7F6B4F"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FBF14A9"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EE7F979"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45A74EB"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D442CAC" w14:textId="77777777" w:rsidR="0072015E" w:rsidRPr="00D01A17" w:rsidRDefault="00D01A17" w:rsidP="007B3611">
            <w:pPr>
              <w:rPr>
                <w:color w:val="000000"/>
              </w:rPr>
            </w:pPr>
            <w:r w:rsidRPr="00D01A17">
              <w:rPr>
                <w:color w:val="000000"/>
              </w:rPr>
              <w:t>SRR13756234</w:t>
            </w:r>
          </w:p>
        </w:tc>
        <w:tc>
          <w:tcPr>
            <w:tcW w:w="1140" w:type="dxa"/>
            <w:tcBorders>
              <w:top w:val="nil"/>
              <w:left w:val="nil"/>
              <w:bottom w:val="single" w:sz="4" w:space="0" w:color="000000"/>
              <w:right w:val="single" w:sz="4" w:space="0" w:color="000000"/>
            </w:tcBorders>
            <w:shd w:val="clear" w:color="auto" w:fill="auto"/>
            <w:vAlign w:val="bottom"/>
          </w:tcPr>
          <w:p w14:paraId="0B727909" w14:textId="77777777" w:rsidR="0072015E" w:rsidRPr="00D01A17" w:rsidRDefault="00D01A17" w:rsidP="007B3611">
            <w:pPr>
              <w:jc w:val="right"/>
              <w:rPr>
                <w:color w:val="000000"/>
              </w:rPr>
            </w:pPr>
            <w:r w:rsidRPr="00D01A17">
              <w:rPr>
                <w:color w:val="000000"/>
              </w:rPr>
              <w:t>10</w:t>
            </w:r>
          </w:p>
        </w:tc>
        <w:tc>
          <w:tcPr>
            <w:tcW w:w="1270" w:type="dxa"/>
            <w:tcBorders>
              <w:top w:val="nil"/>
              <w:left w:val="nil"/>
              <w:bottom w:val="single" w:sz="4" w:space="0" w:color="000000"/>
              <w:right w:val="single" w:sz="4" w:space="0" w:color="000000"/>
            </w:tcBorders>
            <w:shd w:val="clear" w:color="auto" w:fill="auto"/>
            <w:vAlign w:val="bottom"/>
          </w:tcPr>
          <w:p w14:paraId="419A0ABD" w14:textId="77777777" w:rsidR="0072015E" w:rsidRPr="00D01A17" w:rsidRDefault="00D01A17" w:rsidP="007B3611">
            <w:pPr>
              <w:jc w:val="right"/>
              <w:rPr>
                <w:color w:val="000000"/>
              </w:rPr>
            </w:pPr>
            <w:r w:rsidRPr="00D01A17">
              <w:rPr>
                <w:color w:val="000000"/>
              </w:rPr>
              <w:t>84.98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4D9ABE8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448C91B8"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FDD6B76"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08888E9"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0F9339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33D7670" w14:textId="77777777" w:rsidR="0072015E" w:rsidRPr="00D01A17" w:rsidRDefault="00D01A17" w:rsidP="007B3611">
            <w:pPr>
              <w:rPr>
                <w:color w:val="000000"/>
              </w:rPr>
            </w:pPr>
            <w:r w:rsidRPr="00D01A17">
              <w:rPr>
                <w:color w:val="000000"/>
              </w:rPr>
              <w:t>SRR13756235</w:t>
            </w:r>
          </w:p>
        </w:tc>
        <w:tc>
          <w:tcPr>
            <w:tcW w:w="1140" w:type="dxa"/>
            <w:tcBorders>
              <w:top w:val="nil"/>
              <w:left w:val="nil"/>
              <w:bottom w:val="single" w:sz="4" w:space="0" w:color="000000"/>
              <w:right w:val="single" w:sz="4" w:space="0" w:color="000000"/>
            </w:tcBorders>
            <w:shd w:val="clear" w:color="auto" w:fill="auto"/>
            <w:vAlign w:val="bottom"/>
          </w:tcPr>
          <w:p w14:paraId="67F551D8" w14:textId="77777777" w:rsidR="0072015E" w:rsidRPr="00D01A17" w:rsidRDefault="00D01A17" w:rsidP="007B3611">
            <w:pPr>
              <w:jc w:val="right"/>
              <w:rPr>
                <w:color w:val="000000"/>
              </w:rPr>
            </w:pPr>
            <w:r w:rsidRPr="00D01A17">
              <w:rPr>
                <w:color w:val="000000"/>
              </w:rPr>
              <w:t>2.99</w:t>
            </w:r>
          </w:p>
        </w:tc>
        <w:tc>
          <w:tcPr>
            <w:tcW w:w="1270" w:type="dxa"/>
            <w:tcBorders>
              <w:top w:val="nil"/>
              <w:left w:val="nil"/>
              <w:bottom w:val="single" w:sz="4" w:space="0" w:color="000000"/>
              <w:right w:val="single" w:sz="4" w:space="0" w:color="000000"/>
            </w:tcBorders>
            <w:shd w:val="clear" w:color="auto" w:fill="auto"/>
            <w:vAlign w:val="bottom"/>
          </w:tcPr>
          <w:p w14:paraId="4951BD49" w14:textId="77777777" w:rsidR="0072015E" w:rsidRPr="00D01A17" w:rsidRDefault="00D01A17" w:rsidP="007B3611">
            <w:pPr>
              <w:jc w:val="right"/>
              <w:rPr>
                <w:color w:val="000000"/>
              </w:rPr>
            </w:pPr>
            <w:r w:rsidRPr="00D01A17">
              <w:rPr>
                <w:color w:val="000000"/>
              </w:rPr>
              <w:t>79.99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FD786FD"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6A628035"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0FB1E70E"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C707185"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10BFEB7D"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DB9CAAA" w14:textId="77777777" w:rsidR="0072015E" w:rsidRPr="00D01A17" w:rsidRDefault="00D01A17" w:rsidP="007B3611">
            <w:pPr>
              <w:rPr>
                <w:color w:val="000000"/>
              </w:rPr>
            </w:pPr>
            <w:r w:rsidRPr="00D01A17">
              <w:rPr>
                <w:color w:val="000000"/>
              </w:rPr>
              <w:t>SRR13756236</w:t>
            </w:r>
          </w:p>
        </w:tc>
        <w:tc>
          <w:tcPr>
            <w:tcW w:w="1140" w:type="dxa"/>
            <w:tcBorders>
              <w:top w:val="nil"/>
              <w:left w:val="nil"/>
              <w:bottom w:val="single" w:sz="4" w:space="0" w:color="000000"/>
              <w:right w:val="single" w:sz="4" w:space="0" w:color="000000"/>
            </w:tcBorders>
            <w:shd w:val="clear" w:color="auto" w:fill="auto"/>
            <w:vAlign w:val="bottom"/>
          </w:tcPr>
          <w:p w14:paraId="4BA0B4B3" w14:textId="77777777" w:rsidR="0072015E" w:rsidRPr="00D01A17" w:rsidRDefault="00D01A17" w:rsidP="007B3611">
            <w:pPr>
              <w:jc w:val="right"/>
              <w:rPr>
                <w:color w:val="000000"/>
              </w:rPr>
            </w:pPr>
            <w:r w:rsidRPr="00D01A17">
              <w:rPr>
                <w:color w:val="000000"/>
              </w:rPr>
              <w:t>0.99</w:t>
            </w:r>
          </w:p>
        </w:tc>
        <w:tc>
          <w:tcPr>
            <w:tcW w:w="1270" w:type="dxa"/>
            <w:tcBorders>
              <w:top w:val="nil"/>
              <w:left w:val="nil"/>
              <w:bottom w:val="single" w:sz="4" w:space="0" w:color="000000"/>
              <w:right w:val="single" w:sz="4" w:space="0" w:color="000000"/>
            </w:tcBorders>
            <w:shd w:val="clear" w:color="auto" w:fill="auto"/>
            <w:vAlign w:val="bottom"/>
          </w:tcPr>
          <w:p w14:paraId="6F4101CE" w14:textId="77777777" w:rsidR="0072015E" w:rsidRPr="00D01A17" w:rsidRDefault="00D01A17" w:rsidP="007B3611">
            <w:pPr>
              <w:jc w:val="right"/>
              <w:rPr>
                <w:color w:val="000000"/>
              </w:rPr>
            </w:pPr>
            <w:r w:rsidRPr="00D01A17">
              <w:rPr>
                <w:color w:val="000000"/>
              </w:rPr>
              <w:t>94.49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BEF2051"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0FB78D3C"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F559124"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6F9B6AA"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24E1628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758E063F" w14:textId="77777777" w:rsidR="0072015E" w:rsidRPr="00D01A17" w:rsidRDefault="00D01A17" w:rsidP="007B3611">
            <w:pPr>
              <w:rPr>
                <w:color w:val="000000"/>
              </w:rPr>
            </w:pPr>
            <w:r w:rsidRPr="00D01A17">
              <w:rPr>
                <w:color w:val="000000"/>
              </w:rPr>
              <w:t>SRR13756237</w:t>
            </w:r>
          </w:p>
        </w:tc>
        <w:tc>
          <w:tcPr>
            <w:tcW w:w="1140" w:type="dxa"/>
            <w:tcBorders>
              <w:top w:val="nil"/>
              <w:left w:val="nil"/>
              <w:bottom w:val="single" w:sz="4" w:space="0" w:color="000000"/>
              <w:right w:val="single" w:sz="4" w:space="0" w:color="000000"/>
            </w:tcBorders>
            <w:shd w:val="clear" w:color="auto" w:fill="auto"/>
            <w:vAlign w:val="bottom"/>
          </w:tcPr>
          <w:p w14:paraId="64928EFA" w14:textId="77777777" w:rsidR="0072015E" w:rsidRPr="00D01A17" w:rsidRDefault="00D01A17" w:rsidP="007B3611">
            <w:pPr>
              <w:jc w:val="right"/>
              <w:rPr>
                <w:color w:val="000000"/>
              </w:rPr>
            </w:pPr>
            <w:r w:rsidRPr="00D01A17">
              <w:rPr>
                <w:color w:val="000000"/>
              </w:rPr>
              <w:t>5</w:t>
            </w:r>
          </w:p>
        </w:tc>
        <w:tc>
          <w:tcPr>
            <w:tcW w:w="1270" w:type="dxa"/>
            <w:tcBorders>
              <w:top w:val="nil"/>
              <w:left w:val="nil"/>
              <w:bottom w:val="single" w:sz="4" w:space="0" w:color="000000"/>
              <w:right w:val="single" w:sz="4" w:space="0" w:color="000000"/>
            </w:tcBorders>
            <w:shd w:val="clear" w:color="auto" w:fill="auto"/>
            <w:vAlign w:val="bottom"/>
          </w:tcPr>
          <w:p w14:paraId="658402D5" w14:textId="77777777" w:rsidR="0072015E" w:rsidRPr="00D01A17" w:rsidRDefault="00D01A17" w:rsidP="007B3611">
            <w:pPr>
              <w:jc w:val="right"/>
              <w:rPr>
                <w:color w:val="000000"/>
              </w:rPr>
            </w:pPr>
            <w:r w:rsidRPr="00D01A17">
              <w:rPr>
                <w:color w:val="000000"/>
              </w:rPr>
              <w:t>90.59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46D8271"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4831F374"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42E9F88"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50ADF06A"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BECE049"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96518D4" w14:textId="77777777" w:rsidR="0072015E" w:rsidRPr="00D01A17" w:rsidRDefault="00D01A17" w:rsidP="007B3611">
            <w:pPr>
              <w:rPr>
                <w:color w:val="000000"/>
              </w:rPr>
            </w:pPr>
            <w:r w:rsidRPr="00D01A17">
              <w:rPr>
                <w:color w:val="000000"/>
              </w:rPr>
              <w:t>SRR13756238</w:t>
            </w:r>
          </w:p>
        </w:tc>
        <w:tc>
          <w:tcPr>
            <w:tcW w:w="1140" w:type="dxa"/>
            <w:tcBorders>
              <w:top w:val="nil"/>
              <w:left w:val="nil"/>
              <w:bottom w:val="single" w:sz="4" w:space="0" w:color="000000"/>
              <w:right w:val="single" w:sz="4" w:space="0" w:color="000000"/>
            </w:tcBorders>
            <w:shd w:val="clear" w:color="auto" w:fill="auto"/>
            <w:vAlign w:val="bottom"/>
          </w:tcPr>
          <w:p w14:paraId="06763B5C"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00CFF0B2" w14:textId="77777777" w:rsidR="0072015E" w:rsidRPr="00D01A17" w:rsidRDefault="00D01A17" w:rsidP="007B3611">
            <w:pPr>
              <w:jc w:val="right"/>
              <w:rPr>
                <w:color w:val="000000"/>
              </w:rPr>
            </w:pPr>
            <w:r w:rsidRPr="00D01A17">
              <w:rPr>
                <w:color w:val="000000"/>
              </w:rPr>
              <w:t>91.99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44519FF3"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0A720B78"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E2148F6"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1BAB134D"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D104439"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415EA9D" w14:textId="77777777" w:rsidR="0072015E" w:rsidRPr="00D01A17" w:rsidRDefault="00D01A17" w:rsidP="007B3611">
            <w:pPr>
              <w:rPr>
                <w:color w:val="000000"/>
              </w:rPr>
            </w:pPr>
            <w:r w:rsidRPr="00D01A17">
              <w:rPr>
                <w:color w:val="000000"/>
              </w:rPr>
              <w:t>SRR13756239</w:t>
            </w:r>
          </w:p>
        </w:tc>
        <w:tc>
          <w:tcPr>
            <w:tcW w:w="1140" w:type="dxa"/>
            <w:tcBorders>
              <w:top w:val="nil"/>
              <w:left w:val="nil"/>
              <w:bottom w:val="single" w:sz="4" w:space="0" w:color="000000"/>
              <w:right w:val="single" w:sz="4" w:space="0" w:color="000000"/>
            </w:tcBorders>
            <w:shd w:val="clear" w:color="auto" w:fill="auto"/>
            <w:vAlign w:val="bottom"/>
          </w:tcPr>
          <w:p w14:paraId="17D673D0" w14:textId="77777777" w:rsidR="0072015E" w:rsidRPr="00D01A17" w:rsidRDefault="00D01A17" w:rsidP="007B3611">
            <w:pPr>
              <w:jc w:val="right"/>
              <w:rPr>
                <w:color w:val="000000"/>
              </w:rPr>
            </w:pPr>
            <w:r w:rsidRPr="00D01A17">
              <w:rPr>
                <w:color w:val="000000"/>
              </w:rPr>
              <w:t>0</w:t>
            </w:r>
          </w:p>
        </w:tc>
        <w:tc>
          <w:tcPr>
            <w:tcW w:w="1270" w:type="dxa"/>
            <w:tcBorders>
              <w:top w:val="nil"/>
              <w:left w:val="nil"/>
              <w:bottom w:val="single" w:sz="4" w:space="0" w:color="000000"/>
              <w:right w:val="single" w:sz="4" w:space="0" w:color="000000"/>
            </w:tcBorders>
            <w:shd w:val="clear" w:color="auto" w:fill="auto"/>
            <w:vAlign w:val="bottom"/>
          </w:tcPr>
          <w:p w14:paraId="19259FD2"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3710A0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29AF7CD"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65FBD376"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5DF90F3C"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6CA5307"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AE01268" w14:textId="77777777" w:rsidR="0072015E" w:rsidRPr="00D01A17" w:rsidRDefault="00D01A17" w:rsidP="007B3611">
            <w:pPr>
              <w:rPr>
                <w:color w:val="000000"/>
              </w:rPr>
            </w:pPr>
            <w:r w:rsidRPr="00D01A17">
              <w:rPr>
                <w:color w:val="000000"/>
              </w:rPr>
              <w:t>SRR13756240</w:t>
            </w:r>
          </w:p>
        </w:tc>
        <w:tc>
          <w:tcPr>
            <w:tcW w:w="1140" w:type="dxa"/>
            <w:tcBorders>
              <w:top w:val="nil"/>
              <w:left w:val="nil"/>
              <w:bottom w:val="single" w:sz="4" w:space="0" w:color="000000"/>
              <w:right w:val="single" w:sz="4" w:space="0" w:color="000000"/>
            </w:tcBorders>
            <w:shd w:val="clear" w:color="auto" w:fill="auto"/>
            <w:vAlign w:val="bottom"/>
          </w:tcPr>
          <w:p w14:paraId="512ED19C" w14:textId="77777777" w:rsidR="0072015E" w:rsidRPr="00D01A17" w:rsidRDefault="00D01A17" w:rsidP="007B3611">
            <w:pPr>
              <w:jc w:val="right"/>
              <w:rPr>
                <w:color w:val="000000"/>
              </w:rPr>
            </w:pPr>
            <w:r w:rsidRPr="00D01A17">
              <w:rPr>
                <w:color w:val="000000"/>
              </w:rPr>
              <w:t>0.5</w:t>
            </w:r>
          </w:p>
        </w:tc>
        <w:tc>
          <w:tcPr>
            <w:tcW w:w="1270" w:type="dxa"/>
            <w:tcBorders>
              <w:top w:val="nil"/>
              <w:left w:val="nil"/>
              <w:bottom w:val="single" w:sz="4" w:space="0" w:color="000000"/>
              <w:right w:val="single" w:sz="4" w:space="0" w:color="000000"/>
            </w:tcBorders>
            <w:shd w:val="clear" w:color="auto" w:fill="auto"/>
            <w:vAlign w:val="bottom"/>
          </w:tcPr>
          <w:p w14:paraId="0C2C1F7F" w14:textId="77777777" w:rsidR="0072015E" w:rsidRPr="00D01A17" w:rsidRDefault="00D01A17" w:rsidP="007B3611">
            <w:pPr>
              <w:jc w:val="right"/>
              <w:rPr>
                <w:color w:val="000000"/>
              </w:rPr>
            </w:pPr>
            <w:r w:rsidRPr="00D01A17">
              <w:rPr>
                <w:color w:val="000000"/>
              </w:rPr>
              <w:t>80</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3C10C1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6FFA076D"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6BDD0242"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08EC413E"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6A8FA629"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3E66D68" w14:textId="77777777" w:rsidR="0072015E" w:rsidRPr="00D01A17" w:rsidRDefault="00D01A17" w:rsidP="007B3611">
            <w:pPr>
              <w:rPr>
                <w:color w:val="000000"/>
              </w:rPr>
            </w:pPr>
            <w:r w:rsidRPr="00D01A17">
              <w:rPr>
                <w:color w:val="000000"/>
              </w:rPr>
              <w:t>SRR13756241</w:t>
            </w:r>
          </w:p>
        </w:tc>
        <w:tc>
          <w:tcPr>
            <w:tcW w:w="1140" w:type="dxa"/>
            <w:tcBorders>
              <w:top w:val="nil"/>
              <w:left w:val="nil"/>
              <w:bottom w:val="single" w:sz="4" w:space="0" w:color="000000"/>
              <w:right w:val="single" w:sz="4" w:space="0" w:color="000000"/>
            </w:tcBorders>
            <w:shd w:val="clear" w:color="auto" w:fill="auto"/>
            <w:vAlign w:val="bottom"/>
          </w:tcPr>
          <w:p w14:paraId="59FFE195" w14:textId="77777777" w:rsidR="0072015E" w:rsidRPr="00D01A17" w:rsidRDefault="00D01A17" w:rsidP="007B3611">
            <w:pPr>
              <w:jc w:val="right"/>
              <w:rPr>
                <w:color w:val="000000"/>
              </w:rPr>
            </w:pPr>
            <w:r w:rsidRPr="00D01A17">
              <w:rPr>
                <w:color w:val="000000"/>
              </w:rPr>
              <w:t>5.05</w:t>
            </w:r>
          </w:p>
        </w:tc>
        <w:tc>
          <w:tcPr>
            <w:tcW w:w="1270" w:type="dxa"/>
            <w:tcBorders>
              <w:top w:val="nil"/>
              <w:left w:val="nil"/>
              <w:bottom w:val="single" w:sz="4" w:space="0" w:color="000000"/>
              <w:right w:val="single" w:sz="4" w:space="0" w:color="000000"/>
            </w:tcBorders>
            <w:shd w:val="clear" w:color="auto" w:fill="auto"/>
            <w:vAlign w:val="bottom"/>
          </w:tcPr>
          <w:p w14:paraId="487DF0D0" w14:textId="77777777" w:rsidR="0072015E" w:rsidRPr="00D01A17" w:rsidRDefault="00D01A17" w:rsidP="007B3611">
            <w:pPr>
              <w:jc w:val="right"/>
              <w:rPr>
                <w:color w:val="000000"/>
              </w:rPr>
            </w:pPr>
            <w:r w:rsidRPr="00D01A17">
              <w:rPr>
                <w:color w:val="000000"/>
              </w:rPr>
              <w:t>90.44</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28C33AE"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7A76510"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0097F1D1"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18AC8A1A"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2E3ABF1E"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EC2BA2B" w14:textId="77777777" w:rsidR="0072015E" w:rsidRPr="00D01A17" w:rsidRDefault="00D01A17" w:rsidP="007B3611">
            <w:pPr>
              <w:rPr>
                <w:color w:val="000000"/>
              </w:rPr>
            </w:pPr>
            <w:r w:rsidRPr="00D01A17">
              <w:rPr>
                <w:color w:val="000000"/>
              </w:rPr>
              <w:t>SRR13756242</w:t>
            </w:r>
          </w:p>
        </w:tc>
        <w:tc>
          <w:tcPr>
            <w:tcW w:w="1140" w:type="dxa"/>
            <w:tcBorders>
              <w:top w:val="nil"/>
              <w:left w:val="nil"/>
              <w:bottom w:val="single" w:sz="4" w:space="0" w:color="000000"/>
              <w:right w:val="single" w:sz="4" w:space="0" w:color="000000"/>
            </w:tcBorders>
            <w:shd w:val="clear" w:color="auto" w:fill="auto"/>
            <w:vAlign w:val="bottom"/>
          </w:tcPr>
          <w:p w14:paraId="2F6CB60D" w14:textId="77777777" w:rsidR="0072015E" w:rsidRPr="00D01A17" w:rsidRDefault="00D01A17" w:rsidP="007B3611">
            <w:pPr>
              <w:jc w:val="right"/>
              <w:rPr>
                <w:color w:val="000000"/>
              </w:rPr>
            </w:pPr>
            <w:r w:rsidRPr="00D01A17">
              <w:rPr>
                <w:color w:val="000000"/>
              </w:rPr>
              <w:t>1</w:t>
            </w:r>
          </w:p>
        </w:tc>
        <w:tc>
          <w:tcPr>
            <w:tcW w:w="1270" w:type="dxa"/>
            <w:tcBorders>
              <w:top w:val="nil"/>
              <w:left w:val="nil"/>
              <w:bottom w:val="single" w:sz="4" w:space="0" w:color="000000"/>
              <w:right w:val="single" w:sz="4" w:space="0" w:color="000000"/>
            </w:tcBorders>
            <w:shd w:val="clear" w:color="auto" w:fill="auto"/>
            <w:vAlign w:val="bottom"/>
          </w:tcPr>
          <w:p w14:paraId="7890CD90" w14:textId="77777777" w:rsidR="0072015E" w:rsidRPr="00D01A17" w:rsidRDefault="00D01A17" w:rsidP="007B3611">
            <w:pPr>
              <w:jc w:val="right"/>
              <w:rPr>
                <w:color w:val="000000"/>
              </w:rPr>
            </w:pPr>
            <w:r w:rsidRPr="00D01A17">
              <w:rPr>
                <w:color w:val="000000"/>
              </w:rPr>
              <w:t>80</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662AFA08"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9C6F454"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1D53858B"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0249459"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765C07B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3A1575E" w14:textId="77777777" w:rsidR="0072015E" w:rsidRPr="00D01A17" w:rsidRDefault="00D01A17" w:rsidP="007B3611">
            <w:pPr>
              <w:rPr>
                <w:color w:val="000000"/>
              </w:rPr>
            </w:pPr>
            <w:r w:rsidRPr="00D01A17">
              <w:rPr>
                <w:color w:val="000000"/>
              </w:rPr>
              <w:t>SRR13756243</w:t>
            </w:r>
          </w:p>
        </w:tc>
        <w:tc>
          <w:tcPr>
            <w:tcW w:w="1140" w:type="dxa"/>
            <w:tcBorders>
              <w:top w:val="nil"/>
              <w:left w:val="nil"/>
              <w:bottom w:val="single" w:sz="4" w:space="0" w:color="000000"/>
              <w:right w:val="single" w:sz="4" w:space="0" w:color="000000"/>
            </w:tcBorders>
            <w:shd w:val="clear" w:color="auto" w:fill="auto"/>
            <w:vAlign w:val="bottom"/>
          </w:tcPr>
          <w:p w14:paraId="1FA18119" w14:textId="77777777" w:rsidR="0072015E" w:rsidRPr="00D01A17" w:rsidRDefault="00D01A17" w:rsidP="007B3611">
            <w:pPr>
              <w:jc w:val="right"/>
              <w:rPr>
                <w:color w:val="000000"/>
              </w:rPr>
            </w:pPr>
            <w:r w:rsidRPr="00D01A17">
              <w:rPr>
                <w:color w:val="000000"/>
              </w:rPr>
              <w:t>1.97</w:t>
            </w:r>
          </w:p>
        </w:tc>
        <w:tc>
          <w:tcPr>
            <w:tcW w:w="1270" w:type="dxa"/>
            <w:tcBorders>
              <w:top w:val="nil"/>
              <w:left w:val="nil"/>
              <w:bottom w:val="single" w:sz="4" w:space="0" w:color="000000"/>
              <w:right w:val="single" w:sz="4" w:space="0" w:color="000000"/>
            </w:tcBorders>
            <w:shd w:val="clear" w:color="auto" w:fill="auto"/>
            <w:vAlign w:val="bottom"/>
          </w:tcPr>
          <w:p w14:paraId="11E26EA8" w14:textId="77777777" w:rsidR="0072015E" w:rsidRPr="00D01A17" w:rsidRDefault="00D01A17" w:rsidP="007B3611">
            <w:pPr>
              <w:jc w:val="right"/>
              <w:rPr>
                <w:color w:val="000000"/>
              </w:rPr>
            </w:pPr>
            <w:r w:rsidRPr="00D01A17">
              <w:rPr>
                <w:color w:val="000000"/>
              </w:rPr>
              <w:t>89.5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36BBDCF4"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60183FC6"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12BB92B0"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836ED94"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E451690"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B7F7D50" w14:textId="77777777" w:rsidR="0072015E" w:rsidRPr="00D01A17" w:rsidRDefault="00D01A17" w:rsidP="007B3611">
            <w:pPr>
              <w:rPr>
                <w:color w:val="000000"/>
              </w:rPr>
            </w:pPr>
            <w:r w:rsidRPr="00D01A17">
              <w:rPr>
                <w:color w:val="000000"/>
              </w:rPr>
              <w:t>SRR13756244</w:t>
            </w:r>
          </w:p>
        </w:tc>
        <w:tc>
          <w:tcPr>
            <w:tcW w:w="1140" w:type="dxa"/>
            <w:tcBorders>
              <w:top w:val="nil"/>
              <w:left w:val="nil"/>
              <w:bottom w:val="single" w:sz="4" w:space="0" w:color="000000"/>
              <w:right w:val="single" w:sz="4" w:space="0" w:color="000000"/>
            </w:tcBorders>
            <w:shd w:val="clear" w:color="auto" w:fill="auto"/>
            <w:vAlign w:val="bottom"/>
          </w:tcPr>
          <w:p w14:paraId="04F7283A" w14:textId="77777777" w:rsidR="0072015E" w:rsidRPr="00D01A17" w:rsidRDefault="00D01A17" w:rsidP="007B3611">
            <w:pPr>
              <w:jc w:val="right"/>
              <w:rPr>
                <w:color w:val="000000"/>
              </w:rPr>
            </w:pPr>
            <w:r w:rsidRPr="00D01A17">
              <w:rPr>
                <w:color w:val="000000"/>
              </w:rPr>
              <w:t>10</w:t>
            </w:r>
          </w:p>
        </w:tc>
        <w:tc>
          <w:tcPr>
            <w:tcW w:w="1270" w:type="dxa"/>
            <w:tcBorders>
              <w:top w:val="nil"/>
              <w:left w:val="nil"/>
              <w:bottom w:val="single" w:sz="4" w:space="0" w:color="000000"/>
              <w:right w:val="single" w:sz="4" w:space="0" w:color="000000"/>
            </w:tcBorders>
            <w:shd w:val="clear" w:color="auto" w:fill="auto"/>
            <w:vAlign w:val="bottom"/>
          </w:tcPr>
          <w:p w14:paraId="18CEFB76" w14:textId="77777777" w:rsidR="0072015E" w:rsidRPr="00D01A17" w:rsidRDefault="00D01A17" w:rsidP="007B3611">
            <w:pPr>
              <w:jc w:val="right"/>
              <w:rPr>
                <w:color w:val="000000"/>
              </w:rPr>
            </w:pPr>
            <w:r w:rsidRPr="00D01A17">
              <w:rPr>
                <w:color w:val="000000"/>
              </w:rPr>
              <w:t>88.24</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7918ECB"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061FF30B"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3BC9DB8"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0F72B6D"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6549C4FE"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5A1740A7" w14:textId="77777777" w:rsidR="0072015E" w:rsidRPr="00D01A17" w:rsidRDefault="00D01A17" w:rsidP="007B3611">
            <w:pPr>
              <w:rPr>
                <w:color w:val="000000"/>
              </w:rPr>
            </w:pPr>
            <w:r w:rsidRPr="00D01A17">
              <w:rPr>
                <w:color w:val="000000"/>
              </w:rPr>
              <w:t>SRR13756245</w:t>
            </w:r>
          </w:p>
        </w:tc>
        <w:tc>
          <w:tcPr>
            <w:tcW w:w="1140" w:type="dxa"/>
            <w:tcBorders>
              <w:top w:val="nil"/>
              <w:left w:val="nil"/>
              <w:bottom w:val="single" w:sz="4" w:space="0" w:color="000000"/>
              <w:right w:val="single" w:sz="4" w:space="0" w:color="000000"/>
            </w:tcBorders>
            <w:shd w:val="clear" w:color="auto" w:fill="auto"/>
            <w:vAlign w:val="bottom"/>
          </w:tcPr>
          <w:p w14:paraId="49183496" w14:textId="77777777" w:rsidR="0072015E" w:rsidRPr="00D01A17" w:rsidRDefault="00D01A17" w:rsidP="007B3611">
            <w:pPr>
              <w:jc w:val="right"/>
              <w:rPr>
                <w:color w:val="000000"/>
              </w:rPr>
            </w:pPr>
            <w:r w:rsidRPr="00D01A17">
              <w:rPr>
                <w:color w:val="000000"/>
              </w:rPr>
              <w:t>10</w:t>
            </w:r>
          </w:p>
        </w:tc>
        <w:tc>
          <w:tcPr>
            <w:tcW w:w="1270" w:type="dxa"/>
            <w:tcBorders>
              <w:top w:val="nil"/>
              <w:left w:val="nil"/>
              <w:bottom w:val="single" w:sz="4" w:space="0" w:color="000000"/>
              <w:right w:val="single" w:sz="4" w:space="0" w:color="000000"/>
            </w:tcBorders>
            <w:shd w:val="clear" w:color="auto" w:fill="auto"/>
            <w:vAlign w:val="bottom"/>
          </w:tcPr>
          <w:p w14:paraId="40A64A3D" w14:textId="77777777" w:rsidR="0072015E" w:rsidRPr="00D01A17" w:rsidRDefault="00D01A17" w:rsidP="007B3611">
            <w:pPr>
              <w:jc w:val="right"/>
              <w:rPr>
                <w:color w:val="000000"/>
              </w:rPr>
            </w:pPr>
            <w:r w:rsidRPr="00D01A17">
              <w:rPr>
                <w:color w:val="000000"/>
              </w:rPr>
              <w:t>99.91</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467AE7A4"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415647A"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C45EE69" w14:textId="77777777">
        <w:trPr>
          <w:trHeight w:val="290"/>
        </w:trPr>
        <w:tc>
          <w:tcPr>
            <w:tcW w:w="4665" w:type="dxa"/>
            <w:vMerge w:val="restart"/>
            <w:tcBorders>
              <w:top w:val="nil"/>
              <w:left w:val="single" w:sz="4" w:space="0" w:color="000000"/>
              <w:bottom w:val="single" w:sz="4" w:space="0" w:color="000000"/>
              <w:right w:val="single" w:sz="4" w:space="0" w:color="000000"/>
            </w:tcBorders>
            <w:shd w:val="clear" w:color="auto" w:fill="auto"/>
            <w:vAlign w:val="center"/>
          </w:tcPr>
          <w:p w14:paraId="25FB905C" w14:textId="042980E3" w:rsidR="0072015E" w:rsidRPr="00D01A17" w:rsidRDefault="00163C57" w:rsidP="007B3611">
            <w:pPr>
              <w:jc w:val="center"/>
              <w:rPr>
                <w:color w:val="000000"/>
              </w:rPr>
            </w:pPr>
            <w:r>
              <w:rPr>
                <w:color w:val="000000"/>
              </w:rPr>
              <w:t>Eastern</w:t>
            </w:r>
            <w:r w:rsidRPr="00D01A17">
              <w:rPr>
                <w:color w:val="000000"/>
              </w:rPr>
              <w:t xml:space="preserve"> </w:t>
            </w:r>
            <w:r w:rsidR="00D01A17" w:rsidRPr="00D01A17">
              <w:rPr>
                <w:color w:val="000000"/>
              </w:rPr>
              <w:t>Indian Ocean (SIO)</w:t>
            </w:r>
          </w:p>
        </w:tc>
        <w:tc>
          <w:tcPr>
            <w:tcW w:w="2360" w:type="dxa"/>
            <w:vMerge w:val="restart"/>
            <w:tcBorders>
              <w:top w:val="nil"/>
              <w:left w:val="single" w:sz="4" w:space="0" w:color="000000"/>
              <w:bottom w:val="single" w:sz="4" w:space="0" w:color="000000"/>
              <w:right w:val="single" w:sz="4" w:space="0" w:color="000000"/>
            </w:tcBorders>
            <w:shd w:val="clear" w:color="auto" w:fill="auto"/>
            <w:vAlign w:val="center"/>
          </w:tcPr>
          <w:p w14:paraId="3EDDDE48" w14:textId="77777777" w:rsidR="0072015E" w:rsidRPr="00D01A17" w:rsidRDefault="00D01A17" w:rsidP="007B3611">
            <w:pPr>
              <w:jc w:val="center"/>
              <w:rPr>
                <w:color w:val="000000"/>
              </w:rPr>
            </w:pPr>
            <w:r w:rsidRPr="00D01A17">
              <w:t>(</w:t>
            </w:r>
            <w:proofErr w:type="spellStart"/>
            <w:r w:rsidRPr="00D01A17">
              <w:t>Raes</w:t>
            </w:r>
            <w:proofErr w:type="spellEnd"/>
            <w:r w:rsidRPr="00D01A17">
              <w:t xml:space="preserve"> et al. 2018)</w:t>
            </w:r>
          </w:p>
        </w:tc>
        <w:tc>
          <w:tcPr>
            <w:tcW w:w="1780" w:type="dxa"/>
            <w:tcBorders>
              <w:top w:val="nil"/>
              <w:left w:val="nil"/>
              <w:bottom w:val="single" w:sz="4" w:space="0" w:color="000000"/>
              <w:right w:val="single" w:sz="4" w:space="0" w:color="000000"/>
            </w:tcBorders>
            <w:shd w:val="clear" w:color="auto" w:fill="auto"/>
            <w:vAlign w:val="bottom"/>
          </w:tcPr>
          <w:p w14:paraId="60A54739" w14:textId="77777777" w:rsidR="0072015E" w:rsidRPr="00D01A17" w:rsidRDefault="00D01A17" w:rsidP="007B3611">
            <w:pPr>
              <w:rPr>
                <w:color w:val="000000"/>
              </w:rPr>
            </w:pPr>
            <w:r w:rsidRPr="00D01A17">
              <w:rPr>
                <w:color w:val="000000"/>
              </w:rPr>
              <w:t>SRR7038454</w:t>
            </w:r>
          </w:p>
        </w:tc>
        <w:tc>
          <w:tcPr>
            <w:tcW w:w="1140" w:type="dxa"/>
            <w:tcBorders>
              <w:top w:val="nil"/>
              <w:left w:val="nil"/>
              <w:bottom w:val="single" w:sz="4" w:space="0" w:color="000000"/>
              <w:right w:val="single" w:sz="4" w:space="0" w:color="000000"/>
            </w:tcBorders>
            <w:shd w:val="clear" w:color="auto" w:fill="auto"/>
            <w:vAlign w:val="bottom"/>
          </w:tcPr>
          <w:p w14:paraId="3FAA3218" w14:textId="77777777" w:rsidR="0072015E" w:rsidRPr="00D01A17" w:rsidRDefault="00D01A17" w:rsidP="007B3611">
            <w:pPr>
              <w:jc w:val="right"/>
              <w:rPr>
                <w:color w:val="000000"/>
              </w:rPr>
            </w:pPr>
            <w:r w:rsidRPr="00D01A17">
              <w:rPr>
                <w:color w:val="000000"/>
              </w:rPr>
              <w:t>-22.694</w:t>
            </w:r>
          </w:p>
        </w:tc>
        <w:tc>
          <w:tcPr>
            <w:tcW w:w="1270" w:type="dxa"/>
            <w:tcBorders>
              <w:top w:val="nil"/>
              <w:left w:val="nil"/>
              <w:bottom w:val="single" w:sz="4" w:space="0" w:color="000000"/>
              <w:right w:val="single" w:sz="4" w:space="0" w:color="000000"/>
            </w:tcBorders>
            <w:shd w:val="clear" w:color="auto" w:fill="auto"/>
            <w:vAlign w:val="bottom"/>
          </w:tcPr>
          <w:p w14:paraId="7F509B21" w14:textId="77777777" w:rsidR="0072015E" w:rsidRPr="00D01A17" w:rsidRDefault="00D01A17" w:rsidP="007B3611">
            <w:pPr>
              <w:jc w:val="right"/>
              <w:rPr>
                <w:color w:val="000000"/>
              </w:rPr>
            </w:pPr>
            <w:r w:rsidRPr="00D01A17">
              <w:rPr>
                <w:color w:val="000000"/>
              </w:rPr>
              <w:t>112.785</w:t>
            </w:r>
          </w:p>
        </w:tc>
        <w:tc>
          <w:tcPr>
            <w:tcW w:w="2000" w:type="dxa"/>
            <w:vMerge w:val="restart"/>
            <w:tcBorders>
              <w:top w:val="nil"/>
              <w:left w:val="single" w:sz="4" w:space="0" w:color="000000"/>
              <w:bottom w:val="single" w:sz="4" w:space="0" w:color="000000"/>
              <w:right w:val="single" w:sz="4" w:space="0" w:color="000000"/>
            </w:tcBorders>
            <w:shd w:val="clear" w:color="auto" w:fill="auto"/>
            <w:vAlign w:val="center"/>
          </w:tcPr>
          <w:p w14:paraId="525C4E14" w14:textId="77777777" w:rsidR="0072015E" w:rsidRPr="00D01A17" w:rsidRDefault="00D01A17" w:rsidP="007B3611">
            <w:pPr>
              <w:jc w:val="center"/>
              <w:rPr>
                <w:color w:val="000000"/>
              </w:rPr>
            </w:pPr>
            <w:r w:rsidRPr="00D01A17">
              <w:rPr>
                <w:color w:val="000000"/>
              </w:rPr>
              <w:t>Illumina Paired end</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tcPr>
          <w:p w14:paraId="3A2C304E" w14:textId="77777777" w:rsidR="0072015E" w:rsidRPr="00D01A17" w:rsidRDefault="00D01A17" w:rsidP="007B3611">
            <w:pPr>
              <w:jc w:val="center"/>
              <w:rPr>
                <w:color w:val="000000"/>
              </w:rPr>
            </w:pPr>
            <w:r w:rsidRPr="00D01A17">
              <w:rPr>
                <w:color w:val="000000"/>
              </w:rPr>
              <w:t>1815</w:t>
            </w:r>
          </w:p>
        </w:tc>
      </w:tr>
      <w:tr w:rsidR="0072015E" w:rsidRPr="00D01A17" w14:paraId="6CCF2477"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1D81653"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49DD425F"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84816A5" w14:textId="77777777" w:rsidR="0072015E" w:rsidRPr="00D01A17" w:rsidRDefault="00D01A17" w:rsidP="007B3611">
            <w:pPr>
              <w:rPr>
                <w:color w:val="000000"/>
              </w:rPr>
            </w:pPr>
            <w:r w:rsidRPr="00D01A17">
              <w:rPr>
                <w:color w:val="000000"/>
              </w:rPr>
              <w:t>SRR7038525</w:t>
            </w:r>
          </w:p>
        </w:tc>
        <w:tc>
          <w:tcPr>
            <w:tcW w:w="1140" w:type="dxa"/>
            <w:tcBorders>
              <w:top w:val="nil"/>
              <w:left w:val="nil"/>
              <w:bottom w:val="single" w:sz="4" w:space="0" w:color="000000"/>
              <w:right w:val="single" w:sz="4" w:space="0" w:color="000000"/>
            </w:tcBorders>
            <w:shd w:val="clear" w:color="auto" w:fill="auto"/>
            <w:vAlign w:val="bottom"/>
          </w:tcPr>
          <w:p w14:paraId="10999382" w14:textId="77777777" w:rsidR="0072015E" w:rsidRPr="00D01A17" w:rsidRDefault="00D01A17" w:rsidP="007B3611">
            <w:pPr>
              <w:jc w:val="right"/>
              <w:rPr>
                <w:color w:val="000000"/>
              </w:rPr>
            </w:pPr>
            <w:r w:rsidRPr="00D01A17">
              <w:rPr>
                <w:color w:val="000000"/>
              </w:rPr>
              <w:t>-17.57</w:t>
            </w:r>
          </w:p>
        </w:tc>
        <w:tc>
          <w:tcPr>
            <w:tcW w:w="1270" w:type="dxa"/>
            <w:tcBorders>
              <w:top w:val="nil"/>
              <w:left w:val="nil"/>
              <w:bottom w:val="single" w:sz="4" w:space="0" w:color="000000"/>
              <w:right w:val="single" w:sz="4" w:space="0" w:color="000000"/>
            </w:tcBorders>
            <w:shd w:val="clear" w:color="auto" w:fill="auto"/>
            <w:vAlign w:val="bottom"/>
          </w:tcPr>
          <w:p w14:paraId="6EBC945A" w14:textId="77777777" w:rsidR="0072015E" w:rsidRPr="00D01A17" w:rsidRDefault="00D01A17" w:rsidP="007B3611">
            <w:pPr>
              <w:jc w:val="right"/>
              <w:rPr>
                <w:color w:val="000000"/>
              </w:rPr>
            </w:pPr>
            <w:r w:rsidRPr="00D01A17">
              <w:rPr>
                <w:color w:val="000000"/>
              </w:rPr>
              <w:t>118.06</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3942E64"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6C4892B"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0F4574A9"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1B6CE28"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D0FC825"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17E17B3" w14:textId="77777777" w:rsidR="0072015E" w:rsidRPr="00D01A17" w:rsidRDefault="00D01A17" w:rsidP="007B3611">
            <w:pPr>
              <w:rPr>
                <w:color w:val="000000"/>
              </w:rPr>
            </w:pPr>
            <w:r w:rsidRPr="00D01A17">
              <w:rPr>
                <w:color w:val="000000"/>
              </w:rPr>
              <w:t>SRR7038527</w:t>
            </w:r>
          </w:p>
        </w:tc>
        <w:tc>
          <w:tcPr>
            <w:tcW w:w="1140" w:type="dxa"/>
            <w:tcBorders>
              <w:top w:val="nil"/>
              <w:left w:val="nil"/>
              <w:bottom w:val="single" w:sz="4" w:space="0" w:color="000000"/>
              <w:right w:val="single" w:sz="4" w:space="0" w:color="000000"/>
            </w:tcBorders>
            <w:shd w:val="clear" w:color="auto" w:fill="auto"/>
            <w:vAlign w:val="bottom"/>
          </w:tcPr>
          <w:p w14:paraId="7D5FE2D9" w14:textId="77777777" w:rsidR="0072015E" w:rsidRPr="00D01A17" w:rsidRDefault="00D01A17" w:rsidP="007B3611">
            <w:pPr>
              <w:jc w:val="right"/>
              <w:rPr>
                <w:color w:val="000000"/>
              </w:rPr>
            </w:pPr>
            <w:r w:rsidRPr="00D01A17">
              <w:rPr>
                <w:color w:val="000000"/>
              </w:rPr>
              <w:t>-18.11</w:t>
            </w:r>
          </w:p>
        </w:tc>
        <w:tc>
          <w:tcPr>
            <w:tcW w:w="1270" w:type="dxa"/>
            <w:tcBorders>
              <w:top w:val="nil"/>
              <w:left w:val="nil"/>
              <w:bottom w:val="single" w:sz="4" w:space="0" w:color="000000"/>
              <w:right w:val="single" w:sz="4" w:space="0" w:color="000000"/>
            </w:tcBorders>
            <w:shd w:val="clear" w:color="auto" w:fill="auto"/>
            <w:vAlign w:val="bottom"/>
          </w:tcPr>
          <w:p w14:paraId="628EA135" w14:textId="77777777" w:rsidR="0072015E" w:rsidRPr="00D01A17" w:rsidRDefault="00D01A17" w:rsidP="007B3611">
            <w:pPr>
              <w:jc w:val="right"/>
              <w:rPr>
                <w:color w:val="000000"/>
              </w:rPr>
            </w:pPr>
            <w:r w:rsidRPr="00D01A17">
              <w:rPr>
                <w:color w:val="000000"/>
              </w:rPr>
              <w:t>117.32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4CB4A32"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55EA0EC5"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68577B20"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69929BE"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6CE3609F"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9FEA4AD" w14:textId="77777777" w:rsidR="0072015E" w:rsidRPr="00D01A17" w:rsidRDefault="00D01A17" w:rsidP="007B3611">
            <w:pPr>
              <w:rPr>
                <w:color w:val="000000"/>
              </w:rPr>
            </w:pPr>
            <w:r w:rsidRPr="00D01A17">
              <w:rPr>
                <w:color w:val="000000"/>
              </w:rPr>
              <w:t>SRR7038531</w:t>
            </w:r>
          </w:p>
        </w:tc>
        <w:tc>
          <w:tcPr>
            <w:tcW w:w="1140" w:type="dxa"/>
            <w:tcBorders>
              <w:top w:val="nil"/>
              <w:left w:val="nil"/>
              <w:bottom w:val="single" w:sz="4" w:space="0" w:color="000000"/>
              <w:right w:val="single" w:sz="4" w:space="0" w:color="000000"/>
            </w:tcBorders>
            <w:shd w:val="clear" w:color="auto" w:fill="auto"/>
            <w:vAlign w:val="bottom"/>
          </w:tcPr>
          <w:p w14:paraId="690076DC" w14:textId="77777777" w:rsidR="0072015E" w:rsidRPr="00D01A17" w:rsidRDefault="00D01A17" w:rsidP="007B3611">
            <w:pPr>
              <w:jc w:val="right"/>
              <w:rPr>
                <w:color w:val="000000"/>
              </w:rPr>
            </w:pPr>
            <w:r w:rsidRPr="00D01A17">
              <w:rPr>
                <w:color w:val="000000"/>
              </w:rPr>
              <w:t>-14.06</w:t>
            </w:r>
          </w:p>
        </w:tc>
        <w:tc>
          <w:tcPr>
            <w:tcW w:w="1270" w:type="dxa"/>
            <w:tcBorders>
              <w:top w:val="nil"/>
              <w:left w:val="nil"/>
              <w:bottom w:val="single" w:sz="4" w:space="0" w:color="000000"/>
              <w:right w:val="single" w:sz="4" w:space="0" w:color="000000"/>
            </w:tcBorders>
            <w:shd w:val="clear" w:color="auto" w:fill="auto"/>
            <w:vAlign w:val="bottom"/>
          </w:tcPr>
          <w:p w14:paraId="51DCB2FB" w14:textId="77777777" w:rsidR="0072015E" w:rsidRPr="00D01A17" w:rsidRDefault="00D01A17" w:rsidP="007B3611">
            <w:pPr>
              <w:jc w:val="right"/>
              <w:rPr>
                <w:color w:val="000000"/>
              </w:rPr>
            </w:pPr>
            <w:r w:rsidRPr="00D01A17">
              <w:rPr>
                <w:color w:val="000000"/>
              </w:rPr>
              <w:t>123.39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ACB37F4"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012E4D48"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0B7049B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F1B6EC3"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A7528F9"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5BB1B54B" w14:textId="77777777" w:rsidR="0072015E" w:rsidRPr="00D01A17" w:rsidRDefault="00D01A17" w:rsidP="007B3611">
            <w:pPr>
              <w:rPr>
                <w:color w:val="000000"/>
              </w:rPr>
            </w:pPr>
            <w:r w:rsidRPr="00D01A17">
              <w:rPr>
                <w:color w:val="000000"/>
              </w:rPr>
              <w:t>SRR7038532</w:t>
            </w:r>
          </w:p>
        </w:tc>
        <w:tc>
          <w:tcPr>
            <w:tcW w:w="1140" w:type="dxa"/>
            <w:tcBorders>
              <w:top w:val="nil"/>
              <w:left w:val="nil"/>
              <w:bottom w:val="single" w:sz="4" w:space="0" w:color="000000"/>
              <w:right w:val="single" w:sz="4" w:space="0" w:color="000000"/>
            </w:tcBorders>
            <w:shd w:val="clear" w:color="auto" w:fill="auto"/>
            <w:vAlign w:val="bottom"/>
          </w:tcPr>
          <w:p w14:paraId="4B84DA1C" w14:textId="77777777" w:rsidR="0072015E" w:rsidRPr="00D01A17" w:rsidRDefault="00D01A17" w:rsidP="007B3611">
            <w:pPr>
              <w:jc w:val="right"/>
              <w:rPr>
                <w:color w:val="000000"/>
              </w:rPr>
            </w:pPr>
            <w:r w:rsidRPr="00D01A17">
              <w:rPr>
                <w:color w:val="000000"/>
              </w:rPr>
              <w:t>-25.65</w:t>
            </w:r>
          </w:p>
        </w:tc>
        <w:tc>
          <w:tcPr>
            <w:tcW w:w="1270" w:type="dxa"/>
            <w:tcBorders>
              <w:top w:val="nil"/>
              <w:left w:val="nil"/>
              <w:bottom w:val="single" w:sz="4" w:space="0" w:color="000000"/>
              <w:right w:val="single" w:sz="4" w:space="0" w:color="000000"/>
            </w:tcBorders>
            <w:shd w:val="clear" w:color="auto" w:fill="auto"/>
            <w:vAlign w:val="bottom"/>
          </w:tcPr>
          <w:p w14:paraId="42B0322C" w14:textId="77777777" w:rsidR="0072015E" w:rsidRPr="00D01A17" w:rsidRDefault="00D01A17" w:rsidP="007B3611">
            <w:pPr>
              <w:jc w:val="right"/>
              <w:rPr>
                <w:color w:val="000000"/>
              </w:rPr>
            </w:pPr>
            <w:r w:rsidRPr="00D01A17">
              <w:rPr>
                <w:color w:val="000000"/>
              </w:rPr>
              <w:t>112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C819F31"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3C51982"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13C74B5D"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DC817B7"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042B075"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9783E6A" w14:textId="77777777" w:rsidR="0072015E" w:rsidRPr="00D01A17" w:rsidRDefault="00D01A17" w:rsidP="007B3611">
            <w:pPr>
              <w:rPr>
                <w:color w:val="000000"/>
              </w:rPr>
            </w:pPr>
            <w:r w:rsidRPr="00D01A17">
              <w:rPr>
                <w:color w:val="000000"/>
              </w:rPr>
              <w:t>SRR7038533</w:t>
            </w:r>
          </w:p>
        </w:tc>
        <w:tc>
          <w:tcPr>
            <w:tcW w:w="1140" w:type="dxa"/>
            <w:tcBorders>
              <w:top w:val="nil"/>
              <w:left w:val="nil"/>
              <w:bottom w:val="single" w:sz="4" w:space="0" w:color="000000"/>
              <w:right w:val="single" w:sz="4" w:space="0" w:color="000000"/>
            </w:tcBorders>
            <w:shd w:val="clear" w:color="auto" w:fill="auto"/>
            <w:vAlign w:val="bottom"/>
          </w:tcPr>
          <w:p w14:paraId="64FF2E0A" w14:textId="77777777" w:rsidR="0072015E" w:rsidRPr="00D01A17" w:rsidRDefault="00D01A17" w:rsidP="007B3611">
            <w:pPr>
              <w:jc w:val="right"/>
              <w:rPr>
                <w:color w:val="000000"/>
              </w:rPr>
            </w:pPr>
            <w:r w:rsidRPr="00D01A17">
              <w:rPr>
                <w:color w:val="000000"/>
              </w:rPr>
              <w:t>-29.34</w:t>
            </w:r>
          </w:p>
        </w:tc>
        <w:tc>
          <w:tcPr>
            <w:tcW w:w="1270" w:type="dxa"/>
            <w:tcBorders>
              <w:top w:val="nil"/>
              <w:left w:val="nil"/>
              <w:bottom w:val="single" w:sz="4" w:space="0" w:color="000000"/>
              <w:right w:val="single" w:sz="4" w:space="0" w:color="000000"/>
            </w:tcBorders>
            <w:shd w:val="clear" w:color="auto" w:fill="auto"/>
            <w:vAlign w:val="bottom"/>
          </w:tcPr>
          <w:p w14:paraId="2C96250D" w14:textId="77777777" w:rsidR="0072015E" w:rsidRPr="00D01A17" w:rsidRDefault="00D01A17" w:rsidP="007B3611">
            <w:pPr>
              <w:jc w:val="right"/>
              <w:rPr>
                <w:color w:val="000000"/>
              </w:rPr>
            </w:pPr>
            <w:r w:rsidRPr="00D01A17">
              <w:rPr>
                <w:color w:val="000000"/>
              </w:rPr>
              <w:t>113.43</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7184163"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8912864"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4BEF637"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5FA2E9C1"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7EE6915"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042078B" w14:textId="77777777" w:rsidR="0072015E" w:rsidRPr="00D01A17" w:rsidRDefault="00D01A17" w:rsidP="007B3611">
            <w:pPr>
              <w:rPr>
                <w:color w:val="000000"/>
              </w:rPr>
            </w:pPr>
            <w:r w:rsidRPr="00D01A17">
              <w:rPr>
                <w:color w:val="000000"/>
              </w:rPr>
              <w:t>SRR7038785</w:t>
            </w:r>
          </w:p>
        </w:tc>
        <w:tc>
          <w:tcPr>
            <w:tcW w:w="1140" w:type="dxa"/>
            <w:tcBorders>
              <w:top w:val="nil"/>
              <w:left w:val="nil"/>
              <w:bottom w:val="single" w:sz="4" w:space="0" w:color="000000"/>
              <w:right w:val="single" w:sz="4" w:space="0" w:color="000000"/>
            </w:tcBorders>
            <w:shd w:val="clear" w:color="auto" w:fill="auto"/>
            <w:vAlign w:val="bottom"/>
          </w:tcPr>
          <w:p w14:paraId="6028532F" w14:textId="77777777" w:rsidR="0072015E" w:rsidRPr="00D01A17" w:rsidRDefault="00D01A17" w:rsidP="007B3611">
            <w:pPr>
              <w:jc w:val="right"/>
              <w:rPr>
                <w:color w:val="000000"/>
              </w:rPr>
            </w:pPr>
            <w:r w:rsidRPr="00D01A17">
              <w:rPr>
                <w:color w:val="000000"/>
              </w:rPr>
              <w:t>-31.67</w:t>
            </w:r>
          </w:p>
        </w:tc>
        <w:tc>
          <w:tcPr>
            <w:tcW w:w="1270" w:type="dxa"/>
            <w:tcBorders>
              <w:top w:val="nil"/>
              <w:left w:val="nil"/>
              <w:bottom w:val="single" w:sz="4" w:space="0" w:color="000000"/>
              <w:right w:val="single" w:sz="4" w:space="0" w:color="000000"/>
            </w:tcBorders>
            <w:shd w:val="clear" w:color="auto" w:fill="auto"/>
            <w:vAlign w:val="bottom"/>
          </w:tcPr>
          <w:p w14:paraId="060C1D4D" w14:textId="77777777" w:rsidR="0072015E" w:rsidRPr="00D01A17" w:rsidRDefault="00D01A17" w:rsidP="007B3611">
            <w:pPr>
              <w:jc w:val="right"/>
              <w:rPr>
                <w:color w:val="000000"/>
              </w:rPr>
            </w:pPr>
            <w:r w:rsidRPr="00D01A17">
              <w:rPr>
                <w:color w:val="000000"/>
              </w:rPr>
              <w:t>115.16</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9CCC3AE"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5F7BA03C"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77FB305"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CF85C58"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6EFB76EE"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00E75EE" w14:textId="77777777" w:rsidR="0072015E" w:rsidRPr="00D01A17" w:rsidRDefault="00D01A17" w:rsidP="007B3611">
            <w:pPr>
              <w:rPr>
                <w:color w:val="000000"/>
              </w:rPr>
            </w:pPr>
            <w:r w:rsidRPr="00D01A17">
              <w:rPr>
                <w:color w:val="000000"/>
              </w:rPr>
              <w:t>SRR7038788</w:t>
            </w:r>
          </w:p>
        </w:tc>
        <w:tc>
          <w:tcPr>
            <w:tcW w:w="1140" w:type="dxa"/>
            <w:tcBorders>
              <w:top w:val="nil"/>
              <w:left w:val="nil"/>
              <w:bottom w:val="single" w:sz="4" w:space="0" w:color="000000"/>
              <w:right w:val="single" w:sz="4" w:space="0" w:color="000000"/>
            </w:tcBorders>
            <w:shd w:val="clear" w:color="auto" w:fill="auto"/>
            <w:vAlign w:val="bottom"/>
          </w:tcPr>
          <w:p w14:paraId="05CF13D7" w14:textId="77777777" w:rsidR="0072015E" w:rsidRPr="00D01A17" w:rsidRDefault="00D01A17" w:rsidP="007B3611">
            <w:pPr>
              <w:jc w:val="right"/>
              <w:rPr>
                <w:color w:val="000000"/>
              </w:rPr>
            </w:pPr>
            <w:r w:rsidRPr="00D01A17">
              <w:rPr>
                <w:color w:val="000000"/>
              </w:rPr>
              <w:t>-13.06</w:t>
            </w:r>
          </w:p>
        </w:tc>
        <w:tc>
          <w:tcPr>
            <w:tcW w:w="1270" w:type="dxa"/>
            <w:tcBorders>
              <w:top w:val="nil"/>
              <w:left w:val="nil"/>
              <w:bottom w:val="single" w:sz="4" w:space="0" w:color="000000"/>
              <w:right w:val="single" w:sz="4" w:space="0" w:color="000000"/>
            </w:tcBorders>
            <w:shd w:val="clear" w:color="auto" w:fill="auto"/>
            <w:vAlign w:val="bottom"/>
          </w:tcPr>
          <w:p w14:paraId="7438D38D" w14:textId="77777777" w:rsidR="0072015E" w:rsidRPr="00D01A17" w:rsidRDefault="00D01A17" w:rsidP="007B3611">
            <w:pPr>
              <w:jc w:val="right"/>
              <w:rPr>
                <w:color w:val="000000"/>
              </w:rPr>
            </w:pPr>
            <w:r w:rsidRPr="00D01A17">
              <w:rPr>
                <w:color w:val="000000"/>
              </w:rPr>
              <w:t>125.06</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4318CE1F"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9A84584"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1ADF2F90"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9038708"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7600AEE"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A90422D" w14:textId="77777777" w:rsidR="0072015E" w:rsidRPr="00D01A17" w:rsidRDefault="00D01A17" w:rsidP="007B3611">
            <w:pPr>
              <w:rPr>
                <w:color w:val="000000"/>
              </w:rPr>
            </w:pPr>
            <w:r w:rsidRPr="00D01A17">
              <w:rPr>
                <w:color w:val="000000"/>
              </w:rPr>
              <w:t>SRR7038790</w:t>
            </w:r>
          </w:p>
        </w:tc>
        <w:tc>
          <w:tcPr>
            <w:tcW w:w="1140" w:type="dxa"/>
            <w:tcBorders>
              <w:top w:val="nil"/>
              <w:left w:val="nil"/>
              <w:bottom w:val="single" w:sz="4" w:space="0" w:color="000000"/>
              <w:right w:val="single" w:sz="4" w:space="0" w:color="000000"/>
            </w:tcBorders>
            <w:shd w:val="clear" w:color="auto" w:fill="auto"/>
            <w:vAlign w:val="bottom"/>
          </w:tcPr>
          <w:p w14:paraId="2B477989" w14:textId="77777777" w:rsidR="0072015E" w:rsidRPr="00D01A17" w:rsidRDefault="00D01A17" w:rsidP="007B3611">
            <w:pPr>
              <w:jc w:val="right"/>
              <w:rPr>
                <w:color w:val="000000"/>
              </w:rPr>
            </w:pPr>
            <w:r w:rsidRPr="00D01A17">
              <w:rPr>
                <w:color w:val="000000"/>
              </w:rPr>
              <w:t>-19.76</w:t>
            </w:r>
          </w:p>
        </w:tc>
        <w:tc>
          <w:tcPr>
            <w:tcW w:w="1270" w:type="dxa"/>
            <w:tcBorders>
              <w:top w:val="nil"/>
              <w:left w:val="nil"/>
              <w:bottom w:val="single" w:sz="4" w:space="0" w:color="000000"/>
              <w:right w:val="single" w:sz="4" w:space="0" w:color="000000"/>
            </w:tcBorders>
            <w:shd w:val="clear" w:color="auto" w:fill="auto"/>
            <w:vAlign w:val="bottom"/>
          </w:tcPr>
          <w:p w14:paraId="700E57A8" w14:textId="77777777" w:rsidR="0072015E" w:rsidRPr="00D01A17" w:rsidRDefault="00D01A17" w:rsidP="007B3611">
            <w:pPr>
              <w:jc w:val="right"/>
              <w:rPr>
                <w:color w:val="000000"/>
              </w:rPr>
            </w:pPr>
            <w:r w:rsidRPr="00D01A17">
              <w:rPr>
                <w:color w:val="000000"/>
              </w:rPr>
              <w:t>115.14</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145AE88"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94583D5"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B266DFA"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F306F17"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022C603"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51130FEB" w14:textId="77777777" w:rsidR="0072015E" w:rsidRPr="00D01A17" w:rsidRDefault="00D01A17" w:rsidP="007B3611">
            <w:pPr>
              <w:rPr>
                <w:color w:val="000000"/>
              </w:rPr>
            </w:pPr>
            <w:r w:rsidRPr="00D01A17">
              <w:rPr>
                <w:color w:val="000000"/>
              </w:rPr>
              <w:t>SRR7038827</w:t>
            </w:r>
          </w:p>
        </w:tc>
        <w:tc>
          <w:tcPr>
            <w:tcW w:w="1140" w:type="dxa"/>
            <w:tcBorders>
              <w:top w:val="nil"/>
              <w:left w:val="nil"/>
              <w:bottom w:val="single" w:sz="4" w:space="0" w:color="000000"/>
              <w:right w:val="single" w:sz="4" w:space="0" w:color="000000"/>
            </w:tcBorders>
            <w:shd w:val="clear" w:color="auto" w:fill="auto"/>
            <w:vAlign w:val="bottom"/>
          </w:tcPr>
          <w:p w14:paraId="6356985E" w14:textId="77777777" w:rsidR="0072015E" w:rsidRPr="00D01A17" w:rsidRDefault="00D01A17" w:rsidP="007B3611">
            <w:pPr>
              <w:jc w:val="right"/>
              <w:rPr>
                <w:color w:val="000000"/>
              </w:rPr>
            </w:pPr>
            <w:r w:rsidRPr="00D01A17">
              <w:rPr>
                <w:color w:val="000000"/>
              </w:rPr>
              <w:t>-18.11</w:t>
            </w:r>
          </w:p>
        </w:tc>
        <w:tc>
          <w:tcPr>
            <w:tcW w:w="1270" w:type="dxa"/>
            <w:tcBorders>
              <w:top w:val="nil"/>
              <w:left w:val="nil"/>
              <w:bottom w:val="single" w:sz="4" w:space="0" w:color="000000"/>
              <w:right w:val="single" w:sz="4" w:space="0" w:color="000000"/>
            </w:tcBorders>
            <w:shd w:val="clear" w:color="auto" w:fill="auto"/>
            <w:vAlign w:val="bottom"/>
          </w:tcPr>
          <w:p w14:paraId="0C2028E4" w14:textId="77777777" w:rsidR="0072015E" w:rsidRPr="00D01A17" w:rsidRDefault="00D01A17" w:rsidP="007B3611">
            <w:pPr>
              <w:jc w:val="right"/>
              <w:rPr>
                <w:color w:val="000000"/>
              </w:rPr>
            </w:pPr>
            <w:r w:rsidRPr="00D01A17">
              <w:rPr>
                <w:color w:val="000000"/>
              </w:rPr>
              <w:t>117.32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48CD6508"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0AA9B236"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7B1E79D"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C55D7AC"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43FE91C"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2DE81F5" w14:textId="77777777" w:rsidR="0072015E" w:rsidRPr="00D01A17" w:rsidRDefault="00D01A17" w:rsidP="007B3611">
            <w:pPr>
              <w:rPr>
                <w:color w:val="000000"/>
              </w:rPr>
            </w:pPr>
            <w:r w:rsidRPr="00D01A17">
              <w:rPr>
                <w:color w:val="000000"/>
              </w:rPr>
              <w:t>SRR7038903</w:t>
            </w:r>
          </w:p>
        </w:tc>
        <w:tc>
          <w:tcPr>
            <w:tcW w:w="1140" w:type="dxa"/>
            <w:tcBorders>
              <w:top w:val="nil"/>
              <w:left w:val="nil"/>
              <w:bottom w:val="single" w:sz="4" w:space="0" w:color="000000"/>
              <w:right w:val="single" w:sz="4" w:space="0" w:color="000000"/>
            </w:tcBorders>
            <w:shd w:val="clear" w:color="auto" w:fill="auto"/>
            <w:vAlign w:val="bottom"/>
          </w:tcPr>
          <w:p w14:paraId="4D2C62FA" w14:textId="77777777" w:rsidR="0072015E" w:rsidRPr="00D01A17" w:rsidRDefault="00D01A17" w:rsidP="007B3611">
            <w:pPr>
              <w:jc w:val="right"/>
              <w:rPr>
                <w:color w:val="000000"/>
              </w:rPr>
            </w:pPr>
            <w:r w:rsidRPr="00D01A17">
              <w:rPr>
                <w:color w:val="000000"/>
              </w:rPr>
              <w:t>-15.37</w:t>
            </w:r>
          </w:p>
        </w:tc>
        <w:tc>
          <w:tcPr>
            <w:tcW w:w="1270" w:type="dxa"/>
            <w:tcBorders>
              <w:top w:val="nil"/>
              <w:left w:val="nil"/>
              <w:bottom w:val="single" w:sz="4" w:space="0" w:color="000000"/>
              <w:right w:val="single" w:sz="4" w:space="0" w:color="000000"/>
            </w:tcBorders>
            <w:shd w:val="clear" w:color="auto" w:fill="auto"/>
            <w:vAlign w:val="bottom"/>
          </w:tcPr>
          <w:p w14:paraId="3ADDFBE5" w14:textId="77777777" w:rsidR="0072015E" w:rsidRPr="00D01A17" w:rsidRDefault="00D01A17" w:rsidP="007B3611">
            <w:pPr>
              <w:jc w:val="right"/>
              <w:rPr>
                <w:color w:val="000000"/>
              </w:rPr>
            </w:pPr>
            <w:r w:rsidRPr="00D01A17">
              <w:rPr>
                <w:color w:val="000000"/>
              </w:rPr>
              <w:t>121.39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1154952"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58AAB36B"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6AA3707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F0F4068"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726D5D6"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7E6368D" w14:textId="77777777" w:rsidR="0072015E" w:rsidRPr="00D01A17" w:rsidRDefault="00D01A17" w:rsidP="007B3611">
            <w:pPr>
              <w:rPr>
                <w:color w:val="000000"/>
              </w:rPr>
            </w:pPr>
            <w:r w:rsidRPr="00D01A17">
              <w:rPr>
                <w:color w:val="000000"/>
              </w:rPr>
              <w:t>SRR7599347</w:t>
            </w:r>
          </w:p>
        </w:tc>
        <w:tc>
          <w:tcPr>
            <w:tcW w:w="1140" w:type="dxa"/>
            <w:tcBorders>
              <w:top w:val="nil"/>
              <w:left w:val="nil"/>
              <w:bottom w:val="single" w:sz="4" w:space="0" w:color="000000"/>
              <w:right w:val="single" w:sz="4" w:space="0" w:color="000000"/>
            </w:tcBorders>
            <w:shd w:val="clear" w:color="auto" w:fill="auto"/>
            <w:vAlign w:val="bottom"/>
          </w:tcPr>
          <w:p w14:paraId="05C7A7D4" w14:textId="77777777" w:rsidR="0072015E" w:rsidRPr="00D01A17" w:rsidRDefault="00D01A17" w:rsidP="007B3611">
            <w:pPr>
              <w:jc w:val="right"/>
              <w:rPr>
                <w:color w:val="000000"/>
              </w:rPr>
            </w:pPr>
            <w:r w:rsidRPr="00D01A17">
              <w:rPr>
                <w:color w:val="000000"/>
              </w:rPr>
              <w:t>-19.76</w:t>
            </w:r>
          </w:p>
        </w:tc>
        <w:tc>
          <w:tcPr>
            <w:tcW w:w="1270" w:type="dxa"/>
            <w:tcBorders>
              <w:top w:val="nil"/>
              <w:left w:val="nil"/>
              <w:bottom w:val="single" w:sz="4" w:space="0" w:color="000000"/>
              <w:right w:val="single" w:sz="4" w:space="0" w:color="000000"/>
            </w:tcBorders>
            <w:shd w:val="clear" w:color="auto" w:fill="auto"/>
            <w:vAlign w:val="bottom"/>
          </w:tcPr>
          <w:p w14:paraId="577E1302" w14:textId="77777777" w:rsidR="0072015E" w:rsidRPr="00D01A17" w:rsidRDefault="00D01A17" w:rsidP="007B3611">
            <w:pPr>
              <w:jc w:val="right"/>
              <w:rPr>
                <w:color w:val="000000"/>
              </w:rPr>
            </w:pPr>
            <w:r w:rsidRPr="00D01A17">
              <w:rPr>
                <w:color w:val="000000"/>
              </w:rPr>
              <w:t>115.14</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AAC06E6"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549170DB"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2538CC4"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1B1DE563"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64F5D93C"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69BBD92" w14:textId="77777777" w:rsidR="0072015E" w:rsidRPr="00D01A17" w:rsidRDefault="00D01A17" w:rsidP="007B3611">
            <w:pPr>
              <w:rPr>
                <w:color w:val="000000"/>
              </w:rPr>
            </w:pPr>
            <w:r w:rsidRPr="00D01A17">
              <w:rPr>
                <w:color w:val="000000"/>
              </w:rPr>
              <w:t>SRR7599354</w:t>
            </w:r>
          </w:p>
        </w:tc>
        <w:tc>
          <w:tcPr>
            <w:tcW w:w="1140" w:type="dxa"/>
            <w:tcBorders>
              <w:top w:val="nil"/>
              <w:left w:val="nil"/>
              <w:bottom w:val="single" w:sz="4" w:space="0" w:color="000000"/>
              <w:right w:val="single" w:sz="4" w:space="0" w:color="000000"/>
            </w:tcBorders>
            <w:shd w:val="clear" w:color="auto" w:fill="auto"/>
            <w:vAlign w:val="bottom"/>
          </w:tcPr>
          <w:p w14:paraId="5FC45DA8" w14:textId="77777777" w:rsidR="0072015E" w:rsidRPr="00D01A17" w:rsidRDefault="00D01A17" w:rsidP="007B3611">
            <w:pPr>
              <w:jc w:val="right"/>
              <w:rPr>
                <w:color w:val="000000"/>
              </w:rPr>
            </w:pPr>
            <w:r w:rsidRPr="00D01A17">
              <w:rPr>
                <w:color w:val="000000"/>
              </w:rPr>
              <w:t>-31.67</w:t>
            </w:r>
          </w:p>
        </w:tc>
        <w:tc>
          <w:tcPr>
            <w:tcW w:w="1270" w:type="dxa"/>
            <w:tcBorders>
              <w:top w:val="nil"/>
              <w:left w:val="nil"/>
              <w:bottom w:val="single" w:sz="4" w:space="0" w:color="000000"/>
              <w:right w:val="single" w:sz="4" w:space="0" w:color="000000"/>
            </w:tcBorders>
            <w:shd w:val="clear" w:color="auto" w:fill="auto"/>
            <w:vAlign w:val="bottom"/>
          </w:tcPr>
          <w:p w14:paraId="0B49EB26" w14:textId="77777777" w:rsidR="0072015E" w:rsidRPr="00D01A17" w:rsidRDefault="00D01A17" w:rsidP="007B3611">
            <w:pPr>
              <w:jc w:val="right"/>
              <w:rPr>
                <w:color w:val="000000"/>
              </w:rPr>
            </w:pPr>
            <w:r w:rsidRPr="00D01A17">
              <w:rPr>
                <w:color w:val="000000"/>
              </w:rPr>
              <w:t>115.16</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DCEC09C"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6FBFF62A"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AF4851B"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A4BF712"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F524C66"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7349BD3E" w14:textId="77777777" w:rsidR="0072015E" w:rsidRPr="00D01A17" w:rsidRDefault="00D01A17" w:rsidP="007B3611">
            <w:pPr>
              <w:rPr>
                <w:color w:val="000000"/>
              </w:rPr>
            </w:pPr>
            <w:r w:rsidRPr="00D01A17">
              <w:rPr>
                <w:color w:val="000000"/>
              </w:rPr>
              <w:t>SRR7599558</w:t>
            </w:r>
          </w:p>
        </w:tc>
        <w:tc>
          <w:tcPr>
            <w:tcW w:w="1140" w:type="dxa"/>
            <w:tcBorders>
              <w:top w:val="nil"/>
              <w:left w:val="nil"/>
              <w:bottom w:val="single" w:sz="4" w:space="0" w:color="000000"/>
              <w:right w:val="single" w:sz="4" w:space="0" w:color="000000"/>
            </w:tcBorders>
            <w:shd w:val="clear" w:color="auto" w:fill="auto"/>
            <w:vAlign w:val="bottom"/>
          </w:tcPr>
          <w:p w14:paraId="6EEDEBB5" w14:textId="77777777" w:rsidR="0072015E" w:rsidRPr="00D01A17" w:rsidRDefault="00D01A17" w:rsidP="007B3611">
            <w:pPr>
              <w:jc w:val="right"/>
              <w:rPr>
                <w:color w:val="000000"/>
              </w:rPr>
            </w:pPr>
            <w:r w:rsidRPr="00D01A17">
              <w:rPr>
                <w:color w:val="000000"/>
              </w:rPr>
              <w:t>-22.694</w:t>
            </w:r>
          </w:p>
        </w:tc>
        <w:tc>
          <w:tcPr>
            <w:tcW w:w="1270" w:type="dxa"/>
            <w:tcBorders>
              <w:top w:val="nil"/>
              <w:left w:val="nil"/>
              <w:bottom w:val="single" w:sz="4" w:space="0" w:color="000000"/>
              <w:right w:val="single" w:sz="4" w:space="0" w:color="000000"/>
            </w:tcBorders>
            <w:shd w:val="clear" w:color="auto" w:fill="auto"/>
            <w:vAlign w:val="bottom"/>
          </w:tcPr>
          <w:p w14:paraId="38786615" w14:textId="77777777" w:rsidR="0072015E" w:rsidRPr="00D01A17" w:rsidRDefault="00D01A17" w:rsidP="007B3611">
            <w:pPr>
              <w:jc w:val="right"/>
              <w:rPr>
                <w:color w:val="000000"/>
              </w:rPr>
            </w:pPr>
            <w:r w:rsidRPr="00D01A17">
              <w:rPr>
                <w:color w:val="000000"/>
              </w:rPr>
              <w:t>112.785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DF0F9AF"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0A7A869"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7B6FDF0"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1A34927"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203A5009"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781D2E47" w14:textId="77777777" w:rsidR="0072015E" w:rsidRPr="00D01A17" w:rsidRDefault="00D01A17" w:rsidP="007B3611">
            <w:pPr>
              <w:rPr>
                <w:color w:val="000000"/>
              </w:rPr>
            </w:pPr>
            <w:r w:rsidRPr="00D01A17">
              <w:rPr>
                <w:color w:val="000000"/>
              </w:rPr>
              <w:t>SRR7599581</w:t>
            </w:r>
          </w:p>
        </w:tc>
        <w:tc>
          <w:tcPr>
            <w:tcW w:w="1140" w:type="dxa"/>
            <w:tcBorders>
              <w:top w:val="nil"/>
              <w:left w:val="nil"/>
              <w:bottom w:val="single" w:sz="4" w:space="0" w:color="000000"/>
              <w:right w:val="single" w:sz="4" w:space="0" w:color="000000"/>
            </w:tcBorders>
            <w:shd w:val="clear" w:color="auto" w:fill="auto"/>
            <w:vAlign w:val="bottom"/>
          </w:tcPr>
          <w:p w14:paraId="12853ECD" w14:textId="77777777" w:rsidR="0072015E" w:rsidRPr="00D01A17" w:rsidRDefault="00D01A17" w:rsidP="007B3611">
            <w:pPr>
              <w:jc w:val="right"/>
              <w:rPr>
                <w:color w:val="000000"/>
              </w:rPr>
            </w:pPr>
            <w:r w:rsidRPr="00D01A17">
              <w:rPr>
                <w:color w:val="000000"/>
              </w:rPr>
              <w:t>-17.57</w:t>
            </w:r>
          </w:p>
        </w:tc>
        <w:tc>
          <w:tcPr>
            <w:tcW w:w="1270" w:type="dxa"/>
            <w:tcBorders>
              <w:top w:val="nil"/>
              <w:left w:val="nil"/>
              <w:bottom w:val="single" w:sz="4" w:space="0" w:color="000000"/>
              <w:right w:val="single" w:sz="4" w:space="0" w:color="000000"/>
            </w:tcBorders>
            <w:shd w:val="clear" w:color="auto" w:fill="auto"/>
            <w:vAlign w:val="bottom"/>
          </w:tcPr>
          <w:p w14:paraId="1CC6EC42" w14:textId="77777777" w:rsidR="0072015E" w:rsidRPr="00D01A17" w:rsidRDefault="00D01A17" w:rsidP="007B3611">
            <w:pPr>
              <w:jc w:val="right"/>
              <w:rPr>
                <w:color w:val="000000"/>
              </w:rPr>
            </w:pPr>
            <w:r w:rsidRPr="00D01A17">
              <w:rPr>
                <w:color w:val="000000"/>
              </w:rPr>
              <w:t>118.06</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66252C8"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550E7BFA"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840805B"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238AB0B"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43068A15"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CEC0D3C" w14:textId="77777777" w:rsidR="0072015E" w:rsidRPr="00D01A17" w:rsidRDefault="00D01A17" w:rsidP="007B3611">
            <w:pPr>
              <w:rPr>
                <w:color w:val="000000"/>
              </w:rPr>
            </w:pPr>
            <w:r w:rsidRPr="00D01A17">
              <w:rPr>
                <w:color w:val="000000"/>
              </w:rPr>
              <w:t>SRR7599620</w:t>
            </w:r>
          </w:p>
        </w:tc>
        <w:tc>
          <w:tcPr>
            <w:tcW w:w="1140" w:type="dxa"/>
            <w:tcBorders>
              <w:top w:val="nil"/>
              <w:left w:val="nil"/>
              <w:bottom w:val="single" w:sz="4" w:space="0" w:color="000000"/>
              <w:right w:val="single" w:sz="4" w:space="0" w:color="000000"/>
            </w:tcBorders>
            <w:shd w:val="clear" w:color="auto" w:fill="auto"/>
            <w:vAlign w:val="bottom"/>
          </w:tcPr>
          <w:p w14:paraId="36C4AD2F" w14:textId="77777777" w:rsidR="0072015E" w:rsidRPr="00D01A17" w:rsidRDefault="00D01A17" w:rsidP="007B3611">
            <w:pPr>
              <w:jc w:val="right"/>
              <w:rPr>
                <w:color w:val="000000"/>
              </w:rPr>
            </w:pPr>
            <w:r w:rsidRPr="00D01A17">
              <w:rPr>
                <w:color w:val="000000"/>
              </w:rPr>
              <w:t>-18.11</w:t>
            </w:r>
          </w:p>
        </w:tc>
        <w:tc>
          <w:tcPr>
            <w:tcW w:w="1270" w:type="dxa"/>
            <w:tcBorders>
              <w:top w:val="nil"/>
              <w:left w:val="nil"/>
              <w:bottom w:val="single" w:sz="4" w:space="0" w:color="000000"/>
              <w:right w:val="single" w:sz="4" w:space="0" w:color="000000"/>
            </w:tcBorders>
            <w:shd w:val="clear" w:color="auto" w:fill="auto"/>
            <w:vAlign w:val="bottom"/>
          </w:tcPr>
          <w:p w14:paraId="3234BD9D" w14:textId="77777777" w:rsidR="0072015E" w:rsidRPr="00D01A17" w:rsidRDefault="00D01A17" w:rsidP="007B3611">
            <w:pPr>
              <w:jc w:val="right"/>
              <w:rPr>
                <w:color w:val="000000"/>
              </w:rPr>
            </w:pPr>
            <w:r w:rsidRPr="00D01A17">
              <w:rPr>
                <w:color w:val="000000"/>
              </w:rPr>
              <w:t>117.32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C5B0C33"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BEFC40A"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1977E17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5D892342"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711A9315"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389935A" w14:textId="77777777" w:rsidR="0072015E" w:rsidRPr="00D01A17" w:rsidRDefault="00D01A17" w:rsidP="007B3611">
            <w:pPr>
              <w:rPr>
                <w:color w:val="000000"/>
              </w:rPr>
            </w:pPr>
            <w:r w:rsidRPr="00D01A17">
              <w:rPr>
                <w:color w:val="000000"/>
              </w:rPr>
              <w:t>SRR7599700</w:t>
            </w:r>
          </w:p>
        </w:tc>
        <w:tc>
          <w:tcPr>
            <w:tcW w:w="1140" w:type="dxa"/>
            <w:tcBorders>
              <w:top w:val="nil"/>
              <w:left w:val="nil"/>
              <w:bottom w:val="single" w:sz="4" w:space="0" w:color="000000"/>
              <w:right w:val="single" w:sz="4" w:space="0" w:color="000000"/>
            </w:tcBorders>
            <w:shd w:val="clear" w:color="auto" w:fill="auto"/>
            <w:vAlign w:val="bottom"/>
          </w:tcPr>
          <w:p w14:paraId="6FE6ADF2" w14:textId="77777777" w:rsidR="0072015E" w:rsidRPr="00D01A17" w:rsidRDefault="00D01A17" w:rsidP="007B3611">
            <w:pPr>
              <w:jc w:val="right"/>
              <w:rPr>
                <w:color w:val="000000"/>
              </w:rPr>
            </w:pPr>
            <w:r w:rsidRPr="00D01A17">
              <w:rPr>
                <w:color w:val="000000"/>
              </w:rPr>
              <w:t>-14.06</w:t>
            </w:r>
          </w:p>
        </w:tc>
        <w:tc>
          <w:tcPr>
            <w:tcW w:w="1270" w:type="dxa"/>
            <w:tcBorders>
              <w:top w:val="nil"/>
              <w:left w:val="nil"/>
              <w:bottom w:val="single" w:sz="4" w:space="0" w:color="000000"/>
              <w:right w:val="single" w:sz="4" w:space="0" w:color="000000"/>
            </w:tcBorders>
            <w:shd w:val="clear" w:color="auto" w:fill="auto"/>
            <w:vAlign w:val="bottom"/>
          </w:tcPr>
          <w:p w14:paraId="7FAC1D56" w14:textId="77777777" w:rsidR="0072015E" w:rsidRPr="00D01A17" w:rsidRDefault="00D01A17" w:rsidP="007B3611">
            <w:pPr>
              <w:jc w:val="right"/>
              <w:rPr>
                <w:color w:val="000000"/>
              </w:rPr>
            </w:pPr>
            <w:r w:rsidRPr="00D01A17">
              <w:rPr>
                <w:color w:val="000000"/>
              </w:rPr>
              <w:t>123.39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08EE7956"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FB18CEB"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1AFFF05"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710B698"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4739B970"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C8BDDD3" w14:textId="77777777" w:rsidR="0072015E" w:rsidRPr="00D01A17" w:rsidRDefault="00D01A17" w:rsidP="007B3611">
            <w:pPr>
              <w:rPr>
                <w:color w:val="000000"/>
              </w:rPr>
            </w:pPr>
            <w:r w:rsidRPr="00D01A17">
              <w:rPr>
                <w:color w:val="000000"/>
              </w:rPr>
              <w:t>SRR7599704</w:t>
            </w:r>
          </w:p>
        </w:tc>
        <w:tc>
          <w:tcPr>
            <w:tcW w:w="1140" w:type="dxa"/>
            <w:tcBorders>
              <w:top w:val="nil"/>
              <w:left w:val="nil"/>
              <w:bottom w:val="single" w:sz="4" w:space="0" w:color="000000"/>
              <w:right w:val="single" w:sz="4" w:space="0" w:color="000000"/>
            </w:tcBorders>
            <w:shd w:val="clear" w:color="auto" w:fill="auto"/>
            <w:vAlign w:val="bottom"/>
          </w:tcPr>
          <w:p w14:paraId="6CC99CD9" w14:textId="77777777" w:rsidR="0072015E" w:rsidRPr="00D01A17" w:rsidRDefault="00D01A17" w:rsidP="007B3611">
            <w:pPr>
              <w:jc w:val="right"/>
              <w:rPr>
                <w:color w:val="000000"/>
              </w:rPr>
            </w:pPr>
            <w:r w:rsidRPr="00D01A17">
              <w:rPr>
                <w:color w:val="000000"/>
              </w:rPr>
              <w:t>-13.06</w:t>
            </w:r>
          </w:p>
        </w:tc>
        <w:tc>
          <w:tcPr>
            <w:tcW w:w="1270" w:type="dxa"/>
            <w:tcBorders>
              <w:top w:val="nil"/>
              <w:left w:val="nil"/>
              <w:bottom w:val="single" w:sz="4" w:space="0" w:color="000000"/>
              <w:right w:val="single" w:sz="4" w:space="0" w:color="000000"/>
            </w:tcBorders>
            <w:shd w:val="clear" w:color="auto" w:fill="auto"/>
            <w:vAlign w:val="bottom"/>
          </w:tcPr>
          <w:p w14:paraId="0D932FB0" w14:textId="77777777" w:rsidR="0072015E" w:rsidRPr="00D01A17" w:rsidRDefault="00D01A17" w:rsidP="007B3611">
            <w:pPr>
              <w:jc w:val="right"/>
              <w:rPr>
                <w:color w:val="000000"/>
              </w:rPr>
            </w:pPr>
            <w:r w:rsidRPr="00D01A17">
              <w:rPr>
                <w:color w:val="000000"/>
              </w:rPr>
              <w:t>125.06</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62993A58"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B601FC8"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59B68DA"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7D7219A"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13311965"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5DA7E253" w14:textId="77777777" w:rsidR="0072015E" w:rsidRPr="00D01A17" w:rsidRDefault="00D01A17" w:rsidP="007B3611">
            <w:pPr>
              <w:rPr>
                <w:color w:val="000000"/>
              </w:rPr>
            </w:pPr>
            <w:r w:rsidRPr="00D01A17">
              <w:rPr>
                <w:color w:val="000000"/>
              </w:rPr>
              <w:t>SRR7599706</w:t>
            </w:r>
          </w:p>
        </w:tc>
        <w:tc>
          <w:tcPr>
            <w:tcW w:w="1140" w:type="dxa"/>
            <w:tcBorders>
              <w:top w:val="nil"/>
              <w:left w:val="nil"/>
              <w:bottom w:val="single" w:sz="4" w:space="0" w:color="000000"/>
              <w:right w:val="single" w:sz="4" w:space="0" w:color="000000"/>
            </w:tcBorders>
            <w:shd w:val="clear" w:color="auto" w:fill="auto"/>
            <w:vAlign w:val="bottom"/>
          </w:tcPr>
          <w:p w14:paraId="0CA2718F" w14:textId="77777777" w:rsidR="0072015E" w:rsidRPr="00D01A17" w:rsidRDefault="00D01A17" w:rsidP="007B3611">
            <w:pPr>
              <w:jc w:val="right"/>
              <w:rPr>
                <w:color w:val="000000"/>
              </w:rPr>
            </w:pPr>
            <w:r w:rsidRPr="00D01A17">
              <w:rPr>
                <w:color w:val="000000"/>
              </w:rPr>
              <w:t>-15.37</w:t>
            </w:r>
          </w:p>
        </w:tc>
        <w:tc>
          <w:tcPr>
            <w:tcW w:w="1270" w:type="dxa"/>
            <w:tcBorders>
              <w:top w:val="nil"/>
              <w:left w:val="nil"/>
              <w:bottom w:val="single" w:sz="4" w:space="0" w:color="000000"/>
              <w:right w:val="single" w:sz="4" w:space="0" w:color="000000"/>
            </w:tcBorders>
            <w:shd w:val="clear" w:color="auto" w:fill="auto"/>
            <w:vAlign w:val="bottom"/>
          </w:tcPr>
          <w:p w14:paraId="4EEB2189" w14:textId="77777777" w:rsidR="0072015E" w:rsidRPr="00D01A17" w:rsidRDefault="00D01A17" w:rsidP="007B3611">
            <w:pPr>
              <w:jc w:val="right"/>
              <w:rPr>
                <w:color w:val="000000"/>
              </w:rPr>
            </w:pPr>
            <w:r w:rsidRPr="00D01A17">
              <w:rPr>
                <w:color w:val="000000"/>
              </w:rPr>
              <w:t>121.39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D727384"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AC65444"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0ABCB35A"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6125D37"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98F0802"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F330679" w14:textId="77777777" w:rsidR="0072015E" w:rsidRPr="00D01A17" w:rsidRDefault="00D01A17" w:rsidP="007B3611">
            <w:pPr>
              <w:rPr>
                <w:color w:val="000000"/>
              </w:rPr>
            </w:pPr>
            <w:r w:rsidRPr="00D01A17">
              <w:rPr>
                <w:color w:val="000000"/>
              </w:rPr>
              <w:t>SRR7599708</w:t>
            </w:r>
          </w:p>
        </w:tc>
        <w:tc>
          <w:tcPr>
            <w:tcW w:w="1140" w:type="dxa"/>
            <w:tcBorders>
              <w:top w:val="nil"/>
              <w:left w:val="nil"/>
              <w:bottom w:val="single" w:sz="4" w:space="0" w:color="000000"/>
              <w:right w:val="single" w:sz="4" w:space="0" w:color="000000"/>
            </w:tcBorders>
            <w:shd w:val="clear" w:color="auto" w:fill="auto"/>
            <w:vAlign w:val="bottom"/>
          </w:tcPr>
          <w:p w14:paraId="238C3051" w14:textId="77777777" w:rsidR="0072015E" w:rsidRPr="00D01A17" w:rsidRDefault="00D01A17" w:rsidP="007B3611">
            <w:pPr>
              <w:jc w:val="right"/>
              <w:rPr>
                <w:color w:val="000000"/>
              </w:rPr>
            </w:pPr>
            <w:r w:rsidRPr="00D01A17">
              <w:rPr>
                <w:color w:val="000000"/>
              </w:rPr>
              <w:t>-30.92</w:t>
            </w:r>
          </w:p>
        </w:tc>
        <w:tc>
          <w:tcPr>
            <w:tcW w:w="1270" w:type="dxa"/>
            <w:tcBorders>
              <w:top w:val="nil"/>
              <w:left w:val="nil"/>
              <w:bottom w:val="single" w:sz="4" w:space="0" w:color="000000"/>
              <w:right w:val="single" w:sz="4" w:space="0" w:color="000000"/>
            </w:tcBorders>
            <w:shd w:val="clear" w:color="auto" w:fill="auto"/>
            <w:vAlign w:val="bottom"/>
          </w:tcPr>
          <w:p w14:paraId="54265D87" w14:textId="77777777" w:rsidR="0072015E" w:rsidRPr="00D01A17" w:rsidRDefault="00D01A17" w:rsidP="007B3611">
            <w:pPr>
              <w:jc w:val="right"/>
              <w:rPr>
                <w:color w:val="000000"/>
              </w:rPr>
            </w:pPr>
            <w:r w:rsidRPr="00D01A17">
              <w:rPr>
                <w:color w:val="000000"/>
              </w:rPr>
              <w:t>114.26</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EDEF688"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AA4AE3A"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FD74C8D"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043933BA"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21822A9B"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9A95374" w14:textId="77777777" w:rsidR="0072015E" w:rsidRPr="00D01A17" w:rsidRDefault="00D01A17" w:rsidP="007B3611">
            <w:pPr>
              <w:rPr>
                <w:color w:val="000000"/>
              </w:rPr>
            </w:pPr>
            <w:r w:rsidRPr="00D01A17">
              <w:rPr>
                <w:color w:val="000000"/>
              </w:rPr>
              <w:t>SRR7599717</w:t>
            </w:r>
          </w:p>
        </w:tc>
        <w:tc>
          <w:tcPr>
            <w:tcW w:w="1140" w:type="dxa"/>
            <w:tcBorders>
              <w:top w:val="nil"/>
              <w:left w:val="nil"/>
              <w:bottom w:val="single" w:sz="4" w:space="0" w:color="000000"/>
              <w:right w:val="single" w:sz="4" w:space="0" w:color="000000"/>
            </w:tcBorders>
            <w:shd w:val="clear" w:color="auto" w:fill="auto"/>
            <w:vAlign w:val="bottom"/>
          </w:tcPr>
          <w:p w14:paraId="0FF34623" w14:textId="77777777" w:rsidR="0072015E" w:rsidRPr="00D01A17" w:rsidRDefault="00D01A17" w:rsidP="007B3611">
            <w:pPr>
              <w:jc w:val="right"/>
              <w:rPr>
                <w:color w:val="000000"/>
              </w:rPr>
            </w:pPr>
            <w:r w:rsidRPr="00D01A17">
              <w:rPr>
                <w:color w:val="000000"/>
              </w:rPr>
              <w:t>-29.34</w:t>
            </w:r>
          </w:p>
        </w:tc>
        <w:tc>
          <w:tcPr>
            <w:tcW w:w="1270" w:type="dxa"/>
            <w:tcBorders>
              <w:top w:val="nil"/>
              <w:left w:val="nil"/>
              <w:bottom w:val="single" w:sz="4" w:space="0" w:color="000000"/>
              <w:right w:val="single" w:sz="4" w:space="0" w:color="000000"/>
            </w:tcBorders>
            <w:shd w:val="clear" w:color="auto" w:fill="auto"/>
            <w:vAlign w:val="bottom"/>
          </w:tcPr>
          <w:p w14:paraId="02D65AA6" w14:textId="77777777" w:rsidR="0072015E" w:rsidRPr="00D01A17" w:rsidRDefault="00D01A17" w:rsidP="007B3611">
            <w:pPr>
              <w:jc w:val="right"/>
              <w:rPr>
                <w:color w:val="000000"/>
              </w:rPr>
            </w:pPr>
            <w:r w:rsidRPr="00D01A17">
              <w:rPr>
                <w:color w:val="000000"/>
              </w:rPr>
              <w:t>113.43</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460530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E5EA471"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639937F9"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01A0C4B2"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FA6A3B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6E3DFDB" w14:textId="77777777" w:rsidR="0072015E" w:rsidRPr="00D01A17" w:rsidRDefault="00D01A17" w:rsidP="007B3611">
            <w:pPr>
              <w:rPr>
                <w:color w:val="000000"/>
              </w:rPr>
            </w:pPr>
            <w:r w:rsidRPr="00D01A17">
              <w:rPr>
                <w:color w:val="000000"/>
              </w:rPr>
              <w:t>SRR7599720</w:t>
            </w:r>
          </w:p>
        </w:tc>
        <w:tc>
          <w:tcPr>
            <w:tcW w:w="1140" w:type="dxa"/>
            <w:tcBorders>
              <w:top w:val="nil"/>
              <w:left w:val="nil"/>
              <w:bottom w:val="single" w:sz="4" w:space="0" w:color="000000"/>
              <w:right w:val="single" w:sz="4" w:space="0" w:color="000000"/>
            </w:tcBorders>
            <w:shd w:val="clear" w:color="auto" w:fill="auto"/>
            <w:vAlign w:val="bottom"/>
          </w:tcPr>
          <w:p w14:paraId="6F0F85E5" w14:textId="77777777" w:rsidR="0072015E" w:rsidRPr="00D01A17" w:rsidRDefault="00D01A17" w:rsidP="007B3611">
            <w:pPr>
              <w:jc w:val="right"/>
              <w:rPr>
                <w:color w:val="000000"/>
              </w:rPr>
            </w:pPr>
            <w:r w:rsidRPr="00D01A17">
              <w:rPr>
                <w:color w:val="000000"/>
              </w:rPr>
              <w:t>-25.65</w:t>
            </w:r>
          </w:p>
        </w:tc>
        <w:tc>
          <w:tcPr>
            <w:tcW w:w="1270" w:type="dxa"/>
            <w:tcBorders>
              <w:top w:val="nil"/>
              <w:left w:val="nil"/>
              <w:bottom w:val="single" w:sz="4" w:space="0" w:color="000000"/>
              <w:right w:val="single" w:sz="4" w:space="0" w:color="000000"/>
            </w:tcBorders>
            <w:shd w:val="clear" w:color="auto" w:fill="auto"/>
            <w:vAlign w:val="bottom"/>
          </w:tcPr>
          <w:p w14:paraId="4190A6A1" w14:textId="77777777" w:rsidR="0072015E" w:rsidRPr="00D01A17" w:rsidRDefault="00D01A17" w:rsidP="007B3611">
            <w:pPr>
              <w:jc w:val="right"/>
              <w:rPr>
                <w:color w:val="000000"/>
              </w:rPr>
            </w:pPr>
            <w:r w:rsidRPr="00D01A17">
              <w:rPr>
                <w:color w:val="000000"/>
              </w:rPr>
              <w:t>112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65553718"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12F6DF0"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603B9E1"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0805369C"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val="restart"/>
            <w:tcBorders>
              <w:top w:val="nil"/>
              <w:left w:val="single" w:sz="4" w:space="0" w:color="000000"/>
              <w:bottom w:val="single" w:sz="4" w:space="0" w:color="000000"/>
              <w:right w:val="single" w:sz="4" w:space="0" w:color="000000"/>
            </w:tcBorders>
            <w:shd w:val="clear" w:color="auto" w:fill="auto"/>
            <w:vAlign w:val="center"/>
          </w:tcPr>
          <w:p w14:paraId="4B0CA868" w14:textId="77777777" w:rsidR="0072015E" w:rsidRPr="00D01A17" w:rsidRDefault="00D01A17" w:rsidP="007B3611">
            <w:pPr>
              <w:jc w:val="center"/>
              <w:rPr>
                <w:color w:val="000000"/>
              </w:rPr>
            </w:pPr>
            <w:r w:rsidRPr="00D01A17">
              <w:t>(Sato et al. 2022)</w:t>
            </w:r>
          </w:p>
        </w:tc>
        <w:tc>
          <w:tcPr>
            <w:tcW w:w="1780" w:type="dxa"/>
            <w:tcBorders>
              <w:top w:val="nil"/>
              <w:left w:val="nil"/>
              <w:bottom w:val="single" w:sz="4" w:space="0" w:color="000000"/>
              <w:right w:val="single" w:sz="4" w:space="0" w:color="000000"/>
            </w:tcBorders>
            <w:shd w:val="clear" w:color="auto" w:fill="auto"/>
            <w:vAlign w:val="bottom"/>
          </w:tcPr>
          <w:p w14:paraId="3FA57E4A" w14:textId="77777777" w:rsidR="0072015E" w:rsidRPr="00D01A17" w:rsidRDefault="00D01A17" w:rsidP="007B3611">
            <w:pPr>
              <w:rPr>
                <w:color w:val="000000"/>
              </w:rPr>
            </w:pPr>
            <w:r w:rsidRPr="00D01A17">
              <w:rPr>
                <w:color w:val="000000"/>
              </w:rPr>
              <w:t>DRR393961</w:t>
            </w:r>
          </w:p>
        </w:tc>
        <w:tc>
          <w:tcPr>
            <w:tcW w:w="1140" w:type="dxa"/>
            <w:tcBorders>
              <w:top w:val="nil"/>
              <w:left w:val="nil"/>
              <w:bottom w:val="single" w:sz="4" w:space="0" w:color="000000"/>
              <w:right w:val="single" w:sz="4" w:space="0" w:color="000000"/>
            </w:tcBorders>
            <w:shd w:val="clear" w:color="auto" w:fill="auto"/>
            <w:vAlign w:val="bottom"/>
          </w:tcPr>
          <w:p w14:paraId="4AEAB4EC" w14:textId="77777777" w:rsidR="0072015E" w:rsidRPr="00D01A17" w:rsidRDefault="00D01A17" w:rsidP="007B3611">
            <w:pPr>
              <w:jc w:val="right"/>
              <w:rPr>
                <w:color w:val="000000"/>
              </w:rPr>
            </w:pPr>
            <w:r w:rsidRPr="00D01A17">
              <w:rPr>
                <w:color w:val="000000"/>
              </w:rPr>
              <w:t>-10</w:t>
            </w:r>
          </w:p>
        </w:tc>
        <w:tc>
          <w:tcPr>
            <w:tcW w:w="1270" w:type="dxa"/>
            <w:tcBorders>
              <w:top w:val="nil"/>
              <w:left w:val="nil"/>
              <w:bottom w:val="single" w:sz="4" w:space="0" w:color="000000"/>
              <w:right w:val="single" w:sz="4" w:space="0" w:color="000000"/>
            </w:tcBorders>
            <w:shd w:val="clear" w:color="auto" w:fill="auto"/>
            <w:vAlign w:val="bottom"/>
          </w:tcPr>
          <w:p w14:paraId="292BABFC"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0B71ABC1"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2D6D059"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665E8B28"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7FEB484"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1602C9C"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19C0B80" w14:textId="77777777" w:rsidR="0072015E" w:rsidRPr="00D01A17" w:rsidRDefault="00D01A17" w:rsidP="007B3611">
            <w:pPr>
              <w:rPr>
                <w:color w:val="000000"/>
              </w:rPr>
            </w:pPr>
            <w:r w:rsidRPr="00D01A17">
              <w:rPr>
                <w:color w:val="000000"/>
              </w:rPr>
              <w:t>DRR393962</w:t>
            </w:r>
          </w:p>
        </w:tc>
        <w:tc>
          <w:tcPr>
            <w:tcW w:w="1140" w:type="dxa"/>
            <w:tcBorders>
              <w:top w:val="nil"/>
              <w:left w:val="nil"/>
              <w:bottom w:val="single" w:sz="4" w:space="0" w:color="000000"/>
              <w:right w:val="single" w:sz="4" w:space="0" w:color="000000"/>
            </w:tcBorders>
            <w:shd w:val="clear" w:color="auto" w:fill="auto"/>
            <w:vAlign w:val="bottom"/>
          </w:tcPr>
          <w:p w14:paraId="3A721B7F" w14:textId="77777777" w:rsidR="0072015E" w:rsidRPr="00D01A17" w:rsidRDefault="00D01A17" w:rsidP="007B3611">
            <w:pPr>
              <w:jc w:val="right"/>
              <w:rPr>
                <w:color w:val="000000"/>
              </w:rPr>
            </w:pPr>
            <w:r w:rsidRPr="00D01A17">
              <w:rPr>
                <w:color w:val="000000"/>
              </w:rPr>
              <w:t>-10</w:t>
            </w:r>
          </w:p>
        </w:tc>
        <w:tc>
          <w:tcPr>
            <w:tcW w:w="1270" w:type="dxa"/>
            <w:tcBorders>
              <w:top w:val="nil"/>
              <w:left w:val="nil"/>
              <w:bottom w:val="single" w:sz="4" w:space="0" w:color="000000"/>
              <w:right w:val="single" w:sz="4" w:space="0" w:color="000000"/>
            </w:tcBorders>
            <w:shd w:val="clear" w:color="auto" w:fill="auto"/>
            <w:vAlign w:val="bottom"/>
          </w:tcPr>
          <w:p w14:paraId="4695AEF4"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7659BFB"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01DE81E"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FEF812A"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540D6994"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219829C2"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586CCE5" w14:textId="77777777" w:rsidR="0072015E" w:rsidRPr="00D01A17" w:rsidRDefault="00D01A17" w:rsidP="007B3611">
            <w:pPr>
              <w:rPr>
                <w:color w:val="000000"/>
              </w:rPr>
            </w:pPr>
            <w:r w:rsidRPr="00D01A17">
              <w:rPr>
                <w:color w:val="000000"/>
              </w:rPr>
              <w:t>DRR393963</w:t>
            </w:r>
          </w:p>
        </w:tc>
        <w:tc>
          <w:tcPr>
            <w:tcW w:w="1140" w:type="dxa"/>
            <w:tcBorders>
              <w:top w:val="nil"/>
              <w:left w:val="nil"/>
              <w:bottom w:val="single" w:sz="4" w:space="0" w:color="000000"/>
              <w:right w:val="single" w:sz="4" w:space="0" w:color="000000"/>
            </w:tcBorders>
            <w:shd w:val="clear" w:color="auto" w:fill="auto"/>
            <w:vAlign w:val="bottom"/>
          </w:tcPr>
          <w:p w14:paraId="7F6F49B9" w14:textId="77777777" w:rsidR="0072015E" w:rsidRPr="00D01A17" w:rsidRDefault="00D01A17" w:rsidP="007B3611">
            <w:pPr>
              <w:jc w:val="right"/>
              <w:rPr>
                <w:color w:val="000000"/>
              </w:rPr>
            </w:pPr>
            <w:r w:rsidRPr="00D01A17">
              <w:rPr>
                <w:color w:val="000000"/>
              </w:rPr>
              <w:t>-15</w:t>
            </w:r>
          </w:p>
        </w:tc>
        <w:tc>
          <w:tcPr>
            <w:tcW w:w="1270" w:type="dxa"/>
            <w:tcBorders>
              <w:top w:val="nil"/>
              <w:left w:val="nil"/>
              <w:bottom w:val="single" w:sz="4" w:space="0" w:color="000000"/>
              <w:right w:val="single" w:sz="4" w:space="0" w:color="000000"/>
            </w:tcBorders>
            <w:shd w:val="clear" w:color="auto" w:fill="auto"/>
            <w:vAlign w:val="bottom"/>
          </w:tcPr>
          <w:p w14:paraId="6B6C4AEC" w14:textId="77777777" w:rsidR="0072015E" w:rsidRPr="00D01A17" w:rsidRDefault="00D01A17" w:rsidP="007B3611">
            <w:pPr>
              <w:jc w:val="right"/>
              <w:rPr>
                <w:color w:val="000000"/>
              </w:rPr>
            </w:pPr>
            <w:r w:rsidRPr="00D01A17">
              <w:rPr>
                <w:color w:val="000000"/>
              </w:rPr>
              <w:t>88.99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34831E5F"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530E5E0"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F8BA447"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023B0A58"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2E087C88"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69E277B" w14:textId="77777777" w:rsidR="0072015E" w:rsidRPr="00D01A17" w:rsidRDefault="00D01A17" w:rsidP="007B3611">
            <w:pPr>
              <w:rPr>
                <w:color w:val="000000"/>
              </w:rPr>
            </w:pPr>
            <w:r w:rsidRPr="00D01A17">
              <w:rPr>
                <w:color w:val="000000"/>
              </w:rPr>
              <w:t>DRR393964</w:t>
            </w:r>
          </w:p>
        </w:tc>
        <w:tc>
          <w:tcPr>
            <w:tcW w:w="1140" w:type="dxa"/>
            <w:tcBorders>
              <w:top w:val="nil"/>
              <w:left w:val="nil"/>
              <w:bottom w:val="single" w:sz="4" w:space="0" w:color="000000"/>
              <w:right w:val="single" w:sz="4" w:space="0" w:color="000000"/>
            </w:tcBorders>
            <w:shd w:val="clear" w:color="auto" w:fill="auto"/>
            <w:vAlign w:val="bottom"/>
          </w:tcPr>
          <w:p w14:paraId="4C5D5B65" w14:textId="77777777" w:rsidR="0072015E" w:rsidRPr="00D01A17" w:rsidRDefault="00D01A17" w:rsidP="007B3611">
            <w:pPr>
              <w:jc w:val="right"/>
              <w:rPr>
                <w:color w:val="000000"/>
              </w:rPr>
            </w:pPr>
            <w:r w:rsidRPr="00D01A17">
              <w:rPr>
                <w:color w:val="000000"/>
              </w:rPr>
              <w:t>-15</w:t>
            </w:r>
          </w:p>
        </w:tc>
        <w:tc>
          <w:tcPr>
            <w:tcW w:w="1270" w:type="dxa"/>
            <w:tcBorders>
              <w:top w:val="nil"/>
              <w:left w:val="nil"/>
              <w:bottom w:val="single" w:sz="4" w:space="0" w:color="000000"/>
              <w:right w:val="single" w:sz="4" w:space="0" w:color="000000"/>
            </w:tcBorders>
            <w:shd w:val="clear" w:color="auto" w:fill="auto"/>
            <w:vAlign w:val="bottom"/>
          </w:tcPr>
          <w:p w14:paraId="348816FF" w14:textId="77777777" w:rsidR="0072015E" w:rsidRPr="00D01A17" w:rsidRDefault="00D01A17" w:rsidP="007B3611">
            <w:pPr>
              <w:jc w:val="right"/>
              <w:rPr>
                <w:color w:val="000000"/>
              </w:rPr>
            </w:pPr>
            <w:r w:rsidRPr="00D01A17">
              <w:rPr>
                <w:color w:val="000000"/>
              </w:rPr>
              <w:t>88.99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63E6FE4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FB64BEE"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6442EFB2"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B2A2830"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B547E9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3898029" w14:textId="77777777" w:rsidR="0072015E" w:rsidRPr="00D01A17" w:rsidRDefault="00D01A17" w:rsidP="007B3611">
            <w:pPr>
              <w:rPr>
                <w:color w:val="000000"/>
              </w:rPr>
            </w:pPr>
            <w:r w:rsidRPr="00D01A17">
              <w:rPr>
                <w:color w:val="000000"/>
              </w:rPr>
              <w:t>DRR393965</w:t>
            </w:r>
          </w:p>
        </w:tc>
        <w:tc>
          <w:tcPr>
            <w:tcW w:w="1140" w:type="dxa"/>
            <w:tcBorders>
              <w:top w:val="nil"/>
              <w:left w:val="nil"/>
              <w:bottom w:val="single" w:sz="4" w:space="0" w:color="000000"/>
              <w:right w:val="single" w:sz="4" w:space="0" w:color="000000"/>
            </w:tcBorders>
            <w:shd w:val="clear" w:color="auto" w:fill="auto"/>
            <w:vAlign w:val="bottom"/>
          </w:tcPr>
          <w:p w14:paraId="0D0670CD" w14:textId="77777777" w:rsidR="0072015E" w:rsidRPr="00D01A17" w:rsidRDefault="00D01A17" w:rsidP="007B3611">
            <w:pPr>
              <w:jc w:val="right"/>
              <w:rPr>
                <w:color w:val="000000"/>
              </w:rPr>
            </w:pPr>
            <w:r w:rsidRPr="00D01A17">
              <w:rPr>
                <w:color w:val="000000"/>
              </w:rPr>
              <w:t>-19.99</w:t>
            </w:r>
          </w:p>
        </w:tc>
        <w:tc>
          <w:tcPr>
            <w:tcW w:w="1270" w:type="dxa"/>
            <w:tcBorders>
              <w:top w:val="nil"/>
              <w:left w:val="nil"/>
              <w:bottom w:val="single" w:sz="4" w:space="0" w:color="000000"/>
              <w:right w:val="single" w:sz="4" w:space="0" w:color="000000"/>
            </w:tcBorders>
            <w:shd w:val="clear" w:color="auto" w:fill="auto"/>
            <w:vAlign w:val="bottom"/>
          </w:tcPr>
          <w:p w14:paraId="4B221C06"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699EAD1"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09D24F90"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8B0564B"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6F27C31"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4F935FA8"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3C9939C" w14:textId="77777777" w:rsidR="0072015E" w:rsidRPr="00D01A17" w:rsidRDefault="00D01A17" w:rsidP="007B3611">
            <w:pPr>
              <w:rPr>
                <w:color w:val="000000"/>
              </w:rPr>
            </w:pPr>
            <w:r w:rsidRPr="00D01A17">
              <w:rPr>
                <w:color w:val="000000"/>
              </w:rPr>
              <w:t>DRR393966</w:t>
            </w:r>
          </w:p>
        </w:tc>
        <w:tc>
          <w:tcPr>
            <w:tcW w:w="1140" w:type="dxa"/>
            <w:tcBorders>
              <w:top w:val="nil"/>
              <w:left w:val="nil"/>
              <w:bottom w:val="single" w:sz="4" w:space="0" w:color="000000"/>
              <w:right w:val="single" w:sz="4" w:space="0" w:color="000000"/>
            </w:tcBorders>
            <w:shd w:val="clear" w:color="auto" w:fill="auto"/>
            <w:vAlign w:val="bottom"/>
          </w:tcPr>
          <w:p w14:paraId="4730B0DF" w14:textId="77777777" w:rsidR="0072015E" w:rsidRPr="00D01A17" w:rsidRDefault="00D01A17" w:rsidP="007B3611">
            <w:pPr>
              <w:jc w:val="right"/>
              <w:rPr>
                <w:color w:val="000000"/>
              </w:rPr>
            </w:pPr>
            <w:r w:rsidRPr="00D01A17">
              <w:rPr>
                <w:color w:val="000000"/>
              </w:rPr>
              <w:t>-19.99</w:t>
            </w:r>
          </w:p>
        </w:tc>
        <w:tc>
          <w:tcPr>
            <w:tcW w:w="1270" w:type="dxa"/>
            <w:tcBorders>
              <w:top w:val="nil"/>
              <w:left w:val="nil"/>
              <w:bottom w:val="single" w:sz="4" w:space="0" w:color="000000"/>
              <w:right w:val="single" w:sz="4" w:space="0" w:color="000000"/>
            </w:tcBorders>
            <w:shd w:val="clear" w:color="auto" w:fill="auto"/>
            <w:vAlign w:val="bottom"/>
          </w:tcPr>
          <w:p w14:paraId="31FE35C0"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0060DF52"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F63F4BA"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EF7FABC"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FEB517C"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1A204E0"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FA1BE8C" w14:textId="77777777" w:rsidR="0072015E" w:rsidRPr="00D01A17" w:rsidRDefault="00D01A17" w:rsidP="007B3611">
            <w:pPr>
              <w:rPr>
                <w:color w:val="000000"/>
              </w:rPr>
            </w:pPr>
            <w:r w:rsidRPr="00D01A17">
              <w:rPr>
                <w:color w:val="000000"/>
              </w:rPr>
              <w:t>DRR393967</w:t>
            </w:r>
          </w:p>
        </w:tc>
        <w:tc>
          <w:tcPr>
            <w:tcW w:w="1140" w:type="dxa"/>
            <w:tcBorders>
              <w:top w:val="nil"/>
              <w:left w:val="nil"/>
              <w:bottom w:val="single" w:sz="4" w:space="0" w:color="000000"/>
              <w:right w:val="single" w:sz="4" w:space="0" w:color="000000"/>
            </w:tcBorders>
            <w:shd w:val="clear" w:color="auto" w:fill="auto"/>
            <w:vAlign w:val="bottom"/>
          </w:tcPr>
          <w:p w14:paraId="3B17CB0A" w14:textId="77777777" w:rsidR="0072015E" w:rsidRPr="00D01A17" w:rsidRDefault="00D01A17" w:rsidP="007B3611">
            <w:pPr>
              <w:jc w:val="right"/>
              <w:rPr>
                <w:color w:val="000000"/>
              </w:rPr>
            </w:pPr>
            <w:r w:rsidRPr="00D01A17">
              <w:rPr>
                <w:color w:val="000000"/>
              </w:rPr>
              <w:t>-19.99</w:t>
            </w:r>
          </w:p>
        </w:tc>
        <w:tc>
          <w:tcPr>
            <w:tcW w:w="1270" w:type="dxa"/>
            <w:tcBorders>
              <w:top w:val="nil"/>
              <w:left w:val="nil"/>
              <w:bottom w:val="single" w:sz="4" w:space="0" w:color="000000"/>
              <w:right w:val="single" w:sz="4" w:space="0" w:color="000000"/>
            </w:tcBorders>
            <w:shd w:val="clear" w:color="auto" w:fill="auto"/>
            <w:vAlign w:val="bottom"/>
          </w:tcPr>
          <w:p w14:paraId="1AD51D32"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CCDC37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CD127FC"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A5DF7E8"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0A5AF8CF"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F07D013"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9C64F8E" w14:textId="77777777" w:rsidR="0072015E" w:rsidRPr="00D01A17" w:rsidRDefault="00D01A17" w:rsidP="007B3611">
            <w:pPr>
              <w:rPr>
                <w:color w:val="000000"/>
              </w:rPr>
            </w:pPr>
            <w:r w:rsidRPr="00D01A17">
              <w:rPr>
                <w:color w:val="000000"/>
              </w:rPr>
              <w:t>DRR393968</w:t>
            </w:r>
          </w:p>
        </w:tc>
        <w:tc>
          <w:tcPr>
            <w:tcW w:w="1140" w:type="dxa"/>
            <w:tcBorders>
              <w:top w:val="nil"/>
              <w:left w:val="nil"/>
              <w:bottom w:val="single" w:sz="4" w:space="0" w:color="000000"/>
              <w:right w:val="single" w:sz="4" w:space="0" w:color="000000"/>
            </w:tcBorders>
            <w:shd w:val="clear" w:color="auto" w:fill="auto"/>
            <w:vAlign w:val="bottom"/>
          </w:tcPr>
          <w:p w14:paraId="57E6CE94" w14:textId="77777777" w:rsidR="0072015E" w:rsidRPr="00D01A17" w:rsidRDefault="00D01A17" w:rsidP="007B3611">
            <w:pPr>
              <w:jc w:val="right"/>
              <w:rPr>
                <w:color w:val="000000"/>
              </w:rPr>
            </w:pPr>
            <w:r w:rsidRPr="00D01A17">
              <w:rPr>
                <w:color w:val="000000"/>
              </w:rPr>
              <w:t>-19.99</w:t>
            </w:r>
          </w:p>
        </w:tc>
        <w:tc>
          <w:tcPr>
            <w:tcW w:w="1270" w:type="dxa"/>
            <w:tcBorders>
              <w:top w:val="nil"/>
              <w:left w:val="nil"/>
              <w:bottom w:val="single" w:sz="4" w:space="0" w:color="000000"/>
              <w:right w:val="single" w:sz="4" w:space="0" w:color="000000"/>
            </w:tcBorders>
            <w:shd w:val="clear" w:color="auto" w:fill="auto"/>
            <w:vAlign w:val="bottom"/>
          </w:tcPr>
          <w:p w14:paraId="4C8FF55B" w14:textId="77777777" w:rsidR="0072015E" w:rsidRPr="00D01A17" w:rsidRDefault="00D01A17" w:rsidP="007B3611">
            <w:pPr>
              <w:jc w:val="right"/>
              <w:rPr>
                <w:color w:val="000000"/>
              </w:rPr>
            </w:pPr>
            <w:r w:rsidRPr="00D01A17">
              <w:rPr>
                <w:color w:val="000000"/>
              </w:rPr>
              <w:t>88</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49C48BFC"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43B19EB"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16047D3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1FC4736"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644CAD9"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18268D59" w14:textId="77777777" w:rsidR="0072015E" w:rsidRPr="00D01A17" w:rsidRDefault="00D01A17" w:rsidP="007B3611">
            <w:pPr>
              <w:rPr>
                <w:color w:val="000000"/>
              </w:rPr>
            </w:pPr>
            <w:r w:rsidRPr="00D01A17">
              <w:rPr>
                <w:color w:val="000000"/>
              </w:rPr>
              <w:t>DRR393969</w:t>
            </w:r>
          </w:p>
        </w:tc>
        <w:tc>
          <w:tcPr>
            <w:tcW w:w="1140" w:type="dxa"/>
            <w:tcBorders>
              <w:top w:val="nil"/>
              <w:left w:val="nil"/>
              <w:bottom w:val="single" w:sz="4" w:space="0" w:color="000000"/>
              <w:right w:val="single" w:sz="4" w:space="0" w:color="000000"/>
            </w:tcBorders>
            <w:shd w:val="clear" w:color="auto" w:fill="auto"/>
            <w:vAlign w:val="bottom"/>
          </w:tcPr>
          <w:p w14:paraId="1A0950BF" w14:textId="77777777" w:rsidR="0072015E" w:rsidRPr="00D01A17" w:rsidRDefault="00D01A17" w:rsidP="007B3611">
            <w:pPr>
              <w:jc w:val="right"/>
              <w:rPr>
                <w:color w:val="000000"/>
              </w:rPr>
            </w:pPr>
            <w:r w:rsidRPr="00D01A17">
              <w:rPr>
                <w:color w:val="000000"/>
              </w:rPr>
              <w:t>-8.99</w:t>
            </w:r>
          </w:p>
        </w:tc>
        <w:tc>
          <w:tcPr>
            <w:tcW w:w="1270" w:type="dxa"/>
            <w:tcBorders>
              <w:top w:val="nil"/>
              <w:left w:val="nil"/>
              <w:bottom w:val="single" w:sz="4" w:space="0" w:color="000000"/>
              <w:right w:val="single" w:sz="4" w:space="0" w:color="000000"/>
            </w:tcBorders>
            <w:shd w:val="clear" w:color="auto" w:fill="auto"/>
            <w:vAlign w:val="bottom"/>
          </w:tcPr>
          <w:p w14:paraId="726B78D0" w14:textId="77777777" w:rsidR="0072015E" w:rsidRPr="00D01A17" w:rsidRDefault="00D01A17" w:rsidP="007B3611">
            <w:pPr>
              <w:jc w:val="right"/>
              <w:rPr>
                <w:color w:val="000000"/>
              </w:rPr>
            </w:pPr>
            <w:r w:rsidRPr="00D01A17">
              <w:rPr>
                <w:color w:val="000000"/>
              </w:rPr>
              <w:t>105.74</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006C411"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E9C876F"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0AE432E1"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543D921"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6EDAB64"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76D50473" w14:textId="77777777" w:rsidR="0072015E" w:rsidRPr="00D01A17" w:rsidRDefault="00D01A17" w:rsidP="007B3611">
            <w:pPr>
              <w:rPr>
                <w:color w:val="000000"/>
              </w:rPr>
            </w:pPr>
            <w:r w:rsidRPr="00D01A17">
              <w:rPr>
                <w:color w:val="000000"/>
              </w:rPr>
              <w:t>DRR393970</w:t>
            </w:r>
          </w:p>
        </w:tc>
        <w:tc>
          <w:tcPr>
            <w:tcW w:w="1140" w:type="dxa"/>
            <w:tcBorders>
              <w:top w:val="nil"/>
              <w:left w:val="nil"/>
              <w:bottom w:val="single" w:sz="4" w:space="0" w:color="000000"/>
              <w:right w:val="single" w:sz="4" w:space="0" w:color="000000"/>
            </w:tcBorders>
            <w:shd w:val="clear" w:color="auto" w:fill="auto"/>
            <w:vAlign w:val="bottom"/>
          </w:tcPr>
          <w:p w14:paraId="6518A9E9" w14:textId="77777777" w:rsidR="0072015E" w:rsidRPr="00D01A17" w:rsidRDefault="00D01A17" w:rsidP="007B3611">
            <w:pPr>
              <w:jc w:val="right"/>
              <w:rPr>
                <w:color w:val="000000"/>
              </w:rPr>
            </w:pPr>
            <w:r w:rsidRPr="00D01A17">
              <w:rPr>
                <w:color w:val="000000"/>
              </w:rPr>
              <w:t>-8.99</w:t>
            </w:r>
          </w:p>
        </w:tc>
        <w:tc>
          <w:tcPr>
            <w:tcW w:w="1270" w:type="dxa"/>
            <w:tcBorders>
              <w:top w:val="nil"/>
              <w:left w:val="nil"/>
              <w:bottom w:val="single" w:sz="4" w:space="0" w:color="000000"/>
              <w:right w:val="single" w:sz="4" w:space="0" w:color="000000"/>
            </w:tcBorders>
            <w:shd w:val="clear" w:color="auto" w:fill="auto"/>
            <w:vAlign w:val="bottom"/>
          </w:tcPr>
          <w:p w14:paraId="7E3B2C7A" w14:textId="77777777" w:rsidR="0072015E" w:rsidRPr="00D01A17" w:rsidRDefault="00D01A17" w:rsidP="007B3611">
            <w:pPr>
              <w:jc w:val="right"/>
              <w:rPr>
                <w:color w:val="000000"/>
              </w:rPr>
            </w:pPr>
            <w:r w:rsidRPr="00D01A17">
              <w:rPr>
                <w:color w:val="000000"/>
              </w:rPr>
              <w:t>105.74</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3F26468C"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A6D3703"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A1293E9"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F808B79"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1738177"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73A8A46" w14:textId="77777777" w:rsidR="0072015E" w:rsidRPr="00D01A17" w:rsidRDefault="00D01A17" w:rsidP="007B3611">
            <w:pPr>
              <w:rPr>
                <w:color w:val="000000"/>
              </w:rPr>
            </w:pPr>
            <w:r w:rsidRPr="00D01A17">
              <w:rPr>
                <w:color w:val="000000"/>
              </w:rPr>
              <w:t>DRR393971</w:t>
            </w:r>
          </w:p>
        </w:tc>
        <w:tc>
          <w:tcPr>
            <w:tcW w:w="1140" w:type="dxa"/>
            <w:tcBorders>
              <w:top w:val="nil"/>
              <w:left w:val="nil"/>
              <w:bottom w:val="single" w:sz="4" w:space="0" w:color="000000"/>
              <w:right w:val="single" w:sz="4" w:space="0" w:color="000000"/>
            </w:tcBorders>
            <w:shd w:val="clear" w:color="auto" w:fill="auto"/>
            <w:vAlign w:val="bottom"/>
          </w:tcPr>
          <w:p w14:paraId="5BD76350" w14:textId="77777777" w:rsidR="0072015E" w:rsidRPr="00D01A17" w:rsidRDefault="00D01A17" w:rsidP="007B3611">
            <w:pPr>
              <w:jc w:val="right"/>
              <w:rPr>
                <w:color w:val="000000"/>
              </w:rPr>
            </w:pPr>
            <w:r w:rsidRPr="00D01A17">
              <w:rPr>
                <w:color w:val="000000"/>
              </w:rPr>
              <w:t>-12</w:t>
            </w:r>
          </w:p>
        </w:tc>
        <w:tc>
          <w:tcPr>
            <w:tcW w:w="1270" w:type="dxa"/>
            <w:tcBorders>
              <w:top w:val="nil"/>
              <w:left w:val="nil"/>
              <w:bottom w:val="single" w:sz="4" w:space="0" w:color="000000"/>
              <w:right w:val="single" w:sz="4" w:space="0" w:color="000000"/>
            </w:tcBorders>
            <w:shd w:val="clear" w:color="auto" w:fill="auto"/>
            <w:vAlign w:val="bottom"/>
          </w:tcPr>
          <w:p w14:paraId="7109E3A1" w14:textId="77777777" w:rsidR="0072015E" w:rsidRPr="00D01A17" w:rsidRDefault="00D01A17" w:rsidP="007B3611">
            <w:pPr>
              <w:jc w:val="right"/>
              <w:rPr>
                <w:color w:val="000000"/>
              </w:rPr>
            </w:pPr>
            <w:r w:rsidRPr="00D01A17">
              <w:rPr>
                <w:color w:val="000000"/>
              </w:rPr>
              <w:t>107.12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36E8316"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61A7B689"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60388C5"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5C1524C"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47F02CD"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79B6078" w14:textId="77777777" w:rsidR="0072015E" w:rsidRPr="00D01A17" w:rsidRDefault="00D01A17" w:rsidP="007B3611">
            <w:pPr>
              <w:rPr>
                <w:color w:val="000000"/>
              </w:rPr>
            </w:pPr>
            <w:r w:rsidRPr="00D01A17">
              <w:rPr>
                <w:color w:val="000000"/>
              </w:rPr>
              <w:t>DRR393972</w:t>
            </w:r>
          </w:p>
        </w:tc>
        <w:tc>
          <w:tcPr>
            <w:tcW w:w="1140" w:type="dxa"/>
            <w:tcBorders>
              <w:top w:val="nil"/>
              <w:left w:val="nil"/>
              <w:bottom w:val="single" w:sz="4" w:space="0" w:color="000000"/>
              <w:right w:val="single" w:sz="4" w:space="0" w:color="000000"/>
            </w:tcBorders>
            <w:shd w:val="clear" w:color="auto" w:fill="auto"/>
            <w:vAlign w:val="bottom"/>
          </w:tcPr>
          <w:p w14:paraId="0ED0A7F3" w14:textId="77777777" w:rsidR="0072015E" w:rsidRPr="00D01A17" w:rsidRDefault="00D01A17" w:rsidP="007B3611">
            <w:pPr>
              <w:jc w:val="right"/>
              <w:rPr>
                <w:color w:val="000000"/>
              </w:rPr>
            </w:pPr>
            <w:r w:rsidRPr="00D01A17">
              <w:rPr>
                <w:color w:val="000000"/>
              </w:rPr>
              <w:t>-15</w:t>
            </w:r>
          </w:p>
        </w:tc>
        <w:tc>
          <w:tcPr>
            <w:tcW w:w="1270" w:type="dxa"/>
            <w:tcBorders>
              <w:top w:val="nil"/>
              <w:left w:val="nil"/>
              <w:bottom w:val="single" w:sz="4" w:space="0" w:color="000000"/>
              <w:right w:val="single" w:sz="4" w:space="0" w:color="000000"/>
            </w:tcBorders>
            <w:shd w:val="clear" w:color="auto" w:fill="auto"/>
            <w:vAlign w:val="bottom"/>
          </w:tcPr>
          <w:p w14:paraId="75C7CC46" w14:textId="77777777" w:rsidR="0072015E" w:rsidRPr="00D01A17" w:rsidRDefault="00D01A17" w:rsidP="007B3611">
            <w:pPr>
              <w:jc w:val="right"/>
              <w:rPr>
                <w:color w:val="000000"/>
              </w:rPr>
            </w:pPr>
            <w:r w:rsidRPr="00D01A17">
              <w:rPr>
                <w:color w:val="000000"/>
              </w:rPr>
              <w:t>108.5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0CF47FB6"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AD41A59"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097094A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0A2CF7F"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60FF247C"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72791B9" w14:textId="77777777" w:rsidR="0072015E" w:rsidRPr="00D01A17" w:rsidRDefault="00D01A17" w:rsidP="007B3611">
            <w:pPr>
              <w:rPr>
                <w:color w:val="000000"/>
              </w:rPr>
            </w:pPr>
            <w:r w:rsidRPr="00D01A17">
              <w:rPr>
                <w:color w:val="000000"/>
              </w:rPr>
              <w:t>DRR393973</w:t>
            </w:r>
          </w:p>
        </w:tc>
        <w:tc>
          <w:tcPr>
            <w:tcW w:w="1140" w:type="dxa"/>
            <w:tcBorders>
              <w:top w:val="nil"/>
              <w:left w:val="nil"/>
              <w:bottom w:val="single" w:sz="4" w:space="0" w:color="000000"/>
              <w:right w:val="single" w:sz="4" w:space="0" w:color="000000"/>
            </w:tcBorders>
            <w:shd w:val="clear" w:color="auto" w:fill="auto"/>
            <w:vAlign w:val="bottom"/>
          </w:tcPr>
          <w:p w14:paraId="040E3689" w14:textId="77777777" w:rsidR="0072015E" w:rsidRPr="00D01A17" w:rsidRDefault="00D01A17" w:rsidP="007B3611">
            <w:pPr>
              <w:jc w:val="right"/>
              <w:rPr>
                <w:color w:val="000000"/>
              </w:rPr>
            </w:pPr>
            <w:r w:rsidRPr="00D01A17">
              <w:rPr>
                <w:color w:val="000000"/>
              </w:rPr>
              <w:t>-15</w:t>
            </w:r>
          </w:p>
        </w:tc>
        <w:tc>
          <w:tcPr>
            <w:tcW w:w="1270" w:type="dxa"/>
            <w:tcBorders>
              <w:top w:val="nil"/>
              <w:left w:val="nil"/>
              <w:bottom w:val="single" w:sz="4" w:space="0" w:color="000000"/>
              <w:right w:val="single" w:sz="4" w:space="0" w:color="000000"/>
            </w:tcBorders>
            <w:shd w:val="clear" w:color="auto" w:fill="auto"/>
            <w:vAlign w:val="bottom"/>
          </w:tcPr>
          <w:p w14:paraId="304ECE75" w14:textId="77777777" w:rsidR="0072015E" w:rsidRPr="00D01A17" w:rsidRDefault="00D01A17" w:rsidP="007B3611">
            <w:pPr>
              <w:jc w:val="right"/>
              <w:rPr>
                <w:color w:val="000000"/>
              </w:rPr>
            </w:pPr>
            <w:r w:rsidRPr="00D01A17">
              <w:rPr>
                <w:color w:val="000000"/>
              </w:rPr>
              <w:t>108.5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A532A2E"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43861215"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939102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F02DEFF"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6C31B5CD"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A185928" w14:textId="77777777" w:rsidR="0072015E" w:rsidRPr="00D01A17" w:rsidRDefault="00D01A17" w:rsidP="007B3611">
            <w:pPr>
              <w:rPr>
                <w:color w:val="000000"/>
              </w:rPr>
            </w:pPr>
            <w:r w:rsidRPr="00D01A17">
              <w:rPr>
                <w:color w:val="000000"/>
              </w:rPr>
              <w:t>DRR393974</w:t>
            </w:r>
          </w:p>
        </w:tc>
        <w:tc>
          <w:tcPr>
            <w:tcW w:w="1140" w:type="dxa"/>
            <w:tcBorders>
              <w:top w:val="nil"/>
              <w:left w:val="nil"/>
              <w:bottom w:val="single" w:sz="4" w:space="0" w:color="000000"/>
              <w:right w:val="single" w:sz="4" w:space="0" w:color="000000"/>
            </w:tcBorders>
            <w:shd w:val="clear" w:color="auto" w:fill="auto"/>
            <w:vAlign w:val="bottom"/>
          </w:tcPr>
          <w:p w14:paraId="23212BB9" w14:textId="77777777" w:rsidR="0072015E" w:rsidRPr="00D01A17" w:rsidRDefault="00D01A17" w:rsidP="007B3611">
            <w:pPr>
              <w:jc w:val="right"/>
              <w:rPr>
                <w:color w:val="000000"/>
              </w:rPr>
            </w:pPr>
            <w:r w:rsidRPr="00D01A17">
              <w:rPr>
                <w:color w:val="000000"/>
              </w:rPr>
              <w:t>-12</w:t>
            </w:r>
          </w:p>
        </w:tc>
        <w:tc>
          <w:tcPr>
            <w:tcW w:w="1270" w:type="dxa"/>
            <w:tcBorders>
              <w:top w:val="nil"/>
              <w:left w:val="nil"/>
              <w:bottom w:val="single" w:sz="4" w:space="0" w:color="000000"/>
              <w:right w:val="single" w:sz="4" w:space="0" w:color="000000"/>
            </w:tcBorders>
            <w:shd w:val="clear" w:color="auto" w:fill="auto"/>
            <w:vAlign w:val="bottom"/>
          </w:tcPr>
          <w:p w14:paraId="4A972A07" w14:textId="77777777" w:rsidR="0072015E" w:rsidRPr="00D01A17" w:rsidRDefault="00D01A17" w:rsidP="007B3611">
            <w:pPr>
              <w:jc w:val="right"/>
              <w:rPr>
                <w:color w:val="000000"/>
              </w:rPr>
            </w:pPr>
            <w:r w:rsidRPr="00D01A17">
              <w:rPr>
                <w:color w:val="000000"/>
              </w:rPr>
              <w:t>112.5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43435DF"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02037200"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03575AA"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7D2CFA03"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41803A21"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6F42D356" w14:textId="77777777" w:rsidR="0072015E" w:rsidRPr="00D01A17" w:rsidRDefault="00D01A17" w:rsidP="007B3611">
            <w:pPr>
              <w:rPr>
                <w:color w:val="000000"/>
              </w:rPr>
            </w:pPr>
            <w:r w:rsidRPr="00D01A17">
              <w:rPr>
                <w:color w:val="000000"/>
              </w:rPr>
              <w:t>DRR393975</w:t>
            </w:r>
          </w:p>
        </w:tc>
        <w:tc>
          <w:tcPr>
            <w:tcW w:w="1140" w:type="dxa"/>
            <w:tcBorders>
              <w:top w:val="nil"/>
              <w:left w:val="nil"/>
              <w:bottom w:val="single" w:sz="4" w:space="0" w:color="000000"/>
              <w:right w:val="single" w:sz="4" w:space="0" w:color="000000"/>
            </w:tcBorders>
            <w:shd w:val="clear" w:color="auto" w:fill="auto"/>
            <w:vAlign w:val="bottom"/>
          </w:tcPr>
          <w:p w14:paraId="71B271CA" w14:textId="77777777" w:rsidR="0072015E" w:rsidRPr="00D01A17" w:rsidRDefault="00D01A17" w:rsidP="007B3611">
            <w:pPr>
              <w:jc w:val="right"/>
              <w:rPr>
                <w:color w:val="000000"/>
              </w:rPr>
            </w:pPr>
            <w:r w:rsidRPr="00D01A17">
              <w:rPr>
                <w:color w:val="000000"/>
              </w:rPr>
              <w:t>-12</w:t>
            </w:r>
          </w:p>
        </w:tc>
        <w:tc>
          <w:tcPr>
            <w:tcW w:w="1270" w:type="dxa"/>
            <w:tcBorders>
              <w:top w:val="nil"/>
              <w:left w:val="nil"/>
              <w:bottom w:val="single" w:sz="4" w:space="0" w:color="000000"/>
              <w:right w:val="single" w:sz="4" w:space="0" w:color="000000"/>
            </w:tcBorders>
            <w:shd w:val="clear" w:color="auto" w:fill="auto"/>
            <w:vAlign w:val="bottom"/>
          </w:tcPr>
          <w:p w14:paraId="65C453C8" w14:textId="77777777" w:rsidR="0072015E" w:rsidRPr="00D01A17" w:rsidRDefault="00D01A17" w:rsidP="007B3611">
            <w:pPr>
              <w:jc w:val="right"/>
              <w:rPr>
                <w:color w:val="000000"/>
              </w:rPr>
            </w:pPr>
            <w:r w:rsidRPr="00D01A17">
              <w:rPr>
                <w:color w:val="000000"/>
              </w:rPr>
              <w:t>112.5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37CF142C"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E45A0C5"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272AF31D"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DEFDB44"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5BB97BF"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8B93E47" w14:textId="77777777" w:rsidR="0072015E" w:rsidRPr="00D01A17" w:rsidRDefault="00D01A17" w:rsidP="007B3611">
            <w:pPr>
              <w:rPr>
                <w:color w:val="000000"/>
              </w:rPr>
            </w:pPr>
            <w:r w:rsidRPr="00D01A17">
              <w:rPr>
                <w:color w:val="000000"/>
              </w:rPr>
              <w:t>DRR393976</w:t>
            </w:r>
          </w:p>
        </w:tc>
        <w:tc>
          <w:tcPr>
            <w:tcW w:w="1140" w:type="dxa"/>
            <w:tcBorders>
              <w:top w:val="nil"/>
              <w:left w:val="nil"/>
              <w:bottom w:val="single" w:sz="4" w:space="0" w:color="000000"/>
              <w:right w:val="single" w:sz="4" w:space="0" w:color="000000"/>
            </w:tcBorders>
            <w:shd w:val="clear" w:color="auto" w:fill="auto"/>
            <w:vAlign w:val="bottom"/>
          </w:tcPr>
          <w:p w14:paraId="4596CCA2" w14:textId="77777777" w:rsidR="0072015E" w:rsidRPr="00D01A17" w:rsidRDefault="00D01A17" w:rsidP="007B3611">
            <w:pPr>
              <w:jc w:val="right"/>
              <w:rPr>
                <w:color w:val="000000"/>
              </w:rPr>
            </w:pPr>
            <w:r w:rsidRPr="00D01A17">
              <w:rPr>
                <w:color w:val="000000"/>
              </w:rPr>
              <w:t>-16</w:t>
            </w:r>
          </w:p>
        </w:tc>
        <w:tc>
          <w:tcPr>
            <w:tcW w:w="1270" w:type="dxa"/>
            <w:tcBorders>
              <w:top w:val="nil"/>
              <w:left w:val="nil"/>
              <w:bottom w:val="single" w:sz="4" w:space="0" w:color="000000"/>
              <w:right w:val="single" w:sz="4" w:space="0" w:color="000000"/>
            </w:tcBorders>
            <w:shd w:val="clear" w:color="auto" w:fill="auto"/>
            <w:vAlign w:val="bottom"/>
          </w:tcPr>
          <w:p w14:paraId="45354E73" w14:textId="77777777" w:rsidR="0072015E" w:rsidRPr="00D01A17" w:rsidRDefault="00D01A17" w:rsidP="007B3611">
            <w:pPr>
              <w:jc w:val="right"/>
              <w:rPr>
                <w:color w:val="000000"/>
              </w:rPr>
            </w:pPr>
            <w:r w:rsidRPr="00D01A17">
              <w:rPr>
                <w:color w:val="000000"/>
              </w:rPr>
              <w:t>112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90F6553"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4EAEE8EF"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21713FF"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5BD74A8"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403111B2"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580AA23" w14:textId="77777777" w:rsidR="0072015E" w:rsidRPr="00D01A17" w:rsidRDefault="00D01A17" w:rsidP="007B3611">
            <w:pPr>
              <w:rPr>
                <w:color w:val="000000"/>
              </w:rPr>
            </w:pPr>
            <w:r w:rsidRPr="00D01A17">
              <w:rPr>
                <w:color w:val="000000"/>
              </w:rPr>
              <w:t>DRR393977</w:t>
            </w:r>
          </w:p>
        </w:tc>
        <w:tc>
          <w:tcPr>
            <w:tcW w:w="1140" w:type="dxa"/>
            <w:tcBorders>
              <w:top w:val="nil"/>
              <w:left w:val="nil"/>
              <w:bottom w:val="single" w:sz="4" w:space="0" w:color="000000"/>
              <w:right w:val="single" w:sz="4" w:space="0" w:color="000000"/>
            </w:tcBorders>
            <w:shd w:val="clear" w:color="auto" w:fill="auto"/>
            <w:vAlign w:val="bottom"/>
          </w:tcPr>
          <w:p w14:paraId="240BDDB4" w14:textId="77777777" w:rsidR="0072015E" w:rsidRPr="00D01A17" w:rsidRDefault="00D01A17" w:rsidP="007B3611">
            <w:pPr>
              <w:jc w:val="right"/>
              <w:rPr>
                <w:color w:val="000000"/>
              </w:rPr>
            </w:pPr>
            <w:r w:rsidRPr="00D01A17">
              <w:rPr>
                <w:color w:val="000000"/>
              </w:rPr>
              <w:t>-16</w:t>
            </w:r>
          </w:p>
        </w:tc>
        <w:tc>
          <w:tcPr>
            <w:tcW w:w="1270" w:type="dxa"/>
            <w:tcBorders>
              <w:top w:val="nil"/>
              <w:left w:val="nil"/>
              <w:bottom w:val="single" w:sz="4" w:space="0" w:color="000000"/>
              <w:right w:val="single" w:sz="4" w:space="0" w:color="000000"/>
            </w:tcBorders>
            <w:shd w:val="clear" w:color="auto" w:fill="auto"/>
            <w:vAlign w:val="bottom"/>
          </w:tcPr>
          <w:p w14:paraId="764505D3" w14:textId="77777777" w:rsidR="0072015E" w:rsidRPr="00D01A17" w:rsidRDefault="00D01A17" w:rsidP="007B3611">
            <w:pPr>
              <w:jc w:val="right"/>
              <w:rPr>
                <w:color w:val="000000"/>
              </w:rPr>
            </w:pPr>
            <w:r w:rsidRPr="00D01A17">
              <w:rPr>
                <w:color w:val="000000"/>
              </w:rPr>
              <w:t>112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0FD5BC6"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2B698F8"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6E5AB7E"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5A66F66D"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3B0896CE"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538E2331" w14:textId="77777777" w:rsidR="0072015E" w:rsidRPr="00D01A17" w:rsidRDefault="00D01A17" w:rsidP="007B3611">
            <w:pPr>
              <w:rPr>
                <w:color w:val="000000"/>
              </w:rPr>
            </w:pPr>
            <w:r w:rsidRPr="00D01A17">
              <w:rPr>
                <w:color w:val="000000"/>
              </w:rPr>
              <w:t>DRR393978</w:t>
            </w:r>
          </w:p>
        </w:tc>
        <w:tc>
          <w:tcPr>
            <w:tcW w:w="1140" w:type="dxa"/>
            <w:tcBorders>
              <w:top w:val="nil"/>
              <w:left w:val="nil"/>
              <w:bottom w:val="single" w:sz="4" w:space="0" w:color="000000"/>
              <w:right w:val="single" w:sz="4" w:space="0" w:color="000000"/>
            </w:tcBorders>
            <w:shd w:val="clear" w:color="auto" w:fill="auto"/>
            <w:vAlign w:val="bottom"/>
          </w:tcPr>
          <w:p w14:paraId="0EE8FE26" w14:textId="77777777" w:rsidR="0072015E" w:rsidRPr="00D01A17" w:rsidRDefault="00D01A17" w:rsidP="007B3611">
            <w:pPr>
              <w:jc w:val="right"/>
              <w:rPr>
                <w:color w:val="000000"/>
              </w:rPr>
            </w:pPr>
            <w:r w:rsidRPr="00D01A17">
              <w:rPr>
                <w:color w:val="000000"/>
              </w:rPr>
              <w:t>-16</w:t>
            </w:r>
          </w:p>
        </w:tc>
        <w:tc>
          <w:tcPr>
            <w:tcW w:w="1270" w:type="dxa"/>
            <w:tcBorders>
              <w:top w:val="nil"/>
              <w:left w:val="nil"/>
              <w:bottom w:val="single" w:sz="4" w:space="0" w:color="000000"/>
              <w:right w:val="single" w:sz="4" w:space="0" w:color="000000"/>
            </w:tcBorders>
            <w:shd w:val="clear" w:color="auto" w:fill="auto"/>
            <w:vAlign w:val="bottom"/>
          </w:tcPr>
          <w:p w14:paraId="1B6AA823" w14:textId="77777777" w:rsidR="0072015E" w:rsidRPr="00D01A17" w:rsidRDefault="00D01A17" w:rsidP="007B3611">
            <w:pPr>
              <w:jc w:val="right"/>
              <w:rPr>
                <w:color w:val="000000"/>
              </w:rPr>
            </w:pPr>
            <w:r w:rsidRPr="00D01A17">
              <w:rPr>
                <w:color w:val="000000"/>
              </w:rPr>
              <w:t>112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65C10042"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833D0FF"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19D956F"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3F0C6FC"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670E6C97"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F68BBCA" w14:textId="77777777" w:rsidR="0072015E" w:rsidRPr="00D01A17" w:rsidRDefault="00D01A17" w:rsidP="007B3611">
            <w:pPr>
              <w:rPr>
                <w:color w:val="000000"/>
              </w:rPr>
            </w:pPr>
            <w:r w:rsidRPr="00D01A17">
              <w:rPr>
                <w:color w:val="000000"/>
              </w:rPr>
              <w:t>DRR393979</w:t>
            </w:r>
          </w:p>
        </w:tc>
        <w:tc>
          <w:tcPr>
            <w:tcW w:w="1140" w:type="dxa"/>
            <w:tcBorders>
              <w:top w:val="nil"/>
              <w:left w:val="nil"/>
              <w:bottom w:val="single" w:sz="4" w:space="0" w:color="000000"/>
              <w:right w:val="single" w:sz="4" w:space="0" w:color="000000"/>
            </w:tcBorders>
            <w:shd w:val="clear" w:color="auto" w:fill="auto"/>
            <w:vAlign w:val="bottom"/>
          </w:tcPr>
          <w:p w14:paraId="5FF9138A" w14:textId="77777777" w:rsidR="0072015E" w:rsidRPr="00D01A17" w:rsidRDefault="00D01A17" w:rsidP="007B3611">
            <w:pPr>
              <w:jc w:val="right"/>
              <w:rPr>
                <w:color w:val="000000"/>
              </w:rPr>
            </w:pPr>
            <w:r w:rsidRPr="00D01A17">
              <w:rPr>
                <w:color w:val="000000"/>
              </w:rPr>
              <w:t>-20</w:t>
            </w:r>
          </w:p>
        </w:tc>
        <w:tc>
          <w:tcPr>
            <w:tcW w:w="1270" w:type="dxa"/>
            <w:tcBorders>
              <w:top w:val="nil"/>
              <w:left w:val="nil"/>
              <w:bottom w:val="single" w:sz="4" w:space="0" w:color="000000"/>
              <w:right w:val="single" w:sz="4" w:space="0" w:color="000000"/>
            </w:tcBorders>
            <w:shd w:val="clear" w:color="auto" w:fill="auto"/>
            <w:vAlign w:val="bottom"/>
          </w:tcPr>
          <w:p w14:paraId="716F8932" w14:textId="77777777" w:rsidR="0072015E" w:rsidRPr="00D01A17" w:rsidRDefault="00D01A17" w:rsidP="007B3611">
            <w:pPr>
              <w:jc w:val="right"/>
              <w:rPr>
                <w:color w:val="000000"/>
              </w:rPr>
            </w:pPr>
            <w:r w:rsidRPr="00D01A17">
              <w:rPr>
                <w:color w:val="000000"/>
              </w:rPr>
              <w:t>111.5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EEF2ADD"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84C491D"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08F17563"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557A8A21"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91206C7"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39AE4A0" w14:textId="77777777" w:rsidR="0072015E" w:rsidRPr="00D01A17" w:rsidRDefault="00D01A17" w:rsidP="007B3611">
            <w:pPr>
              <w:rPr>
                <w:color w:val="000000"/>
              </w:rPr>
            </w:pPr>
            <w:r w:rsidRPr="00D01A17">
              <w:rPr>
                <w:color w:val="000000"/>
              </w:rPr>
              <w:t>DRR393980</w:t>
            </w:r>
          </w:p>
        </w:tc>
        <w:tc>
          <w:tcPr>
            <w:tcW w:w="1140" w:type="dxa"/>
            <w:tcBorders>
              <w:top w:val="nil"/>
              <w:left w:val="nil"/>
              <w:bottom w:val="single" w:sz="4" w:space="0" w:color="000000"/>
              <w:right w:val="single" w:sz="4" w:space="0" w:color="000000"/>
            </w:tcBorders>
            <w:shd w:val="clear" w:color="auto" w:fill="auto"/>
            <w:vAlign w:val="bottom"/>
          </w:tcPr>
          <w:p w14:paraId="084189EC" w14:textId="77777777" w:rsidR="0072015E" w:rsidRPr="00D01A17" w:rsidRDefault="00D01A17" w:rsidP="007B3611">
            <w:pPr>
              <w:jc w:val="right"/>
              <w:rPr>
                <w:color w:val="000000"/>
              </w:rPr>
            </w:pPr>
            <w:r w:rsidRPr="00D01A17">
              <w:rPr>
                <w:color w:val="000000"/>
              </w:rPr>
              <w:t>-20</w:t>
            </w:r>
          </w:p>
        </w:tc>
        <w:tc>
          <w:tcPr>
            <w:tcW w:w="1270" w:type="dxa"/>
            <w:tcBorders>
              <w:top w:val="nil"/>
              <w:left w:val="nil"/>
              <w:bottom w:val="single" w:sz="4" w:space="0" w:color="000000"/>
              <w:right w:val="single" w:sz="4" w:space="0" w:color="000000"/>
            </w:tcBorders>
            <w:shd w:val="clear" w:color="auto" w:fill="auto"/>
            <w:vAlign w:val="bottom"/>
          </w:tcPr>
          <w:p w14:paraId="5554D443" w14:textId="77777777" w:rsidR="0072015E" w:rsidRPr="00D01A17" w:rsidRDefault="00D01A17" w:rsidP="007B3611">
            <w:pPr>
              <w:jc w:val="right"/>
              <w:rPr>
                <w:color w:val="000000"/>
              </w:rPr>
            </w:pPr>
            <w:r w:rsidRPr="00D01A17">
              <w:rPr>
                <w:color w:val="000000"/>
              </w:rPr>
              <w:t>111.5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325FEAA7"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24B9DA1E"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A4BA8FB"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32310B31"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1E87216F"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411A4F81" w14:textId="77777777" w:rsidR="0072015E" w:rsidRPr="00D01A17" w:rsidRDefault="00D01A17" w:rsidP="007B3611">
            <w:pPr>
              <w:rPr>
                <w:color w:val="000000"/>
              </w:rPr>
            </w:pPr>
            <w:r w:rsidRPr="00D01A17">
              <w:rPr>
                <w:color w:val="000000"/>
              </w:rPr>
              <w:t>DRR393981</w:t>
            </w:r>
          </w:p>
        </w:tc>
        <w:tc>
          <w:tcPr>
            <w:tcW w:w="1140" w:type="dxa"/>
            <w:tcBorders>
              <w:top w:val="nil"/>
              <w:left w:val="nil"/>
              <w:bottom w:val="single" w:sz="4" w:space="0" w:color="000000"/>
              <w:right w:val="single" w:sz="4" w:space="0" w:color="000000"/>
            </w:tcBorders>
            <w:shd w:val="clear" w:color="auto" w:fill="auto"/>
            <w:vAlign w:val="bottom"/>
          </w:tcPr>
          <w:p w14:paraId="2968D9D6" w14:textId="77777777" w:rsidR="0072015E" w:rsidRPr="00D01A17" w:rsidRDefault="00D01A17" w:rsidP="007B3611">
            <w:pPr>
              <w:jc w:val="right"/>
              <w:rPr>
                <w:color w:val="000000"/>
              </w:rPr>
            </w:pPr>
            <w:r w:rsidRPr="00D01A17">
              <w:rPr>
                <w:color w:val="000000"/>
              </w:rPr>
              <w:t>-22</w:t>
            </w:r>
          </w:p>
        </w:tc>
        <w:tc>
          <w:tcPr>
            <w:tcW w:w="1270" w:type="dxa"/>
            <w:tcBorders>
              <w:top w:val="nil"/>
              <w:left w:val="nil"/>
              <w:bottom w:val="single" w:sz="4" w:space="0" w:color="000000"/>
              <w:right w:val="single" w:sz="4" w:space="0" w:color="000000"/>
            </w:tcBorders>
            <w:shd w:val="clear" w:color="auto" w:fill="auto"/>
            <w:vAlign w:val="bottom"/>
          </w:tcPr>
          <w:p w14:paraId="3679B5A5" w14:textId="77777777" w:rsidR="0072015E" w:rsidRPr="00D01A17" w:rsidRDefault="00D01A17" w:rsidP="007B3611">
            <w:pPr>
              <w:jc w:val="right"/>
              <w:rPr>
                <w:color w:val="000000"/>
              </w:rPr>
            </w:pPr>
            <w:r w:rsidRPr="00D01A17">
              <w:rPr>
                <w:color w:val="000000"/>
              </w:rPr>
              <w:t>111.25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63A38AE"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329D5ED4"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3EF6D5D"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39E8757"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13BAEC80"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50FA074" w14:textId="77777777" w:rsidR="0072015E" w:rsidRPr="00D01A17" w:rsidRDefault="00D01A17" w:rsidP="007B3611">
            <w:pPr>
              <w:rPr>
                <w:color w:val="000000"/>
              </w:rPr>
            </w:pPr>
            <w:r w:rsidRPr="00D01A17">
              <w:rPr>
                <w:color w:val="000000"/>
              </w:rPr>
              <w:t>DRR393982</w:t>
            </w:r>
          </w:p>
        </w:tc>
        <w:tc>
          <w:tcPr>
            <w:tcW w:w="1140" w:type="dxa"/>
            <w:tcBorders>
              <w:top w:val="nil"/>
              <w:left w:val="nil"/>
              <w:bottom w:val="single" w:sz="4" w:space="0" w:color="000000"/>
              <w:right w:val="single" w:sz="4" w:space="0" w:color="000000"/>
            </w:tcBorders>
            <w:shd w:val="clear" w:color="auto" w:fill="auto"/>
            <w:vAlign w:val="bottom"/>
          </w:tcPr>
          <w:p w14:paraId="438B2D39" w14:textId="77777777" w:rsidR="0072015E" w:rsidRPr="00D01A17" w:rsidRDefault="00D01A17" w:rsidP="007B3611">
            <w:pPr>
              <w:jc w:val="right"/>
              <w:rPr>
                <w:color w:val="000000"/>
              </w:rPr>
            </w:pPr>
            <w:r w:rsidRPr="00D01A17">
              <w:rPr>
                <w:color w:val="000000"/>
              </w:rPr>
              <w:t>-22</w:t>
            </w:r>
          </w:p>
        </w:tc>
        <w:tc>
          <w:tcPr>
            <w:tcW w:w="1270" w:type="dxa"/>
            <w:tcBorders>
              <w:top w:val="nil"/>
              <w:left w:val="nil"/>
              <w:bottom w:val="single" w:sz="4" w:space="0" w:color="000000"/>
              <w:right w:val="single" w:sz="4" w:space="0" w:color="000000"/>
            </w:tcBorders>
            <w:shd w:val="clear" w:color="auto" w:fill="auto"/>
            <w:vAlign w:val="bottom"/>
          </w:tcPr>
          <w:p w14:paraId="4D52CE8E" w14:textId="77777777" w:rsidR="0072015E" w:rsidRPr="00D01A17" w:rsidRDefault="00D01A17" w:rsidP="007B3611">
            <w:pPr>
              <w:jc w:val="right"/>
              <w:rPr>
                <w:color w:val="000000"/>
              </w:rPr>
            </w:pPr>
            <w:r w:rsidRPr="00D01A17">
              <w:rPr>
                <w:color w:val="000000"/>
              </w:rPr>
              <w:t>111.25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CCAF82C"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19FA0FB"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1A167C6"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03435AC3"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49FD9360"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00BADFC" w14:textId="77777777" w:rsidR="0072015E" w:rsidRPr="00D01A17" w:rsidRDefault="00D01A17" w:rsidP="007B3611">
            <w:pPr>
              <w:rPr>
                <w:color w:val="000000"/>
              </w:rPr>
            </w:pPr>
            <w:r w:rsidRPr="00D01A17">
              <w:rPr>
                <w:color w:val="000000"/>
              </w:rPr>
              <w:t>DRR393983</w:t>
            </w:r>
          </w:p>
        </w:tc>
        <w:tc>
          <w:tcPr>
            <w:tcW w:w="1140" w:type="dxa"/>
            <w:tcBorders>
              <w:top w:val="nil"/>
              <w:left w:val="nil"/>
              <w:bottom w:val="single" w:sz="4" w:space="0" w:color="000000"/>
              <w:right w:val="single" w:sz="4" w:space="0" w:color="000000"/>
            </w:tcBorders>
            <w:shd w:val="clear" w:color="auto" w:fill="auto"/>
            <w:vAlign w:val="bottom"/>
          </w:tcPr>
          <w:p w14:paraId="7B1E5A6F" w14:textId="77777777" w:rsidR="0072015E" w:rsidRPr="00D01A17" w:rsidRDefault="00D01A17" w:rsidP="007B3611">
            <w:pPr>
              <w:jc w:val="right"/>
              <w:rPr>
                <w:color w:val="000000"/>
              </w:rPr>
            </w:pPr>
            <w:r w:rsidRPr="00D01A17">
              <w:rPr>
                <w:color w:val="000000"/>
              </w:rPr>
              <w:t>-24.01</w:t>
            </w:r>
          </w:p>
        </w:tc>
        <w:tc>
          <w:tcPr>
            <w:tcW w:w="1270" w:type="dxa"/>
            <w:tcBorders>
              <w:top w:val="nil"/>
              <w:left w:val="nil"/>
              <w:bottom w:val="single" w:sz="4" w:space="0" w:color="000000"/>
              <w:right w:val="single" w:sz="4" w:space="0" w:color="000000"/>
            </w:tcBorders>
            <w:shd w:val="clear" w:color="auto" w:fill="auto"/>
            <w:vAlign w:val="bottom"/>
          </w:tcPr>
          <w:p w14:paraId="568055E0" w14:textId="77777777" w:rsidR="0072015E" w:rsidRPr="00D01A17" w:rsidRDefault="00D01A17" w:rsidP="007B3611">
            <w:pPr>
              <w:jc w:val="right"/>
              <w:rPr>
                <w:color w:val="000000"/>
              </w:rPr>
            </w:pPr>
            <w:r w:rsidRPr="00D01A17">
              <w:rPr>
                <w:color w:val="000000"/>
              </w:rPr>
              <w:t>111.02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46B4E77"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3ADE7C5"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05CE9DA9"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581716D5"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08D3C59F"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F5108E1" w14:textId="77777777" w:rsidR="0072015E" w:rsidRPr="00D01A17" w:rsidRDefault="00D01A17" w:rsidP="007B3611">
            <w:pPr>
              <w:rPr>
                <w:color w:val="000000"/>
              </w:rPr>
            </w:pPr>
            <w:r w:rsidRPr="00D01A17">
              <w:rPr>
                <w:color w:val="000000"/>
              </w:rPr>
              <w:t>DRR393984</w:t>
            </w:r>
          </w:p>
        </w:tc>
        <w:tc>
          <w:tcPr>
            <w:tcW w:w="1140" w:type="dxa"/>
            <w:tcBorders>
              <w:top w:val="nil"/>
              <w:left w:val="nil"/>
              <w:bottom w:val="single" w:sz="4" w:space="0" w:color="000000"/>
              <w:right w:val="single" w:sz="4" w:space="0" w:color="000000"/>
            </w:tcBorders>
            <w:shd w:val="clear" w:color="auto" w:fill="auto"/>
            <w:vAlign w:val="bottom"/>
          </w:tcPr>
          <w:p w14:paraId="22CE6859" w14:textId="77777777" w:rsidR="0072015E" w:rsidRPr="00D01A17" w:rsidRDefault="00D01A17" w:rsidP="007B3611">
            <w:pPr>
              <w:jc w:val="right"/>
              <w:rPr>
                <w:color w:val="000000"/>
              </w:rPr>
            </w:pPr>
            <w:r w:rsidRPr="00D01A17">
              <w:rPr>
                <w:color w:val="000000"/>
              </w:rPr>
              <w:t>-24.01</w:t>
            </w:r>
          </w:p>
        </w:tc>
        <w:tc>
          <w:tcPr>
            <w:tcW w:w="1270" w:type="dxa"/>
            <w:tcBorders>
              <w:top w:val="nil"/>
              <w:left w:val="nil"/>
              <w:bottom w:val="single" w:sz="4" w:space="0" w:color="000000"/>
              <w:right w:val="single" w:sz="4" w:space="0" w:color="000000"/>
            </w:tcBorders>
            <w:shd w:val="clear" w:color="auto" w:fill="auto"/>
            <w:vAlign w:val="bottom"/>
          </w:tcPr>
          <w:p w14:paraId="6385D22E" w14:textId="77777777" w:rsidR="0072015E" w:rsidRPr="00D01A17" w:rsidRDefault="00D01A17" w:rsidP="007B3611">
            <w:pPr>
              <w:jc w:val="right"/>
              <w:rPr>
                <w:color w:val="000000"/>
              </w:rPr>
            </w:pPr>
            <w:r w:rsidRPr="00D01A17">
              <w:rPr>
                <w:color w:val="000000"/>
              </w:rPr>
              <w:t>111.02</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FDD233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019D2CDC"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CFC048E"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283168A"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A048FAB"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7C088469" w14:textId="77777777" w:rsidR="0072015E" w:rsidRPr="00D01A17" w:rsidRDefault="00D01A17" w:rsidP="007B3611">
            <w:pPr>
              <w:rPr>
                <w:color w:val="000000"/>
              </w:rPr>
            </w:pPr>
            <w:r w:rsidRPr="00D01A17">
              <w:rPr>
                <w:color w:val="000000"/>
              </w:rPr>
              <w:t>DRR393985</w:t>
            </w:r>
          </w:p>
        </w:tc>
        <w:tc>
          <w:tcPr>
            <w:tcW w:w="1140" w:type="dxa"/>
            <w:tcBorders>
              <w:top w:val="nil"/>
              <w:left w:val="nil"/>
              <w:bottom w:val="single" w:sz="4" w:space="0" w:color="000000"/>
              <w:right w:val="single" w:sz="4" w:space="0" w:color="000000"/>
            </w:tcBorders>
            <w:shd w:val="clear" w:color="auto" w:fill="auto"/>
            <w:vAlign w:val="bottom"/>
          </w:tcPr>
          <w:p w14:paraId="6DCCA28F" w14:textId="77777777" w:rsidR="0072015E" w:rsidRPr="00D01A17" w:rsidRDefault="00D01A17" w:rsidP="007B3611">
            <w:pPr>
              <w:jc w:val="right"/>
              <w:rPr>
                <w:color w:val="000000"/>
              </w:rPr>
            </w:pPr>
            <w:r w:rsidRPr="00D01A17">
              <w:rPr>
                <w:color w:val="000000"/>
              </w:rPr>
              <w:t>-23.4</w:t>
            </w:r>
          </w:p>
        </w:tc>
        <w:tc>
          <w:tcPr>
            <w:tcW w:w="1270" w:type="dxa"/>
            <w:tcBorders>
              <w:top w:val="nil"/>
              <w:left w:val="nil"/>
              <w:bottom w:val="single" w:sz="4" w:space="0" w:color="000000"/>
              <w:right w:val="single" w:sz="4" w:space="0" w:color="000000"/>
            </w:tcBorders>
            <w:shd w:val="clear" w:color="auto" w:fill="auto"/>
            <w:vAlign w:val="bottom"/>
          </w:tcPr>
          <w:p w14:paraId="5E852FE0" w14:textId="77777777" w:rsidR="0072015E" w:rsidRPr="00D01A17" w:rsidRDefault="00D01A17" w:rsidP="007B3611">
            <w:pPr>
              <w:jc w:val="right"/>
              <w:rPr>
                <w:color w:val="000000"/>
              </w:rPr>
            </w:pPr>
            <w:r w:rsidRPr="00D01A17">
              <w:rPr>
                <w:color w:val="000000"/>
              </w:rPr>
              <w:t>109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368A7BD1"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9BCD9CA"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578BD11F"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4B47A443"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16756EAA"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32233ECF" w14:textId="77777777" w:rsidR="0072015E" w:rsidRPr="00D01A17" w:rsidRDefault="00D01A17" w:rsidP="007B3611">
            <w:pPr>
              <w:rPr>
                <w:color w:val="000000"/>
              </w:rPr>
            </w:pPr>
            <w:r w:rsidRPr="00D01A17">
              <w:rPr>
                <w:color w:val="000000"/>
              </w:rPr>
              <w:t>DRR393986</w:t>
            </w:r>
          </w:p>
        </w:tc>
        <w:tc>
          <w:tcPr>
            <w:tcW w:w="1140" w:type="dxa"/>
            <w:tcBorders>
              <w:top w:val="nil"/>
              <w:left w:val="nil"/>
              <w:bottom w:val="single" w:sz="4" w:space="0" w:color="000000"/>
              <w:right w:val="single" w:sz="4" w:space="0" w:color="000000"/>
            </w:tcBorders>
            <w:shd w:val="clear" w:color="auto" w:fill="auto"/>
            <w:vAlign w:val="bottom"/>
          </w:tcPr>
          <w:p w14:paraId="0D2D56E1" w14:textId="77777777" w:rsidR="0072015E" w:rsidRPr="00D01A17" w:rsidRDefault="00D01A17" w:rsidP="007B3611">
            <w:pPr>
              <w:jc w:val="right"/>
              <w:rPr>
                <w:color w:val="000000"/>
              </w:rPr>
            </w:pPr>
            <w:r w:rsidRPr="00D01A17">
              <w:rPr>
                <w:color w:val="000000"/>
              </w:rPr>
              <w:t>-23.4</w:t>
            </w:r>
          </w:p>
        </w:tc>
        <w:tc>
          <w:tcPr>
            <w:tcW w:w="1270" w:type="dxa"/>
            <w:tcBorders>
              <w:top w:val="nil"/>
              <w:left w:val="nil"/>
              <w:bottom w:val="single" w:sz="4" w:space="0" w:color="000000"/>
              <w:right w:val="single" w:sz="4" w:space="0" w:color="000000"/>
            </w:tcBorders>
            <w:shd w:val="clear" w:color="auto" w:fill="auto"/>
            <w:vAlign w:val="bottom"/>
          </w:tcPr>
          <w:p w14:paraId="1F6ABAC0" w14:textId="77777777" w:rsidR="0072015E" w:rsidRPr="00D01A17" w:rsidRDefault="00D01A17" w:rsidP="007B3611">
            <w:pPr>
              <w:jc w:val="right"/>
              <w:rPr>
                <w:color w:val="000000"/>
              </w:rPr>
            </w:pPr>
            <w:r w:rsidRPr="00D01A17">
              <w:rPr>
                <w:color w:val="000000"/>
              </w:rPr>
              <w:t>109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5C8B1663"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5EE6CE79"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454978DB"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9E271F2"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6F3A2907"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2544E2C3" w14:textId="77777777" w:rsidR="0072015E" w:rsidRPr="00D01A17" w:rsidRDefault="00D01A17" w:rsidP="007B3611">
            <w:pPr>
              <w:rPr>
                <w:color w:val="000000"/>
              </w:rPr>
            </w:pPr>
            <w:r w:rsidRPr="00D01A17">
              <w:rPr>
                <w:color w:val="000000"/>
              </w:rPr>
              <w:t>DRR393987</w:t>
            </w:r>
          </w:p>
        </w:tc>
        <w:tc>
          <w:tcPr>
            <w:tcW w:w="1140" w:type="dxa"/>
            <w:tcBorders>
              <w:top w:val="nil"/>
              <w:left w:val="nil"/>
              <w:bottom w:val="single" w:sz="4" w:space="0" w:color="000000"/>
              <w:right w:val="single" w:sz="4" w:space="0" w:color="000000"/>
            </w:tcBorders>
            <w:shd w:val="clear" w:color="auto" w:fill="auto"/>
            <w:vAlign w:val="bottom"/>
          </w:tcPr>
          <w:p w14:paraId="5EBC17FF" w14:textId="77777777" w:rsidR="0072015E" w:rsidRPr="00D01A17" w:rsidRDefault="00D01A17" w:rsidP="007B3611">
            <w:pPr>
              <w:jc w:val="right"/>
              <w:rPr>
                <w:color w:val="000000"/>
              </w:rPr>
            </w:pPr>
            <w:r w:rsidRPr="00D01A17">
              <w:rPr>
                <w:color w:val="000000"/>
              </w:rPr>
              <w:t>-23.4</w:t>
            </w:r>
          </w:p>
        </w:tc>
        <w:tc>
          <w:tcPr>
            <w:tcW w:w="1270" w:type="dxa"/>
            <w:tcBorders>
              <w:top w:val="nil"/>
              <w:left w:val="nil"/>
              <w:bottom w:val="single" w:sz="4" w:space="0" w:color="000000"/>
              <w:right w:val="single" w:sz="4" w:space="0" w:color="000000"/>
            </w:tcBorders>
            <w:shd w:val="clear" w:color="auto" w:fill="auto"/>
            <w:vAlign w:val="bottom"/>
          </w:tcPr>
          <w:p w14:paraId="70F18493" w14:textId="77777777" w:rsidR="0072015E" w:rsidRPr="00D01A17" w:rsidRDefault="00D01A17" w:rsidP="007B3611">
            <w:pPr>
              <w:jc w:val="right"/>
              <w:rPr>
                <w:color w:val="000000"/>
              </w:rPr>
            </w:pPr>
            <w:r w:rsidRPr="00D01A17">
              <w:rPr>
                <w:color w:val="000000"/>
              </w:rPr>
              <w:t>109</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7C77EDAA"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FE5931D"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799B9A79"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2EAE41AD"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6E1A54B3"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330427B" w14:textId="77777777" w:rsidR="0072015E" w:rsidRPr="00D01A17" w:rsidRDefault="00D01A17" w:rsidP="007B3611">
            <w:pPr>
              <w:rPr>
                <w:color w:val="000000"/>
              </w:rPr>
            </w:pPr>
            <w:r w:rsidRPr="00D01A17">
              <w:rPr>
                <w:color w:val="000000"/>
              </w:rPr>
              <w:t>DRR393988</w:t>
            </w:r>
          </w:p>
        </w:tc>
        <w:tc>
          <w:tcPr>
            <w:tcW w:w="1140" w:type="dxa"/>
            <w:tcBorders>
              <w:top w:val="nil"/>
              <w:left w:val="nil"/>
              <w:bottom w:val="single" w:sz="4" w:space="0" w:color="000000"/>
              <w:right w:val="single" w:sz="4" w:space="0" w:color="000000"/>
            </w:tcBorders>
            <w:shd w:val="clear" w:color="auto" w:fill="auto"/>
            <w:vAlign w:val="bottom"/>
          </w:tcPr>
          <w:p w14:paraId="6D730813" w14:textId="77777777" w:rsidR="0072015E" w:rsidRPr="00D01A17" w:rsidRDefault="00D01A17" w:rsidP="007B3611">
            <w:pPr>
              <w:jc w:val="right"/>
              <w:rPr>
                <w:color w:val="000000"/>
              </w:rPr>
            </w:pPr>
            <w:r w:rsidRPr="00D01A17">
              <w:rPr>
                <w:color w:val="000000"/>
              </w:rPr>
              <w:t>-24.5</w:t>
            </w:r>
          </w:p>
        </w:tc>
        <w:tc>
          <w:tcPr>
            <w:tcW w:w="1270" w:type="dxa"/>
            <w:tcBorders>
              <w:top w:val="nil"/>
              <w:left w:val="nil"/>
              <w:bottom w:val="single" w:sz="4" w:space="0" w:color="000000"/>
              <w:right w:val="single" w:sz="4" w:space="0" w:color="000000"/>
            </w:tcBorders>
            <w:shd w:val="clear" w:color="auto" w:fill="auto"/>
            <w:vAlign w:val="bottom"/>
          </w:tcPr>
          <w:p w14:paraId="7109C53A" w14:textId="77777777" w:rsidR="0072015E" w:rsidRPr="00D01A17" w:rsidRDefault="00D01A17" w:rsidP="007B3611">
            <w:pPr>
              <w:jc w:val="right"/>
              <w:rPr>
                <w:color w:val="000000"/>
              </w:rPr>
            </w:pPr>
            <w:r w:rsidRPr="00D01A17">
              <w:rPr>
                <w:color w:val="000000"/>
              </w:rPr>
              <w:t>112.75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1EE02A73"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18C9324E"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363EE83A" w14:textId="77777777">
        <w:trPr>
          <w:trHeight w:val="290"/>
        </w:trPr>
        <w:tc>
          <w:tcPr>
            <w:tcW w:w="4665" w:type="dxa"/>
            <w:vMerge/>
            <w:tcBorders>
              <w:top w:val="nil"/>
              <w:left w:val="single" w:sz="4" w:space="0" w:color="000000"/>
              <w:bottom w:val="single" w:sz="4" w:space="0" w:color="000000"/>
              <w:right w:val="single" w:sz="4" w:space="0" w:color="000000"/>
            </w:tcBorders>
            <w:shd w:val="clear" w:color="auto" w:fill="auto"/>
            <w:vAlign w:val="center"/>
          </w:tcPr>
          <w:p w14:paraId="61820060"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53555CC8" w14:textId="77777777" w:rsidR="0072015E" w:rsidRPr="00D01A17" w:rsidRDefault="0072015E" w:rsidP="007B3611">
            <w:pPr>
              <w:widowControl w:val="0"/>
              <w:pBdr>
                <w:top w:val="nil"/>
                <w:left w:val="nil"/>
                <w:bottom w:val="nil"/>
                <w:right w:val="nil"/>
                <w:between w:val="nil"/>
              </w:pBdr>
              <w:rPr>
                <w:color w:val="000000"/>
              </w:rPr>
            </w:pPr>
          </w:p>
        </w:tc>
        <w:tc>
          <w:tcPr>
            <w:tcW w:w="1780" w:type="dxa"/>
            <w:tcBorders>
              <w:top w:val="nil"/>
              <w:left w:val="nil"/>
              <w:bottom w:val="single" w:sz="4" w:space="0" w:color="000000"/>
              <w:right w:val="single" w:sz="4" w:space="0" w:color="000000"/>
            </w:tcBorders>
            <w:shd w:val="clear" w:color="auto" w:fill="auto"/>
            <w:vAlign w:val="bottom"/>
          </w:tcPr>
          <w:p w14:paraId="0CD552CE" w14:textId="77777777" w:rsidR="0072015E" w:rsidRPr="00D01A17" w:rsidRDefault="00D01A17" w:rsidP="007B3611">
            <w:pPr>
              <w:rPr>
                <w:color w:val="000000"/>
              </w:rPr>
            </w:pPr>
            <w:r w:rsidRPr="00D01A17">
              <w:rPr>
                <w:color w:val="000000"/>
              </w:rPr>
              <w:t>DRR393989</w:t>
            </w:r>
          </w:p>
        </w:tc>
        <w:tc>
          <w:tcPr>
            <w:tcW w:w="1140" w:type="dxa"/>
            <w:tcBorders>
              <w:top w:val="nil"/>
              <w:left w:val="nil"/>
              <w:bottom w:val="single" w:sz="4" w:space="0" w:color="000000"/>
              <w:right w:val="single" w:sz="4" w:space="0" w:color="000000"/>
            </w:tcBorders>
            <w:shd w:val="clear" w:color="auto" w:fill="auto"/>
            <w:vAlign w:val="bottom"/>
          </w:tcPr>
          <w:p w14:paraId="6ED65CC2" w14:textId="77777777" w:rsidR="0072015E" w:rsidRPr="00D01A17" w:rsidRDefault="00D01A17" w:rsidP="007B3611">
            <w:pPr>
              <w:jc w:val="right"/>
              <w:rPr>
                <w:color w:val="000000"/>
              </w:rPr>
            </w:pPr>
            <w:r w:rsidRPr="00D01A17">
              <w:rPr>
                <w:color w:val="000000"/>
              </w:rPr>
              <w:t>-24.5</w:t>
            </w:r>
          </w:p>
        </w:tc>
        <w:tc>
          <w:tcPr>
            <w:tcW w:w="1270" w:type="dxa"/>
            <w:tcBorders>
              <w:top w:val="nil"/>
              <w:left w:val="nil"/>
              <w:bottom w:val="single" w:sz="4" w:space="0" w:color="000000"/>
              <w:right w:val="single" w:sz="4" w:space="0" w:color="000000"/>
            </w:tcBorders>
            <w:shd w:val="clear" w:color="auto" w:fill="auto"/>
            <w:vAlign w:val="bottom"/>
          </w:tcPr>
          <w:p w14:paraId="30B179F6" w14:textId="77777777" w:rsidR="0072015E" w:rsidRPr="00D01A17" w:rsidRDefault="00D01A17" w:rsidP="007B3611">
            <w:pPr>
              <w:jc w:val="right"/>
              <w:rPr>
                <w:color w:val="000000"/>
              </w:rPr>
            </w:pPr>
            <w:r w:rsidRPr="00D01A17">
              <w:rPr>
                <w:color w:val="000000"/>
              </w:rPr>
              <w:t>112.75</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3A09308"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62356A61" w14:textId="77777777" w:rsidR="0072015E" w:rsidRPr="00D01A17" w:rsidRDefault="0072015E" w:rsidP="007B3611">
            <w:pPr>
              <w:widowControl w:val="0"/>
              <w:pBdr>
                <w:top w:val="nil"/>
                <w:left w:val="nil"/>
                <w:bottom w:val="nil"/>
                <w:right w:val="nil"/>
                <w:between w:val="nil"/>
              </w:pBdr>
              <w:rPr>
                <w:color w:val="000000"/>
              </w:rPr>
            </w:pPr>
          </w:p>
        </w:tc>
      </w:tr>
    </w:tbl>
    <w:p w14:paraId="265FBC82" w14:textId="78220250" w:rsidR="000D5220" w:rsidRDefault="000D5220" w:rsidP="007B3611">
      <w:pPr>
        <w:spacing w:line="480" w:lineRule="auto"/>
      </w:pPr>
    </w:p>
    <w:p w14:paraId="4BBFBC0F" w14:textId="77777777" w:rsidR="000D5220" w:rsidRDefault="000D5220" w:rsidP="007B3611">
      <w:pPr>
        <w:spacing w:line="480" w:lineRule="auto"/>
      </w:pPr>
      <w:r>
        <w:br w:type="page"/>
      </w:r>
    </w:p>
    <w:p w14:paraId="27628467" w14:textId="7D7C75FA" w:rsidR="000D5220" w:rsidRPr="000D5220" w:rsidRDefault="000D5220" w:rsidP="007B3611">
      <w:pPr>
        <w:spacing w:line="480" w:lineRule="auto"/>
      </w:pPr>
      <w:r w:rsidRPr="000D5220">
        <w:rPr>
          <w:b/>
          <w:bCs/>
        </w:rPr>
        <w:lastRenderedPageBreak/>
        <w:t>Table S2:</w:t>
      </w:r>
      <w:r>
        <w:t xml:space="preserve"> Cloning-based Sanger</w:t>
      </w:r>
      <w:r w:rsidRPr="000D5220">
        <w:t xml:space="preserve"> </w:t>
      </w:r>
      <w:r w:rsidRPr="000D5220">
        <w:rPr>
          <w:i/>
        </w:rPr>
        <w:t>nifH</w:t>
      </w:r>
      <w:r w:rsidRPr="000D5220">
        <w:t xml:space="preserve"> sequences used in this study</w:t>
      </w:r>
      <w:r>
        <w:t>.</w:t>
      </w:r>
    </w:p>
    <w:p w14:paraId="776EFE63" w14:textId="77777777" w:rsidR="0072015E" w:rsidRPr="00D01A17" w:rsidRDefault="0072015E" w:rsidP="007B3611">
      <w:pPr>
        <w:spacing w:line="480" w:lineRule="auto"/>
      </w:pPr>
    </w:p>
    <w:tbl>
      <w:tblPr>
        <w:tblStyle w:val="1"/>
        <w:tblW w:w="12060" w:type="dxa"/>
        <w:jc w:val="center"/>
        <w:tblLayout w:type="fixed"/>
        <w:tblLook w:val="0400" w:firstRow="0" w:lastRow="0" w:firstColumn="0" w:lastColumn="0" w:noHBand="0" w:noVBand="1"/>
      </w:tblPr>
      <w:tblGrid>
        <w:gridCol w:w="3940"/>
        <w:gridCol w:w="2360"/>
        <w:gridCol w:w="2200"/>
        <w:gridCol w:w="2000"/>
        <w:gridCol w:w="1560"/>
      </w:tblGrid>
      <w:tr w:rsidR="0072015E" w:rsidRPr="00D01A17" w14:paraId="445C82E4" w14:textId="77777777">
        <w:trPr>
          <w:trHeight w:val="290"/>
          <w:jc w:val="center"/>
        </w:trPr>
        <w:tc>
          <w:tcPr>
            <w:tcW w:w="3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CF8CFC" w14:textId="77777777" w:rsidR="0072015E" w:rsidRPr="00D01A17" w:rsidRDefault="00D01A17" w:rsidP="007B3611">
            <w:pPr>
              <w:jc w:val="center"/>
              <w:rPr>
                <w:b/>
                <w:color w:val="000000"/>
              </w:rPr>
            </w:pPr>
            <w:r w:rsidRPr="00D01A17">
              <w:rPr>
                <w:b/>
                <w:i/>
                <w:color w:val="000000"/>
              </w:rPr>
              <w:t>nifH</w:t>
            </w:r>
            <w:r w:rsidRPr="00D01A17">
              <w:rPr>
                <w:b/>
                <w:color w:val="000000"/>
              </w:rPr>
              <w:t xml:space="preserve"> cloning dataset</w:t>
            </w:r>
          </w:p>
        </w:tc>
        <w:tc>
          <w:tcPr>
            <w:tcW w:w="2360" w:type="dxa"/>
            <w:tcBorders>
              <w:top w:val="single" w:sz="4" w:space="0" w:color="000000"/>
              <w:left w:val="nil"/>
              <w:bottom w:val="single" w:sz="4" w:space="0" w:color="000000"/>
              <w:right w:val="single" w:sz="4" w:space="0" w:color="000000"/>
            </w:tcBorders>
            <w:shd w:val="clear" w:color="auto" w:fill="auto"/>
            <w:vAlign w:val="bottom"/>
          </w:tcPr>
          <w:p w14:paraId="52607D82" w14:textId="77777777" w:rsidR="0072015E" w:rsidRPr="00D01A17" w:rsidRDefault="00D01A17" w:rsidP="007B3611">
            <w:pPr>
              <w:jc w:val="center"/>
              <w:rPr>
                <w:b/>
                <w:color w:val="000000"/>
              </w:rPr>
            </w:pPr>
            <w:r w:rsidRPr="00D01A17">
              <w:rPr>
                <w:b/>
                <w:color w:val="000000"/>
              </w:rPr>
              <w:t>Reference</w:t>
            </w:r>
          </w:p>
        </w:tc>
        <w:tc>
          <w:tcPr>
            <w:tcW w:w="2200" w:type="dxa"/>
            <w:tcBorders>
              <w:top w:val="single" w:sz="4" w:space="0" w:color="000000"/>
              <w:left w:val="nil"/>
              <w:bottom w:val="single" w:sz="4" w:space="0" w:color="000000"/>
              <w:right w:val="single" w:sz="4" w:space="0" w:color="000000"/>
            </w:tcBorders>
            <w:shd w:val="clear" w:color="auto" w:fill="auto"/>
            <w:vAlign w:val="bottom"/>
          </w:tcPr>
          <w:p w14:paraId="5ABBB586" w14:textId="77777777" w:rsidR="0072015E" w:rsidRPr="00D01A17" w:rsidRDefault="00D01A17" w:rsidP="007B3611">
            <w:pPr>
              <w:jc w:val="center"/>
              <w:rPr>
                <w:b/>
                <w:color w:val="000000"/>
              </w:rPr>
            </w:pPr>
            <w:r w:rsidRPr="00D01A17">
              <w:rPr>
                <w:b/>
                <w:color w:val="000000"/>
              </w:rPr>
              <w:t>Accession No</w:t>
            </w:r>
          </w:p>
        </w:tc>
        <w:tc>
          <w:tcPr>
            <w:tcW w:w="2000" w:type="dxa"/>
            <w:tcBorders>
              <w:top w:val="single" w:sz="4" w:space="0" w:color="000000"/>
              <w:left w:val="nil"/>
              <w:bottom w:val="single" w:sz="4" w:space="0" w:color="000000"/>
              <w:right w:val="single" w:sz="4" w:space="0" w:color="000000"/>
            </w:tcBorders>
            <w:shd w:val="clear" w:color="auto" w:fill="auto"/>
            <w:vAlign w:val="bottom"/>
          </w:tcPr>
          <w:p w14:paraId="6E2FB297" w14:textId="77777777" w:rsidR="0072015E" w:rsidRPr="00D01A17" w:rsidRDefault="00D01A17" w:rsidP="007B3611">
            <w:pPr>
              <w:jc w:val="center"/>
              <w:rPr>
                <w:b/>
                <w:color w:val="000000"/>
              </w:rPr>
            </w:pPr>
            <w:r w:rsidRPr="00D01A17">
              <w:rPr>
                <w:b/>
                <w:color w:val="000000"/>
              </w:rPr>
              <w:t>Data type</w:t>
            </w:r>
          </w:p>
        </w:tc>
        <w:tc>
          <w:tcPr>
            <w:tcW w:w="1560" w:type="dxa"/>
            <w:tcBorders>
              <w:top w:val="single" w:sz="4" w:space="0" w:color="000000"/>
              <w:left w:val="nil"/>
              <w:bottom w:val="single" w:sz="4" w:space="0" w:color="000000"/>
              <w:right w:val="single" w:sz="4" w:space="0" w:color="000000"/>
            </w:tcBorders>
            <w:shd w:val="clear" w:color="auto" w:fill="auto"/>
            <w:vAlign w:val="bottom"/>
          </w:tcPr>
          <w:p w14:paraId="36E32DB0" w14:textId="77777777" w:rsidR="0072015E" w:rsidRPr="00D01A17" w:rsidRDefault="00D01A17" w:rsidP="007B3611">
            <w:pPr>
              <w:jc w:val="center"/>
              <w:rPr>
                <w:b/>
                <w:color w:val="000000"/>
              </w:rPr>
            </w:pPr>
            <w:r w:rsidRPr="00D01A17">
              <w:rPr>
                <w:b/>
                <w:color w:val="000000"/>
              </w:rPr>
              <w:t>Total Sequences</w:t>
            </w:r>
          </w:p>
        </w:tc>
      </w:tr>
      <w:tr w:rsidR="0072015E" w:rsidRPr="00D01A17" w14:paraId="7852ECEE" w14:textId="77777777">
        <w:trPr>
          <w:trHeight w:val="290"/>
          <w:jc w:val="center"/>
        </w:trPr>
        <w:tc>
          <w:tcPr>
            <w:tcW w:w="3940" w:type="dxa"/>
            <w:vMerge w:val="restart"/>
            <w:tcBorders>
              <w:top w:val="nil"/>
              <w:left w:val="single" w:sz="4" w:space="0" w:color="000000"/>
              <w:bottom w:val="single" w:sz="4" w:space="0" w:color="000000"/>
              <w:right w:val="single" w:sz="4" w:space="0" w:color="000000"/>
            </w:tcBorders>
            <w:shd w:val="clear" w:color="auto" w:fill="auto"/>
            <w:vAlign w:val="center"/>
          </w:tcPr>
          <w:p w14:paraId="2C164962" w14:textId="77777777" w:rsidR="0072015E" w:rsidRPr="00D01A17" w:rsidRDefault="00D01A17" w:rsidP="007B3611">
            <w:pPr>
              <w:jc w:val="center"/>
              <w:rPr>
                <w:color w:val="000000"/>
              </w:rPr>
            </w:pPr>
            <w:r w:rsidRPr="00D01A17">
              <w:rPr>
                <w:color w:val="000000"/>
              </w:rPr>
              <w:t>Arabian Sea</w:t>
            </w:r>
          </w:p>
        </w:tc>
        <w:tc>
          <w:tcPr>
            <w:tcW w:w="2360" w:type="dxa"/>
            <w:vMerge w:val="restart"/>
            <w:tcBorders>
              <w:top w:val="nil"/>
              <w:left w:val="single" w:sz="4" w:space="0" w:color="000000"/>
              <w:bottom w:val="single" w:sz="4" w:space="0" w:color="000000"/>
              <w:right w:val="single" w:sz="4" w:space="0" w:color="000000"/>
            </w:tcBorders>
            <w:shd w:val="clear" w:color="auto" w:fill="auto"/>
            <w:vAlign w:val="center"/>
          </w:tcPr>
          <w:p w14:paraId="6E0A054C" w14:textId="77777777" w:rsidR="0072015E" w:rsidRPr="00D01A17" w:rsidRDefault="00D01A17" w:rsidP="007B3611">
            <w:pPr>
              <w:jc w:val="center"/>
              <w:rPr>
                <w:color w:val="000000"/>
              </w:rPr>
            </w:pPr>
            <w:r w:rsidRPr="00D01A17">
              <w:t>(Mazard et al. 2004)</w:t>
            </w:r>
          </w:p>
        </w:tc>
        <w:tc>
          <w:tcPr>
            <w:tcW w:w="2200" w:type="dxa"/>
            <w:tcBorders>
              <w:top w:val="nil"/>
              <w:left w:val="nil"/>
              <w:bottom w:val="single" w:sz="4" w:space="0" w:color="000000"/>
              <w:right w:val="single" w:sz="4" w:space="0" w:color="000000"/>
            </w:tcBorders>
            <w:shd w:val="clear" w:color="auto" w:fill="auto"/>
            <w:vAlign w:val="bottom"/>
          </w:tcPr>
          <w:p w14:paraId="117A2681" w14:textId="77777777" w:rsidR="0072015E" w:rsidRPr="00D01A17" w:rsidRDefault="00D01A17" w:rsidP="007B3611">
            <w:pPr>
              <w:jc w:val="center"/>
              <w:rPr>
                <w:color w:val="000000"/>
              </w:rPr>
            </w:pPr>
            <w:r w:rsidRPr="00D01A17">
              <w:rPr>
                <w:color w:val="000000"/>
              </w:rPr>
              <w:t>AY621706 - AY621747</w:t>
            </w:r>
          </w:p>
        </w:tc>
        <w:tc>
          <w:tcPr>
            <w:tcW w:w="2000" w:type="dxa"/>
            <w:vMerge w:val="restart"/>
            <w:tcBorders>
              <w:top w:val="nil"/>
              <w:left w:val="single" w:sz="4" w:space="0" w:color="000000"/>
              <w:bottom w:val="single" w:sz="4" w:space="0" w:color="000000"/>
              <w:right w:val="single" w:sz="4" w:space="0" w:color="000000"/>
            </w:tcBorders>
            <w:shd w:val="clear" w:color="auto" w:fill="auto"/>
            <w:vAlign w:val="center"/>
          </w:tcPr>
          <w:p w14:paraId="1623D9F0" w14:textId="77777777" w:rsidR="0072015E" w:rsidRPr="00D01A17" w:rsidRDefault="00D01A17" w:rsidP="007B3611">
            <w:pPr>
              <w:jc w:val="center"/>
              <w:rPr>
                <w:color w:val="000000"/>
              </w:rPr>
            </w:pPr>
            <w:r w:rsidRPr="00D01A17">
              <w:rPr>
                <w:color w:val="000000"/>
              </w:rPr>
              <w:t>Cloned PCR products</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tcPr>
          <w:p w14:paraId="786C9311" w14:textId="77777777" w:rsidR="0072015E" w:rsidRPr="00D01A17" w:rsidRDefault="00D01A17" w:rsidP="007B3611">
            <w:pPr>
              <w:jc w:val="center"/>
              <w:rPr>
                <w:color w:val="000000"/>
              </w:rPr>
            </w:pPr>
            <w:r w:rsidRPr="00D01A17">
              <w:rPr>
                <w:color w:val="000000"/>
              </w:rPr>
              <w:t>44</w:t>
            </w:r>
          </w:p>
        </w:tc>
      </w:tr>
      <w:tr w:rsidR="0072015E" w:rsidRPr="00D01A17" w14:paraId="05220996" w14:textId="77777777">
        <w:trPr>
          <w:trHeight w:val="290"/>
          <w:jc w:val="center"/>
        </w:trPr>
        <w:tc>
          <w:tcPr>
            <w:tcW w:w="3940" w:type="dxa"/>
            <w:vMerge/>
            <w:tcBorders>
              <w:top w:val="nil"/>
              <w:left w:val="single" w:sz="4" w:space="0" w:color="000000"/>
              <w:bottom w:val="single" w:sz="4" w:space="0" w:color="000000"/>
              <w:right w:val="single" w:sz="4" w:space="0" w:color="000000"/>
            </w:tcBorders>
            <w:shd w:val="clear" w:color="auto" w:fill="auto"/>
            <w:vAlign w:val="center"/>
          </w:tcPr>
          <w:p w14:paraId="20586D1C" w14:textId="77777777" w:rsidR="0072015E" w:rsidRPr="00D01A17" w:rsidRDefault="0072015E" w:rsidP="007B3611">
            <w:pPr>
              <w:widowControl w:val="0"/>
              <w:pBdr>
                <w:top w:val="nil"/>
                <w:left w:val="nil"/>
                <w:bottom w:val="nil"/>
                <w:right w:val="nil"/>
                <w:between w:val="nil"/>
              </w:pBdr>
              <w:rPr>
                <w:color w:val="000000"/>
              </w:rPr>
            </w:pPr>
          </w:p>
        </w:tc>
        <w:tc>
          <w:tcPr>
            <w:tcW w:w="2360" w:type="dxa"/>
            <w:vMerge/>
            <w:tcBorders>
              <w:top w:val="nil"/>
              <w:left w:val="single" w:sz="4" w:space="0" w:color="000000"/>
              <w:bottom w:val="single" w:sz="4" w:space="0" w:color="000000"/>
              <w:right w:val="single" w:sz="4" w:space="0" w:color="000000"/>
            </w:tcBorders>
            <w:shd w:val="clear" w:color="auto" w:fill="auto"/>
            <w:vAlign w:val="center"/>
          </w:tcPr>
          <w:p w14:paraId="7B5E8E61" w14:textId="77777777" w:rsidR="0072015E" w:rsidRPr="00D01A17" w:rsidRDefault="0072015E" w:rsidP="007B3611">
            <w:pPr>
              <w:widowControl w:val="0"/>
              <w:pBdr>
                <w:top w:val="nil"/>
                <w:left w:val="nil"/>
                <w:bottom w:val="nil"/>
                <w:right w:val="nil"/>
                <w:between w:val="nil"/>
              </w:pBdr>
              <w:rPr>
                <w:color w:val="000000"/>
              </w:rPr>
            </w:pPr>
          </w:p>
        </w:tc>
        <w:tc>
          <w:tcPr>
            <w:tcW w:w="2200" w:type="dxa"/>
            <w:tcBorders>
              <w:top w:val="nil"/>
              <w:left w:val="nil"/>
              <w:bottom w:val="single" w:sz="4" w:space="0" w:color="000000"/>
              <w:right w:val="single" w:sz="4" w:space="0" w:color="000000"/>
            </w:tcBorders>
            <w:shd w:val="clear" w:color="auto" w:fill="auto"/>
            <w:vAlign w:val="bottom"/>
          </w:tcPr>
          <w:p w14:paraId="75891CD1" w14:textId="77777777" w:rsidR="0072015E" w:rsidRPr="00D01A17" w:rsidRDefault="00D01A17" w:rsidP="007B3611">
            <w:pPr>
              <w:jc w:val="center"/>
              <w:rPr>
                <w:color w:val="000000"/>
              </w:rPr>
            </w:pPr>
            <w:r w:rsidRPr="00D01A17">
              <w:rPr>
                <w:color w:val="000000"/>
              </w:rPr>
              <w:t>AY620240 - AY620241</w:t>
            </w:r>
          </w:p>
        </w:tc>
        <w:tc>
          <w:tcPr>
            <w:tcW w:w="2000" w:type="dxa"/>
            <w:vMerge/>
            <w:tcBorders>
              <w:top w:val="nil"/>
              <w:left w:val="single" w:sz="4" w:space="0" w:color="000000"/>
              <w:bottom w:val="single" w:sz="4" w:space="0" w:color="000000"/>
              <w:right w:val="single" w:sz="4" w:space="0" w:color="000000"/>
            </w:tcBorders>
            <w:shd w:val="clear" w:color="auto" w:fill="auto"/>
            <w:vAlign w:val="center"/>
          </w:tcPr>
          <w:p w14:paraId="28236840" w14:textId="77777777" w:rsidR="0072015E" w:rsidRPr="00D01A17" w:rsidRDefault="0072015E" w:rsidP="007B3611">
            <w:pPr>
              <w:widowControl w:val="0"/>
              <w:pBdr>
                <w:top w:val="nil"/>
                <w:left w:val="nil"/>
                <w:bottom w:val="nil"/>
                <w:right w:val="nil"/>
                <w:between w:val="nil"/>
              </w:pBdr>
              <w:rPr>
                <w:color w:val="000000"/>
              </w:rPr>
            </w:pPr>
          </w:p>
        </w:tc>
        <w:tc>
          <w:tcPr>
            <w:tcW w:w="1560" w:type="dxa"/>
            <w:vMerge/>
            <w:tcBorders>
              <w:top w:val="nil"/>
              <w:left w:val="single" w:sz="4" w:space="0" w:color="000000"/>
              <w:bottom w:val="single" w:sz="4" w:space="0" w:color="000000"/>
              <w:right w:val="single" w:sz="4" w:space="0" w:color="000000"/>
            </w:tcBorders>
            <w:shd w:val="clear" w:color="auto" w:fill="auto"/>
            <w:vAlign w:val="center"/>
          </w:tcPr>
          <w:p w14:paraId="71632F7F" w14:textId="77777777" w:rsidR="0072015E" w:rsidRPr="00D01A17" w:rsidRDefault="0072015E" w:rsidP="007B3611">
            <w:pPr>
              <w:widowControl w:val="0"/>
              <w:pBdr>
                <w:top w:val="nil"/>
                <w:left w:val="nil"/>
                <w:bottom w:val="nil"/>
                <w:right w:val="nil"/>
                <w:between w:val="nil"/>
              </w:pBdr>
              <w:rPr>
                <w:color w:val="000000"/>
              </w:rPr>
            </w:pPr>
          </w:p>
        </w:tc>
      </w:tr>
      <w:tr w:rsidR="0072015E" w:rsidRPr="00D01A17" w14:paraId="09281074" w14:textId="77777777">
        <w:trPr>
          <w:trHeight w:val="290"/>
          <w:jc w:val="center"/>
        </w:trPr>
        <w:tc>
          <w:tcPr>
            <w:tcW w:w="3940" w:type="dxa"/>
            <w:tcBorders>
              <w:top w:val="nil"/>
              <w:left w:val="single" w:sz="4" w:space="0" w:color="000000"/>
              <w:bottom w:val="single" w:sz="4" w:space="0" w:color="000000"/>
              <w:right w:val="single" w:sz="4" w:space="0" w:color="000000"/>
            </w:tcBorders>
            <w:shd w:val="clear" w:color="auto" w:fill="auto"/>
            <w:vAlign w:val="bottom"/>
          </w:tcPr>
          <w:p w14:paraId="05D66915" w14:textId="77777777" w:rsidR="0072015E" w:rsidRPr="00D01A17" w:rsidRDefault="00D01A17" w:rsidP="007B3611">
            <w:pPr>
              <w:jc w:val="center"/>
              <w:rPr>
                <w:color w:val="000000"/>
              </w:rPr>
            </w:pPr>
            <w:r w:rsidRPr="00D01A17">
              <w:rPr>
                <w:color w:val="000000"/>
              </w:rPr>
              <w:t>Arabian Sea</w:t>
            </w:r>
          </w:p>
        </w:tc>
        <w:tc>
          <w:tcPr>
            <w:tcW w:w="2360" w:type="dxa"/>
            <w:tcBorders>
              <w:top w:val="nil"/>
              <w:left w:val="nil"/>
              <w:bottom w:val="single" w:sz="4" w:space="0" w:color="000000"/>
              <w:right w:val="single" w:sz="4" w:space="0" w:color="000000"/>
            </w:tcBorders>
            <w:shd w:val="clear" w:color="auto" w:fill="auto"/>
            <w:vAlign w:val="bottom"/>
          </w:tcPr>
          <w:p w14:paraId="0D89F6D7" w14:textId="77777777" w:rsidR="0072015E" w:rsidRPr="00D01A17" w:rsidRDefault="00D01A17" w:rsidP="007B3611">
            <w:pPr>
              <w:jc w:val="center"/>
              <w:rPr>
                <w:color w:val="000000"/>
              </w:rPr>
            </w:pPr>
            <w:r w:rsidRPr="00D01A17">
              <w:t>(Bird et al. 2005)</w:t>
            </w:r>
          </w:p>
        </w:tc>
        <w:tc>
          <w:tcPr>
            <w:tcW w:w="2200" w:type="dxa"/>
            <w:tcBorders>
              <w:top w:val="nil"/>
              <w:left w:val="nil"/>
              <w:bottom w:val="single" w:sz="4" w:space="0" w:color="000000"/>
              <w:right w:val="single" w:sz="4" w:space="0" w:color="000000"/>
            </w:tcBorders>
            <w:shd w:val="clear" w:color="auto" w:fill="auto"/>
            <w:vAlign w:val="bottom"/>
          </w:tcPr>
          <w:p w14:paraId="00CF5007" w14:textId="77777777" w:rsidR="0072015E" w:rsidRPr="00D01A17" w:rsidRDefault="00D01A17" w:rsidP="007B3611">
            <w:pPr>
              <w:jc w:val="center"/>
              <w:rPr>
                <w:color w:val="000000"/>
              </w:rPr>
            </w:pPr>
            <w:r w:rsidRPr="00D01A17">
              <w:rPr>
                <w:color w:val="000000"/>
              </w:rPr>
              <w:t>AY800134 - AY800143</w:t>
            </w:r>
          </w:p>
        </w:tc>
        <w:tc>
          <w:tcPr>
            <w:tcW w:w="2000" w:type="dxa"/>
            <w:tcBorders>
              <w:top w:val="nil"/>
              <w:left w:val="nil"/>
              <w:bottom w:val="single" w:sz="4" w:space="0" w:color="000000"/>
              <w:right w:val="single" w:sz="4" w:space="0" w:color="000000"/>
            </w:tcBorders>
            <w:shd w:val="clear" w:color="auto" w:fill="auto"/>
            <w:vAlign w:val="bottom"/>
          </w:tcPr>
          <w:p w14:paraId="2C3DDFAE" w14:textId="77777777" w:rsidR="0072015E" w:rsidRPr="00D01A17" w:rsidRDefault="00D01A17" w:rsidP="007B3611">
            <w:pPr>
              <w:jc w:val="center"/>
              <w:rPr>
                <w:color w:val="000000"/>
              </w:rPr>
            </w:pPr>
            <w:r w:rsidRPr="00D01A17">
              <w:rPr>
                <w:color w:val="000000"/>
              </w:rPr>
              <w:t>Cloned PCR products</w:t>
            </w:r>
          </w:p>
        </w:tc>
        <w:tc>
          <w:tcPr>
            <w:tcW w:w="1560" w:type="dxa"/>
            <w:tcBorders>
              <w:top w:val="nil"/>
              <w:left w:val="nil"/>
              <w:bottom w:val="single" w:sz="4" w:space="0" w:color="000000"/>
              <w:right w:val="single" w:sz="4" w:space="0" w:color="000000"/>
            </w:tcBorders>
            <w:shd w:val="clear" w:color="auto" w:fill="auto"/>
            <w:vAlign w:val="bottom"/>
          </w:tcPr>
          <w:p w14:paraId="5CBAE675" w14:textId="77777777" w:rsidR="0072015E" w:rsidRPr="00D01A17" w:rsidRDefault="00D01A17" w:rsidP="007B3611">
            <w:pPr>
              <w:jc w:val="center"/>
              <w:rPr>
                <w:color w:val="000000"/>
              </w:rPr>
            </w:pPr>
            <w:r w:rsidRPr="00D01A17">
              <w:rPr>
                <w:color w:val="000000"/>
              </w:rPr>
              <w:t>10</w:t>
            </w:r>
          </w:p>
        </w:tc>
      </w:tr>
      <w:tr w:rsidR="0072015E" w:rsidRPr="00D01A17" w14:paraId="61C46184" w14:textId="77777777">
        <w:trPr>
          <w:trHeight w:val="290"/>
          <w:jc w:val="center"/>
        </w:trPr>
        <w:tc>
          <w:tcPr>
            <w:tcW w:w="3940" w:type="dxa"/>
            <w:tcBorders>
              <w:top w:val="nil"/>
              <w:left w:val="single" w:sz="4" w:space="0" w:color="000000"/>
              <w:bottom w:val="single" w:sz="4" w:space="0" w:color="000000"/>
              <w:right w:val="single" w:sz="4" w:space="0" w:color="000000"/>
            </w:tcBorders>
            <w:shd w:val="clear" w:color="auto" w:fill="auto"/>
            <w:vAlign w:val="bottom"/>
          </w:tcPr>
          <w:p w14:paraId="610BEA2F" w14:textId="77777777" w:rsidR="0072015E" w:rsidRPr="00D01A17" w:rsidRDefault="00D01A17" w:rsidP="007B3611">
            <w:pPr>
              <w:jc w:val="center"/>
              <w:rPr>
                <w:color w:val="000000"/>
              </w:rPr>
            </w:pPr>
            <w:r w:rsidRPr="00D01A17">
              <w:rPr>
                <w:color w:val="000000"/>
              </w:rPr>
              <w:t>Arabian Sea</w:t>
            </w:r>
          </w:p>
        </w:tc>
        <w:tc>
          <w:tcPr>
            <w:tcW w:w="2360" w:type="dxa"/>
            <w:tcBorders>
              <w:top w:val="nil"/>
              <w:left w:val="nil"/>
              <w:bottom w:val="single" w:sz="4" w:space="0" w:color="000000"/>
              <w:right w:val="single" w:sz="4" w:space="0" w:color="000000"/>
            </w:tcBorders>
            <w:shd w:val="clear" w:color="auto" w:fill="auto"/>
            <w:vAlign w:val="bottom"/>
          </w:tcPr>
          <w:p w14:paraId="2124082F" w14:textId="77777777" w:rsidR="0072015E" w:rsidRPr="00D01A17" w:rsidRDefault="00D01A17" w:rsidP="007B3611">
            <w:pPr>
              <w:jc w:val="center"/>
              <w:rPr>
                <w:color w:val="000000"/>
              </w:rPr>
            </w:pPr>
            <w:r w:rsidRPr="00D01A17">
              <w:t>(Jayakumar et al. 2012)</w:t>
            </w:r>
          </w:p>
        </w:tc>
        <w:tc>
          <w:tcPr>
            <w:tcW w:w="2200" w:type="dxa"/>
            <w:tcBorders>
              <w:top w:val="nil"/>
              <w:left w:val="nil"/>
              <w:bottom w:val="single" w:sz="4" w:space="0" w:color="000000"/>
              <w:right w:val="single" w:sz="4" w:space="0" w:color="000000"/>
            </w:tcBorders>
            <w:shd w:val="clear" w:color="auto" w:fill="auto"/>
            <w:vAlign w:val="bottom"/>
          </w:tcPr>
          <w:p w14:paraId="7E5AB741" w14:textId="77777777" w:rsidR="0072015E" w:rsidRPr="00D01A17" w:rsidRDefault="00D01A17" w:rsidP="007B3611">
            <w:pPr>
              <w:jc w:val="center"/>
              <w:rPr>
                <w:color w:val="000000"/>
              </w:rPr>
            </w:pPr>
            <w:r w:rsidRPr="00D01A17">
              <w:rPr>
                <w:color w:val="000000"/>
              </w:rPr>
              <w:t>JF429940 - JF429973</w:t>
            </w:r>
          </w:p>
        </w:tc>
        <w:tc>
          <w:tcPr>
            <w:tcW w:w="2000" w:type="dxa"/>
            <w:tcBorders>
              <w:top w:val="nil"/>
              <w:left w:val="nil"/>
              <w:bottom w:val="single" w:sz="4" w:space="0" w:color="000000"/>
              <w:right w:val="single" w:sz="4" w:space="0" w:color="000000"/>
            </w:tcBorders>
            <w:shd w:val="clear" w:color="auto" w:fill="auto"/>
            <w:vAlign w:val="bottom"/>
          </w:tcPr>
          <w:p w14:paraId="7935440D" w14:textId="77777777" w:rsidR="0072015E" w:rsidRPr="00D01A17" w:rsidRDefault="00D01A17" w:rsidP="007B3611">
            <w:pPr>
              <w:jc w:val="center"/>
              <w:rPr>
                <w:color w:val="000000"/>
              </w:rPr>
            </w:pPr>
            <w:r w:rsidRPr="00D01A17">
              <w:rPr>
                <w:color w:val="000000"/>
              </w:rPr>
              <w:t>Cloned PCR products</w:t>
            </w:r>
          </w:p>
        </w:tc>
        <w:tc>
          <w:tcPr>
            <w:tcW w:w="1560" w:type="dxa"/>
            <w:tcBorders>
              <w:top w:val="nil"/>
              <w:left w:val="nil"/>
              <w:bottom w:val="single" w:sz="4" w:space="0" w:color="000000"/>
              <w:right w:val="single" w:sz="4" w:space="0" w:color="000000"/>
            </w:tcBorders>
            <w:shd w:val="clear" w:color="auto" w:fill="auto"/>
            <w:vAlign w:val="bottom"/>
          </w:tcPr>
          <w:p w14:paraId="0B80A847" w14:textId="77777777" w:rsidR="0072015E" w:rsidRPr="00D01A17" w:rsidRDefault="00D01A17" w:rsidP="007B3611">
            <w:pPr>
              <w:jc w:val="center"/>
              <w:rPr>
                <w:color w:val="000000"/>
              </w:rPr>
            </w:pPr>
            <w:r w:rsidRPr="00D01A17">
              <w:rPr>
                <w:color w:val="000000"/>
              </w:rPr>
              <w:t>34</w:t>
            </w:r>
          </w:p>
        </w:tc>
      </w:tr>
      <w:tr w:rsidR="0072015E" w:rsidRPr="00D01A17" w14:paraId="093CBE67" w14:textId="77777777">
        <w:trPr>
          <w:trHeight w:val="290"/>
          <w:jc w:val="center"/>
        </w:trPr>
        <w:tc>
          <w:tcPr>
            <w:tcW w:w="3940" w:type="dxa"/>
            <w:tcBorders>
              <w:top w:val="nil"/>
              <w:left w:val="single" w:sz="4" w:space="0" w:color="000000"/>
              <w:bottom w:val="single" w:sz="4" w:space="0" w:color="000000"/>
              <w:right w:val="single" w:sz="4" w:space="0" w:color="000000"/>
            </w:tcBorders>
            <w:shd w:val="clear" w:color="auto" w:fill="auto"/>
            <w:vAlign w:val="bottom"/>
          </w:tcPr>
          <w:p w14:paraId="45DDE7DC" w14:textId="77777777" w:rsidR="0072015E" w:rsidRPr="00D01A17" w:rsidRDefault="00D01A17" w:rsidP="007B3611">
            <w:pPr>
              <w:jc w:val="center"/>
              <w:rPr>
                <w:color w:val="000000"/>
              </w:rPr>
            </w:pPr>
            <w:r w:rsidRPr="00D01A17">
              <w:rPr>
                <w:color w:val="000000"/>
              </w:rPr>
              <w:t>Arabian Sea</w:t>
            </w:r>
          </w:p>
        </w:tc>
        <w:tc>
          <w:tcPr>
            <w:tcW w:w="2360" w:type="dxa"/>
            <w:tcBorders>
              <w:top w:val="nil"/>
              <w:left w:val="nil"/>
              <w:bottom w:val="single" w:sz="4" w:space="0" w:color="000000"/>
              <w:right w:val="single" w:sz="4" w:space="0" w:color="000000"/>
            </w:tcBorders>
            <w:shd w:val="clear" w:color="auto" w:fill="auto"/>
            <w:vAlign w:val="bottom"/>
          </w:tcPr>
          <w:p w14:paraId="6D14B3C4" w14:textId="77777777" w:rsidR="0072015E" w:rsidRPr="00D01A17" w:rsidRDefault="00D01A17" w:rsidP="007B3611">
            <w:pPr>
              <w:jc w:val="center"/>
              <w:rPr>
                <w:color w:val="000000"/>
              </w:rPr>
            </w:pPr>
            <w:r w:rsidRPr="00D01A17">
              <w:t>(Bird and Wyman 2013)</w:t>
            </w:r>
          </w:p>
        </w:tc>
        <w:tc>
          <w:tcPr>
            <w:tcW w:w="2200" w:type="dxa"/>
            <w:tcBorders>
              <w:top w:val="nil"/>
              <w:left w:val="nil"/>
              <w:bottom w:val="single" w:sz="4" w:space="0" w:color="000000"/>
              <w:right w:val="single" w:sz="4" w:space="0" w:color="000000"/>
            </w:tcBorders>
            <w:shd w:val="clear" w:color="auto" w:fill="auto"/>
            <w:vAlign w:val="bottom"/>
          </w:tcPr>
          <w:p w14:paraId="4E416608" w14:textId="77777777" w:rsidR="0072015E" w:rsidRPr="00D01A17" w:rsidRDefault="00D01A17" w:rsidP="007B3611">
            <w:pPr>
              <w:jc w:val="center"/>
              <w:rPr>
                <w:color w:val="000000"/>
              </w:rPr>
            </w:pPr>
            <w:r w:rsidRPr="00D01A17">
              <w:rPr>
                <w:color w:val="000000"/>
              </w:rPr>
              <w:t>JX064466 - JX064499</w:t>
            </w:r>
          </w:p>
        </w:tc>
        <w:tc>
          <w:tcPr>
            <w:tcW w:w="2000" w:type="dxa"/>
            <w:tcBorders>
              <w:top w:val="nil"/>
              <w:left w:val="nil"/>
              <w:bottom w:val="single" w:sz="4" w:space="0" w:color="000000"/>
              <w:right w:val="single" w:sz="4" w:space="0" w:color="000000"/>
            </w:tcBorders>
            <w:shd w:val="clear" w:color="auto" w:fill="auto"/>
            <w:vAlign w:val="bottom"/>
          </w:tcPr>
          <w:p w14:paraId="3DF41640" w14:textId="77777777" w:rsidR="0072015E" w:rsidRPr="00D01A17" w:rsidRDefault="00D01A17" w:rsidP="007B3611">
            <w:pPr>
              <w:jc w:val="center"/>
              <w:rPr>
                <w:color w:val="000000"/>
              </w:rPr>
            </w:pPr>
            <w:r w:rsidRPr="00D01A17">
              <w:rPr>
                <w:color w:val="000000"/>
              </w:rPr>
              <w:t>Cloned PCR products</w:t>
            </w:r>
          </w:p>
        </w:tc>
        <w:tc>
          <w:tcPr>
            <w:tcW w:w="1560" w:type="dxa"/>
            <w:tcBorders>
              <w:top w:val="nil"/>
              <w:left w:val="nil"/>
              <w:bottom w:val="single" w:sz="4" w:space="0" w:color="000000"/>
              <w:right w:val="single" w:sz="4" w:space="0" w:color="000000"/>
            </w:tcBorders>
            <w:shd w:val="clear" w:color="auto" w:fill="auto"/>
            <w:vAlign w:val="bottom"/>
          </w:tcPr>
          <w:p w14:paraId="58066AD1" w14:textId="77777777" w:rsidR="0072015E" w:rsidRPr="00D01A17" w:rsidRDefault="00D01A17" w:rsidP="007B3611">
            <w:pPr>
              <w:jc w:val="center"/>
              <w:rPr>
                <w:color w:val="000000"/>
              </w:rPr>
            </w:pPr>
            <w:r w:rsidRPr="00D01A17">
              <w:rPr>
                <w:color w:val="000000"/>
              </w:rPr>
              <w:t>34</w:t>
            </w:r>
          </w:p>
        </w:tc>
      </w:tr>
      <w:tr w:rsidR="0072015E" w:rsidRPr="00D01A17" w14:paraId="04549CC6" w14:textId="77777777">
        <w:trPr>
          <w:trHeight w:val="290"/>
          <w:jc w:val="center"/>
        </w:trPr>
        <w:tc>
          <w:tcPr>
            <w:tcW w:w="3940" w:type="dxa"/>
            <w:tcBorders>
              <w:top w:val="nil"/>
              <w:left w:val="single" w:sz="4" w:space="0" w:color="000000"/>
              <w:bottom w:val="single" w:sz="4" w:space="0" w:color="000000"/>
              <w:right w:val="single" w:sz="4" w:space="0" w:color="000000"/>
            </w:tcBorders>
            <w:shd w:val="clear" w:color="auto" w:fill="auto"/>
            <w:vAlign w:val="bottom"/>
          </w:tcPr>
          <w:p w14:paraId="7A612D29" w14:textId="47423193" w:rsidR="0072015E" w:rsidRPr="00D01A17" w:rsidRDefault="00D01A17" w:rsidP="007B3611">
            <w:pPr>
              <w:jc w:val="center"/>
              <w:rPr>
                <w:color w:val="000000"/>
              </w:rPr>
            </w:pPr>
            <w:r w:rsidRPr="00D01A17">
              <w:rPr>
                <w:color w:val="000000"/>
              </w:rPr>
              <w:t>Arabian Sea &amp; Indian Ocean</w:t>
            </w:r>
            <w:r w:rsidR="002F0C8F">
              <w:rPr>
                <w:color w:val="000000"/>
              </w:rPr>
              <w:t xml:space="preserve"> Subtropical Gyre</w:t>
            </w:r>
          </w:p>
        </w:tc>
        <w:tc>
          <w:tcPr>
            <w:tcW w:w="2360" w:type="dxa"/>
            <w:tcBorders>
              <w:top w:val="nil"/>
              <w:left w:val="nil"/>
              <w:bottom w:val="single" w:sz="4" w:space="0" w:color="000000"/>
              <w:right w:val="single" w:sz="4" w:space="0" w:color="000000"/>
            </w:tcBorders>
            <w:shd w:val="clear" w:color="auto" w:fill="auto"/>
            <w:vAlign w:val="bottom"/>
          </w:tcPr>
          <w:p w14:paraId="7D0E837D" w14:textId="77777777" w:rsidR="0072015E" w:rsidRPr="00D01A17" w:rsidRDefault="00D01A17" w:rsidP="007B3611">
            <w:pPr>
              <w:jc w:val="center"/>
              <w:rPr>
                <w:color w:val="000000"/>
              </w:rPr>
            </w:pPr>
            <w:r w:rsidRPr="00D01A17">
              <w:t>(</w:t>
            </w:r>
            <w:proofErr w:type="spellStart"/>
            <w:r w:rsidRPr="00D01A17">
              <w:t>Shiozaki</w:t>
            </w:r>
            <w:proofErr w:type="spellEnd"/>
            <w:r w:rsidRPr="00D01A17">
              <w:t xml:space="preserve"> et al. 2014)</w:t>
            </w:r>
          </w:p>
        </w:tc>
        <w:tc>
          <w:tcPr>
            <w:tcW w:w="2200" w:type="dxa"/>
            <w:tcBorders>
              <w:top w:val="nil"/>
              <w:left w:val="nil"/>
              <w:bottom w:val="single" w:sz="4" w:space="0" w:color="000000"/>
              <w:right w:val="single" w:sz="4" w:space="0" w:color="000000"/>
            </w:tcBorders>
            <w:shd w:val="clear" w:color="auto" w:fill="auto"/>
            <w:vAlign w:val="bottom"/>
          </w:tcPr>
          <w:p w14:paraId="30D74D85" w14:textId="77777777" w:rsidR="0072015E" w:rsidRPr="00D01A17" w:rsidRDefault="00D01A17" w:rsidP="007B3611">
            <w:pPr>
              <w:jc w:val="center"/>
              <w:rPr>
                <w:color w:val="000000"/>
              </w:rPr>
            </w:pPr>
            <w:r w:rsidRPr="00D01A17">
              <w:rPr>
                <w:color w:val="000000"/>
              </w:rPr>
              <w:t>AB928219 - AB928303</w:t>
            </w:r>
          </w:p>
        </w:tc>
        <w:tc>
          <w:tcPr>
            <w:tcW w:w="2000" w:type="dxa"/>
            <w:tcBorders>
              <w:top w:val="nil"/>
              <w:left w:val="nil"/>
              <w:bottom w:val="single" w:sz="4" w:space="0" w:color="000000"/>
              <w:right w:val="single" w:sz="4" w:space="0" w:color="000000"/>
            </w:tcBorders>
            <w:shd w:val="clear" w:color="auto" w:fill="auto"/>
            <w:vAlign w:val="bottom"/>
          </w:tcPr>
          <w:p w14:paraId="4EC5AB93" w14:textId="77777777" w:rsidR="0072015E" w:rsidRPr="00D01A17" w:rsidRDefault="00D01A17" w:rsidP="007B3611">
            <w:pPr>
              <w:jc w:val="center"/>
              <w:rPr>
                <w:color w:val="000000"/>
              </w:rPr>
            </w:pPr>
            <w:r w:rsidRPr="00D01A17">
              <w:rPr>
                <w:color w:val="000000"/>
              </w:rPr>
              <w:t>Cloned PCR products</w:t>
            </w:r>
          </w:p>
        </w:tc>
        <w:tc>
          <w:tcPr>
            <w:tcW w:w="1560" w:type="dxa"/>
            <w:tcBorders>
              <w:top w:val="nil"/>
              <w:left w:val="nil"/>
              <w:bottom w:val="single" w:sz="4" w:space="0" w:color="000000"/>
              <w:right w:val="single" w:sz="4" w:space="0" w:color="000000"/>
            </w:tcBorders>
            <w:shd w:val="clear" w:color="auto" w:fill="auto"/>
            <w:vAlign w:val="bottom"/>
          </w:tcPr>
          <w:p w14:paraId="10541274" w14:textId="77777777" w:rsidR="0072015E" w:rsidRPr="00D01A17" w:rsidRDefault="00D01A17" w:rsidP="007B3611">
            <w:pPr>
              <w:jc w:val="center"/>
              <w:rPr>
                <w:color w:val="000000"/>
              </w:rPr>
            </w:pPr>
            <w:r w:rsidRPr="00D01A17">
              <w:rPr>
                <w:color w:val="000000"/>
              </w:rPr>
              <w:t>84</w:t>
            </w:r>
          </w:p>
        </w:tc>
      </w:tr>
      <w:tr w:rsidR="0072015E" w:rsidRPr="00D01A17" w14:paraId="69C88FCE" w14:textId="77777777">
        <w:trPr>
          <w:trHeight w:val="290"/>
          <w:jc w:val="center"/>
        </w:trPr>
        <w:tc>
          <w:tcPr>
            <w:tcW w:w="3940" w:type="dxa"/>
            <w:tcBorders>
              <w:top w:val="nil"/>
              <w:left w:val="single" w:sz="4" w:space="0" w:color="000000"/>
              <w:bottom w:val="single" w:sz="4" w:space="0" w:color="000000"/>
              <w:right w:val="single" w:sz="4" w:space="0" w:color="000000"/>
            </w:tcBorders>
            <w:shd w:val="clear" w:color="auto" w:fill="auto"/>
            <w:vAlign w:val="bottom"/>
          </w:tcPr>
          <w:p w14:paraId="3D0F06FC" w14:textId="77777777" w:rsidR="0072015E" w:rsidRPr="00D01A17" w:rsidRDefault="00D01A17" w:rsidP="007B3611">
            <w:pPr>
              <w:jc w:val="center"/>
              <w:rPr>
                <w:color w:val="000000"/>
              </w:rPr>
            </w:pPr>
            <w:r w:rsidRPr="00D01A17">
              <w:rPr>
                <w:color w:val="000000"/>
              </w:rPr>
              <w:t xml:space="preserve">Bay of Bengal </w:t>
            </w:r>
          </w:p>
        </w:tc>
        <w:tc>
          <w:tcPr>
            <w:tcW w:w="2360" w:type="dxa"/>
            <w:tcBorders>
              <w:top w:val="nil"/>
              <w:left w:val="nil"/>
              <w:bottom w:val="single" w:sz="4" w:space="0" w:color="000000"/>
              <w:right w:val="single" w:sz="4" w:space="0" w:color="000000"/>
            </w:tcBorders>
            <w:shd w:val="clear" w:color="auto" w:fill="auto"/>
            <w:vAlign w:val="bottom"/>
          </w:tcPr>
          <w:p w14:paraId="048BCE16" w14:textId="77777777" w:rsidR="0072015E" w:rsidRPr="00D01A17" w:rsidRDefault="00D01A17" w:rsidP="007B3611">
            <w:pPr>
              <w:jc w:val="center"/>
              <w:rPr>
                <w:color w:val="000000"/>
              </w:rPr>
            </w:pPr>
            <w:r w:rsidRPr="00D01A17">
              <w:t>(</w:t>
            </w:r>
            <w:proofErr w:type="spellStart"/>
            <w:r w:rsidRPr="00D01A17">
              <w:t>Löscher</w:t>
            </w:r>
            <w:proofErr w:type="spellEnd"/>
            <w:r w:rsidRPr="00D01A17">
              <w:t xml:space="preserve"> et al. 2020)</w:t>
            </w:r>
          </w:p>
        </w:tc>
        <w:tc>
          <w:tcPr>
            <w:tcW w:w="2200" w:type="dxa"/>
            <w:tcBorders>
              <w:top w:val="nil"/>
              <w:left w:val="nil"/>
              <w:bottom w:val="single" w:sz="4" w:space="0" w:color="000000"/>
              <w:right w:val="single" w:sz="4" w:space="0" w:color="000000"/>
            </w:tcBorders>
            <w:shd w:val="clear" w:color="auto" w:fill="auto"/>
            <w:vAlign w:val="bottom"/>
          </w:tcPr>
          <w:p w14:paraId="026DE1FC" w14:textId="77777777" w:rsidR="0072015E" w:rsidRPr="00D01A17" w:rsidRDefault="00D01A17" w:rsidP="007B3611">
            <w:pPr>
              <w:jc w:val="center"/>
              <w:rPr>
                <w:color w:val="000000"/>
              </w:rPr>
            </w:pPr>
            <w:r w:rsidRPr="00D01A17">
              <w:rPr>
                <w:color w:val="000000"/>
              </w:rPr>
              <w:t>MT507504-MT507584</w:t>
            </w:r>
          </w:p>
        </w:tc>
        <w:tc>
          <w:tcPr>
            <w:tcW w:w="2000" w:type="dxa"/>
            <w:tcBorders>
              <w:top w:val="nil"/>
              <w:left w:val="nil"/>
              <w:bottom w:val="single" w:sz="4" w:space="0" w:color="000000"/>
              <w:right w:val="single" w:sz="4" w:space="0" w:color="000000"/>
            </w:tcBorders>
            <w:shd w:val="clear" w:color="auto" w:fill="auto"/>
            <w:vAlign w:val="bottom"/>
          </w:tcPr>
          <w:p w14:paraId="4C8338AB" w14:textId="77777777" w:rsidR="0072015E" w:rsidRPr="00D01A17" w:rsidRDefault="00D01A17" w:rsidP="007B3611">
            <w:pPr>
              <w:jc w:val="center"/>
              <w:rPr>
                <w:color w:val="000000"/>
              </w:rPr>
            </w:pPr>
            <w:r w:rsidRPr="00D01A17">
              <w:rPr>
                <w:color w:val="000000"/>
              </w:rPr>
              <w:t>Cloned PCR products</w:t>
            </w:r>
          </w:p>
        </w:tc>
        <w:tc>
          <w:tcPr>
            <w:tcW w:w="1560" w:type="dxa"/>
            <w:tcBorders>
              <w:top w:val="nil"/>
              <w:left w:val="nil"/>
              <w:bottom w:val="single" w:sz="4" w:space="0" w:color="000000"/>
              <w:right w:val="single" w:sz="4" w:space="0" w:color="000000"/>
            </w:tcBorders>
            <w:shd w:val="clear" w:color="auto" w:fill="auto"/>
            <w:vAlign w:val="bottom"/>
          </w:tcPr>
          <w:p w14:paraId="6121D3D5" w14:textId="77777777" w:rsidR="0072015E" w:rsidRPr="00D01A17" w:rsidRDefault="00D01A17" w:rsidP="007B3611">
            <w:pPr>
              <w:jc w:val="center"/>
              <w:rPr>
                <w:color w:val="000000"/>
              </w:rPr>
            </w:pPr>
            <w:r w:rsidRPr="00D01A17">
              <w:rPr>
                <w:color w:val="000000"/>
              </w:rPr>
              <w:t>81</w:t>
            </w:r>
          </w:p>
        </w:tc>
      </w:tr>
    </w:tbl>
    <w:p w14:paraId="4E41D496" w14:textId="77777777" w:rsidR="0072015E" w:rsidRPr="00D01A17" w:rsidRDefault="0072015E" w:rsidP="007B3611">
      <w:pPr>
        <w:spacing w:line="480" w:lineRule="auto"/>
      </w:pPr>
    </w:p>
    <w:p w14:paraId="4E8556E8" w14:textId="77777777" w:rsidR="0072015E" w:rsidRPr="00D01A17" w:rsidRDefault="0072015E" w:rsidP="007B3611">
      <w:pPr>
        <w:spacing w:line="480" w:lineRule="auto"/>
      </w:pPr>
    </w:p>
    <w:p w14:paraId="6C63E901" w14:textId="77777777" w:rsidR="0072015E" w:rsidRPr="00D01A17" w:rsidRDefault="0072015E" w:rsidP="007B3611">
      <w:pPr>
        <w:spacing w:line="480" w:lineRule="auto"/>
      </w:pPr>
    </w:p>
    <w:p w14:paraId="4FEECCB0" w14:textId="77777777" w:rsidR="0072015E" w:rsidRPr="00D01A17" w:rsidRDefault="0072015E" w:rsidP="007B3611">
      <w:pPr>
        <w:spacing w:line="480" w:lineRule="auto"/>
      </w:pPr>
    </w:p>
    <w:p w14:paraId="172F698F" w14:textId="77777777" w:rsidR="0072015E" w:rsidRPr="00D01A17" w:rsidRDefault="0072015E" w:rsidP="007B3611">
      <w:pPr>
        <w:spacing w:line="480" w:lineRule="auto"/>
      </w:pPr>
    </w:p>
    <w:p w14:paraId="10F162D3" w14:textId="77777777" w:rsidR="0072015E" w:rsidRPr="00D01A17" w:rsidRDefault="0072015E" w:rsidP="007B3611">
      <w:pPr>
        <w:spacing w:line="480" w:lineRule="auto"/>
      </w:pPr>
    </w:p>
    <w:p w14:paraId="624366B9" w14:textId="312D9A5C" w:rsidR="0072015E" w:rsidRPr="00D01A17" w:rsidRDefault="00D01A17" w:rsidP="007B3611">
      <w:pPr>
        <w:spacing w:line="480" w:lineRule="auto"/>
        <w:rPr>
          <w:b/>
        </w:rPr>
      </w:pPr>
      <w:r w:rsidRPr="00D01A17">
        <w:rPr>
          <w:b/>
        </w:rPr>
        <w:lastRenderedPageBreak/>
        <w:t>Supplementary Figures</w:t>
      </w:r>
    </w:p>
    <w:p w14:paraId="70D367DB" w14:textId="5D17EFD6" w:rsidR="00BF7F5B" w:rsidRPr="00D01A17" w:rsidRDefault="00BF7F5B" w:rsidP="007B3611">
      <w:pPr>
        <w:spacing w:line="480" w:lineRule="auto"/>
        <w:rPr>
          <w:b/>
        </w:rPr>
      </w:pPr>
      <w:r>
        <w:rPr>
          <w:b/>
          <w:noProof/>
        </w:rPr>
        <w:drawing>
          <wp:inline distT="114300" distB="114300" distL="114300" distR="114300" wp14:anchorId="4172EE56" wp14:editId="00CE98DC">
            <wp:extent cx="8492067" cy="4639734"/>
            <wp:effectExtent l="0" t="0" r="4445"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495611" cy="4641670"/>
                    </a:xfrm>
                    <a:prstGeom prst="rect">
                      <a:avLst/>
                    </a:prstGeom>
                    <a:ln/>
                  </pic:spPr>
                </pic:pic>
              </a:graphicData>
            </a:graphic>
          </wp:inline>
        </w:drawing>
      </w:r>
    </w:p>
    <w:p w14:paraId="06FB9FCE" w14:textId="048DA0EA" w:rsidR="0072015E" w:rsidRPr="00D01A17" w:rsidRDefault="00D01A17" w:rsidP="007B3611">
      <w:pPr>
        <w:spacing w:line="480" w:lineRule="auto"/>
      </w:pPr>
      <w:bookmarkStart w:id="0" w:name="_heading=h.gjdgxs" w:colFirst="0" w:colLast="0"/>
      <w:bookmarkEnd w:id="0"/>
      <w:r w:rsidRPr="00D01A17">
        <w:t xml:space="preserve">Fig. S1: Abundance of five diazotroph groups studied in the Indian Ocean (stations </w:t>
      </w:r>
      <w:r w:rsidR="00BF7F5B">
        <w:t xml:space="preserve">are represented </w:t>
      </w:r>
      <w:r w:rsidRPr="00D01A17">
        <w:t xml:space="preserve">in deep pink sampled during the austral summer and </w:t>
      </w:r>
      <w:r w:rsidR="00001F1C">
        <w:t>boreal winter</w:t>
      </w:r>
      <w:r w:rsidRPr="00D01A17">
        <w:t>)</w:t>
      </w:r>
    </w:p>
    <w:p w14:paraId="1412DA47" w14:textId="2243A207" w:rsidR="008A50B3" w:rsidRDefault="00163C57" w:rsidP="007B3611">
      <w:pPr>
        <w:spacing w:line="480" w:lineRule="auto"/>
      </w:pPr>
      <w:r>
        <w:rPr>
          <w:noProof/>
        </w:rPr>
        <w:lastRenderedPageBreak/>
        <w:drawing>
          <wp:inline distT="114300" distB="114300" distL="114300" distR="114300" wp14:anchorId="7DA3B121" wp14:editId="6AA71E14">
            <wp:extent cx="8864600" cy="3114922"/>
            <wp:effectExtent l="0" t="0" r="0" b="9525"/>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8864600" cy="3114922"/>
                    </a:xfrm>
                    <a:prstGeom prst="rect">
                      <a:avLst/>
                    </a:prstGeom>
                    <a:ln/>
                  </pic:spPr>
                </pic:pic>
              </a:graphicData>
            </a:graphic>
          </wp:inline>
        </w:drawing>
      </w:r>
    </w:p>
    <w:p w14:paraId="7CBC1693" w14:textId="211C705F" w:rsidR="0072015E" w:rsidRPr="00D01A17" w:rsidRDefault="00D01A17" w:rsidP="007B3611">
      <w:pPr>
        <w:spacing w:line="480" w:lineRule="auto"/>
      </w:pPr>
      <w:r w:rsidRPr="00D01A17">
        <w:t>Fig. S2: Overall diazotroph community composition (A) and percentage contribution of cyanobacteria and NCDs (B) on the diazotroph community of B</w:t>
      </w:r>
      <w:r w:rsidR="000D5220">
        <w:t>ay of Bengal (B</w:t>
      </w:r>
      <w:r w:rsidRPr="00D01A17">
        <w:t>oB</w:t>
      </w:r>
      <w:r w:rsidR="000D5220">
        <w:t>)</w:t>
      </w:r>
      <w:r w:rsidRPr="00D01A17">
        <w:t xml:space="preserve">, </w:t>
      </w:r>
      <w:r w:rsidR="000D5220">
        <w:t>Equatorial Indian Ocean (</w:t>
      </w:r>
      <w:r w:rsidRPr="00D01A17">
        <w:t>E</w:t>
      </w:r>
      <w:r w:rsidR="00163C57">
        <w:t>q</w:t>
      </w:r>
      <w:r w:rsidRPr="00D01A17">
        <w:t>IO</w:t>
      </w:r>
      <w:r w:rsidR="000D5220">
        <w:t>)</w:t>
      </w:r>
      <w:r w:rsidRPr="00D01A17">
        <w:t xml:space="preserve"> and </w:t>
      </w:r>
      <w:r w:rsidR="00163C57">
        <w:t xml:space="preserve">Eastern </w:t>
      </w:r>
      <w:r w:rsidR="000D5220">
        <w:t>Indian Ocean (</w:t>
      </w:r>
      <w:r w:rsidR="00163C57">
        <w:t>E</w:t>
      </w:r>
      <w:r w:rsidRPr="00D01A17">
        <w:t>IO</w:t>
      </w:r>
      <w:r w:rsidR="000D5220">
        <w:t>)</w:t>
      </w:r>
      <w:r w:rsidRPr="00D01A17">
        <w:t>.</w:t>
      </w:r>
    </w:p>
    <w:p w14:paraId="56BAFB1D" w14:textId="77777777" w:rsidR="0072015E" w:rsidRPr="00D01A17" w:rsidRDefault="0072015E" w:rsidP="007B3611">
      <w:pPr>
        <w:spacing w:line="480" w:lineRule="auto"/>
        <w:rPr>
          <w:b/>
        </w:rPr>
      </w:pPr>
    </w:p>
    <w:p w14:paraId="3D04A70B" w14:textId="5B0FC287" w:rsidR="0072015E" w:rsidRPr="00D01A17" w:rsidRDefault="0072015E" w:rsidP="007B3611">
      <w:pPr>
        <w:spacing w:line="480" w:lineRule="auto"/>
        <w:rPr>
          <w:b/>
        </w:rPr>
      </w:pPr>
    </w:p>
    <w:p w14:paraId="76891434" w14:textId="41E35AD3" w:rsidR="0072015E" w:rsidRPr="00D01A17" w:rsidRDefault="00405D52" w:rsidP="007B3611">
      <w:pPr>
        <w:spacing w:line="480" w:lineRule="auto"/>
        <w:jc w:val="center"/>
      </w:pPr>
      <w:r>
        <w:rPr>
          <w:noProof/>
        </w:rPr>
        <w:lastRenderedPageBreak/>
        <w:drawing>
          <wp:inline distT="0" distB="0" distL="0" distR="0" wp14:anchorId="4A202818" wp14:editId="501C0E66">
            <wp:extent cx="8252812" cy="5007258"/>
            <wp:effectExtent l="0" t="0" r="2540" b="0"/>
            <wp:docPr id="1645200298"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00298" name="Picture 4" descr="A picture containing 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258246" cy="5010555"/>
                    </a:xfrm>
                    <a:prstGeom prst="rect">
                      <a:avLst/>
                    </a:prstGeom>
                  </pic:spPr>
                </pic:pic>
              </a:graphicData>
            </a:graphic>
          </wp:inline>
        </w:drawing>
      </w:r>
    </w:p>
    <w:p w14:paraId="03D90C79" w14:textId="5351C5DC" w:rsidR="0072015E" w:rsidRPr="00D01A17" w:rsidRDefault="00D01A17" w:rsidP="007B3611">
      <w:pPr>
        <w:spacing w:line="480" w:lineRule="auto"/>
      </w:pPr>
      <w:r w:rsidRPr="00D01A17">
        <w:t>Fig. S3: Heat</w:t>
      </w:r>
      <w:r w:rsidR="00BE6BD9" w:rsidRPr="00D01A17">
        <w:t xml:space="preserve"> map represent</w:t>
      </w:r>
      <w:r w:rsidR="000D5220">
        <w:t>ing</w:t>
      </w:r>
      <w:r w:rsidRPr="00D01A17">
        <w:t xml:space="preserve"> </w:t>
      </w:r>
      <w:r w:rsidR="000D5220">
        <w:t>the t</w:t>
      </w:r>
      <w:r w:rsidR="000D5220" w:rsidRPr="00D01A17">
        <w:t xml:space="preserve">op 15 ASVs </w:t>
      </w:r>
      <w:r w:rsidR="000D5220">
        <w:t>of</w:t>
      </w:r>
      <w:r w:rsidR="000D5220" w:rsidRPr="00D01A17">
        <w:t xml:space="preserve"> </w:t>
      </w:r>
      <w:r w:rsidRPr="00D01A17">
        <w:t xml:space="preserve">the diazotroph community in the Bay of Bengal (BoB) during </w:t>
      </w:r>
      <w:r w:rsidR="000D5220">
        <w:t>intermonsoon</w:t>
      </w:r>
      <w:r w:rsidRPr="00D01A17">
        <w:t xml:space="preserve"> (IM) </w:t>
      </w:r>
      <w:r w:rsidR="008828B3">
        <w:t xml:space="preserve">boreal winter </w:t>
      </w:r>
      <w:r w:rsidR="000D5220">
        <w:t>periods.</w:t>
      </w:r>
    </w:p>
    <w:p w14:paraId="0BEABC30" w14:textId="47A43FEA" w:rsidR="0072015E" w:rsidRPr="00D01A17" w:rsidRDefault="00405D52" w:rsidP="007B3611">
      <w:pPr>
        <w:spacing w:line="480" w:lineRule="auto"/>
        <w:jc w:val="center"/>
      </w:pPr>
      <w:r>
        <w:rPr>
          <w:noProof/>
        </w:rPr>
        <w:lastRenderedPageBreak/>
        <w:drawing>
          <wp:inline distT="0" distB="0" distL="0" distR="0" wp14:anchorId="0334BC05" wp14:editId="2C4AEDB4">
            <wp:extent cx="7380195" cy="4994325"/>
            <wp:effectExtent l="0" t="0" r="0" b="0"/>
            <wp:docPr id="998150180"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50180" name="Picture 1" descr="A picture containing calend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386114" cy="4998331"/>
                    </a:xfrm>
                    <a:prstGeom prst="rect">
                      <a:avLst/>
                    </a:prstGeom>
                  </pic:spPr>
                </pic:pic>
              </a:graphicData>
            </a:graphic>
          </wp:inline>
        </w:drawing>
      </w:r>
    </w:p>
    <w:p w14:paraId="47422E11" w14:textId="538014FB" w:rsidR="0072015E" w:rsidRPr="00D01A17" w:rsidRDefault="00D01A17" w:rsidP="007B3611">
      <w:pPr>
        <w:spacing w:line="480" w:lineRule="auto"/>
      </w:pPr>
      <w:r w:rsidRPr="00D01A17">
        <w:t>Fig. S4: Heat</w:t>
      </w:r>
      <w:r w:rsidR="00BE6BD9" w:rsidRPr="00D01A17">
        <w:t xml:space="preserve"> map represent</w:t>
      </w:r>
      <w:r w:rsidR="000D5220">
        <w:t>ing</w:t>
      </w:r>
      <w:r w:rsidR="00BE6BD9" w:rsidRPr="00D01A17">
        <w:t xml:space="preserve"> the</w:t>
      </w:r>
      <w:r w:rsidR="000D5220">
        <w:t xml:space="preserve"> top 15 ASVs of</w:t>
      </w:r>
      <w:r w:rsidR="00BE6BD9" w:rsidRPr="00D01A17">
        <w:t xml:space="preserve"> diazotroph</w:t>
      </w:r>
      <w:r w:rsidRPr="00D01A17">
        <w:t xml:space="preserve"> community in the Equatorial Indian Ocean (E</w:t>
      </w:r>
      <w:r w:rsidR="000A3486">
        <w:t>q</w:t>
      </w:r>
      <w:r w:rsidRPr="00D01A17">
        <w:t xml:space="preserve">IO) during </w:t>
      </w:r>
      <w:r w:rsidR="000D5220">
        <w:t>the i</w:t>
      </w:r>
      <w:r w:rsidRPr="00D01A17">
        <w:t>nter</w:t>
      </w:r>
      <w:r w:rsidR="000D5220">
        <w:t>monsoon</w:t>
      </w:r>
      <w:r w:rsidRPr="00D01A17">
        <w:t xml:space="preserve"> (IM) and </w:t>
      </w:r>
      <w:r w:rsidR="008828B3">
        <w:t>boreal winter</w:t>
      </w:r>
      <w:r w:rsidRPr="00D01A17">
        <w:t xml:space="preserve"> period</w:t>
      </w:r>
      <w:r w:rsidR="000D5220">
        <w:t>s.</w:t>
      </w:r>
    </w:p>
    <w:p w14:paraId="0585693B" w14:textId="643A1F0B" w:rsidR="0072015E" w:rsidRPr="00D01A17" w:rsidRDefault="004551B7" w:rsidP="007B3611">
      <w:pPr>
        <w:spacing w:line="480" w:lineRule="auto"/>
      </w:pPr>
      <w:r w:rsidRPr="004551B7">
        <w:rPr>
          <w:noProof/>
        </w:rPr>
        <w:lastRenderedPageBreak/>
        <w:drawing>
          <wp:inline distT="0" distB="0" distL="0" distR="0" wp14:anchorId="270A84CB" wp14:editId="625C8CA7">
            <wp:extent cx="8864600" cy="4562252"/>
            <wp:effectExtent l="0" t="0" r="0" b="0"/>
            <wp:docPr id="2" name="Picture 2" descr="C:\Subhadeep\Diazotrophy in the Indian Ocean_paper\for correction\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ubhadeep\Diazotrophy in the Indian Ocean_paper\for correction\Pictur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4600" cy="4562252"/>
                    </a:xfrm>
                    <a:prstGeom prst="rect">
                      <a:avLst/>
                    </a:prstGeom>
                    <a:noFill/>
                    <a:ln>
                      <a:noFill/>
                    </a:ln>
                  </pic:spPr>
                </pic:pic>
              </a:graphicData>
            </a:graphic>
          </wp:inline>
        </w:drawing>
      </w:r>
    </w:p>
    <w:p w14:paraId="7B0F3599" w14:textId="5F5204F3" w:rsidR="0072015E" w:rsidRPr="00D01A17" w:rsidRDefault="00D01A17" w:rsidP="007B3611">
      <w:pPr>
        <w:spacing w:line="480" w:lineRule="auto"/>
      </w:pPr>
      <w:r w:rsidRPr="00D01A17">
        <w:t xml:space="preserve">Fig. S5: </w:t>
      </w:r>
      <w:r w:rsidR="000D5220" w:rsidRPr="00D01A17">
        <w:t>Heat map represent</w:t>
      </w:r>
      <w:r w:rsidR="000D5220">
        <w:t>ing</w:t>
      </w:r>
      <w:r w:rsidR="000D5220" w:rsidRPr="00D01A17">
        <w:t xml:space="preserve"> the</w:t>
      </w:r>
      <w:r w:rsidR="000D5220">
        <w:t xml:space="preserve"> top 15 ASVs of</w:t>
      </w:r>
      <w:r w:rsidR="000D5220" w:rsidRPr="00D01A17">
        <w:t xml:space="preserve"> diazotroph community in the </w:t>
      </w:r>
      <w:r w:rsidRPr="00D01A17">
        <w:t>Equatorial Indian Ocean (E</w:t>
      </w:r>
      <w:r w:rsidR="00163C57">
        <w:t>q</w:t>
      </w:r>
      <w:r w:rsidRPr="00D01A17">
        <w:t xml:space="preserve">IO) and Bay of Bengal (BoB) during the early to late </w:t>
      </w:r>
      <w:r w:rsidR="000D5220">
        <w:t>i</w:t>
      </w:r>
      <w:r w:rsidRPr="00D01A17">
        <w:t xml:space="preserve">ntermonsoon (IM) </w:t>
      </w:r>
      <w:r w:rsidR="000D5220">
        <w:t>period.</w:t>
      </w:r>
    </w:p>
    <w:p w14:paraId="118820A0" w14:textId="77777777" w:rsidR="0072015E" w:rsidRPr="00D01A17" w:rsidRDefault="0072015E" w:rsidP="007B3611">
      <w:pPr>
        <w:spacing w:line="480" w:lineRule="auto"/>
        <w:jc w:val="center"/>
      </w:pPr>
    </w:p>
    <w:p w14:paraId="36A93B0B" w14:textId="4D6DB534" w:rsidR="00163C57" w:rsidRPr="00D01A17" w:rsidRDefault="00163C57" w:rsidP="007B3611">
      <w:pPr>
        <w:spacing w:line="480" w:lineRule="auto"/>
        <w:jc w:val="center"/>
      </w:pPr>
      <w:r>
        <w:rPr>
          <w:noProof/>
        </w:rPr>
        <w:lastRenderedPageBreak/>
        <w:drawing>
          <wp:inline distT="114300" distB="114300" distL="114300" distR="114300" wp14:anchorId="04CD6941" wp14:editId="1C7312E3">
            <wp:extent cx="7890934" cy="4445000"/>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7900467" cy="4450370"/>
                    </a:xfrm>
                    <a:prstGeom prst="rect">
                      <a:avLst/>
                    </a:prstGeom>
                    <a:ln/>
                  </pic:spPr>
                </pic:pic>
              </a:graphicData>
            </a:graphic>
          </wp:inline>
        </w:drawing>
      </w:r>
    </w:p>
    <w:p w14:paraId="350A9292" w14:textId="7BCC5FCA" w:rsidR="0072015E" w:rsidRPr="00D01A17" w:rsidRDefault="00D01A17" w:rsidP="007B3611">
      <w:pPr>
        <w:spacing w:line="480" w:lineRule="auto"/>
      </w:pPr>
      <w:r w:rsidRPr="00D01A17">
        <w:t>Fig. S6: Depth-</w:t>
      </w:r>
      <w:r w:rsidR="00BE6BD9" w:rsidRPr="00D01A17">
        <w:t>wise</w:t>
      </w:r>
      <w:r w:rsidRPr="00D01A17">
        <w:t xml:space="preserve"> </w:t>
      </w:r>
      <w:r w:rsidR="000D5220">
        <w:t xml:space="preserve">top 15 ASVs </w:t>
      </w:r>
      <w:r w:rsidRPr="00D01A17">
        <w:t>diazotroph community distribution in the Equatorial Indian Ocean (E</w:t>
      </w:r>
      <w:r w:rsidR="00163C57">
        <w:t>q</w:t>
      </w:r>
      <w:r w:rsidRPr="00D01A17">
        <w:t xml:space="preserve">IO) and Bay of Bengal (BoB) during the </w:t>
      </w:r>
      <w:r w:rsidR="000D5220">
        <w:t>i</w:t>
      </w:r>
      <w:r w:rsidRPr="00D01A17">
        <w:t>ntermonsoon (IM) period</w:t>
      </w:r>
      <w:r w:rsidR="000D5220">
        <w:t xml:space="preserve">. The </w:t>
      </w:r>
      <w:r w:rsidRPr="00D01A17">
        <w:t>upper panel represents the 0, 75, and 200 m</w:t>
      </w:r>
      <w:r w:rsidR="000D5220">
        <w:t xml:space="preserve"> depth.</w:t>
      </w:r>
    </w:p>
    <w:p w14:paraId="71A5C09B" w14:textId="77777777" w:rsidR="0072015E" w:rsidRPr="00D01A17" w:rsidRDefault="0072015E" w:rsidP="007B3611">
      <w:pPr>
        <w:spacing w:line="480" w:lineRule="auto"/>
        <w:jc w:val="center"/>
      </w:pPr>
    </w:p>
    <w:p w14:paraId="6823B31E" w14:textId="77777777" w:rsidR="00405D52" w:rsidRDefault="00405D52" w:rsidP="007B3611">
      <w:pPr>
        <w:spacing w:line="480" w:lineRule="auto"/>
      </w:pPr>
      <w:r>
        <w:rPr>
          <w:noProof/>
        </w:rPr>
        <w:lastRenderedPageBreak/>
        <w:drawing>
          <wp:inline distT="0" distB="0" distL="0" distR="0" wp14:anchorId="55A97F5C" wp14:editId="2517F648">
            <wp:extent cx="7264400" cy="4888092"/>
            <wp:effectExtent l="0" t="0" r="0" b="0"/>
            <wp:docPr id="2100257524" name="Picture 3" descr="Chart, timeline, bar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57524" name="Picture 3" descr="Chart, timeline, bar chart, treemap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83520" cy="4900957"/>
                    </a:xfrm>
                    <a:prstGeom prst="rect">
                      <a:avLst/>
                    </a:prstGeom>
                  </pic:spPr>
                </pic:pic>
              </a:graphicData>
            </a:graphic>
          </wp:inline>
        </w:drawing>
      </w:r>
    </w:p>
    <w:p w14:paraId="25B1E062" w14:textId="04CAF7A8" w:rsidR="0072015E" w:rsidRPr="00D01A17" w:rsidRDefault="00D01A17" w:rsidP="007B3611">
      <w:pPr>
        <w:spacing w:line="480" w:lineRule="auto"/>
      </w:pPr>
      <w:r w:rsidRPr="00D01A17">
        <w:t>Fig. S7: Heat</w:t>
      </w:r>
      <w:r w:rsidR="00BE6BD9" w:rsidRPr="00D01A17">
        <w:t xml:space="preserve"> map represent</w:t>
      </w:r>
      <w:r w:rsidR="000D5220">
        <w:t>ing the top 15 ASVs of</w:t>
      </w:r>
      <w:r w:rsidRPr="00D01A17">
        <w:t xml:space="preserve"> the diazotrophs community</w:t>
      </w:r>
      <w:r w:rsidR="00BE6BD9" w:rsidRPr="00D01A17">
        <w:t xml:space="preserve"> in the </w:t>
      </w:r>
      <w:r w:rsidR="00390949">
        <w:t>Eastern</w:t>
      </w:r>
      <w:r w:rsidR="00390949" w:rsidRPr="00D01A17">
        <w:t xml:space="preserve"> </w:t>
      </w:r>
      <w:r w:rsidR="00BE6BD9" w:rsidRPr="00D01A17">
        <w:t>Indian Ocean (</w:t>
      </w:r>
      <w:r w:rsidR="00390949">
        <w:t>E</w:t>
      </w:r>
      <w:r w:rsidR="00390949" w:rsidRPr="00D01A17">
        <w:t>IO</w:t>
      </w:r>
      <w:r w:rsidRPr="00D01A17">
        <w:t>) during the austral summer and intermonsoon period</w:t>
      </w:r>
      <w:r w:rsidR="000D5220">
        <w:t>s.</w:t>
      </w:r>
    </w:p>
    <w:p w14:paraId="2BD27936" w14:textId="77777777" w:rsidR="000D5220" w:rsidRDefault="000D5220" w:rsidP="007B3611">
      <w:pPr>
        <w:spacing w:line="480" w:lineRule="auto"/>
        <w:rPr>
          <w:b/>
        </w:rPr>
        <w:sectPr w:rsidR="000D5220" w:rsidSect="007B3611">
          <w:pgSz w:w="16840" w:h="11900" w:orient="landscape"/>
          <w:pgMar w:top="1440" w:right="1440" w:bottom="1440" w:left="1440" w:header="720" w:footer="720" w:gutter="0"/>
          <w:lnNumType w:countBy="1" w:restart="continuous"/>
          <w:cols w:space="720"/>
          <w:docGrid w:linePitch="326"/>
        </w:sectPr>
      </w:pPr>
    </w:p>
    <w:p w14:paraId="66545C85" w14:textId="07E99044" w:rsidR="0072015E" w:rsidRDefault="00D01A17" w:rsidP="007B3611">
      <w:pPr>
        <w:spacing w:line="480" w:lineRule="auto"/>
        <w:rPr>
          <w:b/>
        </w:rPr>
      </w:pPr>
      <w:r w:rsidRPr="00D01A17">
        <w:rPr>
          <w:b/>
        </w:rPr>
        <w:lastRenderedPageBreak/>
        <w:t>Supplementary References</w:t>
      </w:r>
    </w:p>
    <w:p w14:paraId="36A76359" w14:textId="77777777" w:rsidR="00594516" w:rsidRDefault="00594516" w:rsidP="0089220A">
      <w:pPr>
        <w:spacing w:line="480" w:lineRule="auto"/>
        <w:rPr>
          <w:color w:val="000000"/>
        </w:rPr>
      </w:pPr>
    </w:p>
    <w:p w14:paraId="26503395" w14:textId="53B089E8" w:rsidR="00AA718D" w:rsidRPr="00D01A17" w:rsidRDefault="0089220A" w:rsidP="00594516">
      <w:pPr>
        <w:spacing w:line="480" w:lineRule="auto"/>
        <w:ind w:left="720" w:hanging="720"/>
        <w:rPr>
          <w:color w:val="000000"/>
        </w:rPr>
      </w:pPr>
      <w:r w:rsidRPr="0089220A">
        <w:rPr>
          <w:color w:val="000000"/>
        </w:rPr>
        <w:t xml:space="preserve">Bhavya, P. S., S. Kumar, G. </w:t>
      </w:r>
      <w:r>
        <w:rPr>
          <w:color w:val="000000"/>
        </w:rPr>
        <w:t xml:space="preserve">V. M. Gupta, V. </w:t>
      </w:r>
      <w:proofErr w:type="spellStart"/>
      <w:r>
        <w:rPr>
          <w:color w:val="000000"/>
        </w:rPr>
        <w:t>Sudheesh</w:t>
      </w:r>
      <w:proofErr w:type="spellEnd"/>
      <w:r>
        <w:rPr>
          <w:color w:val="000000"/>
        </w:rPr>
        <w:t xml:space="preserve">, K. V. </w:t>
      </w:r>
      <w:proofErr w:type="spellStart"/>
      <w:r w:rsidRPr="0089220A">
        <w:rPr>
          <w:color w:val="000000"/>
        </w:rPr>
        <w:t>Sudharma</w:t>
      </w:r>
      <w:proofErr w:type="spellEnd"/>
      <w:r w:rsidRPr="0089220A">
        <w:rPr>
          <w:color w:val="000000"/>
        </w:rPr>
        <w:t xml:space="preserve">, D. S. </w:t>
      </w:r>
      <w:proofErr w:type="spellStart"/>
      <w:r w:rsidRPr="0089220A">
        <w:rPr>
          <w:color w:val="000000"/>
        </w:rPr>
        <w:t>Varrier</w:t>
      </w:r>
      <w:proofErr w:type="spellEnd"/>
      <w:r w:rsidRPr="0089220A">
        <w:rPr>
          <w:color w:val="000000"/>
        </w:rPr>
        <w:t>, K</w:t>
      </w:r>
      <w:r>
        <w:rPr>
          <w:color w:val="000000"/>
        </w:rPr>
        <w:t xml:space="preserve">. R. </w:t>
      </w:r>
      <w:proofErr w:type="spellStart"/>
      <w:r>
        <w:rPr>
          <w:color w:val="000000"/>
        </w:rPr>
        <w:t>Dhanya</w:t>
      </w:r>
      <w:proofErr w:type="spellEnd"/>
      <w:r>
        <w:rPr>
          <w:color w:val="000000"/>
        </w:rPr>
        <w:t xml:space="preserve">, and N. </w:t>
      </w:r>
      <w:proofErr w:type="spellStart"/>
      <w:r>
        <w:rPr>
          <w:color w:val="000000"/>
        </w:rPr>
        <w:t>Saravanane</w:t>
      </w:r>
      <w:proofErr w:type="spellEnd"/>
      <w:r>
        <w:rPr>
          <w:color w:val="000000"/>
        </w:rPr>
        <w:t xml:space="preserve">. </w:t>
      </w:r>
      <w:r w:rsidRPr="0089220A">
        <w:rPr>
          <w:color w:val="000000"/>
        </w:rPr>
        <w:t>2016. Nitrogen uptake d</w:t>
      </w:r>
      <w:r>
        <w:rPr>
          <w:color w:val="000000"/>
        </w:rPr>
        <w:t xml:space="preserve">ynamics in a tropical eutrophic </w:t>
      </w:r>
      <w:r w:rsidRPr="0089220A">
        <w:rPr>
          <w:color w:val="000000"/>
        </w:rPr>
        <w:t>estuary (Cochin, India) and adjacent coastal waters. Estuaries Coasts 39: 54–67. doi:10.1007/s12237-015-9982-y</w:t>
      </w:r>
    </w:p>
    <w:p w14:paraId="4D6E4683" w14:textId="77777777" w:rsidR="0072015E" w:rsidRPr="00D01A17" w:rsidRDefault="00D01A17" w:rsidP="007B3611">
      <w:pPr>
        <w:pBdr>
          <w:top w:val="nil"/>
          <w:left w:val="nil"/>
          <w:bottom w:val="nil"/>
          <w:right w:val="nil"/>
          <w:between w:val="nil"/>
        </w:pBdr>
        <w:spacing w:line="480" w:lineRule="auto"/>
        <w:ind w:left="720" w:hanging="720"/>
        <w:rPr>
          <w:color w:val="000000"/>
        </w:rPr>
      </w:pPr>
      <w:r w:rsidRPr="00D01A17">
        <w:rPr>
          <w:color w:val="000000"/>
        </w:rPr>
        <w:t xml:space="preserve">Bird, C., J. Martinez </w:t>
      </w:r>
      <w:proofErr w:type="spellStart"/>
      <w:r w:rsidRPr="00D01A17">
        <w:rPr>
          <w:color w:val="000000"/>
        </w:rPr>
        <w:t>Martinez</w:t>
      </w:r>
      <w:proofErr w:type="spellEnd"/>
      <w:r w:rsidRPr="00D01A17">
        <w:rPr>
          <w:color w:val="000000"/>
        </w:rPr>
        <w:t xml:space="preserve">, A. G. O’Donnell, and M. Wyman. 2005. Spatial Distribution and Transcriptional Activity of an Uncultured Clade of Planktonic Diazotrophic γ-Proteobacteria in the Arabian Sea. Appl Environ </w:t>
      </w:r>
      <w:proofErr w:type="spellStart"/>
      <w:r w:rsidRPr="00D01A17">
        <w:rPr>
          <w:color w:val="000000"/>
        </w:rPr>
        <w:t>Microbiol</w:t>
      </w:r>
      <w:proofErr w:type="spellEnd"/>
      <w:r w:rsidRPr="00D01A17">
        <w:rPr>
          <w:color w:val="000000"/>
        </w:rPr>
        <w:t xml:space="preserve"> </w:t>
      </w:r>
      <w:r w:rsidRPr="00D01A17">
        <w:rPr>
          <w:b/>
          <w:color w:val="000000"/>
        </w:rPr>
        <w:t>71</w:t>
      </w:r>
      <w:r w:rsidRPr="00D01A17">
        <w:rPr>
          <w:color w:val="000000"/>
        </w:rPr>
        <w:t>: 2079–2085. doi:10.1128/AEM.71.4.2079-2085.2005</w:t>
      </w:r>
    </w:p>
    <w:p w14:paraId="1A93F485" w14:textId="3F901597" w:rsidR="0072015E" w:rsidRDefault="00D01A17" w:rsidP="007B3611">
      <w:pPr>
        <w:pBdr>
          <w:top w:val="nil"/>
          <w:left w:val="nil"/>
          <w:bottom w:val="nil"/>
          <w:right w:val="nil"/>
          <w:between w:val="nil"/>
        </w:pBdr>
        <w:spacing w:line="480" w:lineRule="auto"/>
        <w:ind w:left="720" w:hanging="720"/>
        <w:rPr>
          <w:color w:val="000000"/>
        </w:rPr>
      </w:pPr>
      <w:r w:rsidRPr="00D01A17">
        <w:rPr>
          <w:color w:val="000000"/>
        </w:rPr>
        <w:t xml:space="preserve">Bird, C., and M. Wyman. 2013. Transcriptionally active heterotrophic diazotrophs are widespread in the upper water column of the Arabian Sea. FEMS </w:t>
      </w:r>
      <w:proofErr w:type="spellStart"/>
      <w:r w:rsidRPr="00D01A17">
        <w:rPr>
          <w:color w:val="000000"/>
        </w:rPr>
        <w:t>Microbiol</w:t>
      </w:r>
      <w:proofErr w:type="spellEnd"/>
      <w:r w:rsidRPr="00D01A17">
        <w:rPr>
          <w:color w:val="000000"/>
        </w:rPr>
        <w:t xml:space="preserve"> </w:t>
      </w:r>
      <w:proofErr w:type="spellStart"/>
      <w:r w:rsidRPr="00D01A17">
        <w:rPr>
          <w:color w:val="000000"/>
        </w:rPr>
        <w:t>Ecol</w:t>
      </w:r>
      <w:proofErr w:type="spellEnd"/>
      <w:r w:rsidRPr="00D01A17">
        <w:rPr>
          <w:color w:val="000000"/>
        </w:rPr>
        <w:t xml:space="preserve"> </w:t>
      </w:r>
      <w:r w:rsidRPr="00D01A17">
        <w:rPr>
          <w:b/>
          <w:color w:val="000000"/>
        </w:rPr>
        <w:t>84</w:t>
      </w:r>
      <w:r w:rsidRPr="00D01A17">
        <w:rPr>
          <w:color w:val="000000"/>
        </w:rPr>
        <w:t>: 189–200. doi:10.1111/1574-6941.12049</w:t>
      </w:r>
    </w:p>
    <w:p w14:paraId="159909DD" w14:textId="66CF2AE3" w:rsidR="0089220A" w:rsidRPr="00D01A17" w:rsidRDefault="0089220A" w:rsidP="0089220A">
      <w:pPr>
        <w:pBdr>
          <w:top w:val="nil"/>
          <w:left w:val="nil"/>
          <w:bottom w:val="nil"/>
          <w:right w:val="nil"/>
          <w:between w:val="nil"/>
        </w:pBdr>
        <w:spacing w:line="480" w:lineRule="auto"/>
        <w:ind w:left="720" w:hanging="720"/>
        <w:rPr>
          <w:color w:val="000000"/>
        </w:rPr>
      </w:pPr>
      <w:proofErr w:type="spellStart"/>
      <w:r w:rsidRPr="0089220A">
        <w:rPr>
          <w:color w:val="000000"/>
        </w:rPr>
        <w:t>Brandes</w:t>
      </w:r>
      <w:proofErr w:type="spellEnd"/>
      <w:r w:rsidRPr="0089220A">
        <w:rPr>
          <w:color w:val="000000"/>
        </w:rPr>
        <w:t xml:space="preserve">, J. A., A. H. </w:t>
      </w:r>
      <w:proofErr w:type="spellStart"/>
      <w:r w:rsidRPr="0089220A">
        <w:rPr>
          <w:color w:val="000000"/>
        </w:rPr>
        <w:t>Devol</w:t>
      </w:r>
      <w:proofErr w:type="spellEnd"/>
      <w:r w:rsidRPr="0089220A">
        <w:rPr>
          <w:color w:val="000000"/>
        </w:rPr>
        <w:t xml:space="preserve">, T. </w:t>
      </w:r>
      <w:r>
        <w:rPr>
          <w:color w:val="000000"/>
        </w:rPr>
        <w:t xml:space="preserve">Yoshinari, D. A. Jayakumar, and </w:t>
      </w:r>
      <w:r w:rsidRPr="0089220A">
        <w:rPr>
          <w:color w:val="000000"/>
        </w:rPr>
        <w:t>S. W. A. Naqvi. 1998. Isotopic composition of n</w:t>
      </w:r>
      <w:r>
        <w:rPr>
          <w:color w:val="000000"/>
        </w:rPr>
        <w:t xml:space="preserve">itrate in </w:t>
      </w:r>
      <w:r w:rsidRPr="0089220A">
        <w:rPr>
          <w:color w:val="000000"/>
        </w:rPr>
        <w:t xml:space="preserve">the central Arabian Sea and </w:t>
      </w:r>
      <w:r>
        <w:rPr>
          <w:color w:val="000000"/>
        </w:rPr>
        <w:t xml:space="preserve">eastern tropical North Pacific: </w:t>
      </w:r>
      <w:r w:rsidRPr="0089220A">
        <w:rPr>
          <w:color w:val="000000"/>
        </w:rPr>
        <w:t>A tracer for mixing and nit</w:t>
      </w:r>
      <w:r>
        <w:rPr>
          <w:color w:val="000000"/>
        </w:rPr>
        <w:t xml:space="preserve">rogen cycles. </w:t>
      </w:r>
      <w:proofErr w:type="spellStart"/>
      <w:r>
        <w:rPr>
          <w:color w:val="000000"/>
        </w:rPr>
        <w:t>Limnol</w:t>
      </w:r>
      <w:proofErr w:type="spellEnd"/>
      <w:r>
        <w:rPr>
          <w:color w:val="000000"/>
        </w:rPr>
        <w:t xml:space="preserve">. </w:t>
      </w:r>
      <w:proofErr w:type="spellStart"/>
      <w:r>
        <w:rPr>
          <w:color w:val="000000"/>
        </w:rPr>
        <w:t>Oceanogr</w:t>
      </w:r>
      <w:proofErr w:type="spellEnd"/>
      <w:r>
        <w:rPr>
          <w:color w:val="000000"/>
        </w:rPr>
        <w:t xml:space="preserve">. </w:t>
      </w:r>
      <w:r w:rsidRPr="0089220A">
        <w:rPr>
          <w:b/>
          <w:color w:val="000000"/>
        </w:rPr>
        <w:t>43</w:t>
      </w:r>
      <w:r w:rsidRPr="0089220A">
        <w:rPr>
          <w:color w:val="000000"/>
        </w:rPr>
        <w:t>: 1680–1689. doi:10.4319/lo.1998.43.7.1680</w:t>
      </w:r>
    </w:p>
    <w:p w14:paraId="39185F7E" w14:textId="77777777" w:rsidR="0072015E" w:rsidRPr="00D01A17" w:rsidRDefault="00D01A17" w:rsidP="007B3611">
      <w:pPr>
        <w:pBdr>
          <w:top w:val="nil"/>
          <w:left w:val="nil"/>
          <w:bottom w:val="nil"/>
          <w:right w:val="nil"/>
          <w:between w:val="nil"/>
        </w:pBdr>
        <w:spacing w:line="480" w:lineRule="auto"/>
        <w:ind w:left="720" w:hanging="720"/>
        <w:rPr>
          <w:color w:val="000000"/>
        </w:rPr>
      </w:pPr>
      <w:r w:rsidRPr="00D01A17">
        <w:rPr>
          <w:color w:val="000000"/>
        </w:rPr>
        <w:t xml:space="preserve">Callahan, B. J., P. J. </w:t>
      </w:r>
      <w:proofErr w:type="spellStart"/>
      <w:r w:rsidRPr="00D01A17">
        <w:rPr>
          <w:color w:val="000000"/>
        </w:rPr>
        <w:t>McMurdie</w:t>
      </w:r>
      <w:proofErr w:type="spellEnd"/>
      <w:r w:rsidRPr="00D01A17">
        <w:rPr>
          <w:color w:val="000000"/>
        </w:rPr>
        <w:t xml:space="preserve">, M. J. Rosen, A. W. Han, A. J. A. Johnson, and S. P. Holmes. 2016. DADA2: High-resolution sample inference from Illumina amplicon data. Nat Methods </w:t>
      </w:r>
      <w:r w:rsidRPr="00D01A17">
        <w:rPr>
          <w:b/>
          <w:color w:val="000000"/>
        </w:rPr>
        <w:t>13</w:t>
      </w:r>
      <w:r w:rsidRPr="00D01A17">
        <w:rPr>
          <w:color w:val="000000"/>
        </w:rPr>
        <w:t>: 581–583. doi:10.1038/nmeth.3869</w:t>
      </w:r>
    </w:p>
    <w:p w14:paraId="7714420E" w14:textId="772AB867" w:rsidR="0072015E" w:rsidRDefault="00D01A17" w:rsidP="007B3611">
      <w:pPr>
        <w:pBdr>
          <w:top w:val="nil"/>
          <w:left w:val="nil"/>
          <w:bottom w:val="nil"/>
          <w:right w:val="nil"/>
          <w:between w:val="nil"/>
        </w:pBdr>
        <w:spacing w:line="480" w:lineRule="auto"/>
        <w:ind w:left="720" w:hanging="720"/>
        <w:rPr>
          <w:color w:val="000000"/>
        </w:rPr>
      </w:pPr>
      <w:r w:rsidRPr="00D01A17">
        <w:rPr>
          <w:color w:val="000000"/>
        </w:rPr>
        <w:t xml:space="preserve">Gandhi, N., A. Singh, S. Prakash, R. Ramesh, M. Raman, M. S. </w:t>
      </w:r>
      <w:proofErr w:type="spellStart"/>
      <w:r w:rsidRPr="00D01A17">
        <w:rPr>
          <w:color w:val="000000"/>
        </w:rPr>
        <w:t>Sheshshayee</w:t>
      </w:r>
      <w:proofErr w:type="spellEnd"/>
      <w:r w:rsidRPr="00D01A17">
        <w:rPr>
          <w:color w:val="000000"/>
        </w:rPr>
        <w:t xml:space="preserve">, and S. </w:t>
      </w:r>
      <w:proofErr w:type="spellStart"/>
      <w:r w:rsidRPr="00D01A17">
        <w:rPr>
          <w:color w:val="000000"/>
        </w:rPr>
        <w:t>Shetye</w:t>
      </w:r>
      <w:proofErr w:type="spellEnd"/>
      <w:r w:rsidRPr="00D01A17">
        <w:rPr>
          <w:color w:val="000000"/>
        </w:rPr>
        <w:t xml:space="preserve">. 2011. First direct measurements of N </w:t>
      </w:r>
      <w:r w:rsidRPr="00D01A17">
        <w:rPr>
          <w:color w:val="000000"/>
          <w:vertAlign w:val="subscript"/>
        </w:rPr>
        <w:t>2</w:t>
      </w:r>
      <w:r w:rsidRPr="00D01A17">
        <w:rPr>
          <w:color w:val="000000"/>
        </w:rPr>
        <w:t xml:space="preserve"> fixation during a </w:t>
      </w:r>
      <w:r w:rsidRPr="00D01A17">
        <w:rPr>
          <w:i/>
          <w:color w:val="000000"/>
        </w:rPr>
        <w:t>Trichodesmium</w:t>
      </w:r>
      <w:r w:rsidRPr="00D01A17">
        <w:rPr>
          <w:color w:val="000000"/>
        </w:rPr>
        <w:t xml:space="preserve"> bloom in the eastern Arabian Sea: N </w:t>
      </w:r>
      <w:r w:rsidRPr="00D01A17">
        <w:rPr>
          <w:color w:val="000000"/>
          <w:vertAlign w:val="subscript"/>
        </w:rPr>
        <w:t>2</w:t>
      </w:r>
      <w:r w:rsidRPr="00D01A17">
        <w:rPr>
          <w:color w:val="000000"/>
        </w:rPr>
        <w:t xml:space="preserve"> </w:t>
      </w:r>
      <w:r w:rsidRPr="00D01A17">
        <w:t>Fixation in the Arabian Sea</w:t>
      </w:r>
      <w:r w:rsidRPr="00D01A17">
        <w:rPr>
          <w:color w:val="000000"/>
        </w:rPr>
        <w:t xml:space="preserve">. Global </w:t>
      </w:r>
      <w:proofErr w:type="spellStart"/>
      <w:r w:rsidRPr="00D01A17">
        <w:rPr>
          <w:color w:val="000000"/>
        </w:rPr>
        <w:t>Biogeochem</w:t>
      </w:r>
      <w:proofErr w:type="spellEnd"/>
      <w:r w:rsidRPr="00D01A17">
        <w:rPr>
          <w:color w:val="000000"/>
        </w:rPr>
        <w:t xml:space="preserve">. Cycles </w:t>
      </w:r>
      <w:r w:rsidRPr="00D01A17">
        <w:rPr>
          <w:b/>
          <w:color w:val="000000"/>
        </w:rPr>
        <w:t>25</w:t>
      </w:r>
      <w:r w:rsidRPr="00D01A17">
        <w:rPr>
          <w:color w:val="000000"/>
        </w:rPr>
        <w:t xml:space="preserve">: </w:t>
      </w:r>
      <w:r w:rsidRPr="00D01A17">
        <w:t>4014</w:t>
      </w:r>
      <w:r w:rsidRPr="00D01A17">
        <w:rPr>
          <w:color w:val="000000"/>
        </w:rPr>
        <w:t>. doi:10.1029/2010GB003970</w:t>
      </w:r>
    </w:p>
    <w:p w14:paraId="3CF14F1D" w14:textId="31F8B77A" w:rsidR="00D54767" w:rsidRPr="00D01A17" w:rsidRDefault="00D54767" w:rsidP="007B3611">
      <w:pPr>
        <w:pBdr>
          <w:top w:val="nil"/>
          <w:left w:val="nil"/>
          <w:bottom w:val="nil"/>
          <w:right w:val="nil"/>
          <w:between w:val="nil"/>
        </w:pBdr>
        <w:spacing w:line="480" w:lineRule="auto"/>
        <w:ind w:left="720" w:hanging="720"/>
        <w:rPr>
          <w:color w:val="000000"/>
        </w:rPr>
      </w:pPr>
      <w:r w:rsidRPr="00D54767">
        <w:rPr>
          <w:color w:val="000000"/>
        </w:rPr>
        <w:lastRenderedPageBreak/>
        <w:t xml:space="preserve">González, M. L., Molina, V., </w:t>
      </w:r>
      <w:proofErr w:type="spellStart"/>
      <w:r w:rsidRPr="00D54767">
        <w:rPr>
          <w:color w:val="000000"/>
        </w:rPr>
        <w:t>Florez-Leiva</w:t>
      </w:r>
      <w:proofErr w:type="spellEnd"/>
      <w:r w:rsidRPr="00D54767">
        <w:rPr>
          <w:color w:val="000000"/>
        </w:rPr>
        <w:t xml:space="preserve">, L., Oriol, L., </w:t>
      </w:r>
      <w:proofErr w:type="spellStart"/>
      <w:r w:rsidRPr="00D54767">
        <w:rPr>
          <w:color w:val="000000"/>
        </w:rPr>
        <w:t>Cavagna</w:t>
      </w:r>
      <w:proofErr w:type="spellEnd"/>
      <w:r>
        <w:rPr>
          <w:color w:val="000000"/>
        </w:rPr>
        <w:t>, A. J., Dehairs, F., ... and Fernandez, C. 2014</w:t>
      </w:r>
      <w:r w:rsidRPr="00D54767">
        <w:rPr>
          <w:color w:val="000000"/>
        </w:rPr>
        <w:t xml:space="preserve">. Nitrogen fixation in the Southern Ocean: a case of study of the Fe-fertilized Kerguelen region (KEOPS II cruise). </w:t>
      </w:r>
      <w:proofErr w:type="spellStart"/>
      <w:r w:rsidR="00FF477F" w:rsidRPr="00FF477F">
        <w:rPr>
          <w:color w:val="000000"/>
        </w:rPr>
        <w:t>Biogeosci</w:t>
      </w:r>
      <w:proofErr w:type="spellEnd"/>
      <w:r w:rsidR="00FF477F" w:rsidRPr="00FF477F">
        <w:rPr>
          <w:color w:val="000000"/>
        </w:rPr>
        <w:t xml:space="preserve">. Discuss. </w:t>
      </w:r>
      <w:r w:rsidRPr="00FF477F">
        <w:rPr>
          <w:b/>
          <w:color w:val="000000"/>
        </w:rPr>
        <w:t>11</w:t>
      </w:r>
      <w:r>
        <w:rPr>
          <w:color w:val="000000"/>
        </w:rPr>
        <w:t>:</w:t>
      </w:r>
      <w:r w:rsidRPr="00D54767">
        <w:rPr>
          <w:color w:val="000000"/>
        </w:rPr>
        <w:t xml:space="preserve"> 17151-17185.</w:t>
      </w:r>
      <w:r w:rsidR="00FF477F">
        <w:rPr>
          <w:color w:val="000000"/>
        </w:rPr>
        <w:t xml:space="preserve"> </w:t>
      </w:r>
      <w:proofErr w:type="spellStart"/>
      <w:r w:rsidR="00FF477F">
        <w:rPr>
          <w:color w:val="000000"/>
        </w:rPr>
        <w:t>doi</w:t>
      </w:r>
      <w:proofErr w:type="spellEnd"/>
      <w:r w:rsidR="00FF477F">
        <w:rPr>
          <w:color w:val="000000"/>
        </w:rPr>
        <w:t>:</w:t>
      </w:r>
      <w:r w:rsidR="00FF477F" w:rsidRPr="00FF477F">
        <w:t xml:space="preserve"> </w:t>
      </w:r>
      <w:r w:rsidR="00FF477F" w:rsidRPr="00FF477F">
        <w:rPr>
          <w:color w:val="000000"/>
        </w:rPr>
        <w:t>10.5194/bgd-11-17151-2014</w:t>
      </w:r>
    </w:p>
    <w:p w14:paraId="5F3718C2" w14:textId="77777777" w:rsidR="0072015E" w:rsidRPr="00D01A17" w:rsidRDefault="00D01A17" w:rsidP="007B3611">
      <w:pPr>
        <w:pBdr>
          <w:top w:val="nil"/>
          <w:left w:val="nil"/>
          <w:bottom w:val="nil"/>
          <w:right w:val="nil"/>
          <w:between w:val="nil"/>
        </w:pBdr>
        <w:spacing w:line="480" w:lineRule="auto"/>
        <w:ind w:left="720" w:hanging="720"/>
        <w:rPr>
          <w:color w:val="000000"/>
        </w:rPr>
      </w:pPr>
      <w:r w:rsidRPr="00D01A17">
        <w:rPr>
          <w:color w:val="000000"/>
        </w:rPr>
        <w:t>Jayakumar, A., M. M. D. Al-</w:t>
      </w:r>
      <w:proofErr w:type="spellStart"/>
      <w:r w:rsidRPr="00D01A17">
        <w:rPr>
          <w:color w:val="000000"/>
        </w:rPr>
        <w:t>Rshaidat</w:t>
      </w:r>
      <w:proofErr w:type="spellEnd"/>
      <w:r w:rsidRPr="00D01A17">
        <w:rPr>
          <w:color w:val="000000"/>
        </w:rPr>
        <w:t xml:space="preserve">, B. B. Ward, and M. R. Mulholland. 2012. Diversity, distribution, and expression of diazotroph </w:t>
      </w:r>
      <w:r w:rsidRPr="00D01A17">
        <w:rPr>
          <w:i/>
          <w:color w:val="000000"/>
        </w:rPr>
        <w:t>nifH</w:t>
      </w:r>
      <w:r w:rsidRPr="00D01A17">
        <w:rPr>
          <w:color w:val="000000"/>
        </w:rPr>
        <w:t xml:space="preserve"> genes in oxygen-deficient waters of the Arabian Sea. FEMS </w:t>
      </w:r>
      <w:proofErr w:type="spellStart"/>
      <w:r w:rsidRPr="00D01A17">
        <w:rPr>
          <w:color w:val="000000"/>
        </w:rPr>
        <w:t>Microbiol</w:t>
      </w:r>
      <w:proofErr w:type="spellEnd"/>
      <w:r w:rsidRPr="00D01A17">
        <w:rPr>
          <w:color w:val="000000"/>
        </w:rPr>
        <w:t xml:space="preserve"> </w:t>
      </w:r>
      <w:proofErr w:type="spellStart"/>
      <w:r w:rsidRPr="00D01A17">
        <w:rPr>
          <w:color w:val="000000"/>
        </w:rPr>
        <w:t>Ecol</w:t>
      </w:r>
      <w:proofErr w:type="spellEnd"/>
      <w:r w:rsidRPr="00D01A17">
        <w:rPr>
          <w:color w:val="000000"/>
        </w:rPr>
        <w:t xml:space="preserve"> </w:t>
      </w:r>
      <w:r w:rsidRPr="00D01A17">
        <w:rPr>
          <w:b/>
          <w:color w:val="000000"/>
        </w:rPr>
        <w:t>82</w:t>
      </w:r>
      <w:r w:rsidRPr="00D01A17">
        <w:rPr>
          <w:color w:val="000000"/>
        </w:rPr>
        <w:t>: 597–606. doi:10.1111/j.1574-6941.</w:t>
      </w:r>
      <w:proofErr w:type="gramStart"/>
      <w:r w:rsidRPr="00D01A17">
        <w:rPr>
          <w:color w:val="000000"/>
        </w:rPr>
        <w:t>2012.01430.x</w:t>
      </w:r>
      <w:proofErr w:type="gramEnd"/>
    </w:p>
    <w:p w14:paraId="5FBDA61D" w14:textId="1609B735" w:rsidR="0072015E" w:rsidRDefault="00D01A17" w:rsidP="007B3611">
      <w:pPr>
        <w:pBdr>
          <w:top w:val="nil"/>
          <w:left w:val="nil"/>
          <w:bottom w:val="nil"/>
          <w:right w:val="nil"/>
          <w:between w:val="nil"/>
        </w:pBdr>
        <w:spacing w:line="480" w:lineRule="auto"/>
        <w:ind w:left="720" w:hanging="720"/>
        <w:rPr>
          <w:color w:val="000000"/>
        </w:rPr>
      </w:pPr>
      <w:proofErr w:type="spellStart"/>
      <w:r w:rsidRPr="00D01A17">
        <w:rPr>
          <w:color w:val="000000"/>
        </w:rPr>
        <w:t>Kromkamp</w:t>
      </w:r>
      <w:proofErr w:type="spellEnd"/>
      <w:r w:rsidRPr="00D01A17">
        <w:rPr>
          <w:color w:val="000000"/>
        </w:rPr>
        <w:t xml:space="preserve">, J., M. De </w:t>
      </w:r>
      <w:proofErr w:type="spellStart"/>
      <w:r w:rsidRPr="00D01A17">
        <w:rPr>
          <w:color w:val="000000"/>
        </w:rPr>
        <w:t>Bie</w:t>
      </w:r>
      <w:proofErr w:type="spellEnd"/>
      <w:r w:rsidRPr="00D01A17">
        <w:rPr>
          <w:color w:val="000000"/>
        </w:rPr>
        <w:t xml:space="preserve">, N. </w:t>
      </w:r>
      <w:proofErr w:type="spellStart"/>
      <w:r w:rsidRPr="00D01A17">
        <w:rPr>
          <w:color w:val="000000"/>
        </w:rPr>
        <w:t>Goosen</w:t>
      </w:r>
      <w:proofErr w:type="spellEnd"/>
      <w:r w:rsidRPr="00D01A17">
        <w:rPr>
          <w:color w:val="000000"/>
        </w:rPr>
        <w:t xml:space="preserve">, J. </w:t>
      </w:r>
      <w:proofErr w:type="spellStart"/>
      <w:r w:rsidRPr="00D01A17">
        <w:rPr>
          <w:color w:val="000000"/>
        </w:rPr>
        <w:t>Peene</w:t>
      </w:r>
      <w:proofErr w:type="spellEnd"/>
      <w:r w:rsidRPr="00D01A17">
        <w:rPr>
          <w:color w:val="000000"/>
        </w:rPr>
        <w:t xml:space="preserve">, P. Van Rijswijk, J. </w:t>
      </w:r>
      <w:proofErr w:type="spellStart"/>
      <w:r w:rsidRPr="00D01A17">
        <w:rPr>
          <w:color w:val="000000"/>
        </w:rPr>
        <w:t>Sinke</w:t>
      </w:r>
      <w:proofErr w:type="spellEnd"/>
      <w:r w:rsidRPr="00D01A17">
        <w:rPr>
          <w:color w:val="000000"/>
        </w:rPr>
        <w:t xml:space="preserve">, and G. C. A. </w:t>
      </w:r>
      <w:proofErr w:type="spellStart"/>
      <w:r w:rsidRPr="00D01A17">
        <w:rPr>
          <w:color w:val="000000"/>
        </w:rPr>
        <w:t>Duinevel</w:t>
      </w:r>
      <w:proofErr w:type="spellEnd"/>
      <w:r w:rsidRPr="00D01A17">
        <w:rPr>
          <w:color w:val="000000"/>
        </w:rPr>
        <w:t xml:space="preserve">. 1997. Primary production by phytoplankton along the Kenyan coast during the SE monsoon and November intermonsoon 1992, and the occurrence of Trichodesmium. Deep Sea Research Part II: Topical Studies in Oceanography </w:t>
      </w:r>
      <w:r w:rsidRPr="00D01A17">
        <w:rPr>
          <w:b/>
          <w:color w:val="000000"/>
        </w:rPr>
        <w:t>44</w:t>
      </w:r>
      <w:r w:rsidRPr="00D01A17">
        <w:rPr>
          <w:color w:val="000000"/>
        </w:rPr>
        <w:t>: 1195–1212. doi:10.1016/S0967-0645(97)00015-5</w:t>
      </w:r>
    </w:p>
    <w:p w14:paraId="0DC62DD2" w14:textId="47CA8654" w:rsidR="0089220A" w:rsidRPr="00D01A17" w:rsidRDefault="0089220A" w:rsidP="007B3611">
      <w:pPr>
        <w:pBdr>
          <w:top w:val="nil"/>
          <w:left w:val="nil"/>
          <w:bottom w:val="nil"/>
          <w:right w:val="nil"/>
          <w:between w:val="nil"/>
        </w:pBdr>
        <w:spacing w:line="480" w:lineRule="auto"/>
        <w:ind w:left="720" w:hanging="720"/>
        <w:rPr>
          <w:color w:val="000000"/>
        </w:rPr>
      </w:pPr>
      <w:r w:rsidRPr="0089220A">
        <w:rPr>
          <w:color w:val="000000"/>
        </w:rPr>
        <w:t>Kumari, V. R., Ghosh, V. R. D</w:t>
      </w:r>
      <w:r>
        <w:rPr>
          <w:color w:val="000000"/>
        </w:rPr>
        <w:t xml:space="preserve">., Rao, D. N., Krishna, M. S., and </w:t>
      </w:r>
      <w:proofErr w:type="spellStart"/>
      <w:r>
        <w:rPr>
          <w:color w:val="000000"/>
        </w:rPr>
        <w:t>Sarma</w:t>
      </w:r>
      <w:proofErr w:type="spellEnd"/>
      <w:r>
        <w:rPr>
          <w:color w:val="000000"/>
        </w:rPr>
        <w:t>, V. V. S. S. 2022</w:t>
      </w:r>
      <w:r w:rsidRPr="0089220A">
        <w:rPr>
          <w:color w:val="000000"/>
        </w:rPr>
        <w:t>. Nitrogen fixation in the western coastal Bay of Bengal: Controlling factors and contribution to primary production. Reg. Stud. Mar. Sci.</w:t>
      </w:r>
      <w:r>
        <w:rPr>
          <w:color w:val="000000"/>
        </w:rPr>
        <w:t xml:space="preserve"> </w:t>
      </w:r>
      <w:r w:rsidRPr="0089220A">
        <w:rPr>
          <w:b/>
          <w:color w:val="000000"/>
        </w:rPr>
        <w:t>53</w:t>
      </w:r>
      <w:r>
        <w:rPr>
          <w:color w:val="000000"/>
        </w:rPr>
        <w:t>:</w:t>
      </w:r>
      <w:r w:rsidRPr="0089220A">
        <w:rPr>
          <w:color w:val="000000"/>
        </w:rPr>
        <w:t xml:space="preserve"> 102410.</w:t>
      </w:r>
      <w:r w:rsidRPr="0089220A">
        <w:t xml:space="preserve"> </w:t>
      </w:r>
      <w:proofErr w:type="spellStart"/>
      <w:r>
        <w:t>doi</w:t>
      </w:r>
      <w:proofErr w:type="spellEnd"/>
      <w:r>
        <w:t xml:space="preserve">: </w:t>
      </w:r>
      <w:r w:rsidRPr="0089220A">
        <w:rPr>
          <w:color w:val="000000"/>
        </w:rPr>
        <w:t>10.1016/j.rsma.2022.102410</w:t>
      </w:r>
    </w:p>
    <w:p w14:paraId="099A85FF" w14:textId="77777777" w:rsidR="0072015E" w:rsidRPr="00D01A17" w:rsidRDefault="00D01A17" w:rsidP="007B3611">
      <w:pPr>
        <w:pBdr>
          <w:top w:val="nil"/>
          <w:left w:val="nil"/>
          <w:bottom w:val="nil"/>
          <w:right w:val="nil"/>
          <w:between w:val="nil"/>
        </w:pBdr>
        <w:spacing w:line="480" w:lineRule="auto"/>
        <w:ind w:left="720" w:hanging="720"/>
        <w:rPr>
          <w:color w:val="000000"/>
        </w:rPr>
      </w:pPr>
      <w:r w:rsidRPr="00D01A17">
        <w:rPr>
          <w:color w:val="000000"/>
        </w:rPr>
        <w:t xml:space="preserve">Li, L., C. Wu, D. Huang, C. Ding, Y. Wei, and J. Sun. 2021. Integrating Stochastic and Deterministic Process in the Biogeography of N2-Fixing Cyanobacterium </w:t>
      </w:r>
      <w:proofErr w:type="spellStart"/>
      <w:r w:rsidRPr="00D01A17">
        <w:rPr>
          <w:color w:val="000000"/>
        </w:rPr>
        <w:t>Candidatus</w:t>
      </w:r>
      <w:proofErr w:type="spellEnd"/>
      <w:r w:rsidRPr="00D01A17">
        <w:rPr>
          <w:color w:val="000000"/>
        </w:rPr>
        <w:t xml:space="preserve"> </w:t>
      </w:r>
      <w:proofErr w:type="spellStart"/>
      <w:r w:rsidRPr="00D01A17">
        <w:rPr>
          <w:color w:val="000000"/>
        </w:rPr>
        <w:t>Atelocyanobacterium</w:t>
      </w:r>
      <w:proofErr w:type="spellEnd"/>
      <w:r w:rsidRPr="00D01A17">
        <w:rPr>
          <w:color w:val="000000"/>
        </w:rPr>
        <w:t xml:space="preserve"> Thalassa. Front. </w:t>
      </w:r>
      <w:proofErr w:type="spellStart"/>
      <w:r w:rsidRPr="00D01A17">
        <w:rPr>
          <w:color w:val="000000"/>
        </w:rPr>
        <w:t>Microbiol</w:t>
      </w:r>
      <w:proofErr w:type="spellEnd"/>
      <w:r w:rsidRPr="00D01A17">
        <w:rPr>
          <w:color w:val="000000"/>
        </w:rPr>
        <w:t xml:space="preserve">. </w:t>
      </w:r>
      <w:r w:rsidRPr="00D01A17">
        <w:rPr>
          <w:b/>
          <w:color w:val="000000"/>
        </w:rPr>
        <w:t>12</w:t>
      </w:r>
      <w:r w:rsidRPr="00D01A17">
        <w:rPr>
          <w:color w:val="000000"/>
        </w:rPr>
        <w:t>: 654646. doi:10.3389/fmicb.2021.654646</w:t>
      </w:r>
    </w:p>
    <w:p w14:paraId="08134ADA" w14:textId="0062DB33" w:rsidR="0072015E" w:rsidRDefault="00D01A17" w:rsidP="007B3611">
      <w:pPr>
        <w:pBdr>
          <w:top w:val="nil"/>
          <w:left w:val="nil"/>
          <w:bottom w:val="nil"/>
          <w:right w:val="nil"/>
          <w:between w:val="nil"/>
        </w:pBdr>
        <w:spacing w:line="480" w:lineRule="auto"/>
        <w:ind w:left="720" w:hanging="720"/>
        <w:rPr>
          <w:color w:val="000000"/>
        </w:rPr>
      </w:pPr>
      <w:proofErr w:type="spellStart"/>
      <w:r w:rsidRPr="00D01A17">
        <w:rPr>
          <w:color w:val="000000"/>
        </w:rPr>
        <w:t>Löscher</w:t>
      </w:r>
      <w:proofErr w:type="spellEnd"/>
      <w:r w:rsidRPr="00D01A17">
        <w:rPr>
          <w:color w:val="000000"/>
        </w:rPr>
        <w:t xml:space="preserve">, C. R., W. Mohr, H. W. Bange, and D. E. Canfield. 2020. No nitrogen fixation in the Bay of Bengal? Biogeosciences </w:t>
      </w:r>
      <w:r w:rsidRPr="00D01A17">
        <w:rPr>
          <w:b/>
          <w:color w:val="000000"/>
        </w:rPr>
        <w:t>17</w:t>
      </w:r>
      <w:r w:rsidRPr="00D01A17">
        <w:rPr>
          <w:color w:val="000000"/>
        </w:rPr>
        <w:t>: 851–864. doi:10.5194/bg-17-851-2020</w:t>
      </w:r>
    </w:p>
    <w:p w14:paraId="6B7FD83D" w14:textId="0087E13E" w:rsidR="005F4764" w:rsidRPr="00D01A17" w:rsidRDefault="005F4764" w:rsidP="005F4764">
      <w:pPr>
        <w:pBdr>
          <w:top w:val="nil"/>
          <w:left w:val="nil"/>
          <w:bottom w:val="nil"/>
          <w:right w:val="nil"/>
          <w:between w:val="nil"/>
        </w:pBdr>
        <w:spacing w:line="480" w:lineRule="auto"/>
        <w:ind w:left="720" w:hanging="720"/>
        <w:rPr>
          <w:color w:val="000000"/>
        </w:rPr>
      </w:pPr>
      <w:r w:rsidRPr="005F4764">
        <w:rPr>
          <w:color w:val="000000"/>
        </w:rPr>
        <w:lastRenderedPageBreak/>
        <w:t>Luo, Y.-W., and others. 2</w:t>
      </w:r>
      <w:r>
        <w:rPr>
          <w:color w:val="000000"/>
        </w:rPr>
        <w:t xml:space="preserve">012. Database of diazotrophs in </w:t>
      </w:r>
      <w:r w:rsidRPr="005F4764">
        <w:rPr>
          <w:color w:val="000000"/>
        </w:rPr>
        <w:t>global ocean: Abundance</w:t>
      </w:r>
      <w:r>
        <w:rPr>
          <w:color w:val="000000"/>
        </w:rPr>
        <w:t xml:space="preserve">, </w:t>
      </w:r>
      <w:proofErr w:type="gramStart"/>
      <w:r>
        <w:rPr>
          <w:color w:val="000000"/>
        </w:rPr>
        <w:t>biomass</w:t>
      </w:r>
      <w:proofErr w:type="gramEnd"/>
      <w:r>
        <w:rPr>
          <w:color w:val="000000"/>
        </w:rPr>
        <w:t xml:space="preserve"> and nitrogen fixation </w:t>
      </w:r>
      <w:r w:rsidRPr="005F4764">
        <w:rPr>
          <w:color w:val="000000"/>
        </w:rPr>
        <w:t xml:space="preserve">rates. Earth Syst. Sci. Data </w:t>
      </w:r>
      <w:r>
        <w:rPr>
          <w:color w:val="000000"/>
        </w:rPr>
        <w:t>4: 47–73. doi:10.5194/essd-4-47</w:t>
      </w:r>
      <w:r w:rsidRPr="005F4764">
        <w:rPr>
          <w:color w:val="000000"/>
        </w:rPr>
        <w:t>-2012</w:t>
      </w:r>
    </w:p>
    <w:p w14:paraId="672B3E0C" w14:textId="77777777" w:rsidR="0072015E" w:rsidRPr="00D01A17" w:rsidRDefault="00D01A17" w:rsidP="007B3611">
      <w:pPr>
        <w:pBdr>
          <w:top w:val="nil"/>
          <w:left w:val="nil"/>
          <w:bottom w:val="nil"/>
          <w:right w:val="nil"/>
          <w:between w:val="nil"/>
        </w:pBdr>
        <w:spacing w:line="480" w:lineRule="auto"/>
        <w:ind w:left="720" w:hanging="720"/>
        <w:rPr>
          <w:color w:val="000000"/>
        </w:rPr>
      </w:pPr>
      <w:r w:rsidRPr="00D01A17">
        <w:rPr>
          <w:color w:val="000000"/>
        </w:rPr>
        <w:t xml:space="preserve">Mazard, S. L., N. J. Fuller, K. M. Orcutt, O. Bridle, and D. J. Scanlan. 2004. PCR Analysis of the Distribution of Unicellular Cyanobacterial Diazotrophs in the Arabian Sea. Appl Environ </w:t>
      </w:r>
      <w:proofErr w:type="spellStart"/>
      <w:r w:rsidRPr="00D01A17">
        <w:rPr>
          <w:color w:val="000000"/>
        </w:rPr>
        <w:t>Microbiol</w:t>
      </w:r>
      <w:proofErr w:type="spellEnd"/>
      <w:r w:rsidRPr="00D01A17">
        <w:rPr>
          <w:color w:val="000000"/>
        </w:rPr>
        <w:t xml:space="preserve"> </w:t>
      </w:r>
      <w:r w:rsidRPr="00D01A17">
        <w:rPr>
          <w:b/>
          <w:color w:val="000000"/>
        </w:rPr>
        <w:t>70</w:t>
      </w:r>
      <w:r w:rsidRPr="00D01A17">
        <w:rPr>
          <w:color w:val="000000"/>
        </w:rPr>
        <w:t>: 7355–7364. doi:10.1128/AEM.70.12.7355-7364.2004</w:t>
      </w:r>
    </w:p>
    <w:p w14:paraId="00F83CB0" w14:textId="77777777" w:rsidR="0072015E" w:rsidRPr="00D01A17" w:rsidRDefault="00D01A17" w:rsidP="007B3611">
      <w:pPr>
        <w:pBdr>
          <w:top w:val="nil"/>
          <w:left w:val="nil"/>
          <w:bottom w:val="nil"/>
          <w:right w:val="nil"/>
          <w:between w:val="nil"/>
        </w:pBdr>
        <w:spacing w:line="480" w:lineRule="auto"/>
        <w:ind w:left="720" w:hanging="720"/>
        <w:rPr>
          <w:color w:val="000000"/>
        </w:rPr>
      </w:pPr>
      <w:proofErr w:type="spellStart"/>
      <w:r w:rsidRPr="00D01A17">
        <w:rPr>
          <w:color w:val="000000"/>
        </w:rPr>
        <w:t>Raes</w:t>
      </w:r>
      <w:proofErr w:type="spellEnd"/>
      <w:r w:rsidRPr="00D01A17">
        <w:rPr>
          <w:color w:val="000000"/>
        </w:rPr>
        <w:t xml:space="preserve">, E. J., L. </w:t>
      </w:r>
      <w:proofErr w:type="spellStart"/>
      <w:r w:rsidRPr="00D01A17">
        <w:rPr>
          <w:color w:val="000000"/>
        </w:rPr>
        <w:t>Bodrossy</w:t>
      </w:r>
      <w:proofErr w:type="spellEnd"/>
      <w:r w:rsidRPr="00D01A17">
        <w:rPr>
          <w:color w:val="000000"/>
        </w:rPr>
        <w:t xml:space="preserve">, J. van de Kamp, A. Bissett, and A. M. Waite. 2018. Marine bacterial richness increases towards higher latitudes in the eastern Indian Ocean. </w:t>
      </w:r>
      <w:proofErr w:type="spellStart"/>
      <w:r w:rsidRPr="00D01A17">
        <w:rPr>
          <w:color w:val="000000"/>
        </w:rPr>
        <w:t>Limnol</w:t>
      </w:r>
      <w:proofErr w:type="spellEnd"/>
      <w:r w:rsidRPr="00D01A17">
        <w:rPr>
          <w:color w:val="000000"/>
        </w:rPr>
        <w:t xml:space="preserve"> </w:t>
      </w:r>
      <w:proofErr w:type="spellStart"/>
      <w:r w:rsidRPr="00D01A17">
        <w:rPr>
          <w:color w:val="000000"/>
        </w:rPr>
        <w:t>Oceanogr</w:t>
      </w:r>
      <w:proofErr w:type="spellEnd"/>
      <w:r w:rsidRPr="00D01A17">
        <w:rPr>
          <w:color w:val="000000"/>
        </w:rPr>
        <w:t xml:space="preserve"> Lett </w:t>
      </w:r>
      <w:r w:rsidRPr="00D01A17">
        <w:rPr>
          <w:b/>
          <w:color w:val="000000"/>
        </w:rPr>
        <w:t>3</w:t>
      </w:r>
      <w:r w:rsidRPr="00D01A17">
        <w:rPr>
          <w:color w:val="000000"/>
        </w:rPr>
        <w:t>: 10–19. doi:10.1002/lol2.10058</w:t>
      </w:r>
    </w:p>
    <w:p w14:paraId="4E3CD5BF" w14:textId="2DAF38BF" w:rsidR="0072015E" w:rsidRDefault="00D01A17" w:rsidP="007B3611">
      <w:pPr>
        <w:pBdr>
          <w:top w:val="nil"/>
          <w:left w:val="nil"/>
          <w:bottom w:val="nil"/>
          <w:right w:val="nil"/>
          <w:between w:val="nil"/>
        </w:pBdr>
        <w:spacing w:line="480" w:lineRule="auto"/>
        <w:ind w:left="720" w:hanging="720"/>
        <w:rPr>
          <w:color w:val="000000"/>
        </w:rPr>
      </w:pPr>
      <w:r w:rsidRPr="00D01A17">
        <w:rPr>
          <w:color w:val="000000"/>
        </w:rPr>
        <w:t xml:space="preserve">Sato, T., T. </w:t>
      </w:r>
      <w:proofErr w:type="spellStart"/>
      <w:r w:rsidRPr="00D01A17">
        <w:rPr>
          <w:color w:val="000000"/>
        </w:rPr>
        <w:t>Shiozaki</w:t>
      </w:r>
      <w:proofErr w:type="spellEnd"/>
      <w:r w:rsidRPr="00D01A17">
        <w:rPr>
          <w:color w:val="000000"/>
        </w:rPr>
        <w:t xml:space="preserve">, F. </w:t>
      </w:r>
      <w:proofErr w:type="spellStart"/>
      <w:r w:rsidRPr="00D01A17">
        <w:rPr>
          <w:color w:val="000000"/>
        </w:rPr>
        <w:t>Hashihama</w:t>
      </w:r>
      <w:proofErr w:type="spellEnd"/>
      <w:r w:rsidRPr="00D01A17">
        <w:rPr>
          <w:color w:val="000000"/>
        </w:rPr>
        <w:t xml:space="preserve">, M. Sato, A. Murata, K. </w:t>
      </w:r>
      <w:proofErr w:type="spellStart"/>
      <w:r w:rsidRPr="00D01A17">
        <w:rPr>
          <w:color w:val="000000"/>
        </w:rPr>
        <w:t>Sasaoka</w:t>
      </w:r>
      <w:proofErr w:type="spellEnd"/>
      <w:r w:rsidRPr="00D01A17">
        <w:rPr>
          <w:color w:val="000000"/>
        </w:rPr>
        <w:t xml:space="preserve">, S. Umeda, and K. Takahashi. 2022. Low Nitrogen Fixation Related to Shallow Nitracline Across the Eastern Indian Ocean. JGR Biogeosciences </w:t>
      </w:r>
      <w:r w:rsidRPr="00D01A17">
        <w:rPr>
          <w:b/>
          <w:color w:val="000000"/>
        </w:rPr>
        <w:t>127</w:t>
      </w:r>
      <w:r w:rsidRPr="00D01A17">
        <w:rPr>
          <w:color w:val="000000"/>
        </w:rPr>
        <w:t>. doi:10.1029/2022JG007104</w:t>
      </w:r>
    </w:p>
    <w:p w14:paraId="3620BAF9" w14:textId="59CB29E4" w:rsidR="0089220A" w:rsidRPr="00D01A17" w:rsidRDefault="0089220A" w:rsidP="007B3611">
      <w:pPr>
        <w:pBdr>
          <w:top w:val="nil"/>
          <w:left w:val="nil"/>
          <w:bottom w:val="nil"/>
          <w:right w:val="nil"/>
          <w:between w:val="nil"/>
        </w:pBdr>
        <w:spacing w:line="480" w:lineRule="auto"/>
        <w:ind w:left="720" w:hanging="720"/>
        <w:rPr>
          <w:color w:val="000000"/>
        </w:rPr>
      </w:pPr>
      <w:r w:rsidRPr="0089220A">
        <w:rPr>
          <w:color w:val="000000"/>
        </w:rPr>
        <w:t xml:space="preserve">Sahoo, D., Saxena, H., </w:t>
      </w:r>
      <w:proofErr w:type="spellStart"/>
      <w:r w:rsidRPr="0089220A">
        <w:rPr>
          <w:color w:val="000000"/>
        </w:rPr>
        <w:t>Nazirahmed</w:t>
      </w:r>
      <w:proofErr w:type="spellEnd"/>
      <w:r w:rsidRPr="0089220A">
        <w:rPr>
          <w:color w:val="000000"/>
        </w:rPr>
        <w:t>, S., Kumar, S., Sudheer, A. K.</w:t>
      </w:r>
      <w:r>
        <w:rPr>
          <w:color w:val="000000"/>
        </w:rPr>
        <w:t>, Bhushan, R., ... and Singh, A. 2021</w:t>
      </w:r>
      <w:r w:rsidRPr="0089220A">
        <w:rPr>
          <w:color w:val="000000"/>
        </w:rPr>
        <w:t xml:space="preserve">. Role of eddies and N 2 fixation in regulating C: N: P proportions in the </w:t>
      </w:r>
      <w:r w:rsidR="00CF30EB">
        <w:rPr>
          <w:color w:val="000000"/>
        </w:rPr>
        <w:t xml:space="preserve">Bay of Bengal. Biogeochemistry </w:t>
      </w:r>
      <w:r w:rsidR="00CF30EB" w:rsidRPr="00CF30EB">
        <w:rPr>
          <w:b/>
          <w:color w:val="000000"/>
        </w:rPr>
        <w:t>155</w:t>
      </w:r>
      <w:r w:rsidR="00CF30EB">
        <w:rPr>
          <w:color w:val="000000"/>
        </w:rPr>
        <w:t>:</w:t>
      </w:r>
      <w:r w:rsidRPr="0089220A">
        <w:rPr>
          <w:color w:val="000000"/>
        </w:rPr>
        <w:t xml:space="preserve"> 413-429.</w:t>
      </w:r>
      <w:r w:rsidR="00CF30EB">
        <w:rPr>
          <w:color w:val="000000"/>
        </w:rPr>
        <w:t xml:space="preserve"> </w:t>
      </w:r>
      <w:proofErr w:type="spellStart"/>
      <w:r w:rsidR="00CF30EB">
        <w:rPr>
          <w:color w:val="000000"/>
        </w:rPr>
        <w:t>doi</w:t>
      </w:r>
      <w:proofErr w:type="spellEnd"/>
      <w:r w:rsidR="00CF30EB">
        <w:rPr>
          <w:color w:val="000000"/>
        </w:rPr>
        <w:t>:</w:t>
      </w:r>
      <w:r w:rsidR="00CF30EB" w:rsidRPr="00CF30EB">
        <w:t xml:space="preserve"> </w:t>
      </w:r>
      <w:r w:rsidR="00CF30EB" w:rsidRPr="00CF30EB">
        <w:rPr>
          <w:color w:val="000000"/>
        </w:rPr>
        <w:t>10.1007/s10533-021-00833-4</w:t>
      </w:r>
    </w:p>
    <w:p w14:paraId="0EE0E7DE" w14:textId="77777777" w:rsidR="0072015E" w:rsidRPr="00D01A17" w:rsidRDefault="00D01A17" w:rsidP="007B3611">
      <w:pPr>
        <w:pBdr>
          <w:top w:val="nil"/>
          <w:left w:val="nil"/>
          <w:bottom w:val="nil"/>
          <w:right w:val="nil"/>
          <w:between w:val="nil"/>
        </w:pBdr>
        <w:spacing w:line="480" w:lineRule="auto"/>
        <w:ind w:left="720" w:hanging="720"/>
        <w:rPr>
          <w:color w:val="000000"/>
        </w:rPr>
      </w:pPr>
      <w:proofErr w:type="spellStart"/>
      <w:r w:rsidRPr="00D01A17">
        <w:rPr>
          <w:color w:val="000000"/>
        </w:rPr>
        <w:t>Shiozaki</w:t>
      </w:r>
      <w:proofErr w:type="spellEnd"/>
      <w:r w:rsidRPr="00D01A17">
        <w:rPr>
          <w:color w:val="000000"/>
        </w:rPr>
        <w:t xml:space="preserve">, T., M. </w:t>
      </w:r>
      <w:proofErr w:type="spellStart"/>
      <w:r w:rsidRPr="00D01A17">
        <w:rPr>
          <w:color w:val="000000"/>
        </w:rPr>
        <w:t>Ijichi</w:t>
      </w:r>
      <w:proofErr w:type="spellEnd"/>
      <w:r w:rsidRPr="00D01A17">
        <w:rPr>
          <w:color w:val="000000"/>
        </w:rPr>
        <w:t xml:space="preserve">, T. Kodama, S. Takeda, and K. </w:t>
      </w:r>
      <w:proofErr w:type="spellStart"/>
      <w:r w:rsidRPr="00D01A17">
        <w:rPr>
          <w:color w:val="000000"/>
        </w:rPr>
        <w:t>Furuya</w:t>
      </w:r>
      <w:proofErr w:type="spellEnd"/>
      <w:r w:rsidRPr="00D01A17">
        <w:rPr>
          <w:color w:val="000000"/>
        </w:rPr>
        <w:t xml:space="preserve">. 2014. Heterotrophic bacteria as major nitrogen fixers in the euphotic zone of the Indian Ocean. Global </w:t>
      </w:r>
      <w:proofErr w:type="spellStart"/>
      <w:r w:rsidRPr="00D01A17">
        <w:rPr>
          <w:color w:val="000000"/>
        </w:rPr>
        <w:t>Biogeochem</w:t>
      </w:r>
      <w:proofErr w:type="spellEnd"/>
      <w:r w:rsidRPr="00D01A17">
        <w:rPr>
          <w:color w:val="000000"/>
        </w:rPr>
        <w:t xml:space="preserve">. Cycles </w:t>
      </w:r>
      <w:r w:rsidRPr="00D01A17">
        <w:rPr>
          <w:b/>
          <w:color w:val="000000"/>
        </w:rPr>
        <w:t>28</w:t>
      </w:r>
      <w:r w:rsidRPr="00D01A17">
        <w:rPr>
          <w:color w:val="000000"/>
        </w:rPr>
        <w:t>: 1096–1110. doi:10.1002/2014GB004886</w:t>
      </w:r>
    </w:p>
    <w:p w14:paraId="652BE8AB" w14:textId="77777777" w:rsidR="0072015E" w:rsidRPr="00D01A17" w:rsidRDefault="00D01A17" w:rsidP="007B3611">
      <w:pPr>
        <w:pBdr>
          <w:top w:val="nil"/>
          <w:left w:val="nil"/>
          <w:bottom w:val="nil"/>
          <w:right w:val="nil"/>
          <w:between w:val="nil"/>
        </w:pBdr>
        <w:spacing w:line="480" w:lineRule="auto"/>
        <w:ind w:left="720" w:hanging="720"/>
        <w:rPr>
          <w:color w:val="000000"/>
        </w:rPr>
      </w:pPr>
      <w:r w:rsidRPr="00D01A17">
        <w:rPr>
          <w:color w:val="000000"/>
        </w:rPr>
        <w:t>Tang, W., S. Wang, D. Fonseca-Batista, and others. 2019. Revisiting the distribution of oceanic N</w:t>
      </w:r>
      <w:r w:rsidRPr="00D01A17">
        <w:rPr>
          <w:color w:val="000000"/>
          <w:vertAlign w:val="subscript"/>
        </w:rPr>
        <w:t>2</w:t>
      </w:r>
      <w:r w:rsidRPr="00D01A17">
        <w:rPr>
          <w:color w:val="000000"/>
        </w:rPr>
        <w:t xml:space="preserve"> fixation and estimating diazotrophic contribution to marine production. Nat </w:t>
      </w:r>
      <w:proofErr w:type="spellStart"/>
      <w:r w:rsidRPr="00D01A17">
        <w:rPr>
          <w:color w:val="000000"/>
        </w:rPr>
        <w:t>Commun</w:t>
      </w:r>
      <w:proofErr w:type="spellEnd"/>
      <w:r w:rsidRPr="00D01A17">
        <w:rPr>
          <w:color w:val="000000"/>
        </w:rPr>
        <w:t xml:space="preserve"> </w:t>
      </w:r>
      <w:r w:rsidRPr="00D01A17">
        <w:rPr>
          <w:b/>
          <w:color w:val="000000"/>
        </w:rPr>
        <w:t>10</w:t>
      </w:r>
      <w:r w:rsidRPr="00D01A17">
        <w:rPr>
          <w:color w:val="000000"/>
        </w:rPr>
        <w:t>: 831. doi:10.1038/s41467-019-08640-0</w:t>
      </w:r>
    </w:p>
    <w:p w14:paraId="6089CABA" w14:textId="77777777" w:rsidR="0072015E" w:rsidRPr="00D01A17" w:rsidRDefault="00D01A17" w:rsidP="007B3611">
      <w:pPr>
        <w:pBdr>
          <w:top w:val="nil"/>
          <w:left w:val="nil"/>
          <w:bottom w:val="nil"/>
          <w:right w:val="nil"/>
          <w:between w:val="nil"/>
        </w:pBdr>
        <w:spacing w:line="480" w:lineRule="auto"/>
        <w:ind w:left="720" w:hanging="720"/>
        <w:rPr>
          <w:color w:val="000000"/>
        </w:rPr>
      </w:pPr>
      <w:r w:rsidRPr="00D01A17">
        <w:rPr>
          <w:color w:val="000000"/>
        </w:rPr>
        <w:t xml:space="preserve">Wu, C., J. Kan, H. Liu, L. Pujari, C. Guo, X. Wang, and J. Sun. 2019. Heterotrophic Bacteria Dominate the Diazotrophic Community in the Eastern Indian Ocean (EIO) during Pre-Southwest Monsoon. </w:t>
      </w:r>
      <w:proofErr w:type="spellStart"/>
      <w:r w:rsidRPr="00D01A17">
        <w:rPr>
          <w:color w:val="000000"/>
        </w:rPr>
        <w:t>Microb</w:t>
      </w:r>
      <w:proofErr w:type="spellEnd"/>
      <w:r w:rsidRPr="00D01A17">
        <w:rPr>
          <w:color w:val="000000"/>
        </w:rPr>
        <w:t xml:space="preserve"> </w:t>
      </w:r>
      <w:proofErr w:type="spellStart"/>
      <w:r w:rsidRPr="00D01A17">
        <w:rPr>
          <w:color w:val="000000"/>
        </w:rPr>
        <w:t>Ecol</w:t>
      </w:r>
      <w:proofErr w:type="spellEnd"/>
      <w:r w:rsidRPr="00D01A17">
        <w:rPr>
          <w:color w:val="000000"/>
        </w:rPr>
        <w:t xml:space="preserve"> </w:t>
      </w:r>
      <w:r w:rsidRPr="00D01A17">
        <w:rPr>
          <w:b/>
          <w:color w:val="000000"/>
        </w:rPr>
        <w:t>78</w:t>
      </w:r>
      <w:r w:rsidRPr="00D01A17">
        <w:rPr>
          <w:color w:val="000000"/>
        </w:rPr>
        <w:t>: 804–819. doi:10.1007/s00248-019-01355-1</w:t>
      </w:r>
    </w:p>
    <w:p w14:paraId="1428AB58" w14:textId="5BA5CE47" w:rsidR="0072015E" w:rsidRPr="000D5220" w:rsidRDefault="00D01A17" w:rsidP="007B3611">
      <w:pPr>
        <w:pBdr>
          <w:top w:val="nil"/>
          <w:left w:val="nil"/>
          <w:bottom w:val="nil"/>
          <w:right w:val="nil"/>
          <w:between w:val="nil"/>
        </w:pBdr>
        <w:spacing w:line="480" w:lineRule="auto"/>
        <w:ind w:left="720" w:hanging="720"/>
        <w:rPr>
          <w:color w:val="000000"/>
        </w:rPr>
      </w:pPr>
      <w:r w:rsidRPr="00D01A17">
        <w:rPr>
          <w:color w:val="000000"/>
        </w:rPr>
        <w:lastRenderedPageBreak/>
        <w:t>Wu, C., J. Sun, H. Liu, W. Xu, G. Zhang, H. Lu, and Y. Guo. 2021. Evidence of the Significant Contribution of Heterotrophic Diazotrophs to Nitrogen Fixation in the Eastern Indian Ocean During Pre-Southwest Monsoon Period. Ecosystems. doi:10.1007/s10021-021-00702-z</w:t>
      </w:r>
    </w:p>
    <w:sectPr w:rsidR="0072015E" w:rsidRPr="000D5220" w:rsidSect="007B3611">
      <w:pgSz w:w="11901" w:h="16817"/>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F47E2" w14:textId="77777777" w:rsidR="0038604D" w:rsidRDefault="0038604D" w:rsidP="007B3611">
      <w:r>
        <w:separator/>
      </w:r>
    </w:p>
  </w:endnote>
  <w:endnote w:type="continuationSeparator" w:id="0">
    <w:p w14:paraId="3410A4C2" w14:textId="77777777" w:rsidR="0038604D" w:rsidRDefault="0038604D" w:rsidP="007B3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4932014"/>
      <w:docPartObj>
        <w:docPartGallery w:val="Page Numbers (Bottom of Page)"/>
        <w:docPartUnique/>
      </w:docPartObj>
    </w:sdtPr>
    <w:sdtContent>
      <w:p w14:paraId="2D6FD0DD" w14:textId="79728450" w:rsidR="0089220A" w:rsidRDefault="0089220A" w:rsidP="007B36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22FBB587" w14:textId="77777777" w:rsidR="0089220A" w:rsidRDefault="0089220A" w:rsidP="007B36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6860846"/>
      <w:docPartObj>
        <w:docPartGallery w:val="Page Numbers (Bottom of Page)"/>
        <w:docPartUnique/>
      </w:docPartObj>
    </w:sdtPr>
    <w:sdtContent>
      <w:p w14:paraId="0ABAD3FE" w14:textId="43ECE69D" w:rsidR="0089220A" w:rsidRDefault="0089220A" w:rsidP="008922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798240F7" w14:textId="77777777" w:rsidR="0089220A" w:rsidRDefault="0089220A" w:rsidP="007B36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8B2E1" w14:textId="77777777" w:rsidR="0038604D" w:rsidRDefault="0038604D" w:rsidP="007B3611">
      <w:r>
        <w:separator/>
      </w:r>
    </w:p>
  </w:footnote>
  <w:footnote w:type="continuationSeparator" w:id="0">
    <w:p w14:paraId="221DC152" w14:textId="77777777" w:rsidR="0038604D" w:rsidRDefault="0038604D" w:rsidP="007B3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60194"/>
    <w:multiLevelType w:val="hybridMultilevel"/>
    <w:tmpl w:val="1F6498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17228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15E"/>
    <w:rsid w:val="00001F1C"/>
    <w:rsid w:val="00030FD3"/>
    <w:rsid w:val="00067F53"/>
    <w:rsid w:val="000A3486"/>
    <w:rsid w:val="000D5220"/>
    <w:rsid w:val="00163C57"/>
    <w:rsid w:val="001823B7"/>
    <w:rsid w:val="001C5D5F"/>
    <w:rsid w:val="002F0C8F"/>
    <w:rsid w:val="0034706B"/>
    <w:rsid w:val="0038604D"/>
    <w:rsid w:val="00390949"/>
    <w:rsid w:val="00405D52"/>
    <w:rsid w:val="004551B7"/>
    <w:rsid w:val="00517900"/>
    <w:rsid w:val="00594516"/>
    <w:rsid w:val="005F4764"/>
    <w:rsid w:val="00632804"/>
    <w:rsid w:val="0072015E"/>
    <w:rsid w:val="00792F75"/>
    <w:rsid w:val="007B3611"/>
    <w:rsid w:val="008828B3"/>
    <w:rsid w:val="0089220A"/>
    <w:rsid w:val="008A50B3"/>
    <w:rsid w:val="008F5B64"/>
    <w:rsid w:val="009D1D28"/>
    <w:rsid w:val="00AA718D"/>
    <w:rsid w:val="00BE6BD9"/>
    <w:rsid w:val="00BF7F5B"/>
    <w:rsid w:val="00CF30EB"/>
    <w:rsid w:val="00D01A17"/>
    <w:rsid w:val="00D54767"/>
    <w:rsid w:val="00D93753"/>
    <w:rsid w:val="00EA7AE9"/>
    <w:rsid w:val="00FF4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0B86C"/>
  <w15:docId w15:val="{98530D50-31C8-4FAB-93C3-7E72FD6BC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paragraph" w:styleId="Bibliography">
    <w:name w:val="Bibliography"/>
    <w:basedOn w:val="Normal"/>
    <w:next w:val="Normal"/>
    <w:uiPriority w:val="37"/>
    <w:unhideWhenUsed/>
    <w:rsid w:val="00491D33"/>
    <w:pPr>
      <w:spacing w:line="480" w:lineRule="auto"/>
      <w:ind w:left="720" w:hanging="720"/>
    </w:p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BE6BD9"/>
  </w:style>
  <w:style w:type="paragraph" w:styleId="Revision">
    <w:name w:val="Revision"/>
    <w:hidden/>
    <w:uiPriority w:val="99"/>
    <w:semiHidden/>
    <w:rsid w:val="00001F1C"/>
  </w:style>
  <w:style w:type="paragraph" w:styleId="BalloonText">
    <w:name w:val="Balloon Text"/>
    <w:basedOn w:val="Normal"/>
    <w:link w:val="BalloonTextChar"/>
    <w:uiPriority w:val="99"/>
    <w:semiHidden/>
    <w:unhideWhenUsed/>
    <w:rsid w:val="00163C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C57"/>
    <w:rPr>
      <w:rFonts w:ascii="Segoe UI" w:hAnsi="Segoe UI" w:cs="Segoe UI"/>
      <w:sz w:val="18"/>
      <w:szCs w:val="18"/>
    </w:rPr>
  </w:style>
  <w:style w:type="paragraph" w:styleId="NormalWeb">
    <w:name w:val="Normal (Web)"/>
    <w:basedOn w:val="Normal"/>
    <w:uiPriority w:val="99"/>
    <w:semiHidden/>
    <w:unhideWhenUsed/>
    <w:rsid w:val="001823B7"/>
    <w:pPr>
      <w:spacing w:before="100" w:beforeAutospacing="1" w:after="100" w:afterAutospacing="1"/>
    </w:pPr>
    <w:rPr>
      <w:rFonts w:eastAsiaTheme="minorEastAsia"/>
    </w:rPr>
  </w:style>
  <w:style w:type="character" w:styleId="Hyperlink">
    <w:name w:val="Hyperlink"/>
    <w:basedOn w:val="DefaultParagraphFont"/>
    <w:uiPriority w:val="99"/>
    <w:unhideWhenUsed/>
    <w:rsid w:val="007B3611"/>
    <w:rPr>
      <w:color w:val="0000FF" w:themeColor="hyperlink"/>
      <w:u w:val="single"/>
    </w:rPr>
  </w:style>
  <w:style w:type="character" w:customStyle="1" w:styleId="UnresolvedMention1">
    <w:name w:val="Unresolved Mention1"/>
    <w:basedOn w:val="DefaultParagraphFont"/>
    <w:uiPriority w:val="99"/>
    <w:semiHidden/>
    <w:unhideWhenUsed/>
    <w:rsid w:val="007B3611"/>
    <w:rPr>
      <w:color w:val="605E5C"/>
      <w:shd w:val="clear" w:color="auto" w:fill="E1DFDD"/>
    </w:rPr>
  </w:style>
  <w:style w:type="paragraph" w:styleId="Footer">
    <w:name w:val="footer"/>
    <w:basedOn w:val="Normal"/>
    <w:link w:val="FooterChar"/>
    <w:uiPriority w:val="99"/>
    <w:unhideWhenUsed/>
    <w:rsid w:val="007B3611"/>
    <w:pPr>
      <w:tabs>
        <w:tab w:val="center" w:pos="4513"/>
        <w:tab w:val="right" w:pos="9026"/>
      </w:tabs>
    </w:pPr>
  </w:style>
  <w:style w:type="character" w:customStyle="1" w:styleId="FooterChar">
    <w:name w:val="Footer Char"/>
    <w:basedOn w:val="DefaultParagraphFont"/>
    <w:link w:val="Footer"/>
    <w:uiPriority w:val="99"/>
    <w:rsid w:val="007B3611"/>
  </w:style>
  <w:style w:type="character" w:styleId="PageNumber">
    <w:name w:val="page number"/>
    <w:basedOn w:val="DefaultParagraphFont"/>
    <w:uiPriority w:val="99"/>
    <w:semiHidden/>
    <w:unhideWhenUsed/>
    <w:rsid w:val="007B3611"/>
  </w:style>
  <w:style w:type="paragraph" w:styleId="Header">
    <w:name w:val="header"/>
    <w:basedOn w:val="Normal"/>
    <w:link w:val="HeaderChar"/>
    <w:uiPriority w:val="99"/>
    <w:unhideWhenUsed/>
    <w:rsid w:val="007B3611"/>
    <w:pPr>
      <w:tabs>
        <w:tab w:val="center" w:pos="4513"/>
        <w:tab w:val="right" w:pos="9026"/>
      </w:tabs>
    </w:pPr>
  </w:style>
  <w:style w:type="character" w:customStyle="1" w:styleId="HeaderChar">
    <w:name w:val="Header Char"/>
    <w:basedOn w:val="DefaultParagraphFont"/>
    <w:link w:val="Header"/>
    <w:uiPriority w:val="99"/>
    <w:rsid w:val="007B3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enodo.org/record/7870536"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i.org/10.5281/zenodo.395837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E8GPHNKa1Z1nDGDfmLPxl6HpOg==">AMUW2mWSbJTere+YZySjBO/Y0iYwhzfMwY3j8im4kBZidzuzkVqLLPLcvstZpdJt+d6os3VuXPJb9SeWWr5s1tdSwBn9YNHCjeUijPxQydkhgR2AKyv6ilSR3ec3EHfaGI9UwJu829bo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19</Pages>
  <Words>2176</Words>
  <Characters>11838</Characters>
  <Application>Microsoft Office Word</Application>
  <DocSecurity>0</DocSecurity>
  <Lines>211</Lines>
  <Paragraphs>106</Paragraphs>
  <ScaleCrop>false</ScaleCrop>
  <HeadingPairs>
    <vt:vector size="2" baseType="variant">
      <vt:variant>
        <vt:lpstr>Title</vt:lpstr>
      </vt:variant>
      <vt:variant>
        <vt:i4>1</vt:i4>
      </vt:variant>
    </vt:vector>
  </HeadingPairs>
  <TitlesOfParts>
    <vt:vector size="1" baseType="lpstr">
      <vt:lpstr/>
    </vt:vector>
  </TitlesOfParts>
  <Company>IRD</Company>
  <LinksUpToDate>false</LinksUpToDate>
  <CharactersWithSpaces>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Subhadeep Chowdhury</dc:creator>
  <cp:keywords/>
  <dc:description/>
  <cp:lastModifiedBy>Mar BENAVIDES</cp:lastModifiedBy>
  <cp:revision>6</cp:revision>
  <dcterms:created xsi:type="dcterms:W3CDTF">2022-12-11T01:16:00Z</dcterms:created>
  <dcterms:modified xsi:type="dcterms:W3CDTF">2023-07-09T16:08:00Z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id="1szbKp9b"/&gt;&lt;style id="http://www.zotero.org/styles/limnology-and-oceanography" hasBibliography="1" bibliographyStyleHasBeenSet="1"/&gt;&lt;prefs&gt;&lt;pref name="fieldType" value="Field"/&gt;&lt;/prefs&gt;&lt;/data&gt;</vt:lpwstr>
  </property>
</Properties>
</file>