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17A0E2A" w14:textId="77777777" w:rsidR="00603D3A" w:rsidRDefault="00603D3A" w:rsidP="00603D3A">
      <w:pPr>
        <w:pStyle w:val="Default"/>
      </w:pPr>
    </w:p>
    <w:p w14:paraId="7FAE4E38" w14:textId="052B4129" w:rsidR="00603D3A" w:rsidRPr="00680464" w:rsidRDefault="00603D3A" w:rsidP="000941DD">
      <w:pPr>
        <w:pStyle w:val="paragraph"/>
        <w:jc w:val="both"/>
        <w:textAlignment w:val="baseline"/>
        <w:rPr>
          <w:color w:val="2F5496"/>
          <w:sz w:val="32"/>
          <w:szCs w:val="32"/>
          <w:lang w:eastAsia="en-US"/>
        </w:rPr>
      </w:pPr>
      <w:r w:rsidRPr="009C0885">
        <w:rPr>
          <w:lang w:val="en-GB"/>
        </w:rPr>
        <w:t xml:space="preserve"> </w:t>
      </w:r>
      <w:r w:rsidRPr="00680464">
        <w:rPr>
          <w:b/>
          <w:color w:val="2F5496"/>
          <w:sz w:val="32"/>
          <w:szCs w:val="32"/>
          <w:lang w:val="en-GB" w:eastAsia="en-US"/>
        </w:rPr>
        <w:t>Living in darkness: functional diversity of mesopelagic fishes in the western tropical Atlantic</w:t>
      </w:r>
    </w:p>
    <w:p w14:paraId="2042C00C" w14:textId="5FB80155" w:rsidR="000941DD" w:rsidRPr="00633B93" w:rsidRDefault="000941DD" w:rsidP="000941DD">
      <w:pPr>
        <w:pStyle w:val="paragraph"/>
        <w:jc w:val="both"/>
        <w:textAlignment w:val="baseline"/>
        <w:rPr>
          <w:lang w:val="pt-BR"/>
        </w:rPr>
      </w:pPr>
      <w:r w:rsidRPr="3458800F">
        <w:rPr>
          <w:rStyle w:val="normaltextrun"/>
          <w:b/>
          <w:bCs/>
          <w:lang w:val="pt-BR"/>
        </w:rPr>
        <w:t>*Kátia Cristina Aparecido</w:t>
      </w:r>
      <w:r w:rsidRPr="3458800F">
        <w:rPr>
          <w:rStyle w:val="normaltextrun"/>
          <w:b/>
          <w:bCs/>
          <w:sz w:val="19"/>
          <w:szCs w:val="19"/>
          <w:vertAlign w:val="superscript"/>
          <w:lang w:val="pt-BR"/>
        </w:rPr>
        <w:t>1,2</w:t>
      </w:r>
      <w:r w:rsidRPr="3458800F">
        <w:rPr>
          <w:rStyle w:val="normaltextrun"/>
          <w:b/>
          <w:bCs/>
          <w:lang w:val="pt-BR"/>
        </w:rPr>
        <w:t>,</w:t>
      </w:r>
      <w:r w:rsidRPr="3458800F">
        <w:rPr>
          <w:rStyle w:val="normaltextrun"/>
          <w:b/>
          <w:bCs/>
          <w:color w:val="000000" w:themeColor="text1"/>
          <w:sz w:val="19"/>
          <w:szCs w:val="19"/>
          <w:vertAlign w:val="superscript"/>
          <w:lang w:val="pt-BR"/>
        </w:rPr>
        <w:t xml:space="preserve"> </w:t>
      </w:r>
      <w:r w:rsidRPr="3458800F">
        <w:rPr>
          <w:rStyle w:val="normaltextrun"/>
          <w:b/>
          <w:bCs/>
          <w:lang w:val="pt-BR"/>
        </w:rPr>
        <w:t>Thierry Frédou</w:t>
      </w:r>
      <w:r w:rsidRPr="3458800F">
        <w:rPr>
          <w:rStyle w:val="normaltextrun"/>
          <w:b/>
          <w:bCs/>
          <w:color w:val="000000" w:themeColor="text1"/>
          <w:sz w:val="19"/>
          <w:szCs w:val="19"/>
          <w:vertAlign w:val="superscript"/>
          <w:lang w:val="pt-BR"/>
        </w:rPr>
        <w:t>2</w:t>
      </w:r>
      <w:r w:rsidRPr="3458800F">
        <w:rPr>
          <w:rStyle w:val="normaltextrun"/>
          <w:b/>
          <w:bCs/>
          <w:lang w:val="pt-BR"/>
        </w:rPr>
        <w:t xml:space="preserve">, Leandro </w:t>
      </w:r>
      <w:proofErr w:type="spellStart"/>
      <w:r w:rsidRPr="3458800F">
        <w:rPr>
          <w:rStyle w:val="normaltextrun"/>
          <w:b/>
          <w:bCs/>
          <w:lang w:val="pt-BR"/>
        </w:rPr>
        <w:t>Nolé</w:t>
      </w:r>
      <w:proofErr w:type="spellEnd"/>
      <w:r w:rsidRPr="3458800F">
        <w:rPr>
          <w:rStyle w:val="normaltextrun"/>
          <w:b/>
          <w:bCs/>
          <w:lang w:val="pt-BR"/>
        </w:rPr>
        <w:t xml:space="preserve"> Eduardo</w:t>
      </w:r>
      <w:r w:rsidRPr="3458800F">
        <w:rPr>
          <w:rStyle w:val="normaltextrun"/>
          <w:b/>
          <w:bCs/>
          <w:sz w:val="19"/>
          <w:szCs w:val="19"/>
          <w:vertAlign w:val="superscript"/>
          <w:lang w:val="pt-BR"/>
        </w:rPr>
        <w:t>1</w:t>
      </w:r>
      <w:r w:rsidRPr="3458800F">
        <w:rPr>
          <w:rStyle w:val="normaltextrun"/>
          <w:b/>
          <w:bCs/>
          <w:lang w:val="pt-BR"/>
        </w:rPr>
        <w:t>, Michael Maia Mincarone</w:t>
      </w:r>
      <w:r w:rsidRPr="3458800F">
        <w:rPr>
          <w:rStyle w:val="normaltextrun"/>
          <w:b/>
          <w:bCs/>
          <w:color w:val="000000" w:themeColor="text1"/>
          <w:sz w:val="19"/>
          <w:szCs w:val="19"/>
          <w:vertAlign w:val="superscript"/>
          <w:lang w:val="pt-BR"/>
        </w:rPr>
        <w:t>3</w:t>
      </w:r>
      <w:r w:rsidR="23DB49B7" w:rsidRPr="3458800F">
        <w:rPr>
          <w:rStyle w:val="normaltextrun"/>
          <w:b/>
          <w:bCs/>
          <w:color w:val="000000" w:themeColor="text1"/>
          <w:sz w:val="19"/>
          <w:szCs w:val="19"/>
          <w:vertAlign w:val="superscript"/>
          <w:lang w:val="pt-BR"/>
        </w:rPr>
        <w:t>,4</w:t>
      </w:r>
      <w:r w:rsidRPr="3458800F">
        <w:rPr>
          <w:rStyle w:val="normaltextrun"/>
          <w:b/>
          <w:bCs/>
          <w:lang w:val="pt-BR"/>
        </w:rPr>
        <w:t>, Rayssa Siqueira Lima</w:t>
      </w:r>
      <w:r w:rsidRPr="3458800F">
        <w:rPr>
          <w:rStyle w:val="normaltextrun"/>
          <w:b/>
          <w:bCs/>
          <w:color w:val="000000" w:themeColor="text1"/>
          <w:sz w:val="19"/>
          <w:szCs w:val="19"/>
          <w:vertAlign w:val="superscript"/>
          <w:lang w:val="pt-BR"/>
        </w:rPr>
        <w:t>2</w:t>
      </w:r>
      <w:r w:rsidRPr="3458800F">
        <w:rPr>
          <w:rStyle w:val="normaltextrun"/>
          <w:b/>
          <w:bCs/>
          <w:lang w:val="pt-BR"/>
        </w:rPr>
        <w:t>, Maria Fernanda da Silva Morais</w:t>
      </w:r>
      <w:r w:rsidRPr="3458800F">
        <w:rPr>
          <w:rStyle w:val="normaltextrun"/>
          <w:b/>
          <w:bCs/>
          <w:color w:val="000000" w:themeColor="text1"/>
          <w:sz w:val="19"/>
          <w:szCs w:val="19"/>
          <w:vertAlign w:val="superscript"/>
          <w:lang w:val="pt-BR"/>
        </w:rPr>
        <w:t>2</w:t>
      </w:r>
      <w:r w:rsidRPr="3458800F">
        <w:rPr>
          <w:rStyle w:val="normaltextrun"/>
          <w:b/>
          <w:bCs/>
          <w:lang w:val="pt-BR"/>
        </w:rPr>
        <w:t xml:space="preserve">, </w:t>
      </w:r>
      <w:proofErr w:type="spellStart"/>
      <w:r w:rsidRPr="3458800F">
        <w:rPr>
          <w:rStyle w:val="normaltextrun"/>
          <w:b/>
          <w:bCs/>
          <w:lang w:val="pt-BR"/>
        </w:rPr>
        <w:t>Bastien</w:t>
      </w:r>
      <w:proofErr w:type="spellEnd"/>
      <w:r w:rsidRPr="3458800F">
        <w:rPr>
          <w:rStyle w:val="normaltextrun"/>
          <w:b/>
          <w:bCs/>
          <w:lang w:val="pt-BR"/>
        </w:rPr>
        <w:t xml:space="preserve"> Mérigot</w:t>
      </w:r>
      <w:r w:rsidRPr="3458800F">
        <w:rPr>
          <w:rStyle w:val="normaltextrun"/>
          <w:b/>
          <w:bCs/>
          <w:color w:val="000000" w:themeColor="text1"/>
          <w:sz w:val="19"/>
          <w:szCs w:val="19"/>
          <w:vertAlign w:val="superscript"/>
          <w:lang w:val="pt-BR"/>
        </w:rPr>
        <w:t>1</w:t>
      </w:r>
      <w:r w:rsidRPr="00633B93">
        <w:rPr>
          <w:rStyle w:val="eop"/>
          <w:color w:val="000000" w:themeColor="text1"/>
          <w:sz w:val="19"/>
          <w:szCs w:val="19"/>
          <w:lang w:val="pt-BR"/>
        </w:rPr>
        <w:t> </w:t>
      </w:r>
    </w:p>
    <w:p w14:paraId="3BCE551E" w14:textId="77777777" w:rsidR="000941DD" w:rsidRPr="00633B93" w:rsidRDefault="000941DD" w:rsidP="000941DD">
      <w:pPr>
        <w:pStyle w:val="paragraph"/>
        <w:jc w:val="both"/>
        <w:textAlignment w:val="baseline"/>
      </w:pPr>
      <w:r w:rsidRPr="00633B93">
        <w:rPr>
          <w:rStyle w:val="normaltextrun"/>
          <w:color w:val="000000"/>
          <w:sz w:val="19"/>
          <w:szCs w:val="19"/>
          <w:vertAlign w:val="superscript"/>
        </w:rPr>
        <w:t>1</w:t>
      </w:r>
      <w:r w:rsidRPr="00633B93">
        <w:rPr>
          <w:rStyle w:val="normaltextrun"/>
          <w:color w:val="000000"/>
        </w:rPr>
        <w:t>MARBEC, Univ. Montpellier, CNRS, Ifremer, IRD, Sète, France.</w:t>
      </w:r>
      <w:r w:rsidRPr="00633B93">
        <w:rPr>
          <w:rStyle w:val="eop"/>
          <w:color w:val="000000"/>
        </w:rPr>
        <w:t> </w:t>
      </w:r>
    </w:p>
    <w:p w14:paraId="75A421AF" w14:textId="77777777" w:rsidR="000941DD" w:rsidRPr="00633B93" w:rsidRDefault="000941DD" w:rsidP="000941DD">
      <w:pPr>
        <w:pStyle w:val="paragraph"/>
        <w:jc w:val="both"/>
        <w:textAlignment w:val="baseline"/>
        <w:rPr>
          <w:lang w:val="pt-BR"/>
        </w:rPr>
      </w:pPr>
      <w:r>
        <w:rPr>
          <w:rStyle w:val="normaltextrun"/>
          <w:color w:val="000000"/>
          <w:sz w:val="19"/>
          <w:szCs w:val="19"/>
          <w:vertAlign w:val="superscript"/>
          <w:lang w:val="pt-BR"/>
        </w:rPr>
        <w:t>2</w:t>
      </w:r>
      <w:r>
        <w:rPr>
          <w:rStyle w:val="normaltextrun"/>
          <w:color w:val="000000"/>
          <w:lang w:val="pt-BR"/>
        </w:rPr>
        <w:t xml:space="preserve">Universidade Federal Rural de Pernambuco (UFRPE), Departamento de Pesca e Aquicultura, Recife, PE, </w:t>
      </w:r>
      <w:proofErr w:type="spellStart"/>
      <w:r>
        <w:rPr>
          <w:rStyle w:val="normaltextrun"/>
          <w:color w:val="000000"/>
          <w:lang w:val="pt-BR"/>
        </w:rPr>
        <w:t>Brazil</w:t>
      </w:r>
      <w:proofErr w:type="spellEnd"/>
      <w:r>
        <w:rPr>
          <w:rStyle w:val="normaltextrun"/>
          <w:color w:val="000000"/>
          <w:lang w:val="pt-BR"/>
        </w:rPr>
        <w:t>.</w:t>
      </w:r>
      <w:r w:rsidRPr="00633B93">
        <w:rPr>
          <w:rStyle w:val="eop"/>
          <w:color w:val="000000"/>
          <w:lang w:val="pt-BR"/>
        </w:rPr>
        <w:t> </w:t>
      </w:r>
    </w:p>
    <w:p w14:paraId="34AD22D9" w14:textId="77777777" w:rsidR="000941DD" w:rsidRPr="00633B93" w:rsidRDefault="000941DD" w:rsidP="3458800F">
      <w:pPr>
        <w:pStyle w:val="paragraph"/>
        <w:spacing w:before="0" w:beforeAutospacing="0"/>
        <w:jc w:val="both"/>
        <w:textAlignment w:val="baseline"/>
        <w:rPr>
          <w:lang w:val="pt-BR"/>
        </w:rPr>
      </w:pPr>
      <w:r w:rsidRPr="3458800F">
        <w:rPr>
          <w:rStyle w:val="normaltextrun"/>
          <w:color w:val="000000" w:themeColor="text1"/>
          <w:sz w:val="19"/>
          <w:szCs w:val="19"/>
          <w:vertAlign w:val="superscript"/>
          <w:lang w:val="pt-BR"/>
        </w:rPr>
        <w:t>3</w:t>
      </w:r>
      <w:r w:rsidRPr="3458800F">
        <w:rPr>
          <w:rStyle w:val="normaltextrun"/>
          <w:color w:val="000000" w:themeColor="text1"/>
          <w:lang w:val="pt-BR"/>
        </w:rPr>
        <w:t xml:space="preserve">Universidade Federal do Rio de Janeiro (UFRJ), Instituto de Biodiversidade e Sustentabilidade, Macaé, RJ, </w:t>
      </w:r>
      <w:proofErr w:type="spellStart"/>
      <w:r w:rsidRPr="3458800F">
        <w:rPr>
          <w:rStyle w:val="normaltextrun"/>
          <w:color w:val="000000" w:themeColor="text1"/>
          <w:lang w:val="pt-BR"/>
        </w:rPr>
        <w:t>Brazil</w:t>
      </w:r>
      <w:proofErr w:type="spellEnd"/>
      <w:r w:rsidRPr="3458800F">
        <w:rPr>
          <w:rStyle w:val="normaltextrun"/>
          <w:color w:val="000000" w:themeColor="text1"/>
          <w:lang w:val="pt-BR"/>
        </w:rPr>
        <w:t>.</w:t>
      </w:r>
      <w:r w:rsidRPr="00633B93">
        <w:rPr>
          <w:rStyle w:val="eop"/>
          <w:color w:val="000000" w:themeColor="text1"/>
          <w:lang w:val="pt-BR"/>
        </w:rPr>
        <w:t> </w:t>
      </w:r>
    </w:p>
    <w:p w14:paraId="468DABBC" w14:textId="330C62C6" w:rsidR="15BD2DCA" w:rsidRDefault="15BD2DCA" w:rsidP="3458800F">
      <w:pPr>
        <w:spacing w:before="0" w:after="160" w:line="259" w:lineRule="auto"/>
        <w:jc w:val="both"/>
        <w:rPr>
          <w:rFonts w:eastAsia="Times New Roman" w:cs="Times New Roman"/>
          <w:szCs w:val="24"/>
        </w:rPr>
      </w:pPr>
      <w:r w:rsidRPr="3458800F">
        <w:rPr>
          <w:rFonts w:eastAsia="Times New Roman" w:cs="Times New Roman"/>
          <w:sz w:val="19"/>
          <w:szCs w:val="19"/>
          <w:vertAlign w:val="superscript"/>
        </w:rPr>
        <w:t xml:space="preserve">4 </w:t>
      </w:r>
      <w:r w:rsidRPr="3458800F">
        <w:rPr>
          <w:rFonts w:eastAsia="Times New Roman" w:cs="Times New Roman"/>
          <w:szCs w:val="24"/>
        </w:rPr>
        <w:t>Chapman University, Schmid College of Science and Technology, Orange, CA, USA.</w:t>
      </w:r>
    </w:p>
    <w:p w14:paraId="22603B3A" w14:textId="77777777" w:rsidR="003667C0" w:rsidRDefault="003667C0" w:rsidP="3458800F">
      <w:pPr>
        <w:spacing w:before="0" w:after="160" w:line="259" w:lineRule="auto"/>
        <w:jc w:val="both"/>
        <w:rPr>
          <w:rFonts w:eastAsia="Times New Roman" w:cs="Times New Roman"/>
          <w:szCs w:val="24"/>
        </w:rPr>
      </w:pPr>
    </w:p>
    <w:p w14:paraId="5754A036" w14:textId="433D2EC9" w:rsidR="000941DD" w:rsidRPr="009C0885" w:rsidRDefault="000941DD" w:rsidP="000941DD">
      <w:pPr>
        <w:pStyle w:val="paragraph"/>
        <w:jc w:val="both"/>
        <w:textAlignment w:val="baseline"/>
        <w:rPr>
          <w:lang w:val="pt-BR"/>
        </w:rPr>
      </w:pPr>
      <w:r w:rsidRPr="009C0885">
        <w:rPr>
          <w:rStyle w:val="normaltextrun"/>
          <w:b/>
          <w:bCs/>
          <w:color w:val="000000"/>
          <w:lang w:val="pt-BR"/>
        </w:rPr>
        <w:t>*</w:t>
      </w:r>
      <w:proofErr w:type="spellStart"/>
      <w:r w:rsidRPr="009C0885">
        <w:rPr>
          <w:rStyle w:val="normaltextrun"/>
          <w:b/>
          <w:bCs/>
          <w:color w:val="000000"/>
          <w:lang w:val="pt-BR"/>
        </w:rPr>
        <w:t>Correspondence</w:t>
      </w:r>
      <w:proofErr w:type="spellEnd"/>
      <w:r w:rsidRPr="009C0885">
        <w:rPr>
          <w:rStyle w:val="normaltextrun"/>
          <w:b/>
          <w:bCs/>
          <w:color w:val="000000"/>
          <w:lang w:val="pt-BR"/>
        </w:rPr>
        <w:t>:</w:t>
      </w:r>
      <w:r w:rsidRPr="009C0885">
        <w:rPr>
          <w:rStyle w:val="eop"/>
          <w:color w:val="000000"/>
          <w:lang w:val="pt-BR"/>
        </w:rPr>
        <w:t> </w:t>
      </w:r>
      <w:r w:rsidR="00603D3A" w:rsidRPr="009C0885" w:rsidDel="00603D3A">
        <w:rPr>
          <w:rStyle w:val="normaltextrun"/>
          <w:color w:val="000000"/>
          <w:lang w:val="pt-BR"/>
        </w:rPr>
        <w:t xml:space="preserve"> </w:t>
      </w:r>
      <w:r w:rsidRPr="009C0885">
        <w:rPr>
          <w:rStyle w:val="normaltextrun"/>
          <w:lang w:val="pt-BR"/>
        </w:rPr>
        <w:t>katy.cristina@gmail.com</w:t>
      </w:r>
      <w:r w:rsidRPr="009C0885">
        <w:rPr>
          <w:rStyle w:val="eop"/>
          <w:lang w:val="pt-BR"/>
        </w:rPr>
        <w:t> </w:t>
      </w:r>
    </w:p>
    <w:p w14:paraId="4916FCC9" w14:textId="1E3414E7" w:rsidR="00994A3D" w:rsidRPr="009C0885" w:rsidRDefault="00994A3D" w:rsidP="00994A3D">
      <w:pPr>
        <w:keepNext/>
        <w:rPr>
          <w:rFonts w:cs="Times New Roman"/>
          <w:szCs w:val="24"/>
          <w:lang w:val="pt-BR"/>
        </w:rPr>
      </w:pPr>
    </w:p>
    <w:p w14:paraId="5AC4FCF8" w14:textId="0020B829" w:rsidR="000905D3" w:rsidRDefault="03E36F55" w:rsidP="68F838D2">
      <w:pPr>
        <w:keepNext/>
        <w:rPr>
          <w:rFonts w:cs="Times New Roman"/>
        </w:rPr>
      </w:pPr>
      <w:r w:rsidRPr="009C0885">
        <w:rPr>
          <w:rFonts w:cs="Times New Roman"/>
          <w:lang w:val="en-GB"/>
        </w:rPr>
        <w:t>T</w:t>
      </w:r>
      <w:r w:rsidR="2E7328C9" w:rsidRPr="009C0885">
        <w:rPr>
          <w:rFonts w:cs="Times New Roman"/>
          <w:lang w:val="en-GB"/>
        </w:rPr>
        <w:t>ABLE</w:t>
      </w:r>
      <w:r w:rsidRPr="009C0885">
        <w:rPr>
          <w:rFonts w:cs="Times New Roman"/>
          <w:lang w:val="en-GB"/>
        </w:rPr>
        <w:t xml:space="preserve"> S1</w:t>
      </w:r>
      <w:r w:rsidR="00F255CF" w:rsidRPr="009C0885">
        <w:rPr>
          <w:rFonts w:cs="Times New Roman"/>
          <w:lang w:val="en-GB"/>
        </w:rPr>
        <w:t>.</w:t>
      </w:r>
      <w:r w:rsidRPr="009C0885">
        <w:rPr>
          <w:rFonts w:cs="Times New Roman"/>
          <w:lang w:val="en-GB"/>
        </w:rPr>
        <w:t xml:space="preserve"> </w:t>
      </w:r>
      <w:r w:rsidRPr="72DDD5B9">
        <w:rPr>
          <w:rStyle w:val="normaltextrun"/>
          <w:color w:val="000000" w:themeColor="text1"/>
          <w:lang w:val="en-GB"/>
        </w:rPr>
        <w:t>Species list (</w:t>
      </w:r>
      <w:r w:rsidR="00F255CF">
        <w:rPr>
          <w:rStyle w:val="normaltextrun"/>
          <w:color w:val="000000" w:themeColor="text1"/>
          <w:lang w:val="en-GB"/>
        </w:rPr>
        <w:t>n</w:t>
      </w:r>
      <w:r w:rsidRPr="72DDD5B9">
        <w:rPr>
          <w:rStyle w:val="normaltextrun"/>
          <w:color w:val="000000" w:themeColor="text1"/>
          <w:lang w:val="en-GB"/>
        </w:rPr>
        <w:t xml:space="preserve">=200 </w:t>
      </w:r>
      <w:r w:rsidR="00891E8F">
        <w:rPr>
          <w:rStyle w:val="normaltextrun"/>
          <w:color w:val="000000" w:themeColor="text1"/>
          <w:lang w:val="en-GB"/>
        </w:rPr>
        <w:t>species</w:t>
      </w:r>
      <w:r w:rsidRPr="72DDD5B9">
        <w:rPr>
          <w:rStyle w:val="normaltextrun"/>
          <w:color w:val="000000" w:themeColor="text1"/>
          <w:lang w:val="en-GB"/>
        </w:rPr>
        <w:t>)</w:t>
      </w:r>
      <w:r w:rsidR="204C110A" w:rsidRPr="72DDD5B9">
        <w:rPr>
          <w:rStyle w:val="normaltextrun"/>
          <w:color w:val="000000" w:themeColor="text1"/>
          <w:lang w:val="en-GB"/>
        </w:rPr>
        <w:t>.</w:t>
      </w:r>
    </w:p>
    <w:tbl>
      <w:tblPr>
        <w:tblW w:w="10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1"/>
        <w:gridCol w:w="1920"/>
        <w:gridCol w:w="5700"/>
      </w:tblGrid>
      <w:tr w:rsidR="00A108F2" w:rsidRPr="00F117BB" w14:paraId="619004C1" w14:textId="77777777" w:rsidTr="009C088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6098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Order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80FD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Family</w:t>
            </w:r>
          </w:p>
        </w:tc>
        <w:tc>
          <w:tcPr>
            <w:tcW w:w="5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C4D59" w14:textId="298E85F5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Specie</w:t>
            </w:r>
            <w:r w:rsidR="005F1860"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</w:t>
            </w:r>
          </w:p>
        </w:tc>
      </w:tr>
      <w:tr w:rsidR="00A108F2" w:rsidRPr="00F117BB" w14:paraId="7D8DB430" w14:textId="77777777" w:rsidTr="009C088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52A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ALEPOCEPHALIFORMES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B0C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Alepocephalidae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2044" w14:textId="4BB9FA84" w:rsidR="00A108F2" w:rsidRPr="00EC5790" w:rsidRDefault="00A108F2" w:rsidP="00D83094">
            <w:pPr>
              <w:spacing w:before="0" w:after="0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Alepocephalidae</w:t>
            </w:r>
            <w:proofErr w:type="spellEnd"/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 sp.</w:t>
            </w:r>
          </w:p>
        </w:tc>
      </w:tr>
      <w:tr w:rsidR="00A108F2" w:rsidRPr="00F117BB" w14:paraId="4357077A" w14:textId="77777777" w:rsidTr="009C088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7F8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ALEPOCEPHALIFORMES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8C6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Alepocephalidae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1DC22" w14:textId="2E4FE6E5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Photostylus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pycnopterus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Beebe, 1933</w:t>
            </w:r>
          </w:p>
        </w:tc>
      </w:tr>
      <w:tr w:rsidR="005F1860" w:rsidRPr="00F117BB" w14:paraId="3EC2D3D2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3175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ALEPOCEPHALIFORMES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4094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Platytroctidae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36E5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Platytroctidae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 sp.</w:t>
            </w:r>
          </w:p>
        </w:tc>
      </w:tr>
      <w:tr w:rsidR="00A108F2" w:rsidRPr="00F117BB" w14:paraId="342D0835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A85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ANGUILLIFORMES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D7D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Eurypharyngidae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583D" w14:textId="6AEEE9AF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Eurypharynx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pelecanoides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Vaillant, 1882</w:t>
            </w:r>
          </w:p>
        </w:tc>
      </w:tr>
      <w:tr w:rsidR="00A108F2" w:rsidRPr="00F117BB" w14:paraId="1CB53546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B03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ANGUILLIFORMES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364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Nemichthyidae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935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Avocettina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infans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(Günther, 1878)</w:t>
            </w:r>
          </w:p>
        </w:tc>
      </w:tr>
      <w:tr w:rsidR="00A108F2" w:rsidRPr="00F117BB" w14:paraId="249A1739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73C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ANGUILLIFORMES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7FB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Nemichthyidae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6A11" w14:textId="6A87DCD3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Labichthys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carinatus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Gill &amp; Ryder, 1883</w:t>
            </w:r>
          </w:p>
        </w:tc>
      </w:tr>
      <w:tr w:rsidR="00A108F2" w:rsidRPr="00F117BB" w14:paraId="2F3C2F23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A1B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ANGUILLIFORMES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230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Nemichthyidae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2A8A3" w14:textId="305080D6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Nemichthys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scolopaceus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Richardson, 1848</w:t>
            </w:r>
          </w:p>
        </w:tc>
      </w:tr>
      <w:tr w:rsidR="00A108F2" w:rsidRPr="00F117BB" w14:paraId="319816D3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14D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ANGUILLIFORMES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BF7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Serrivomeridae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917F0" w14:textId="7F39B0C5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Serrivomer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beanii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Gill &amp; Ryder, 1883</w:t>
            </w:r>
          </w:p>
        </w:tc>
      </w:tr>
      <w:tr w:rsidR="00A108F2" w:rsidRPr="00F117BB" w14:paraId="3247E4F7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5ED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ANGUILLIFORMES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3A5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Serrivomeridae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FBF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Serrivomer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lanceolatoides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(Schmidt, 1916)</w:t>
            </w:r>
          </w:p>
        </w:tc>
      </w:tr>
      <w:tr w:rsidR="00A108F2" w:rsidRPr="00F117BB" w14:paraId="753C99F7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993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ANGUILLIFORMES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C9B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Serrivomeridae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1F18E" w14:textId="11C738A6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Stemonidium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hypomelas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Gilbert, 1905</w:t>
            </w:r>
          </w:p>
        </w:tc>
      </w:tr>
      <w:tr w:rsidR="005F1860" w:rsidRPr="00F117BB" w14:paraId="25CC8471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64C25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ARGENTINIFORMES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3EB55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Bathylagidae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BEB9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Dolicholagus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longirostris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(Maul, 1948)</w:t>
            </w:r>
          </w:p>
        </w:tc>
      </w:tr>
      <w:tr w:rsidR="005F1860" w:rsidRPr="00F117BB" w14:paraId="76A9BB05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B699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ARGENTINIFORMES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D35E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Bathylagidae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7114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Melanolagus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bericoides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(Borodin, 1929)</w:t>
            </w:r>
          </w:p>
        </w:tc>
      </w:tr>
      <w:tr w:rsidR="005F1860" w:rsidRPr="00F117BB" w14:paraId="1676669D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4EB1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ARGENTINIFORMES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BBFC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Microstomatidae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8AAA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Xenophthalmichthys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danae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Regan, 1925</w:t>
            </w:r>
          </w:p>
        </w:tc>
      </w:tr>
      <w:tr w:rsidR="00A108F2" w:rsidRPr="00F117BB" w14:paraId="7FF672A8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A09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ARGENTINIFORMES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0D6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Opisthoproctidae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4ED7" w14:textId="3D422925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Opisthoproctus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soleatus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Vaillant, 1888</w:t>
            </w:r>
          </w:p>
        </w:tc>
      </w:tr>
      <w:tr w:rsidR="00A108F2" w:rsidRPr="009C0885" w14:paraId="55B797DE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8E1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ARGENTINIFORMES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FA5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Opisthoproctidae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40E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fr-FR"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fr-FR" w:eastAsia="fr-FR"/>
              </w:rPr>
              <w:t xml:space="preserve">Rhynchohyalus natalensis </w:t>
            </w:r>
            <w:r w:rsidRPr="00EC5790">
              <w:rPr>
                <w:rFonts w:eastAsia="Times New Roman" w:cs="Times New Roman"/>
                <w:iCs/>
                <w:color w:val="000000"/>
                <w:sz w:val="18"/>
                <w:szCs w:val="18"/>
                <w:lang w:val="fr-FR" w:eastAsia="fr-FR"/>
              </w:rPr>
              <w:t>(Gilchrist &amp; von Bonde, 1924)</w:t>
            </w:r>
          </w:p>
        </w:tc>
      </w:tr>
      <w:tr w:rsidR="00A108F2" w:rsidRPr="00F117BB" w14:paraId="711A40C5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FC5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lastRenderedPageBreak/>
              <w:t>ARGENTINIFORMES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3D2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Opisthoproctidae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AAC0" w14:textId="728832B2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Winteria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telescopa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Brauer, 1901</w:t>
            </w:r>
          </w:p>
        </w:tc>
      </w:tr>
      <w:tr w:rsidR="00A108F2" w:rsidRPr="00F117BB" w14:paraId="2A6A9A17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9A2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ATELEOPODIFORMES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494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Ateleopodidae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E2DA" w14:textId="38CC6927" w:rsidR="00A108F2" w:rsidRPr="00F4729A" w:rsidRDefault="00A108F2" w:rsidP="00D83094">
            <w:pPr>
              <w:spacing w:before="0" w:after="0"/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Ateleopodidae</w:t>
            </w:r>
            <w:proofErr w:type="spellEnd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 sp.</w:t>
            </w:r>
          </w:p>
        </w:tc>
      </w:tr>
      <w:tr w:rsidR="00A108F2" w:rsidRPr="00F117BB" w14:paraId="259C8C83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6367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C32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Anotopteridae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3DB1" w14:textId="229A242D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Anotopterus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pharao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Zugmayer</w:t>
            </w:r>
            <w:proofErr w:type="spellEnd"/>
            <w:r w:rsidR="00502312"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 1911</w:t>
            </w:r>
          </w:p>
        </w:tc>
      </w:tr>
      <w:tr w:rsidR="005F1860" w:rsidRPr="00F117BB" w14:paraId="2C65A065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AAB9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271D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Alepisauridae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6E4F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Omosudis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lowii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Günther, 1887</w:t>
            </w:r>
          </w:p>
        </w:tc>
      </w:tr>
      <w:tr w:rsidR="005F1860" w:rsidRPr="00F117BB" w14:paraId="73B924A1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AFC0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0C14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Evermannellidae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1EFF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Odontostomops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normalops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(Parr, 1928)</w:t>
            </w:r>
          </w:p>
        </w:tc>
      </w:tr>
      <w:tr w:rsidR="00A108F2" w:rsidRPr="00F117BB" w14:paraId="3BE1966C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755E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6B3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Giganturidae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B3B3" w14:textId="2934EEF6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Gigantura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chuni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Brauer</w:t>
            </w:r>
            <w:r w:rsidR="00502312"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 1901</w:t>
            </w:r>
          </w:p>
        </w:tc>
      </w:tr>
      <w:tr w:rsidR="00A108F2" w:rsidRPr="00F117BB" w14:paraId="074DCB73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702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1D2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Giganturidae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D8EC" w14:textId="5C0C2D83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Gigantura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indica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Brauer</w:t>
            </w:r>
            <w:r w:rsidR="00502312"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 1901</w:t>
            </w:r>
          </w:p>
        </w:tc>
      </w:tr>
      <w:tr w:rsidR="00A108F2" w:rsidRPr="00F117BB" w14:paraId="0ABAAD4B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2BBF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CD9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Chlorophthalmidae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BFF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Parasudis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truculenta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(Goode &amp; Bean, 1896)</w:t>
            </w:r>
          </w:p>
        </w:tc>
      </w:tr>
      <w:tr w:rsidR="00A108F2" w:rsidRPr="00F117BB" w14:paraId="714FDC26" w14:textId="77777777" w:rsidTr="00EC579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D73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F89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Notosudidae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18B5" w14:textId="40A560D0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Ahliesaurus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berryi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Bertelsen</w:t>
            </w:r>
            <w:r w:rsidR="00502312"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 Krefft &amp; Marshall, 1976</w:t>
            </w:r>
          </w:p>
        </w:tc>
      </w:tr>
      <w:tr w:rsidR="005F1860" w:rsidRPr="00F117BB" w14:paraId="141A5FA7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71DA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811A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Paralepididae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922C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Lestrolepis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intermedia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(Poey, 1868)</w:t>
            </w:r>
          </w:p>
        </w:tc>
      </w:tr>
      <w:tr w:rsidR="005F1860" w:rsidRPr="00F117BB" w14:paraId="2168F838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4FF3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05A7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Paralepididae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B27C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Macroparalepis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brevis </w:t>
            </w: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Ege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1933</w:t>
            </w:r>
          </w:p>
        </w:tc>
      </w:tr>
      <w:tr w:rsidR="005F1860" w:rsidRPr="00F117BB" w14:paraId="3C162824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4686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55C6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Paralepididae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77A1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Stemonosudis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gracilis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Ege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1933)</w:t>
            </w: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5F1860" w:rsidRPr="00F117BB" w14:paraId="43D69355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BFF3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A313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Paralepididae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C28D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Stemonosudis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intermedia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Ege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1933)</w:t>
            </w:r>
          </w:p>
        </w:tc>
      </w:tr>
      <w:tr w:rsidR="00A108F2" w:rsidRPr="00F117BB" w14:paraId="44B09927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9C8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070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Scopelarchidae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9077A" w14:textId="466CDB62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Benthalbella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infans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Zugmayer</w:t>
            </w:r>
            <w:proofErr w:type="spellEnd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1911</w:t>
            </w:r>
          </w:p>
        </w:tc>
      </w:tr>
      <w:tr w:rsidR="00A108F2" w:rsidRPr="00F117BB" w14:paraId="4C4C97F1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521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564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Scopelarchidae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8CA5" w14:textId="161A7591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Rosenblattichthys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hubbsi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Johnson, 1974</w:t>
            </w:r>
          </w:p>
        </w:tc>
      </w:tr>
      <w:tr w:rsidR="00A108F2" w:rsidRPr="00F117BB" w14:paraId="00E33E63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D81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8E2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Scopelarchidae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46F7" w14:textId="40BC209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Scopelarchoides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danae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Johnson, 1974</w:t>
            </w:r>
          </w:p>
        </w:tc>
      </w:tr>
      <w:tr w:rsidR="00A108F2" w:rsidRPr="00F117BB" w14:paraId="636D31EA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087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DFC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Scopelarchidae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EA1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Scopelarchus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analis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(Brauer, 1902)</w:t>
            </w:r>
          </w:p>
        </w:tc>
      </w:tr>
      <w:tr w:rsidR="00A108F2" w:rsidRPr="00F117BB" w14:paraId="369DE826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D07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AULOPIFORMES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B86F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Scopelarchidae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34D6C" w14:textId="5314497B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Scopelarchus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guentheri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Alcock, 1896</w:t>
            </w:r>
          </w:p>
        </w:tc>
      </w:tr>
      <w:tr w:rsidR="00A108F2" w:rsidRPr="00F117BB" w14:paraId="379AC98F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9DD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337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Cetomimidae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0587" w14:textId="14EAD6C9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Cetomimus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A108F2" w:rsidRPr="00F117BB" w14:paraId="5337B456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351A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8AA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Cetomimidae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E8DF" w14:textId="47B26BD3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Cetostoma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regani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Zugmayer</w:t>
            </w:r>
            <w:proofErr w:type="spellEnd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1914</w:t>
            </w:r>
          </w:p>
        </w:tc>
      </w:tr>
      <w:tr w:rsidR="00A108F2" w:rsidRPr="00F117BB" w14:paraId="612ADD41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34D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ED22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Cetomimidae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FE8B" w14:textId="6BD63DD5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Ditropichthys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storeri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Goode &amp; Bean, 1895</w:t>
            </w:r>
          </w:p>
        </w:tc>
      </w:tr>
      <w:tr w:rsidR="00A108F2" w:rsidRPr="00F117BB" w14:paraId="2AFAD171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00B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7C1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Cetomimidae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4543" w14:textId="7D451914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Gyrinomimus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bruuni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Rofen</w:t>
            </w:r>
            <w:proofErr w:type="spellEnd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1959</w:t>
            </w:r>
          </w:p>
        </w:tc>
      </w:tr>
      <w:tr w:rsidR="00A108F2" w:rsidRPr="00F117BB" w14:paraId="60780E37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951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B62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B03D" w14:textId="550836B8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Melamphaes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eulepis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Ebeling, 1962</w:t>
            </w:r>
          </w:p>
        </w:tc>
      </w:tr>
      <w:tr w:rsidR="00A108F2" w:rsidRPr="00F117BB" w14:paraId="0D38F68A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500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47D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3D51" w14:textId="14C75D6A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Melamphaes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leprus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Ebeling, 1962</w:t>
            </w:r>
          </w:p>
        </w:tc>
      </w:tr>
      <w:tr w:rsidR="00A108F2" w:rsidRPr="00F117BB" w14:paraId="3321D68E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C2C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4FE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022A" w14:textId="1847FFAD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Melamphaes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longivelis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Parr, 1933</w:t>
            </w:r>
          </w:p>
        </w:tc>
      </w:tr>
      <w:tr w:rsidR="00A108F2" w:rsidRPr="00F117BB" w14:paraId="52020FD0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E28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04F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990B" w14:textId="2D49B1B6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Melamphaes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polylepis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Ebeling, 1962</w:t>
            </w:r>
          </w:p>
        </w:tc>
      </w:tr>
      <w:tr w:rsidR="00A108F2" w:rsidRPr="00F117BB" w14:paraId="5D46E464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901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303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0DB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Melamphaes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typhlops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(Lowe, 1843)</w:t>
            </w:r>
          </w:p>
        </w:tc>
      </w:tr>
      <w:tr w:rsidR="00A108F2" w:rsidRPr="00F117BB" w14:paraId="0FE4AD34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4A6C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AB1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0D51" w14:textId="4C9E99C6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Melamphaes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A108F2" w:rsidRPr="00F117BB" w14:paraId="77D50246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500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CF7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AC9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Poromitra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megalops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Lütken</w:t>
            </w:r>
            <w:proofErr w:type="spellEnd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1878)</w:t>
            </w:r>
          </w:p>
        </w:tc>
      </w:tr>
      <w:tr w:rsidR="00A108F2" w:rsidRPr="00F117BB" w14:paraId="478F870F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423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614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C0E5A" w14:textId="2DED1F3A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Poromitra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A108F2" w:rsidRPr="00F117BB" w14:paraId="22FF6816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27B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A369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D2A60" w14:textId="3E463894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Scopeloberyx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opercularis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Zugmayer</w:t>
            </w:r>
            <w:proofErr w:type="spellEnd"/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1911</w:t>
            </w:r>
          </w:p>
        </w:tc>
      </w:tr>
      <w:tr w:rsidR="00A108F2" w:rsidRPr="00F117BB" w14:paraId="13B77A6C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EB3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3A9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51D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Scopeloberyx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opisthopterus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(Parr, 1933)</w:t>
            </w:r>
          </w:p>
        </w:tc>
      </w:tr>
      <w:tr w:rsidR="00A108F2" w:rsidRPr="00F117BB" w14:paraId="03AC4591" w14:textId="77777777" w:rsidTr="00F4729A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3D4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AD0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Melamphaidae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35BB" w14:textId="17370026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Scopelogadus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mizolepis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4729A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(Günther, 1878)</w:t>
            </w:r>
          </w:p>
        </w:tc>
      </w:tr>
      <w:tr w:rsidR="005F1860" w:rsidRPr="00F117BB" w14:paraId="3F981BB3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3F54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BERYCIFORMES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5527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Rondeletiidae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98A1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Rondeletia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loricata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Abe &amp; Hotta, 1963</w:t>
            </w:r>
          </w:p>
        </w:tc>
      </w:tr>
      <w:tr w:rsidR="00A108F2" w:rsidRPr="00F117BB" w14:paraId="25322E69" w14:textId="77777777" w:rsidTr="009C088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7E4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CAPROIFORMES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4E6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Caproidae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83EF" w14:textId="5C17CC33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Antigonia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capros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C0885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Lowe, 1843</w:t>
            </w:r>
          </w:p>
        </w:tc>
      </w:tr>
      <w:tr w:rsidR="00A108F2" w:rsidRPr="00F117BB" w14:paraId="51FE6C6E" w14:textId="77777777" w:rsidTr="009C0885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29A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CAPROIFORMES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4F7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Caproidae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F1AA9" w14:textId="132F5B6F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Antigonia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combatia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C0885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Berry &amp; Rathjen, 1959</w:t>
            </w:r>
          </w:p>
        </w:tc>
      </w:tr>
      <w:tr w:rsidR="005F1860" w:rsidRPr="00F117BB" w14:paraId="3E84EFD8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D246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GADIFORMES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829F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Bregmacerotidae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FAA2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Bregmaceros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cf.</w:t>
            </w: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atlanticus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Goode &amp; Bean, 1886</w:t>
            </w:r>
          </w:p>
        </w:tc>
      </w:tr>
      <w:tr w:rsidR="005F1860" w:rsidRPr="00F117BB" w14:paraId="3536A6FB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21E3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GADIFORMES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C2BA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Macrouridae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3B6C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Bathygadus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5F1860" w:rsidRPr="00F117BB" w14:paraId="0896F07B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B1B2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GADIFORMES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AA37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Macrouridae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F4CB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Macrouroides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inflaticeps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Smith &amp; Radcliffe, 1912</w:t>
            </w:r>
          </w:p>
        </w:tc>
      </w:tr>
      <w:tr w:rsidR="00A108F2" w:rsidRPr="00F117BB" w14:paraId="7AF83CFB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AA2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GADIFORMES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6D1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Melanonidae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0E81" w14:textId="63B7E234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Melanonus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zugmayeri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Norman, 1930</w:t>
            </w:r>
          </w:p>
        </w:tc>
      </w:tr>
      <w:tr w:rsidR="00A108F2" w:rsidRPr="00F117BB" w14:paraId="4EFE3A7A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7D7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KUTIFORMES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FB8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Apogonidae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E46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Paroncheilus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affinis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C0885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(Poey, 1875)</w:t>
            </w:r>
          </w:p>
        </w:tc>
      </w:tr>
      <w:tr w:rsidR="00A108F2" w:rsidRPr="00F117BB" w14:paraId="136047FD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4C4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LAMPRIFORMES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970E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Lophotidae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29B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Eumecichthys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fiski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C0885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(Günther, 1890)</w:t>
            </w:r>
          </w:p>
        </w:tc>
      </w:tr>
      <w:tr w:rsidR="00A108F2" w:rsidRPr="00F117BB" w14:paraId="68892D25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82E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LAMPRIFORMES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01D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Trachipteridae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855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Desmodema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polystictum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C0885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(Ogilby, 1898)</w:t>
            </w:r>
          </w:p>
        </w:tc>
      </w:tr>
      <w:tr w:rsidR="00A108F2" w:rsidRPr="00F117BB" w14:paraId="5DE23F33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D18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lastRenderedPageBreak/>
              <w:t>LAMPRIFORMES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609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Trachipteridae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996FE" w14:textId="04D1F565" w:rsidR="00A108F2" w:rsidRPr="00F117BB" w:rsidRDefault="00A108F2" w:rsidP="00093EC8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Trachipterus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A108F2" w:rsidRPr="00F117BB" w14:paraId="4306F0F0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78D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LAMPRIFORMES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DC5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Trachipteridae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A1E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Zu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cristatus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(Bonelli, 1819)</w:t>
            </w:r>
          </w:p>
        </w:tc>
      </w:tr>
      <w:tr w:rsidR="00A108F2" w:rsidRPr="00F117BB" w14:paraId="14948429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EEB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DAC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Caulophrynidae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0700" w14:textId="603F66FA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Caulophryne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5F1860" w:rsidRPr="00F117BB" w14:paraId="5F401FB7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E507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0027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Ceratiidae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C45F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Ceratias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uranoscopus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Murray, 1877</w:t>
            </w:r>
          </w:p>
        </w:tc>
      </w:tr>
      <w:tr w:rsidR="005F1860" w:rsidRPr="00F117BB" w14:paraId="06D9814D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3D67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824A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Gigantactinidae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43F8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Gigantactis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watermani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Bertelsen, Pietsch &amp; </w:t>
            </w: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Lavenberg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1981</w:t>
            </w:r>
          </w:p>
        </w:tc>
      </w:tr>
      <w:tr w:rsidR="005F1860" w:rsidRPr="00F117BB" w14:paraId="2DB8C1F3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125B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0D6B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Gigantactinidae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8BF9" w14:textId="77777777" w:rsidR="005F1860" w:rsidRPr="00F117BB" w:rsidRDefault="005F1860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Rhynchactis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A108F2" w:rsidRPr="00F117BB" w14:paraId="43874A4F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EE7C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3AD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Melanocetidae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1BAC" w14:textId="2BDC5C3A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Melanocetus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johnsonii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Günther, 1864</w:t>
            </w:r>
          </w:p>
        </w:tc>
      </w:tr>
      <w:tr w:rsidR="00A108F2" w:rsidRPr="00F117BB" w14:paraId="5F93DD10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94B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E60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Himantolophidae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FE2D" w14:textId="6E72BBB4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Himantolophus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sp.</w:t>
            </w:r>
          </w:p>
        </w:tc>
      </w:tr>
      <w:tr w:rsidR="00A108F2" w:rsidRPr="00F117BB" w14:paraId="670DFBD8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8B0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3C3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Oneirodidae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655A" w14:textId="5904FE11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Chaenophryne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draco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Beebe, 1932</w:t>
            </w:r>
          </w:p>
        </w:tc>
      </w:tr>
      <w:tr w:rsidR="00A108F2" w:rsidRPr="00F117BB" w14:paraId="5CAEC581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789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157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Oneirodidae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56FB" w14:textId="4E8B8F03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Chaenophryne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ramifera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Regan &amp; 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Trewavas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1932</w:t>
            </w:r>
          </w:p>
        </w:tc>
      </w:tr>
      <w:tr w:rsidR="00A108F2" w:rsidRPr="00F117BB" w14:paraId="46A04A58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DC7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FC6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Oneirodidae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E7F9" w14:textId="6FC6BB0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Dolopichthys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A108F2" w:rsidRPr="00F117BB" w14:paraId="564D5D7E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FAC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1C0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Oneirodidae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373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Oneirodes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anisacanthus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(Regan, 1925)</w:t>
            </w:r>
          </w:p>
        </w:tc>
      </w:tr>
      <w:tr w:rsidR="00A108F2" w:rsidRPr="00F117BB" w14:paraId="32B1AADB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8D0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63E3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Oneirodidae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513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Oneirodes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carlsbergi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(Regan &amp; 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Trewavas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1932)</w:t>
            </w:r>
          </w:p>
        </w:tc>
      </w:tr>
      <w:tr w:rsidR="00A108F2" w:rsidRPr="00F117BB" w14:paraId="4CE0DC95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562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LOPHIIFORMES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9BD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Thaumatichthyidae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EFBC" w14:textId="3601EF29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Thaumatichthys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A108F2" w:rsidRPr="00F117BB" w14:paraId="6A7FA1B2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A70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8CE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40E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Benthosema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suborbitale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(Gilbert, 1913)</w:t>
            </w:r>
          </w:p>
        </w:tc>
      </w:tr>
      <w:tr w:rsidR="00A108F2" w:rsidRPr="00F117BB" w14:paraId="22F0A9CF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1F1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0DF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5FBD" w14:textId="72205B8E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Bolinichthys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distofax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Johnson, 1975</w:t>
            </w:r>
          </w:p>
        </w:tc>
      </w:tr>
      <w:tr w:rsidR="00A108F2" w:rsidRPr="00F117BB" w14:paraId="41B4919E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1D0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68A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262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Bolinichthys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photothorax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(Parr, 1928)</w:t>
            </w:r>
          </w:p>
        </w:tc>
      </w:tr>
      <w:tr w:rsidR="00A108F2" w:rsidRPr="00F117BB" w14:paraId="38B639BE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200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BCB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521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Bolinichthys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supralateralis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(Parr, 1928)</w:t>
            </w:r>
          </w:p>
        </w:tc>
      </w:tr>
      <w:tr w:rsidR="00A108F2" w:rsidRPr="00F117BB" w14:paraId="0B952642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F6A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58B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FC4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Ceratoscopelus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warmingii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Lütken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1892)</w:t>
            </w:r>
          </w:p>
        </w:tc>
      </w:tr>
      <w:tr w:rsidR="00A108F2" w:rsidRPr="00F117BB" w14:paraId="2E631849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6C1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B94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98C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Dasyscopelus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asper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(Richardson 1845)</w:t>
            </w:r>
          </w:p>
        </w:tc>
      </w:tr>
      <w:tr w:rsidR="00A108F2" w:rsidRPr="00F117BB" w14:paraId="7594075C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640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A97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C54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Dasyscopelus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obtusirostre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1928)</w:t>
            </w:r>
          </w:p>
        </w:tc>
      </w:tr>
      <w:tr w:rsidR="00A108F2" w:rsidRPr="00F117BB" w14:paraId="1AD56F43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5B1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84C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3E0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Dasyscopelus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selenops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1928)</w:t>
            </w:r>
          </w:p>
        </w:tc>
      </w:tr>
      <w:tr w:rsidR="00A108F2" w:rsidRPr="00F117BB" w14:paraId="699AEC38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1E9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DBC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7CFD" w14:textId="1948EA3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bertelseni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Nafpaktitis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1966</w:t>
            </w:r>
          </w:p>
        </w:tc>
      </w:tr>
      <w:tr w:rsidR="00A108F2" w:rsidRPr="00F117BB" w14:paraId="2CD3E40A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194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991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BA9C" w14:textId="52DABD2A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brachycephalus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1928</w:t>
            </w:r>
          </w:p>
        </w:tc>
      </w:tr>
      <w:tr w:rsidR="00A108F2" w:rsidRPr="00F117BB" w14:paraId="79188EFA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26A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B86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248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dumerilii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(Bleeker, 1856)</w:t>
            </w:r>
          </w:p>
        </w:tc>
      </w:tr>
      <w:tr w:rsidR="00A108F2" w:rsidRPr="00F117BB" w14:paraId="3ACBF467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016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E4E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9D4A" w14:textId="5A931B2B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fragilis 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1928</w:t>
            </w:r>
          </w:p>
        </w:tc>
      </w:tr>
      <w:tr w:rsidR="00A108F2" w:rsidRPr="00F117BB" w14:paraId="37FA52DD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E91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D5E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E29C" w14:textId="30385E6C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garmani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Gilbert, 1906</w:t>
            </w:r>
          </w:p>
        </w:tc>
      </w:tr>
      <w:tr w:rsidR="00A108F2" w:rsidRPr="00F117BB" w14:paraId="016CA658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BA1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852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1808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lucidus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(Goode &amp; Bean, 1896)</w:t>
            </w:r>
          </w:p>
        </w:tc>
      </w:tr>
      <w:tr w:rsidR="00A108F2" w:rsidRPr="00F117BB" w14:paraId="4D01B072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35A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ACD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9A8B" w14:textId="72B647DC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mollis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1928)</w:t>
            </w:r>
          </w:p>
        </w:tc>
      </w:tr>
      <w:tr w:rsidR="00A108F2" w:rsidRPr="00F117BB" w14:paraId="70972439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E77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C40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D63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perspicillatus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(Ogilby, 1898)</w:t>
            </w:r>
          </w:p>
        </w:tc>
      </w:tr>
      <w:tr w:rsidR="00A108F2" w:rsidRPr="00F117BB" w14:paraId="7574D490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89E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469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EF37" w14:textId="5DDC319E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problematicus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Parr, 1928</w:t>
            </w:r>
          </w:p>
        </w:tc>
      </w:tr>
      <w:tr w:rsidR="00A108F2" w:rsidRPr="00F117BB" w14:paraId="68704268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926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1C4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0F7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splendidus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(Brauer, 1904)</w:t>
            </w:r>
          </w:p>
        </w:tc>
      </w:tr>
      <w:tr w:rsidR="00A108F2" w:rsidRPr="00F117BB" w14:paraId="2CF793F2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804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E36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20F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Diogenichthys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atlanticus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1928)</w:t>
            </w:r>
          </w:p>
        </w:tc>
      </w:tr>
      <w:tr w:rsidR="00A108F2" w:rsidRPr="00F117BB" w14:paraId="195886E4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6EF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376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705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Electrona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risso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(Cocco, 1829)</w:t>
            </w:r>
          </w:p>
        </w:tc>
      </w:tr>
      <w:tr w:rsidR="00A108F2" w:rsidRPr="00F117BB" w14:paraId="03972481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89E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622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A26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Hygophum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hygomii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Lütken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1892)</w:t>
            </w:r>
          </w:p>
        </w:tc>
      </w:tr>
      <w:tr w:rsidR="00A108F2" w:rsidRPr="00F117BB" w14:paraId="15CC7736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245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997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46F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Hygophum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macrochir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(Günther, 1864)</w:t>
            </w:r>
          </w:p>
        </w:tc>
      </w:tr>
      <w:tr w:rsidR="00A108F2" w:rsidRPr="00F117BB" w14:paraId="47FCF8C3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0CA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8D0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ABE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Hygophum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reinhardtii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Lütken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1892)</w:t>
            </w:r>
          </w:p>
        </w:tc>
      </w:tr>
      <w:tr w:rsidR="00A108F2" w:rsidRPr="00F117BB" w14:paraId="2543D83C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038F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2E2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D7BA" w14:textId="38234F6A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Hygophum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taaningi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Becker, 1965</w:t>
            </w:r>
          </w:p>
        </w:tc>
      </w:tr>
      <w:tr w:rsidR="00A108F2" w:rsidRPr="00F117BB" w14:paraId="21E20A71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2B3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F0B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DF3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Lampadena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luminosa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(Garman, 1899)</w:t>
            </w:r>
          </w:p>
        </w:tc>
      </w:tr>
      <w:tr w:rsidR="00A108F2" w:rsidRPr="00F117BB" w14:paraId="72EE3A1B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5E6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741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0011" w14:textId="4D144B4C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Lampanyctus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alatus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Goode &amp; Bean, 1896</w:t>
            </w:r>
          </w:p>
        </w:tc>
      </w:tr>
      <w:tr w:rsidR="00A108F2" w:rsidRPr="00F117BB" w14:paraId="6DCCC604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1BE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AE7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CDDF" w14:textId="044A76CB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Lampanyctus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lineatus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1928</w:t>
            </w:r>
          </w:p>
        </w:tc>
      </w:tr>
      <w:tr w:rsidR="00A108F2" w:rsidRPr="00F117BB" w14:paraId="1A569CD5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77C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A53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20C8" w14:textId="43137830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Lampanyctus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festivus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1928</w:t>
            </w:r>
          </w:p>
        </w:tc>
      </w:tr>
      <w:tr w:rsidR="00A108F2" w:rsidRPr="00F117BB" w14:paraId="167CE2B9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5AB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E9D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34DE" w14:textId="7D10AA64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Lampanyctus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nobilis 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1928</w:t>
            </w:r>
          </w:p>
        </w:tc>
      </w:tr>
      <w:tr w:rsidR="00A108F2" w:rsidRPr="00F117BB" w14:paraId="72E78A77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7DE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73E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DB7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Lampanyctus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tenuiformis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(Brauer, 1906)</w:t>
            </w:r>
          </w:p>
        </w:tc>
      </w:tr>
      <w:tr w:rsidR="00A108F2" w:rsidRPr="00F117BB" w14:paraId="2BFA7D22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7E03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lastRenderedPageBreak/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172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13C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Lepidophanes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guentheri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(Goode &amp; Bean, 1896)</w:t>
            </w:r>
          </w:p>
        </w:tc>
      </w:tr>
      <w:tr w:rsidR="00A108F2" w:rsidRPr="00F117BB" w14:paraId="3614584C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5D2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F51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70D4" w14:textId="72D7E74E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Myctophum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nitidulum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Garman, 1899</w:t>
            </w:r>
          </w:p>
        </w:tc>
      </w:tr>
      <w:tr w:rsidR="00A108F2" w:rsidRPr="00F117BB" w14:paraId="34E18F55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290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23E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1D3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Notoscopelus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resplendens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(Richardson, 1845)</w:t>
            </w:r>
          </w:p>
        </w:tc>
      </w:tr>
      <w:tr w:rsidR="00A108F2" w:rsidRPr="00F117BB" w14:paraId="2000DEA7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820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16D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677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Taaningichthys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bathyphilus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1928)</w:t>
            </w:r>
          </w:p>
        </w:tc>
      </w:tr>
      <w:tr w:rsidR="00F51500" w:rsidRPr="00F117BB" w14:paraId="5F2DB235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043D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MYCTOPHIFORMES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9091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Neoscopelidae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06FB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Scopelengys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tristis 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Alcock, 1890</w:t>
            </w:r>
          </w:p>
        </w:tc>
      </w:tr>
      <w:tr w:rsidR="00A108F2" w:rsidRPr="00F117BB" w14:paraId="52FFEECE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7CC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NOTACANTHIFORMES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4BB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Halosauridae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B1DB" w14:textId="648D9B13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Aldrovandia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A108F2" w:rsidRPr="00F117BB" w14:paraId="36F25F69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434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OPHIDIIFORMES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F0F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Bythitidae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74BD" w14:textId="27832629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Bythitidae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</w:t>
            </w:r>
          </w:p>
        </w:tc>
      </w:tr>
      <w:tr w:rsidR="00F51500" w:rsidRPr="00F117BB" w14:paraId="0AD426E2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6265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PERCIFORMES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83DF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Bramidae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F148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Brama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brama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Bonaterre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1788)</w:t>
            </w:r>
          </w:p>
        </w:tc>
      </w:tr>
      <w:tr w:rsidR="00F51500" w:rsidRPr="00F117BB" w14:paraId="5FD55511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69C5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PERCIFORMES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A70D9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Bramidae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1D34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Brama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caribbea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Mead, 1972</w:t>
            </w:r>
          </w:p>
        </w:tc>
      </w:tr>
      <w:tr w:rsidR="00F51500" w:rsidRPr="00F117BB" w14:paraId="577E8E16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4CB6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PERCIFORMES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AC4B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Bramidae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B2B4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Taractichthys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longipinnis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(Lowe, 1843)</w:t>
            </w:r>
          </w:p>
        </w:tc>
      </w:tr>
      <w:tr w:rsidR="00F51500" w:rsidRPr="00F117BB" w14:paraId="69631A39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0998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PERCIFORMES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BC8B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Caristiidae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26C4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Paracaristius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nudarcus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Stevenson &amp; </w:t>
            </w: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Kenaley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2011</w:t>
            </w:r>
          </w:p>
        </w:tc>
      </w:tr>
      <w:tr w:rsidR="00F51500" w:rsidRPr="00F117BB" w14:paraId="15062A6C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1E1A3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PERCIFORMES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F763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Caristiidae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949D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Platyberyx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andriashevi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Kukuev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, Parin &amp; </w:t>
            </w: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Trunov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2012)</w:t>
            </w:r>
          </w:p>
        </w:tc>
      </w:tr>
      <w:tr w:rsidR="00F51500" w:rsidRPr="00F117BB" w14:paraId="39ACCAE1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2D7A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PERCIFORMES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7CA9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Caristiidae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22FA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Platyberyx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paucus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Stevenson &amp; </w:t>
            </w: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Kenaley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2013</w:t>
            </w:r>
          </w:p>
        </w:tc>
      </w:tr>
      <w:tr w:rsidR="00F51500" w:rsidRPr="00F117BB" w14:paraId="52BF627D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EF75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PERCIFORMES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2D8C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Caristiidae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5016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Platyberyx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pietschi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Stevenson &amp; </w:t>
            </w:r>
            <w:proofErr w:type="spellStart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Kenaley</w:t>
            </w:r>
            <w:proofErr w:type="spellEnd"/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2013</w:t>
            </w:r>
          </w:p>
        </w:tc>
      </w:tr>
      <w:tr w:rsidR="00A108F2" w:rsidRPr="00F117BB" w14:paraId="2D4C7DE3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167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PERCIFORMES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919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Howellidae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F1A0" w14:textId="0385DA22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Bathysphyraenops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simplex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Parr, 1933</w:t>
            </w:r>
          </w:p>
        </w:tc>
      </w:tr>
      <w:tr w:rsidR="00A108F2" w:rsidRPr="00F117BB" w14:paraId="33FAD6EE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438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PERCIFORMES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937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Howellidae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E5FD" w14:textId="50AA215E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Howella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atlantica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Post &amp; </w:t>
            </w:r>
            <w:proofErr w:type="spellStart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Quéro</w:t>
            </w:r>
            <w:proofErr w:type="spellEnd"/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1991</w:t>
            </w:r>
          </w:p>
        </w:tc>
      </w:tr>
      <w:tr w:rsidR="00A108F2" w:rsidRPr="00F117BB" w14:paraId="1CD1BA4D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0B3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SCOMBRIFORMES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8B52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Gempylidae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84BA" w14:textId="049CBE1C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Gempylus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serpens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Cuvier, 1829</w:t>
            </w:r>
          </w:p>
        </w:tc>
      </w:tr>
      <w:tr w:rsidR="00A108F2" w:rsidRPr="00F117BB" w14:paraId="31E58F1F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D09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SCOMBRIFORMES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5E8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Gempylidae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D3E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Lepidocybium flavobrunneum </w:t>
            </w:r>
            <w:r w:rsidRPr="003B30BD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(Smith, 1843)</w:t>
            </w:r>
          </w:p>
        </w:tc>
      </w:tr>
      <w:tr w:rsidR="00A108F2" w:rsidRPr="00F117BB" w14:paraId="1215E2F6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621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SCOMBRIFORMES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FCC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Gempylidae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BAB7" w14:textId="66BCE530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Nesiarchus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nasutus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Johnson, 1862</w:t>
            </w:r>
          </w:p>
        </w:tc>
      </w:tr>
      <w:tr w:rsidR="00A108F2" w:rsidRPr="00F117BB" w14:paraId="172CF787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C11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SCOMBRIFORMES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ABB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Gempylidae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3DE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Promethichthys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prometheus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(Cuvier, 1832)</w:t>
            </w:r>
          </w:p>
        </w:tc>
      </w:tr>
      <w:tr w:rsidR="00A108F2" w:rsidRPr="00F117BB" w14:paraId="1C29E644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AE6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SCOMBRIFORMES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FC9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Nomeidae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D061" w14:textId="683C609D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Cubiceps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pauciradiatus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Günther, 1872</w:t>
            </w:r>
          </w:p>
        </w:tc>
      </w:tr>
      <w:tr w:rsidR="00A108F2" w:rsidRPr="00F117BB" w14:paraId="2DFE1486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8E0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SCOMBRIFORMES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704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Nomeidae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F1EE" w14:textId="6BF7747D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Psenes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cyanophrys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Valenciennes, 1833</w:t>
            </w:r>
          </w:p>
        </w:tc>
      </w:tr>
      <w:tr w:rsidR="00A108F2" w:rsidRPr="00F117BB" w14:paraId="7ECCA222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231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SCOMBRIFORMES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C4A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Trichiuridae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9682" w14:textId="297308CA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Aphanopus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intermedius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Parin, 1983</w:t>
            </w:r>
          </w:p>
        </w:tc>
      </w:tr>
      <w:tr w:rsidR="00A108F2" w:rsidRPr="00F117BB" w14:paraId="48FD7E0A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F94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SCOMBROLABRACIFORMES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B7B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Scombrolabracidae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8484" w14:textId="4E00A4FE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Scombrolabrax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heterolepis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Roule, 1921</w:t>
            </w:r>
          </w:p>
        </w:tc>
      </w:tr>
      <w:tr w:rsidR="00A108F2" w:rsidRPr="00F117BB" w14:paraId="5E79DC98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276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SCORPAENIFORMES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E8E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Setarchidae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9675" w14:textId="22422948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Ectreposebastes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imus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Garman, 1899</w:t>
            </w:r>
          </w:p>
        </w:tc>
      </w:tr>
      <w:tr w:rsidR="00A108F2" w:rsidRPr="00F117BB" w14:paraId="04C83528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0A81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SQUALIFORMES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FB7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Dalatiidae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CE1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Isistius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brasiliensis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Quoy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 &amp; 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Gaimard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1824)</w:t>
            </w:r>
          </w:p>
        </w:tc>
      </w:tr>
      <w:tr w:rsidR="00A108F2" w:rsidRPr="00680464" w14:paraId="40CC74A0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E91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F67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Diplophidae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2FE0" w14:textId="4835A733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pt-BR"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pt-BR" w:eastAsia="fr-FR"/>
              </w:rPr>
              <w:t>Diplophos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pt-BR"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pt-BR" w:eastAsia="fr-FR"/>
              </w:rPr>
              <w:t>australis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pt-BR"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val="pt-BR" w:eastAsia="fr-FR"/>
              </w:rPr>
              <w:t>Ozawa, Oda &amp; Ida, 1990</w:t>
            </w:r>
          </w:p>
        </w:tc>
      </w:tr>
      <w:tr w:rsidR="00A108F2" w:rsidRPr="00F117BB" w14:paraId="02E427CB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E63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64F0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Diplophidae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AB3E" w14:textId="63AEACB0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Diplophos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taenia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Günther, 1873</w:t>
            </w:r>
          </w:p>
        </w:tc>
      </w:tr>
      <w:tr w:rsidR="00A108F2" w:rsidRPr="00F117BB" w14:paraId="3004FBC0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480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E22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Diplophidae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3D2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Manducus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maderensis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(Johnson, 1890)</w:t>
            </w:r>
          </w:p>
        </w:tc>
      </w:tr>
      <w:tr w:rsidR="00A108F2" w:rsidRPr="00F117BB" w14:paraId="569C63F8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D4E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BDA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Diplophidae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8D9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Triplophos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hemingi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(McArdle, 1901)</w:t>
            </w:r>
          </w:p>
        </w:tc>
      </w:tr>
      <w:tr w:rsidR="00A108F2" w:rsidRPr="00F117BB" w14:paraId="0C5AF458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0EF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F1F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Gonostomatidae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8068" w14:textId="3062C6D2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Bonapartia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pedaliota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(Goode &amp; Bean, 1896)</w:t>
            </w:r>
          </w:p>
        </w:tc>
      </w:tr>
      <w:tr w:rsidR="00A108F2" w:rsidRPr="00F117BB" w14:paraId="23C10650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904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22D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Gonostomatidae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E8C1" w14:textId="6D5BBFD8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Cyclothone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spp.</w:t>
            </w:r>
          </w:p>
        </w:tc>
      </w:tr>
      <w:tr w:rsidR="00A108F2" w:rsidRPr="00F117BB" w14:paraId="546E6783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E88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749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Gonostomatidae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0F43" w14:textId="5D11CAA3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Gonostoma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atlanticum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Norman, 1930</w:t>
            </w:r>
          </w:p>
        </w:tc>
      </w:tr>
      <w:tr w:rsidR="00A108F2" w:rsidRPr="00F117BB" w14:paraId="2C852383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F54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020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Gonostomatidae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B3F8" w14:textId="6E598BEF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Gonostoma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denudatum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Rafinesque, 1810</w:t>
            </w:r>
          </w:p>
        </w:tc>
      </w:tr>
      <w:tr w:rsidR="00A108F2" w:rsidRPr="00F117BB" w14:paraId="29065195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1A1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41A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Gonostomatidae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55DA" w14:textId="2B534131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Margrethia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obtusirostra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Jespersen &amp;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Tåning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1919</w:t>
            </w:r>
          </w:p>
        </w:tc>
      </w:tr>
      <w:tr w:rsidR="00A108F2" w:rsidRPr="00F117BB" w14:paraId="794A8DBF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7C3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62C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Gonostomatidae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8F63" w14:textId="68A3D7B3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Sigmops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bathyphilus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Vaillant, 1884</w:t>
            </w:r>
          </w:p>
        </w:tc>
      </w:tr>
      <w:tr w:rsidR="00A108F2" w:rsidRPr="00F117BB" w14:paraId="7814D535" w14:textId="77777777" w:rsidTr="003B30B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CED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3B6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Gonostomatidae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1E1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Sigmops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elongatus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(Günther, 1878)</w:t>
            </w:r>
          </w:p>
        </w:tc>
      </w:tr>
      <w:tr w:rsidR="00F51500" w:rsidRPr="00F117BB" w14:paraId="41713E05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9F4C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D4B2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Phosichthyidae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58F9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Ichthyococcus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polli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Blache, 1964</w:t>
            </w:r>
          </w:p>
        </w:tc>
      </w:tr>
      <w:tr w:rsidR="00F51500" w:rsidRPr="00F117BB" w14:paraId="39C1797A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51F82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681F7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Phosichthyidae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49C01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Phosichthys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argenteus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Hutton, 1872</w:t>
            </w:r>
          </w:p>
        </w:tc>
      </w:tr>
      <w:tr w:rsidR="00F51500" w:rsidRPr="00F117BB" w14:paraId="2CE14458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101E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1DBA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Phosichthyidae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1F57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Pollichthys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mauli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(Poll, 1953)</w:t>
            </w:r>
          </w:p>
        </w:tc>
      </w:tr>
      <w:tr w:rsidR="00F51500" w:rsidRPr="00F117BB" w14:paraId="6D24DC67" w14:textId="77777777" w:rsidTr="00F117BB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A1A2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B080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Phosichthyidae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E084" w14:textId="77777777" w:rsidR="00F51500" w:rsidRPr="00F117BB" w:rsidRDefault="00F51500" w:rsidP="00F117BB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Vinciguerria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nimbaria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(Jordan &amp; Williams, 1895)</w:t>
            </w:r>
          </w:p>
        </w:tc>
      </w:tr>
      <w:tr w:rsidR="00A108F2" w:rsidRPr="00F117BB" w14:paraId="75661EAD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3A5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8DE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Sternoptychidae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C87D" w14:textId="67107831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Argyropelecus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aculeatus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Valenciennes, 1850</w:t>
            </w:r>
          </w:p>
        </w:tc>
      </w:tr>
      <w:tr w:rsidR="00A108F2" w:rsidRPr="00F117BB" w14:paraId="271BA7D6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C6A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20E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Sternoptychidae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A52E" w14:textId="120A336B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Argyropelecus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affinis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Garman, 1899</w:t>
            </w:r>
          </w:p>
        </w:tc>
      </w:tr>
      <w:tr w:rsidR="00A108F2" w:rsidRPr="00F117BB" w14:paraId="4126EEF5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2733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lastRenderedPageBreak/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E0D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Sternoptychidae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748B" w14:textId="79AAE184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Argyropelecus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gigas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Norman, 1930</w:t>
            </w:r>
          </w:p>
        </w:tc>
      </w:tr>
      <w:tr w:rsidR="00A108F2" w:rsidRPr="00F117BB" w14:paraId="0C708441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0D9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128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Sternoptychidae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5011" w14:textId="5F0D82A4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Argyropelecus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hemigymnus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Cocco, 1829</w:t>
            </w:r>
          </w:p>
        </w:tc>
      </w:tr>
      <w:tr w:rsidR="00A108F2" w:rsidRPr="00F117BB" w14:paraId="6EC1CEEE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708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C13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Sternoptychidae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1C13" w14:textId="238EAAF6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Argyropelecus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sladeni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Regan, 1908</w:t>
            </w:r>
          </w:p>
        </w:tc>
      </w:tr>
      <w:tr w:rsidR="00A108F2" w:rsidRPr="00F117BB" w14:paraId="40979D97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6BF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76F3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Sternoptychidae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8100" w14:textId="6DF4048A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Sternoptyx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diaphana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Hermann, 1781</w:t>
            </w:r>
          </w:p>
        </w:tc>
      </w:tr>
      <w:tr w:rsidR="00A108F2" w:rsidRPr="00F117BB" w14:paraId="229A1615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5735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718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Sternoptychidae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91E1" w14:textId="6DFCEBAE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Sternoptyx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pseudobscura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Baird, 1971</w:t>
            </w:r>
          </w:p>
        </w:tc>
      </w:tr>
      <w:tr w:rsidR="00A108F2" w:rsidRPr="00F117BB" w14:paraId="6CCC5120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DDB5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612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Sternoptychidae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3A95" w14:textId="2B31EC80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Sternoptyx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pseudodiaphana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Borodulina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1977</w:t>
            </w:r>
          </w:p>
        </w:tc>
      </w:tr>
      <w:tr w:rsidR="00A108F2" w:rsidRPr="00F117BB" w14:paraId="3D09E144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1212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97A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Sternoptychidae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416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Valenciennellus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tripunctulatus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(Esmark, 1871)</w:t>
            </w:r>
          </w:p>
        </w:tc>
      </w:tr>
      <w:tr w:rsidR="00A108F2" w:rsidRPr="00F117BB" w14:paraId="30D6ECC6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DE6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33D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A125" w14:textId="0EA34311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Aristostomias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grimaldii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Zugmayer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1913</w:t>
            </w:r>
          </w:p>
        </w:tc>
      </w:tr>
      <w:tr w:rsidR="00A108F2" w:rsidRPr="00F117BB" w14:paraId="0F54E891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23B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5481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CB24" w14:textId="39201A4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Aristostomias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tittmanni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Welsh, 1923</w:t>
            </w:r>
          </w:p>
        </w:tc>
      </w:tr>
      <w:tr w:rsidR="00A108F2" w:rsidRPr="00F117BB" w14:paraId="20651F3B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B6E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868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6464" w14:textId="60C7A0DC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Astronesthes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atlanticus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Parin &amp;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Borodulina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1996</w:t>
            </w:r>
          </w:p>
        </w:tc>
      </w:tr>
      <w:tr w:rsidR="00A108F2" w:rsidRPr="00F117BB" w14:paraId="6FE36A78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D82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039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34EE" w14:textId="09CAC850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Astronesthes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gemmifer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Goode &amp; Bean, 1896</w:t>
            </w:r>
          </w:p>
        </w:tc>
      </w:tr>
      <w:tr w:rsidR="00A108F2" w:rsidRPr="00F117BB" w14:paraId="1F266D14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7FE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493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5729" w14:textId="39D3A66B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Astronesthes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gudrunae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Parin &amp;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Borodulina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2002</w:t>
            </w:r>
          </w:p>
        </w:tc>
      </w:tr>
      <w:tr w:rsidR="00A108F2" w:rsidRPr="00F117BB" w14:paraId="38B293E3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600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86A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0D4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Astronesthes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richardsoni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(Poey, 1852)</w:t>
            </w:r>
          </w:p>
        </w:tc>
      </w:tr>
      <w:tr w:rsidR="00A108F2" w:rsidRPr="00F117BB" w14:paraId="77E0D830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4F6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3A18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D180" w14:textId="41A85F62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Astronesthes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similus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Parr, 1927</w:t>
            </w:r>
          </w:p>
        </w:tc>
      </w:tr>
      <w:tr w:rsidR="00A108F2" w:rsidRPr="00F117BB" w14:paraId="64D5A025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AE9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81C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C313" w14:textId="46D2BC56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Bathophilus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nigerrimus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Giglioli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1882</w:t>
            </w:r>
          </w:p>
        </w:tc>
      </w:tr>
      <w:tr w:rsidR="00A108F2" w:rsidRPr="00F117BB" w14:paraId="74CB06DF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890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A65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C039" w14:textId="37D09249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Bathophilus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pawneei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Parr, 1927</w:t>
            </w:r>
          </w:p>
        </w:tc>
      </w:tr>
      <w:tr w:rsidR="00A108F2" w:rsidRPr="00F117BB" w14:paraId="090C9A32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93C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E52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B93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Borostomias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elucens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(Brauer, 1906)</w:t>
            </w:r>
          </w:p>
        </w:tc>
      </w:tr>
      <w:tr w:rsidR="00A108F2" w:rsidRPr="00F117BB" w14:paraId="53833A77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41A4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CC6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E475" w14:textId="38B78E8A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Chauliodus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sloani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Bloch &amp; Schneider, 1801</w:t>
            </w:r>
          </w:p>
        </w:tc>
      </w:tr>
      <w:tr w:rsidR="00A108F2" w:rsidRPr="00F117BB" w14:paraId="5F864453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B88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EFF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59D6" w14:textId="6FBD5B59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bibulbosus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Parr, 1927</w:t>
            </w:r>
          </w:p>
        </w:tc>
      </w:tr>
      <w:tr w:rsidR="00A108F2" w:rsidRPr="00F117BB" w14:paraId="42523C58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1F5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F16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0BCB" w14:textId="48A5924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braueri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Zugmayer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1911</w:t>
            </w:r>
          </w:p>
        </w:tc>
      </w:tr>
      <w:tr w:rsidR="00A108F2" w:rsidRPr="00F117BB" w14:paraId="45E6DC2A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CE6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A4A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A1C91" w14:textId="21CEDD01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brevibarbatus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Parr, 1927</w:t>
            </w:r>
          </w:p>
        </w:tc>
      </w:tr>
      <w:tr w:rsidR="00A108F2" w:rsidRPr="00F117BB" w14:paraId="427B8FAF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09E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CA2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3059F" w14:textId="7F7FB9D1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enbarbatus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Welsh, 1923</w:t>
            </w:r>
          </w:p>
        </w:tc>
      </w:tr>
      <w:tr w:rsidR="00A108F2" w:rsidRPr="00F117BB" w14:paraId="3C68D83E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0E2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F4D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708F" w14:textId="7A94018F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minimus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Clarke</w:t>
            </w:r>
            <w:r w:rsidR="004A5581" w:rsidRPr="00F117BB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 1999</w:t>
            </w:r>
          </w:p>
        </w:tc>
      </w:tr>
      <w:tr w:rsidR="00A108F2" w:rsidRPr="00F117BB" w14:paraId="05A1AB68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A88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188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B245" w14:textId="54700DC6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schmidti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Regan &amp;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Trewavas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1930</w:t>
            </w:r>
          </w:p>
        </w:tc>
      </w:tr>
      <w:tr w:rsidR="00A108F2" w:rsidRPr="00F117BB" w14:paraId="5564569A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59F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C765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FE29" w14:textId="056CD12B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 1</w:t>
            </w:r>
          </w:p>
        </w:tc>
      </w:tr>
      <w:tr w:rsidR="00A108F2" w:rsidRPr="00F117BB" w14:paraId="780767EB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B432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675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DDCA" w14:textId="50E3F362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 2</w:t>
            </w:r>
          </w:p>
        </w:tc>
      </w:tr>
      <w:tr w:rsidR="00A108F2" w:rsidRPr="00F117BB" w14:paraId="217EE2A2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A4E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CF3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CA8A" w14:textId="240EF9A6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 3</w:t>
            </w:r>
          </w:p>
        </w:tc>
      </w:tr>
      <w:tr w:rsidR="00A108F2" w:rsidRPr="00F117BB" w14:paraId="1CC5CFB2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13C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8D1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0FD3" w14:textId="3286F7D1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 4</w:t>
            </w:r>
          </w:p>
        </w:tc>
      </w:tr>
      <w:tr w:rsidR="00A108F2" w:rsidRPr="00F117BB" w14:paraId="57855E25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A26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035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E469" w14:textId="21BCC0F2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Eustomias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sp. 5</w:t>
            </w:r>
          </w:p>
        </w:tc>
      </w:tr>
      <w:tr w:rsidR="00A108F2" w:rsidRPr="00F117BB" w14:paraId="33E497D4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8EA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750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4D49" w14:textId="03CDE7A5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Grammatostomias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dentatus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Goode &amp; Bean, 1896</w:t>
            </w:r>
          </w:p>
        </w:tc>
      </w:tr>
      <w:tr w:rsidR="00A108F2" w:rsidRPr="00F117BB" w14:paraId="3C0E88AF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5D3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89A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076C" w14:textId="5F60AF4F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Grammatostomias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ovatus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Prokofiev</w:t>
            </w:r>
            <w:r w:rsidR="00FF08B6"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 2014</w:t>
            </w:r>
          </w:p>
        </w:tc>
      </w:tr>
      <w:tr w:rsidR="00A108F2" w:rsidRPr="00F117BB" w14:paraId="26CB44D1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823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F76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F71F" w14:textId="741362C2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Heterophotus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ophistoma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Regan &amp;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Trewavas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1929</w:t>
            </w:r>
          </w:p>
        </w:tc>
      </w:tr>
      <w:tr w:rsidR="00A108F2" w:rsidRPr="00F117BB" w14:paraId="0EF736B3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D69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83A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81B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Leptostomias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gladiator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Zugmayer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1911)</w:t>
            </w:r>
          </w:p>
        </w:tc>
      </w:tr>
      <w:tr w:rsidR="00A108F2" w:rsidRPr="00F117BB" w14:paraId="29438561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2AD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8F8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5B5B" w14:textId="44DEECB9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Malacosteus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niger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Ayres, 1848</w:t>
            </w:r>
          </w:p>
        </w:tc>
      </w:tr>
      <w:tr w:rsidR="00A108F2" w:rsidRPr="00F117BB" w14:paraId="0D3783F3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B37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35F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DE72" w14:textId="3C345643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Melanostomias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biseriatus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Regan &amp;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Trewavas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1930</w:t>
            </w:r>
          </w:p>
        </w:tc>
      </w:tr>
      <w:tr w:rsidR="00A108F2" w:rsidRPr="00F117BB" w14:paraId="0A547ECC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AE2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2D2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F987" w14:textId="696500CE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Melanostomias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bartonbeanis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Parr, 1927</w:t>
            </w:r>
          </w:p>
        </w:tc>
      </w:tr>
      <w:tr w:rsidR="00FF08B6" w:rsidRPr="00680464" w14:paraId="111218A1" w14:textId="77777777" w:rsidTr="005F1860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28AE" w14:textId="77777777" w:rsidR="00FF08B6" w:rsidRPr="00F117BB" w:rsidRDefault="00FF08B6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90C7" w14:textId="77777777" w:rsidR="00FF08B6" w:rsidRPr="00F117BB" w:rsidRDefault="00FF08B6" w:rsidP="005F18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D58C" w14:textId="77777777" w:rsidR="00FF08B6" w:rsidRPr="00046436" w:rsidRDefault="00FF08B6" w:rsidP="005F1860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pt-BR" w:eastAsia="fr-FR"/>
              </w:rPr>
            </w:pPr>
            <w:proofErr w:type="spellStart"/>
            <w:r w:rsidRPr="00046436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pt-BR" w:eastAsia="fr-FR"/>
              </w:rPr>
              <w:t>Melanostomias</w:t>
            </w:r>
            <w:proofErr w:type="spellEnd"/>
            <w:r w:rsidRPr="00046436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pt-BR" w:eastAsia="fr-FR"/>
              </w:rPr>
              <w:t xml:space="preserve"> </w:t>
            </w:r>
            <w:proofErr w:type="spellStart"/>
            <w:r w:rsidRPr="00046436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pt-BR" w:eastAsia="fr-FR"/>
              </w:rPr>
              <w:t>dio</w:t>
            </w:r>
            <w:proofErr w:type="spellEnd"/>
            <w:r w:rsidRPr="00046436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val="pt-BR" w:eastAsia="fr-FR"/>
              </w:rPr>
              <w:t xml:space="preserve">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val="pt-BR" w:eastAsia="fr-FR"/>
              </w:rPr>
              <w:t>Villarins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val="pt-BR" w:eastAsia="fr-FR"/>
              </w:rPr>
              <w:t xml:space="preserve">, Fischer, Prokofiev,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val="pt-BR" w:eastAsia="fr-FR"/>
              </w:rPr>
              <w:t>Mincarone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val="pt-BR" w:eastAsia="fr-FR"/>
              </w:rPr>
              <w:t>, 2023</w:t>
            </w:r>
          </w:p>
        </w:tc>
      </w:tr>
      <w:tr w:rsidR="00A108F2" w:rsidRPr="00F117BB" w14:paraId="415EE514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07E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718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4B9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Melanostomias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tentaculatus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(Regan &amp;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Trewavas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1930)</w:t>
            </w:r>
          </w:p>
        </w:tc>
      </w:tr>
      <w:tr w:rsidR="00A108F2" w:rsidRPr="00F117BB" w14:paraId="50603F36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23C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454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D69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Pachystomias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microdon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(Günther, 1878)</w:t>
            </w:r>
          </w:p>
        </w:tc>
      </w:tr>
      <w:tr w:rsidR="00A108F2" w:rsidRPr="00F117BB" w14:paraId="45CFE6A7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EB1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771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671F" w14:textId="4C460CBF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Photonectes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achirus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Regan &amp;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Trewavas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1930</w:t>
            </w:r>
          </w:p>
        </w:tc>
      </w:tr>
      <w:tr w:rsidR="00A108F2" w:rsidRPr="00F117BB" w14:paraId="640ECCD7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7F1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865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30F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Photostomias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atrox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(Alcock, 1890)</w:t>
            </w:r>
          </w:p>
        </w:tc>
      </w:tr>
      <w:tr w:rsidR="00A108F2" w:rsidRPr="00F117BB" w14:paraId="2974FBE8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49E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9E5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0CF6" w14:textId="30A43079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Photostomias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goodyeari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Kenaley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 &amp; Hartel, 2005</w:t>
            </w:r>
          </w:p>
        </w:tc>
      </w:tr>
      <w:tr w:rsidR="00A108F2" w:rsidRPr="00F117BB" w14:paraId="47A4612B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B226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1E7E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DAC35" w14:textId="46EE63F2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danae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Ege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1933</w:t>
            </w:r>
          </w:p>
        </w:tc>
      </w:tr>
      <w:tr w:rsidR="00A108F2" w:rsidRPr="00F117BB" w14:paraId="309B3109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0887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E88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15E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Stomias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longibarbatus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(Brauer, 1902)</w:t>
            </w:r>
          </w:p>
        </w:tc>
      </w:tr>
      <w:tr w:rsidR="00A108F2" w:rsidRPr="00F117BB" w14:paraId="0109DDAB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F25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lastRenderedPageBreak/>
              <w:t>STOMIIFORMES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1BA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Stomiidae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76D7" w14:textId="534FE4C2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Thysanactis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dentex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 xml:space="preserve">Regan &amp; </w:t>
            </w:r>
            <w:proofErr w:type="spellStart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Trewavas</w:t>
            </w:r>
            <w:proofErr w:type="spellEnd"/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, 1930</w:t>
            </w:r>
          </w:p>
        </w:tc>
      </w:tr>
      <w:tr w:rsidR="00A108F2" w:rsidRPr="00F117BB" w14:paraId="6B6B27EC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98823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STYLEPHORIFORMES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AE9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Stylephoridae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D730" w14:textId="360D36B5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Stylephorus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chordatus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Shaw, 1791</w:t>
            </w:r>
          </w:p>
        </w:tc>
      </w:tr>
      <w:tr w:rsidR="00A108F2" w:rsidRPr="00F117BB" w14:paraId="43B648AD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80A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TRACHICHTHYIFORMES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1F37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Anoplogastridae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A1C9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Anoplogaster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cornuta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(Valenciennes, 1833)</w:t>
            </w:r>
          </w:p>
        </w:tc>
      </w:tr>
      <w:tr w:rsidR="00A108F2" w:rsidRPr="00F117BB" w14:paraId="7A7D0917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F894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TRACHICHTHYIFORMES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168A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Diretmidae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BFC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Diretmoides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pauciradiatus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(Woods, 1973)</w:t>
            </w:r>
          </w:p>
        </w:tc>
      </w:tr>
      <w:tr w:rsidR="00A108F2" w:rsidRPr="00F117BB" w14:paraId="46F3F6F0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ADA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TRACHICHTHYIFORMES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4BC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Diretmidae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C9886" w14:textId="6163E4D5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Diretmus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argenteus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Johnson, 1864</w:t>
            </w:r>
          </w:p>
        </w:tc>
      </w:tr>
      <w:tr w:rsidR="00A108F2" w:rsidRPr="00F117BB" w14:paraId="30074391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401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TRACHICHTHYIFORMES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5F32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Trachichthyidae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563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Aulotrachichthys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argyrophanus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(Woods, 1961)</w:t>
            </w:r>
          </w:p>
        </w:tc>
      </w:tr>
      <w:tr w:rsidR="00A108F2" w:rsidRPr="00F117BB" w14:paraId="7C76E68D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F09D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TRACHINIFORMES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6FD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Chiasmodontidae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42F7" w14:textId="72B1E701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Chiasmodon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braueri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Weber, 1913</w:t>
            </w:r>
          </w:p>
        </w:tc>
      </w:tr>
      <w:tr w:rsidR="00A108F2" w:rsidRPr="00F117BB" w14:paraId="79B00EC0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7B3D8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TRACHINIFORMES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52C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Chiasmodontidae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0059" w14:textId="1ECFAFFB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Chiasmodon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niger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Johnson, 1864</w:t>
            </w:r>
          </w:p>
        </w:tc>
      </w:tr>
      <w:tr w:rsidR="00A108F2" w:rsidRPr="00F117BB" w14:paraId="1EDEB75C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D355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TRACHINIFORMES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26030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Chiasmodontidae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FFEC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Kali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kerberti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(Weber, 1913)</w:t>
            </w:r>
          </w:p>
        </w:tc>
      </w:tr>
      <w:tr w:rsidR="00A108F2" w:rsidRPr="00F117BB" w14:paraId="115B6D12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07D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TRACHINIFORMES</w:t>
            </w:r>
          </w:p>
        </w:tc>
        <w:tc>
          <w:tcPr>
            <w:tcW w:w="1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48AF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Chiasmodontidae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7E48" w14:textId="0F1707F4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Pseudoscopelus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cordilluminatus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Melo, 2010</w:t>
            </w:r>
          </w:p>
        </w:tc>
      </w:tr>
      <w:tr w:rsidR="00A108F2" w:rsidRPr="00F117BB" w14:paraId="5013E52C" w14:textId="77777777" w:rsidTr="0004643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40801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TRACHINIFORMES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3FE9B" w14:textId="77777777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color w:val="000000"/>
                <w:sz w:val="18"/>
                <w:szCs w:val="18"/>
                <w:lang w:eastAsia="fr-FR"/>
              </w:rPr>
              <w:t>Chiasmodontidae</w:t>
            </w:r>
            <w:proofErr w:type="spellEnd"/>
          </w:p>
        </w:tc>
        <w:tc>
          <w:tcPr>
            <w:tcW w:w="5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3AEC0" w14:textId="5C90F79D" w:rsidR="00A108F2" w:rsidRPr="00F117BB" w:rsidRDefault="00A108F2" w:rsidP="00D83094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Pseudoscopelus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proofErr w:type="spellStart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>scutatus</w:t>
            </w:r>
            <w:proofErr w:type="spellEnd"/>
            <w:r w:rsidRPr="00F117BB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046436">
              <w:rPr>
                <w:rFonts w:eastAsia="Times New Roman" w:cs="Times New Roman"/>
                <w:iCs/>
                <w:color w:val="000000"/>
                <w:sz w:val="18"/>
                <w:szCs w:val="18"/>
                <w:lang w:eastAsia="fr-FR"/>
              </w:rPr>
              <w:t>Krefft, 1971</w:t>
            </w:r>
          </w:p>
        </w:tc>
      </w:tr>
    </w:tbl>
    <w:p w14:paraId="50D2D23D" w14:textId="1451BE04" w:rsidR="2B098A3A" w:rsidRDefault="2B098A3A"/>
    <w:p w14:paraId="0275765C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6F4A4B9C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1043959D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0BCF6ED9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2FDC20E6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2AE6D586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749A3178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5A68C6D9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00A14F39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4768EFC2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1FC2CC35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0F20CD52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787181E0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35906C55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0098B965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7E0D1A39" w14:textId="77777777" w:rsidR="00F117BB" w:rsidRDefault="00F117BB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color w:val="000000" w:themeColor="text1"/>
          <w:lang w:val="en-GB" w:eastAsia="fr-FR"/>
        </w:rPr>
      </w:pPr>
    </w:p>
    <w:p w14:paraId="227E59B4" w14:textId="57B4084C" w:rsidR="000905D3" w:rsidRPr="000905D3" w:rsidRDefault="03E36F55" w:rsidP="7B4D2C44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lang w:eastAsia="fr-FR"/>
        </w:rPr>
      </w:pPr>
      <w:r w:rsidRPr="7B4D2C44">
        <w:rPr>
          <w:rFonts w:eastAsia="Times New Roman" w:cs="Times New Roman"/>
          <w:color w:val="000000" w:themeColor="text1"/>
          <w:lang w:val="en-GB" w:eastAsia="fr-FR"/>
        </w:rPr>
        <w:lastRenderedPageBreak/>
        <w:t>T</w:t>
      </w:r>
      <w:r w:rsidR="59BA21A4" w:rsidRPr="7B4D2C44">
        <w:rPr>
          <w:rFonts w:eastAsia="Times New Roman" w:cs="Times New Roman"/>
          <w:color w:val="000000" w:themeColor="text1"/>
          <w:lang w:val="en-GB" w:eastAsia="fr-FR"/>
        </w:rPr>
        <w:t>ABLE</w:t>
      </w:r>
      <w:r w:rsidRPr="7B4D2C44">
        <w:rPr>
          <w:rFonts w:eastAsia="Times New Roman" w:cs="Times New Roman"/>
          <w:color w:val="000000" w:themeColor="text1"/>
          <w:lang w:val="en-GB" w:eastAsia="fr-FR"/>
        </w:rPr>
        <w:t xml:space="preserve"> S</w:t>
      </w:r>
      <w:r w:rsidR="03B41CE4" w:rsidRPr="7B4D2C44">
        <w:rPr>
          <w:rFonts w:eastAsia="Times New Roman" w:cs="Times New Roman"/>
          <w:color w:val="000000" w:themeColor="text1"/>
          <w:lang w:val="en-GB" w:eastAsia="fr-FR"/>
        </w:rPr>
        <w:t>2</w:t>
      </w:r>
      <w:r w:rsidR="00F117BB">
        <w:rPr>
          <w:rFonts w:eastAsia="Times New Roman" w:cs="Times New Roman"/>
          <w:color w:val="000000" w:themeColor="text1"/>
          <w:lang w:val="en-GB" w:eastAsia="fr-FR"/>
        </w:rPr>
        <w:t>.</w:t>
      </w:r>
      <w:r w:rsidRPr="7B4D2C44">
        <w:rPr>
          <w:rFonts w:eastAsia="Times New Roman" w:cs="Times New Roman"/>
          <w:b/>
          <w:bCs/>
          <w:color w:val="000000" w:themeColor="text1"/>
          <w:lang w:val="en-GB" w:eastAsia="fr-FR"/>
        </w:rPr>
        <w:t xml:space="preserve"> </w:t>
      </w:r>
      <w:r w:rsidRPr="7B4D2C44">
        <w:rPr>
          <w:rFonts w:eastAsia="Times New Roman" w:cs="Times New Roman"/>
          <w:lang w:val="en-GB" w:eastAsia="fr-FR"/>
        </w:rPr>
        <w:t xml:space="preserve">Functional </w:t>
      </w:r>
      <w:r w:rsidR="59BA21A4" w:rsidRPr="7B4D2C44">
        <w:rPr>
          <w:rFonts w:eastAsia="Times New Roman" w:cs="Times New Roman"/>
          <w:lang w:val="en-GB" w:eastAsia="fr-FR"/>
        </w:rPr>
        <w:t>d</w:t>
      </w:r>
      <w:r w:rsidRPr="7B4D2C44">
        <w:rPr>
          <w:rFonts w:eastAsia="Times New Roman" w:cs="Times New Roman"/>
          <w:lang w:val="en-GB" w:eastAsia="fr-FR"/>
        </w:rPr>
        <w:t xml:space="preserve">iversity </w:t>
      </w:r>
      <w:r w:rsidR="59BA21A4" w:rsidRPr="7B4D2C44">
        <w:rPr>
          <w:rFonts w:eastAsia="Times New Roman" w:cs="Times New Roman"/>
          <w:lang w:val="en-GB" w:eastAsia="fr-FR"/>
        </w:rPr>
        <w:t>i</w:t>
      </w:r>
      <w:r w:rsidRPr="7B4D2C44">
        <w:rPr>
          <w:rFonts w:eastAsia="Times New Roman" w:cs="Times New Roman"/>
          <w:lang w:val="en-GB" w:eastAsia="fr-FR"/>
        </w:rPr>
        <w:t xml:space="preserve">ndex </w:t>
      </w:r>
      <w:r w:rsidR="59BA21A4" w:rsidRPr="7B4D2C44">
        <w:rPr>
          <w:rFonts w:eastAsia="Times New Roman" w:cs="Times New Roman"/>
          <w:lang w:val="en-GB" w:eastAsia="fr-FR"/>
        </w:rPr>
        <w:t>value in each</w:t>
      </w:r>
      <w:r w:rsidRPr="7B4D2C44">
        <w:rPr>
          <w:rFonts w:eastAsia="Times New Roman" w:cs="Times New Roman"/>
          <w:lang w:val="en-GB" w:eastAsia="fr-FR"/>
        </w:rPr>
        <w:t xml:space="preserve"> </w:t>
      </w:r>
      <w:r w:rsidR="59BA21A4" w:rsidRPr="7B4D2C44">
        <w:rPr>
          <w:rFonts w:eastAsia="Times New Roman" w:cs="Times New Roman"/>
          <w:lang w:val="en-GB" w:eastAsia="fr-FR"/>
        </w:rPr>
        <w:t>s</w:t>
      </w:r>
      <w:r w:rsidRPr="7B4D2C44">
        <w:rPr>
          <w:rFonts w:eastAsia="Times New Roman" w:cs="Times New Roman"/>
          <w:lang w:val="en-GB" w:eastAsia="fr-FR"/>
        </w:rPr>
        <w:t>tation</w:t>
      </w:r>
      <w:r w:rsidR="373D7F08" w:rsidRPr="7B4D2C44">
        <w:rPr>
          <w:rFonts w:eastAsia="Times New Roman" w:cs="Times New Roman"/>
          <w:lang w:val="en-GB" w:eastAsia="fr-FR"/>
        </w:rPr>
        <w:t xml:space="preserve"> (alpha diversity)</w:t>
      </w:r>
      <w:r w:rsidR="59BA21A4" w:rsidRPr="7B4D2C44">
        <w:rPr>
          <w:rFonts w:eastAsia="Times New Roman" w:cs="Times New Roman"/>
          <w:color w:val="000000" w:themeColor="text1"/>
          <w:lang w:val="en-GB" w:eastAsia="fr-FR"/>
        </w:rPr>
        <w:t xml:space="preserve"> of</w:t>
      </w:r>
      <w:r w:rsidRPr="7B4D2C44">
        <w:rPr>
          <w:rFonts w:eastAsia="Times New Roman" w:cs="Times New Roman"/>
          <w:b/>
          <w:bCs/>
          <w:color w:val="000000" w:themeColor="text1"/>
          <w:lang w:val="en-GB" w:eastAsia="fr-FR"/>
        </w:rPr>
        <w:t xml:space="preserve"> </w:t>
      </w:r>
      <w:r w:rsidRPr="00A85EE8">
        <w:rPr>
          <w:rFonts w:eastAsia="Times New Roman" w:cs="Times New Roman"/>
          <w:b/>
          <w:bCs/>
          <w:color w:val="A4C2FE"/>
          <w:lang w:val="en-GB" w:eastAsia="fr-FR"/>
        </w:rPr>
        <w:t>*</w:t>
      </w:r>
      <w:r w:rsidRPr="7B4D2C44">
        <w:rPr>
          <w:rFonts w:eastAsia="Times New Roman" w:cs="Times New Roman"/>
          <w:color w:val="000000" w:themeColor="text1"/>
          <w:lang w:val="en-GB" w:eastAsia="fr-FR"/>
        </w:rPr>
        <w:t>epipelagic</w:t>
      </w:r>
      <w:r w:rsidRPr="7B4D2C44">
        <w:rPr>
          <w:rFonts w:eastAsia="Times New Roman" w:cs="Times New Roman"/>
          <w:b/>
          <w:bCs/>
          <w:color w:val="000000" w:themeColor="text1"/>
          <w:lang w:val="en-GB" w:eastAsia="fr-FR"/>
        </w:rPr>
        <w:t xml:space="preserve">, </w:t>
      </w:r>
      <w:r w:rsidRPr="00730544">
        <w:rPr>
          <w:rFonts w:eastAsia="Times New Roman" w:cs="Times New Roman"/>
          <w:b/>
          <w:bCs/>
          <w:color w:val="2F74FD"/>
          <w:lang w:val="en-GB" w:eastAsia="fr-FR"/>
        </w:rPr>
        <w:t>*</w:t>
      </w:r>
      <w:r w:rsidRPr="7B4D2C44">
        <w:rPr>
          <w:rFonts w:eastAsia="Times New Roman" w:cs="Times New Roman"/>
          <w:lang w:val="en-GB" w:eastAsia="fr-FR"/>
        </w:rPr>
        <w:t>upper meso</w:t>
      </w:r>
      <w:r w:rsidR="5D37E40F" w:rsidRPr="7B4D2C44">
        <w:rPr>
          <w:rFonts w:eastAsia="Times New Roman" w:cs="Times New Roman"/>
          <w:lang w:val="en-GB" w:eastAsia="fr-FR"/>
        </w:rPr>
        <w:t>pelagic</w:t>
      </w:r>
      <w:r w:rsidRPr="7B4D2C44">
        <w:rPr>
          <w:rFonts w:eastAsia="Times New Roman" w:cs="Times New Roman"/>
          <w:lang w:val="en-GB" w:eastAsia="fr-FR"/>
        </w:rPr>
        <w:t xml:space="preserve"> </w:t>
      </w:r>
      <w:proofErr w:type="gramStart"/>
      <w:r w:rsidRPr="7B4D2C44">
        <w:rPr>
          <w:rFonts w:eastAsia="Times New Roman" w:cs="Times New Roman"/>
          <w:lang w:val="en-GB" w:eastAsia="fr-FR"/>
        </w:rPr>
        <w:t>and,</w:t>
      </w:r>
      <w:r w:rsidRPr="00A85EE8">
        <w:rPr>
          <w:rFonts w:eastAsia="Times New Roman" w:cs="Times New Roman"/>
          <w:b/>
          <w:bCs/>
          <w:color w:val="012A7D"/>
          <w:lang w:val="en-GB" w:eastAsia="fr-FR"/>
        </w:rPr>
        <w:t>*</w:t>
      </w:r>
      <w:proofErr w:type="gramEnd"/>
      <w:r w:rsidRPr="7B4D2C44">
        <w:rPr>
          <w:rFonts w:eastAsia="Times New Roman" w:cs="Times New Roman"/>
          <w:color w:val="000000" w:themeColor="text1"/>
          <w:lang w:val="en-GB" w:eastAsia="fr-FR"/>
        </w:rPr>
        <w:t>lower meso</w:t>
      </w:r>
      <w:r w:rsidR="5D37E40F" w:rsidRPr="7B4D2C44">
        <w:rPr>
          <w:rFonts w:eastAsia="Times New Roman" w:cs="Times New Roman"/>
          <w:color w:val="000000" w:themeColor="text1"/>
          <w:lang w:val="en-GB" w:eastAsia="fr-FR"/>
        </w:rPr>
        <w:t>pelagic</w:t>
      </w:r>
      <w:r w:rsidRPr="7B4D2C44">
        <w:rPr>
          <w:rFonts w:eastAsia="Times New Roman" w:cs="Times New Roman"/>
          <w:color w:val="000000" w:themeColor="text1"/>
          <w:lang w:val="en-GB" w:eastAsia="fr-FR"/>
        </w:rPr>
        <w:t xml:space="preserve"> layer</w:t>
      </w:r>
      <w:r w:rsidR="00125784" w:rsidRPr="7B4D2C44">
        <w:rPr>
          <w:rFonts w:eastAsia="Times New Roman" w:cs="Times New Roman"/>
          <w:color w:val="000000" w:themeColor="text1"/>
          <w:lang w:val="en-GB" w:eastAsia="fr-FR"/>
        </w:rPr>
        <w:t>s</w:t>
      </w:r>
      <w:r w:rsidRPr="7B4D2C44">
        <w:rPr>
          <w:rFonts w:eastAsia="Times New Roman" w:cs="Times New Roman"/>
          <w:color w:val="000000" w:themeColor="text1"/>
          <w:lang w:val="en-GB" w:eastAsia="fr-FR"/>
        </w:rPr>
        <w:t>.</w:t>
      </w:r>
      <w:r w:rsidRPr="7B4D2C44">
        <w:rPr>
          <w:rFonts w:eastAsia="Times New Roman" w:cs="Times New Roman"/>
          <w:color w:val="000000" w:themeColor="text1"/>
          <w:lang w:eastAsia="fr-FR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917"/>
        <w:gridCol w:w="585"/>
        <w:gridCol w:w="570"/>
        <w:gridCol w:w="525"/>
        <w:gridCol w:w="555"/>
        <w:gridCol w:w="540"/>
        <w:gridCol w:w="570"/>
      </w:tblGrid>
      <w:tr w:rsidR="00D83094" w:rsidRPr="000905D3" w14:paraId="2572E218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440D1B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fr-FR"/>
              </w:rPr>
              <w:t>Station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B79FEC" w14:textId="0507B230" w:rsidR="00D83094" w:rsidRPr="000905D3" w:rsidRDefault="7FF1F124" w:rsidP="7B4D2C44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lang w:val="fr-FR" w:eastAsia="fr-FR"/>
              </w:rPr>
            </w:pPr>
            <w:r w:rsidRPr="7B4D2C44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 w:eastAsia="fr-FR"/>
              </w:rPr>
              <w:t>Richn</w:t>
            </w:r>
            <w:r w:rsidR="0063D8A8" w:rsidRPr="7B4D2C44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 w:eastAsia="fr-FR"/>
              </w:rPr>
              <w:t>ess</w:t>
            </w:r>
            <w:r w:rsidRPr="7B4D2C44">
              <w:rPr>
                <w:rFonts w:eastAsia="Times New Roman" w:cs="Times New Roman"/>
                <w:color w:val="000000" w:themeColor="text1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1C7EF5C8" w14:textId="77777777" w:rsidR="00D83094" w:rsidRPr="008A3AF6" w:rsidRDefault="7FF1F124" w:rsidP="7B4D2C44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lang w:val="fr-FR" w:eastAsia="fr-FR"/>
              </w:rPr>
            </w:pPr>
            <w:proofErr w:type="spellStart"/>
            <w:r w:rsidRPr="7B4D2C44">
              <w:rPr>
                <w:rFonts w:eastAsia="Times New Roman" w:cs="Times New Roman"/>
                <w:b/>
                <w:bCs/>
                <w:color w:val="000000" w:themeColor="text1"/>
                <w:sz w:val="22"/>
                <w:lang w:val="en-GB" w:eastAsia="fr-FR"/>
              </w:rPr>
              <w:t>Fdis</w:t>
            </w:r>
            <w:proofErr w:type="spellEnd"/>
            <w:r w:rsidRPr="7B4D2C44">
              <w:rPr>
                <w:rFonts w:eastAsia="Times New Roman" w:cs="Times New Roman"/>
                <w:color w:val="000000" w:themeColor="text1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307FEB7F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proofErr w:type="spellStart"/>
            <w:r w:rsidRPr="008A3AF6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fr-FR"/>
              </w:rPr>
              <w:t>Feve</w:t>
            </w:r>
            <w:proofErr w:type="spellEnd"/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367A2E18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fr-FR"/>
              </w:rPr>
              <w:t>Fric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08472916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proofErr w:type="spellStart"/>
            <w:r w:rsidRPr="008A3AF6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fr-FR"/>
              </w:rPr>
              <w:t>Fdiv</w:t>
            </w:r>
            <w:proofErr w:type="spellEnd"/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2CFFE6B8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proofErr w:type="spellStart"/>
            <w:r w:rsidRPr="008A3AF6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fr-FR"/>
              </w:rPr>
              <w:t>Fori</w:t>
            </w:r>
            <w:proofErr w:type="spellEnd"/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7042DD6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proofErr w:type="spellStart"/>
            <w:r w:rsidRPr="00D83094">
              <w:rPr>
                <w:rFonts w:eastAsia="Times New Roman" w:cs="Times New Roman"/>
                <w:b/>
                <w:bCs/>
                <w:color w:val="000000"/>
                <w:sz w:val="22"/>
                <w:lang w:val="en-GB" w:eastAsia="fr-FR"/>
              </w:rPr>
              <w:t>Fspe</w:t>
            </w:r>
            <w:proofErr w:type="spellEnd"/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157B4ABB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588524" w14:textId="2742B9CD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1_1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F8886D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11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A9688FA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0.31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63539A8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0.29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2F1A2FF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0.15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B06D69E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0.93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0645E44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0.05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5811BA4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4BDC5D74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EE9843" w14:textId="0D15AACF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1_12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42240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12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FB2B7E8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0.27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EF9F723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0.55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68AFF04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0.32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D65F553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0.55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B8145D2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0.07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9606CD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714886FE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A0E45" w14:textId="7BADEDCF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1_14</w:t>
            </w:r>
            <w:r w:rsidR="00730544" w:rsidRPr="00730544">
              <w:rPr>
                <w:rFonts w:eastAsia="Times New Roman" w:cs="Times New Roman"/>
                <w:b/>
                <w:bCs/>
                <w:color w:val="2F74F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00DE64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0252D2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21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F300F64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0.39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29D4DC8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0.60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7BD9EFC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0.49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08925A1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0.78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8757A89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0.41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DEACD1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64777E27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FB710" w14:textId="6C2E8EFF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1_15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CE8CCD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7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CFC397D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0.27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4110436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0.54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BDB72DF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0.07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CD29407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0.72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585A12A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0.25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284B32F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2D52C732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F7934" w14:textId="12D4456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1_20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49B454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D97DEB2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0.30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A2FB55D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0.14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34D62EA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0.02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AD88956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0.66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01966BB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0.11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987008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1A9D4761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0A76C" w14:textId="1A9EBA6B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1_21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13C768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8D5AD35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0.17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2D70469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0.32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DD10C74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0.01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7D7B5F3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0.76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96C1634" w14:textId="77777777" w:rsidR="00D83094" w:rsidRPr="008A3AF6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8A3AF6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0.31</w:t>
            </w:r>
            <w:r w:rsidRPr="008A3AF6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29C841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37E945E7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C80625" w14:textId="54D0CCA6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1_22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06BDD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25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75706D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736E04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F461FC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03D693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EFB042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EDA3DF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5C8A98E7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2B7308" w14:textId="18A8CCDD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1_25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E8B1A8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4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5F432E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F1C3DB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979566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EF45F9F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005251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06BA98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1B5B17C5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18BFDE" w14:textId="0636A0DD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1_26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857B57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4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7D9B4B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707547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F41336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35DB0C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C53FC0B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CF8F07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0EB1A859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ABA308" w14:textId="77F05863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1_31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9A21CE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4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B0FA2A4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74A5C7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ACA8C3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771DB6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5FA7B2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5522E6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5DC016C7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940C6A" w14:textId="593129EC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1_34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AD0D2E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9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BDF934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073A46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F75EA5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9ABE1E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20709B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30C189B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162447D7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6BFDD" w14:textId="0D392A61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1_4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6B4685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67D2FD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6DC396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993D23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6F4EDC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D53156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7681084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31E74E20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4D05C" w14:textId="6D1ACA28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1_5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A1750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9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CFD333F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6DE50C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9CD21E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D9B802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1911A9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6B5B6F8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4A0434FE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ACE0F1" w14:textId="5DE3EB7C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1_51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3E43AF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9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FB76B0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7A5A14B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829903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D8D6864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4EA8DD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550057C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2DA9BC39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71D47C" w14:textId="71604F22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1_52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F15538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85EF35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EBF48E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B5C863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7958A4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EE5A1C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A7C11A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5A81B79E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A69E43" w14:textId="6675A614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1_9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25C17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D639978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204718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F83C01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C6D758C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E43360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37B9C6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2F9DF376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6DFD84" w14:textId="3024991C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2_16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397FB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36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20A48A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724736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C6AFEC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FBC9DAF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1FA45C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95398D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6AC49E59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91BFAC" w14:textId="6FA6AE0C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2_21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73001A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32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1D7BE6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A6C3DA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5869FB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8AAEE9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09054B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C0F21B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26052C59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BB08D" w14:textId="75180465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2_28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B0BA36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BE46AC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0B3222C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332EBD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38D984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A16BB9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527A93B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59DCA257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31B9D" w14:textId="277BF58C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2_35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C7223D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25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9794D9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FDC676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578366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FCC190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3E84AC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189811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239FA43E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CD606" w14:textId="497D3874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2_39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B65AB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59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638218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CD833D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D4A98F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1DB73A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AF1B15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52DAD0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7C432307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6CA7E1" w14:textId="656FC4B9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2_40A</w:t>
            </w:r>
            <w:r w:rsidR="00730544" w:rsidRPr="00730544">
              <w:rPr>
                <w:rFonts w:eastAsia="Times New Roman" w:cs="Times New Roman"/>
                <w:b/>
                <w:bCs/>
                <w:color w:val="2F74F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00DE64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7135E8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29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72DF6F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3BB6FC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8BB5738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60DCED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AC5039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327B0D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231023DB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A3CEC3" w14:textId="66ECDCAC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2_41A</w:t>
            </w:r>
            <w:r w:rsidR="00730544" w:rsidRPr="00730544">
              <w:rPr>
                <w:rFonts w:eastAsia="Times New Roman" w:cs="Times New Roman"/>
                <w:b/>
                <w:bCs/>
                <w:color w:val="2F74F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00DE64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3FD533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53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CE2CE8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1848AD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4CE326B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570F914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A1055AC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FB3866C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2AE5DC98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3C54FC" w14:textId="485C7FB3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2_41B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952BE0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8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BC11288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E592D2F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E27289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F4BD08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A8C08C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938F76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646C24CE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4C76CE" w14:textId="5D17D2B2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2_42A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69088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55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693872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F5FF0A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EA110D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40FC27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BA488E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224E3C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27F9A9FE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CCE33B" w14:textId="31CA5A49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2_44A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61399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63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39A7ACB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317280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A6683A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9D4AC7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EE8A67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E46481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3D348B6F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FB3497" w14:textId="37A1E7E6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2_44B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1D4AFD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5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5D2A65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C6AF9F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F049B6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ECA7F0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977393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DDB6D8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1272FF4D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5F3AC" w14:textId="0EDF2D2B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2_45B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1D8DC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61965C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782303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8819FE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FE0318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6D9660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D2D08A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6FC63C5F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8F6ED" w14:textId="0717F463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2_46A</w:t>
            </w:r>
            <w:r w:rsidR="00730544" w:rsidRPr="00730544">
              <w:rPr>
                <w:rFonts w:eastAsia="Times New Roman" w:cs="Times New Roman"/>
                <w:b/>
                <w:bCs/>
                <w:color w:val="2F74F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00DE64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E5C6A7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402C55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6589B6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04E91D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13CB8C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189401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96CD38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41965746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0701AC" w14:textId="583EB006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2_46B</w:t>
            </w:r>
            <w:r w:rsidR="00730544" w:rsidRPr="00730544">
              <w:rPr>
                <w:rFonts w:eastAsia="Times New Roman" w:cs="Times New Roman"/>
                <w:b/>
                <w:bCs/>
                <w:color w:val="2F74F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00DE64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7F262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5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D7A7DB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9BBB0BC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078063F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794729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4FC93D8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8C0BDE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7C14A56D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9EDFFD" w14:textId="1DA8E01D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2_48A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3B24B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10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1DBC8BB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BDB25B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1429B4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34C86D4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9DD532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ACBB45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321A8E53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1B4BD2" w14:textId="508B4D80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2_48B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88FA2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4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5EAF33F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DF63E4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ABF526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8CA018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8A9816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9D5C20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0FA90A96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D2E04B" w14:textId="1012745A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2_49A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3646E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40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F6098D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E50E6C8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0B248D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2A062A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DF65E4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F8C15C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71C799B6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07C8FF" w14:textId="3D8A2AC5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2_49B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B6DACB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28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DF476C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DBB4F4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5DE092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212D2C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72CBE1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A8528C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7C240F34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60CF09" w14:textId="1F0082DE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2_50A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F33FBF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22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3E1541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DF132A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9303CD4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A9A71E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210591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836038B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703583A6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6841C5" w14:textId="066FDF36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2_52A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AFCA0E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54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2E74A5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959F6B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B5AB85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25E2CEF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1EE8C1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7802758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378A58F0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085B1C" w14:textId="5A4FE603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2_52B</w:t>
            </w:r>
            <w:r w:rsidR="00730544" w:rsidRPr="00730544">
              <w:rPr>
                <w:rFonts w:eastAsia="Times New Roman" w:cs="Times New Roman"/>
                <w:b/>
                <w:bCs/>
                <w:color w:val="2F74F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00DE64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9C18E9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E74976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679D69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B2A79E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792A5D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FF0578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259F77B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16FC9AB1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2D11E" w14:textId="0C6D5516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2_53A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D5540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47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8DC3A9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3F76E6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6526A9C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2D0C7A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E890BFF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A9DE87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0A5F92E7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72B79" w14:textId="6E1A6D4D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lastRenderedPageBreak/>
              <w:t>2_53B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DBC37C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10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BE72FB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E27350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129ACC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6D6FFEC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124FD9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3206ED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09F1BEA9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3528E" w14:textId="3563E1A1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2_54B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2D2A0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49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FE71114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468E68C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76172E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08122C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51F8AC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61CACE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61039B86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C18C9" w14:textId="6C267C78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2_56B</w:t>
            </w:r>
            <w:r w:rsidR="00730544" w:rsidRPr="00730544">
              <w:rPr>
                <w:rFonts w:eastAsia="Times New Roman" w:cs="Times New Roman"/>
                <w:b/>
                <w:bCs/>
                <w:color w:val="2F74F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00DE64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BFA41F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4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B080F94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7AD3194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A53D29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CC2737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AD4BE8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E9E052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47BA64F3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723C3E" w14:textId="78449031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2_56C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E0B30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14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580032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CE823B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0AF57A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1C3A87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A23D46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B9812B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71822121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BFA514" w14:textId="6F0869C0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2_58A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CD232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D88B18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5F3E77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90387C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77D15D8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4BBC18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11FD465F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2E459C6D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DF317" w14:textId="655CB42A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2_59A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375D2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33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8EBE98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369E838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7A28894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0.85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026CA8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B3441D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0.37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ECE695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7301CA23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8ECD5A" w14:textId="5E5396DF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2_59B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68C1AC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14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1DAC45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0.18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8CA394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0.29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1045925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EDCC00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0.87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5C083DE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0.20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58FD0FD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37692304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48A71" w14:textId="1CC5A385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2_60B</w:t>
            </w:r>
            <w:r w:rsidR="00A85EE8" w:rsidRPr="00A85EE8">
              <w:rPr>
                <w:rFonts w:eastAsia="Times New Roman" w:cs="Times New Roman"/>
                <w:b/>
                <w:bCs/>
                <w:color w:val="012A7D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FF00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2FCFEA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17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00482D10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6ED2D42A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0.54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9224B5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23B11AA7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0.91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5C584E89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0.42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14:paraId="42C9BDC1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0.63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  <w:tr w:rsidR="00D83094" w:rsidRPr="000905D3" w14:paraId="024B5BC7" w14:textId="77777777" w:rsidTr="7B4D2C44">
        <w:trPr>
          <w:trHeight w:val="285"/>
          <w:jc w:val="center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712EC9" w14:textId="0A0844A3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2_9</w:t>
            </w:r>
            <w:r w:rsidR="00A85EE8" w:rsidRPr="00A85EE8">
              <w:rPr>
                <w:rFonts w:eastAsia="Times New Roman" w:cs="Times New Roman"/>
                <w:b/>
                <w:bCs/>
                <w:color w:val="A4C2FE"/>
                <w:lang w:val="en-GB" w:eastAsia="fr-FR"/>
              </w:rPr>
              <w:t>*</w:t>
            </w:r>
            <w:r w:rsidRPr="000905D3">
              <w:rPr>
                <w:rFonts w:eastAsia="Times New Roman" w:cs="Times New Roman"/>
                <w:color w:val="FF3399"/>
                <w:sz w:val="22"/>
                <w:lang w:val="fr-FR" w:eastAsia="fr-FR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1CC929" w14:textId="77777777" w:rsidR="00D83094" w:rsidRPr="000905D3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0905D3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6</w:t>
            </w:r>
            <w:r w:rsidRPr="000905D3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675DF23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0.02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2E20DED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0.01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3E1122D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327251F2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0.76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66BE8176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0.00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  <w:hideMark/>
          </w:tcPr>
          <w:p w14:paraId="35796FD3" w14:textId="77777777" w:rsidR="00D83094" w:rsidRPr="00D83094" w:rsidRDefault="00D83094" w:rsidP="000905D3">
            <w:pPr>
              <w:spacing w:before="100" w:beforeAutospacing="1" w:after="100" w:afterAutospacing="1"/>
              <w:jc w:val="both"/>
              <w:textAlignment w:val="baseline"/>
              <w:rPr>
                <w:rFonts w:eastAsia="Times New Roman" w:cs="Times New Roman"/>
                <w:szCs w:val="24"/>
                <w:lang w:val="fr-FR" w:eastAsia="fr-FR"/>
              </w:rPr>
            </w:pPr>
            <w:r w:rsidRPr="00D83094">
              <w:rPr>
                <w:rFonts w:eastAsia="Times New Roman" w:cs="Times New Roman"/>
                <w:color w:val="000000"/>
                <w:sz w:val="22"/>
                <w:lang w:val="en-GB" w:eastAsia="fr-FR"/>
              </w:rPr>
              <w:t>0.57</w:t>
            </w:r>
            <w:r w:rsidRPr="00D83094">
              <w:rPr>
                <w:rFonts w:eastAsia="Times New Roman" w:cs="Times New Roman"/>
                <w:color w:val="000000"/>
                <w:sz w:val="22"/>
                <w:lang w:val="fr-FR" w:eastAsia="fr-FR"/>
              </w:rPr>
              <w:t> </w:t>
            </w:r>
          </w:p>
        </w:tc>
      </w:tr>
    </w:tbl>
    <w:p w14:paraId="0AC9C9FF" w14:textId="66A86DE0" w:rsidR="2B098A3A" w:rsidRDefault="2B098A3A"/>
    <w:p w14:paraId="0D898CBC" w14:textId="3D8703B2" w:rsidR="000905D3" w:rsidRPr="000905D3" w:rsidRDefault="000905D3" w:rsidP="000905D3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szCs w:val="24"/>
          <w:lang w:eastAsia="fr-FR"/>
        </w:rPr>
      </w:pPr>
      <w:r w:rsidRPr="000905D3">
        <w:rPr>
          <w:rFonts w:cs="Times New Roman"/>
          <w:noProof/>
          <w:szCs w:val="24"/>
        </w:rPr>
        <w:drawing>
          <wp:inline distT="0" distB="0" distL="0" distR="0" wp14:anchorId="1B44620C" wp14:editId="29721830">
            <wp:extent cx="6208395" cy="3305810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AE5C" w14:textId="4443F006" w:rsidR="000905D3" w:rsidRDefault="03E36F55" w:rsidP="0273B160">
      <w:pPr>
        <w:spacing w:before="100" w:beforeAutospacing="1" w:after="100" w:afterAutospacing="1"/>
        <w:jc w:val="both"/>
        <w:textAlignment w:val="baseline"/>
        <w:rPr>
          <w:rFonts w:eastAsia="Times New Roman" w:cs="Times New Roman"/>
          <w:lang w:eastAsia="fr-FR"/>
        </w:rPr>
      </w:pPr>
      <w:r w:rsidRPr="0273B160">
        <w:rPr>
          <w:rFonts w:eastAsia="Times New Roman" w:cs="Times New Roman"/>
          <w:lang w:val="en-GB" w:eastAsia="fr-FR"/>
        </w:rPr>
        <w:t>F</w:t>
      </w:r>
      <w:r w:rsidR="59BA21A4" w:rsidRPr="0273B160">
        <w:rPr>
          <w:rFonts w:eastAsia="Times New Roman" w:cs="Times New Roman"/>
          <w:lang w:val="en-GB" w:eastAsia="fr-FR"/>
        </w:rPr>
        <w:t>IGURE</w:t>
      </w:r>
      <w:r w:rsidRPr="0273B160">
        <w:rPr>
          <w:rFonts w:eastAsia="Times New Roman" w:cs="Times New Roman"/>
          <w:lang w:val="en-GB" w:eastAsia="fr-FR"/>
        </w:rPr>
        <w:t xml:space="preserve"> </w:t>
      </w:r>
      <w:r w:rsidRPr="0273B160">
        <w:rPr>
          <w:rFonts w:eastAsia="Times New Roman" w:cs="Times New Roman"/>
          <w:color w:val="000000" w:themeColor="text1"/>
          <w:lang w:val="en-GB" w:eastAsia="fr-FR"/>
        </w:rPr>
        <w:t>S1</w:t>
      </w:r>
      <w:r w:rsidR="00F117BB">
        <w:rPr>
          <w:rFonts w:eastAsia="Times New Roman" w:cs="Times New Roman"/>
          <w:color w:val="000000" w:themeColor="text1"/>
          <w:lang w:val="en-GB" w:eastAsia="fr-FR"/>
        </w:rPr>
        <w:t>.</w:t>
      </w:r>
      <w:r w:rsidRPr="0273B160">
        <w:rPr>
          <w:rFonts w:eastAsia="Times New Roman" w:cs="Times New Roman"/>
          <w:b/>
          <w:bCs/>
          <w:color w:val="000000" w:themeColor="text1"/>
          <w:lang w:val="en-GB" w:eastAsia="fr-FR"/>
        </w:rPr>
        <w:t xml:space="preserve"> </w:t>
      </w:r>
      <w:r w:rsidRPr="0273B160">
        <w:rPr>
          <w:rFonts w:eastAsia="Times New Roman" w:cs="Times New Roman"/>
          <w:lang w:val="en-GB" w:eastAsia="fr-FR"/>
        </w:rPr>
        <w:t>Quality of functional space</w:t>
      </w:r>
      <w:r w:rsidR="35472D3D" w:rsidRPr="0273B160">
        <w:rPr>
          <w:rFonts w:eastAsia="Times New Roman" w:cs="Times New Roman"/>
          <w:lang w:val="en-GB" w:eastAsia="fr-FR"/>
        </w:rPr>
        <w:t xml:space="preserve"> computed from the initial species trait-based matrix by (</w:t>
      </w:r>
      <w:proofErr w:type="spellStart"/>
      <w:r w:rsidR="35472D3D" w:rsidRPr="0273B160">
        <w:rPr>
          <w:rFonts w:eastAsia="Times New Roman" w:cs="Times New Roman"/>
          <w:lang w:val="en-GB" w:eastAsia="fr-FR"/>
        </w:rPr>
        <w:t>i</w:t>
      </w:r>
      <w:proofErr w:type="spellEnd"/>
      <w:r w:rsidR="35472D3D" w:rsidRPr="0273B160">
        <w:rPr>
          <w:rFonts w:eastAsia="Times New Roman" w:cs="Times New Roman"/>
          <w:lang w:val="en-GB" w:eastAsia="fr-FR"/>
        </w:rPr>
        <w:t>) a clustering analyses (UPGMA dendrogram “tree average”)</w:t>
      </w:r>
      <w:r w:rsidR="20FF0BEB" w:rsidRPr="0273B160">
        <w:rPr>
          <w:rFonts w:eastAsia="Times New Roman" w:cs="Times New Roman"/>
          <w:lang w:val="en-GB" w:eastAsia="fr-FR"/>
        </w:rPr>
        <w:t>, and (ii)</w:t>
      </w:r>
      <w:r w:rsidRPr="0273B160">
        <w:rPr>
          <w:rFonts w:eastAsia="Times New Roman" w:cs="Times New Roman"/>
          <w:lang w:val="en-GB" w:eastAsia="fr-FR"/>
        </w:rPr>
        <w:t xml:space="preserve"> </w:t>
      </w:r>
      <w:r w:rsidR="35472D3D" w:rsidRPr="0273B160">
        <w:rPr>
          <w:rFonts w:eastAsia="Times New Roman" w:cs="Times New Roman"/>
          <w:lang w:val="en-GB" w:eastAsia="fr-FR"/>
        </w:rPr>
        <w:t>a Principal Coordinated Analysis (</w:t>
      </w:r>
      <w:proofErr w:type="spellStart"/>
      <w:r w:rsidR="35472D3D" w:rsidRPr="0273B160">
        <w:rPr>
          <w:rFonts w:eastAsia="Times New Roman" w:cs="Times New Roman"/>
          <w:lang w:val="en-GB" w:eastAsia="fr-FR"/>
        </w:rPr>
        <w:t>PCoA</w:t>
      </w:r>
      <w:proofErr w:type="spellEnd"/>
      <w:r w:rsidR="35472D3D" w:rsidRPr="0273B160">
        <w:rPr>
          <w:rFonts w:eastAsia="Times New Roman" w:cs="Times New Roman"/>
          <w:lang w:val="en-GB" w:eastAsia="fr-FR"/>
        </w:rPr>
        <w:t xml:space="preserve">) considering 2 to 5 </w:t>
      </w:r>
      <w:r w:rsidRPr="0273B160">
        <w:rPr>
          <w:rFonts w:eastAsia="Times New Roman" w:cs="Times New Roman"/>
          <w:lang w:val="en-GB" w:eastAsia="fr-FR"/>
        </w:rPr>
        <w:t>dimensions</w:t>
      </w:r>
      <w:r w:rsidR="35472D3D" w:rsidRPr="0273B160">
        <w:rPr>
          <w:rFonts w:eastAsia="Times New Roman" w:cs="Times New Roman"/>
          <w:lang w:val="en-GB" w:eastAsia="fr-FR"/>
        </w:rPr>
        <w:t xml:space="preserve"> (D)</w:t>
      </w:r>
      <w:r w:rsidRPr="0273B160">
        <w:rPr>
          <w:rFonts w:eastAsia="Times New Roman" w:cs="Times New Roman"/>
          <w:lang w:val="en-GB" w:eastAsia="fr-FR"/>
        </w:rPr>
        <w:t>.</w:t>
      </w:r>
      <w:r w:rsidR="47DE6098" w:rsidRPr="0273B160">
        <w:rPr>
          <w:rFonts w:eastAsia="Times New Roman" w:cs="Times New Roman"/>
          <w:lang w:val="en-GB" w:eastAsia="fr-FR"/>
        </w:rPr>
        <w:t xml:space="preserve"> It shows</w:t>
      </w:r>
      <w:r w:rsidRPr="0273B160">
        <w:rPr>
          <w:rFonts w:eastAsia="Times New Roman" w:cs="Times New Roman"/>
          <w:lang w:val="en-GB" w:eastAsia="fr-FR"/>
        </w:rPr>
        <w:t xml:space="preserve"> the relation </w:t>
      </w:r>
      <w:r w:rsidR="20FF0BEB" w:rsidRPr="0273B160">
        <w:rPr>
          <w:rFonts w:eastAsia="Times New Roman" w:cs="Times New Roman"/>
          <w:lang w:val="en-GB" w:eastAsia="fr-FR"/>
        </w:rPr>
        <w:t>among</w:t>
      </w:r>
      <w:r w:rsidRPr="0273B160">
        <w:rPr>
          <w:rFonts w:eastAsia="Times New Roman" w:cs="Times New Roman"/>
          <w:lang w:val="en-GB" w:eastAsia="fr-FR"/>
        </w:rPr>
        <w:t xml:space="preserve"> </w:t>
      </w:r>
      <w:r w:rsidR="47DE6098" w:rsidRPr="0273B160">
        <w:rPr>
          <w:rFonts w:eastAsia="Times New Roman" w:cs="Times New Roman"/>
          <w:lang w:val="en-GB" w:eastAsia="fr-FR"/>
        </w:rPr>
        <w:t xml:space="preserve">the initial </w:t>
      </w:r>
      <w:r w:rsidR="20FF0BEB" w:rsidRPr="0273B160">
        <w:rPr>
          <w:rFonts w:eastAsia="Times New Roman" w:cs="Times New Roman"/>
          <w:lang w:val="en-GB" w:eastAsia="fr-FR"/>
        </w:rPr>
        <w:t xml:space="preserve">species </w:t>
      </w:r>
      <w:r w:rsidRPr="0273B160">
        <w:rPr>
          <w:rFonts w:eastAsia="Times New Roman" w:cs="Times New Roman"/>
          <w:lang w:val="en-GB" w:eastAsia="fr-FR"/>
        </w:rPr>
        <w:t xml:space="preserve">trait-based distance </w:t>
      </w:r>
      <w:r w:rsidR="47DE6098" w:rsidRPr="0273B160">
        <w:rPr>
          <w:rFonts w:eastAsia="Times New Roman" w:cs="Times New Roman"/>
          <w:lang w:val="en-GB" w:eastAsia="fr-FR"/>
        </w:rPr>
        <w:t xml:space="preserve">matrix </w:t>
      </w:r>
      <w:r w:rsidRPr="0273B160">
        <w:rPr>
          <w:rFonts w:eastAsia="Times New Roman" w:cs="Times New Roman"/>
          <w:lang w:val="en-GB" w:eastAsia="fr-FR"/>
        </w:rPr>
        <w:t xml:space="preserve">and </w:t>
      </w:r>
      <w:r w:rsidR="20FF0BEB" w:rsidRPr="0273B160">
        <w:rPr>
          <w:rFonts w:eastAsia="Times New Roman" w:cs="Times New Roman"/>
          <w:lang w:val="en-GB" w:eastAsia="fr-FR"/>
        </w:rPr>
        <w:t xml:space="preserve">species </w:t>
      </w:r>
      <w:r w:rsidRPr="0273B160">
        <w:rPr>
          <w:rFonts w:eastAsia="Times New Roman" w:cs="Times New Roman"/>
          <w:lang w:val="en-GB" w:eastAsia="fr-FR"/>
        </w:rPr>
        <w:t>distance</w:t>
      </w:r>
      <w:r w:rsidR="47DE6098" w:rsidRPr="0273B160">
        <w:rPr>
          <w:rFonts w:eastAsia="Times New Roman" w:cs="Times New Roman"/>
          <w:lang w:val="en-GB" w:eastAsia="fr-FR"/>
        </w:rPr>
        <w:t xml:space="preserve"> matrix</w:t>
      </w:r>
      <w:r w:rsidRPr="0273B160">
        <w:rPr>
          <w:rFonts w:eastAsia="Times New Roman" w:cs="Times New Roman"/>
          <w:lang w:val="en-GB" w:eastAsia="fr-FR"/>
        </w:rPr>
        <w:t xml:space="preserve"> </w:t>
      </w:r>
      <w:r w:rsidR="47DE6098" w:rsidRPr="0273B160">
        <w:rPr>
          <w:rFonts w:eastAsia="Times New Roman" w:cs="Times New Roman"/>
          <w:lang w:val="en-GB" w:eastAsia="fr-FR"/>
        </w:rPr>
        <w:t xml:space="preserve">from each multivariate analysis. </w:t>
      </w:r>
      <w:r w:rsidRPr="0273B160">
        <w:rPr>
          <w:rFonts w:eastAsia="Times New Roman" w:cs="Times New Roman"/>
          <w:lang w:val="en-GB" w:eastAsia="fr-FR"/>
        </w:rPr>
        <w:t xml:space="preserve">Deviation </w:t>
      </w:r>
      <w:r w:rsidR="47DE6098" w:rsidRPr="0273B160">
        <w:rPr>
          <w:rFonts w:eastAsia="Times New Roman" w:cs="Times New Roman"/>
          <w:lang w:val="en-GB" w:eastAsia="fr-FR"/>
        </w:rPr>
        <w:t xml:space="preserve">among </w:t>
      </w:r>
      <w:r w:rsidRPr="0273B160">
        <w:rPr>
          <w:rFonts w:eastAsia="Times New Roman" w:cs="Times New Roman"/>
          <w:lang w:val="en-GB" w:eastAsia="fr-FR"/>
        </w:rPr>
        <w:t>those distance</w:t>
      </w:r>
      <w:r w:rsidR="47DE6098" w:rsidRPr="0273B160">
        <w:rPr>
          <w:rFonts w:eastAsia="Times New Roman" w:cs="Times New Roman"/>
          <w:lang w:val="en-GB" w:eastAsia="fr-FR"/>
        </w:rPr>
        <w:t xml:space="preserve"> matrices</w:t>
      </w:r>
      <w:r w:rsidRPr="0273B160">
        <w:rPr>
          <w:rFonts w:eastAsia="Times New Roman" w:cs="Times New Roman"/>
          <w:lang w:val="en-GB" w:eastAsia="fr-FR"/>
        </w:rPr>
        <w:t xml:space="preserve"> </w:t>
      </w:r>
      <w:r w:rsidR="20FF0BEB" w:rsidRPr="0273B160">
        <w:rPr>
          <w:rFonts w:eastAsia="Times New Roman" w:cs="Times New Roman"/>
          <w:lang w:val="en-GB" w:eastAsia="fr-FR"/>
        </w:rPr>
        <w:t>accesses</w:t>
      </w:r>
      <w:r w:rsidRPr="0273B160">
        <w:rPr>
          <w:rFonts w:eastAsia="Times New Roman" w:cs="Times New Roman"/>
          <w:lang w:val="en-GB" w:eastAsia="fr-FR"/>
        </w:rPr>
        <w:t xml:space="preserve"> </w:t>
      </w:r>
      <w:r w:rsidR="3077A583" w:rsidRPr="0273B160">
        <w:rPr>
          <w:rFonts w:eastAsia="Times New Roman" w:cs="Times New Roman"/>
          <w:lang w:val="en-GB" w:eastAsia="fr-FR"/>
        </w:rPr>
        <w:t>if the matrix from the multi-variate analysis is faithful to the initial trait-based matrix (</w:t>
      </w:r>
      <w:r w:rsidR="20FF0BEB" w:rsidRPr="0273B160">
        <w:rPr>
          <w:rFonts w:eastAsia="Times New Roman" w:cs="Times New Roman"/>
          <w:lang w:val="en-GB" w:eastAsia="fr-FR"/>
        </w:rPr>
        <w:t>d</w:t>
      </w:r>
      <w:r w:rsidR="3077A583" w:rsidRPr="0273B160">
        <w:rPr>
          <w:rFonts w:eastAsia="Times New Roman" w:cs="Times New Roman"/>
          <w:lang w:val="en-GB" w:eastAsia="fr-FR"/>
        </w:rPr>
        <w:t>eviation metric ranges between 0 and 1)</w:t>
      </w:r>
      <w:r w:rsidRPr="0273B160">
        <w:rPr>
          <w:rFonts w:eastAsia="Times New Roman" w:cs="Times New Roman"/>
          <w:lang w:val="en-GB" w:eastAsia="fr-FR"/>
        </w:rPr>
        <w:t xml:space="preserve">. The higher the value of the </w:t>
      </w:r>
      <w:r w:rsidR="47DE6098" w:rsidRPr="0273B160">
        <w:rPr>
          <w:rFonts w:eastAsia="Times New Roman" w:cs="Times New Roman"/>
          <w:lang w:val="en-GB" w:eastAsia="fr-FR"/>
        </w:rPr>
        <w:t xml:space="preserve">deviation </w:t>
      </w:r>
      <w:r w:rsidRPr="0273B160">
        <w:rPr>
          <w:rFonts w:eastAsia="Times New Roman" w:cs="Times New Roman"/>
          <w:lang w:val="en-GB" w:eastAsia="fr-FR"/>
        </w:rPr>
        <w:t xml:space="preserve">metric, the higher the deviations </w:t>
      </w:r>
      <w:r w:rsidR="20FF0BEB" w:rsidRPr="0273B160">
        <w:rPr>
          <w:rFonts w:eastAsia="Times New Roman" w:cs="Times New Roman"/>
          <w:lang w:val="en-GB" w:eastAsia="fr-FR"/>
        </w:rPr>
        <w:t>among the</w:t>
      </w:r>
      <w:r w:rsidRPr="0273B160">
        <w:rPr>
          <w:rFonts w:eastAsia="Times New Roman" w:cs="Times New Roman"/>
          <w:lang w:val="en-GB" w:eastAsia="fr-FR"/>
        </w:rPr>
        <w:t xml:space="preserve"> </w:t>
      </w:r>
      <w:r w:rsidR="33CB5237" w:rsidRPr="0273B160">
        <w:rPr>
          <w:rFonts w:eastAsia="Times New Roman" w:cs="Times New Roman"/>
          <w:lang w:val="en-GB" w:eastAsia="fr-FR"/>
        </w:rPr>
        <w:t xml:space="preserve">initial </w:t>
      </w:r>
      <w:r w:rsidRPr="0273B160">
        <w:rPr>
          <w:rFonts w:eastAsia="Times New Roman" w:cs="Times New Roman"/>
          <w:lang w:val="en-GB" w:eastAsia="fr-FR"/>
        </w:rPr>
        <w:t>trait-based and space-based distance</w:t>
      </w:r>
      <w:r w:rsidR="33CB5237" w:rsidRPr="0273B160">
        <w:rPr>
          <w:rFonts w:eastAsia="Times New Roman" w:cs="Times New Roman"/>
          <w:lang w:val="en-GB" w:eastAsia="fr-FR"/>
        </w:rPr>
        <w:t>s</w:t>
      </w:r>
      <w:r w:rsidRPr="0273B160">
        <w:rPr>
          <w:rFonts w:eastAsia="Times New Roman" w:cs="Times New Roman"/>
          <w:lang w:val="en-GB" w:eastAsia="fr-FR"/>
        </w:rPr>
        <w:t xml:space="preserve"> </w:t>
      </w:r>
      <w:r w:rsidR="20FF0BEB" w:rsidRPr="0273B160">
        <w:rPr>
          <w:rFonts w:eastAsia="Times New Roman" w:cs="Times New Roman"/>
          <w:lang w:val="en-GB" w:eastAsia="fr-FR"/>
        </w:rPr>
        <w:t>among</w:t>
      </w:r>
      <w:r w:rsidRPr="0273B160">
        <w:rPr>
          <w:rFonts w:eastAsia="Times New Roman" w:cs="Times New Roman"/>
          <w:lang w:val="en-GB" w:eastAsia="fr-FR"/>
        </w:rPr>
        <w:t xml:space="preserve"> species, hence the lower the quality of the functional space is. </w:t>
      </w:r>
      <w:r w:rsidRPr="0273B160">
        <w:rPr>
          <w:rFonts w:eastAsia="Times New Roman" w:cs="Times New Roman"/>
          <w:lang w:eastAsia="fr-FR"/>
        </w:rPr>
        <w:t> </w:t>
      </w:r>
    </w:p>
    <w:p w14:paraId="30AF4046" w14:textId="77777777" w:rsidR="00F117BB" w:rsidRDefault="00F117BB" w:rsidP="2B098A3A">
      <w:pPr>
        <w:spacing w:beforeAutospacing="1" w:afterAutospacing="1"/>
        <w:jc w:val="both"/>
        <w:rPr>
          <w:rFonts w:eastAsia="Times New Roman" w:cs="Times New Roman"/>
          <w:lang w:eastAsia="fr-FR"/>
        </w:rPr>
      </w:pPr>
    </w:p>
    <w:p w14:paraId="4E419026" w14:textId="77777777" w:rsidR="00F117BB" w:rsidRDefault="00F117BB" w:rsidP="2B098A3A">
      <w:pPr>
        <w:spacing w:beforeAutospacing="1" w:afterAutospacing="1"/>
        <w:jc w:val="both"/>
        <w:rPr>
          <w:rFonts w:eastAsia="Times New Roman" w:cs="Times New Roman"/>
          <w:lang w:eastAsia="fr-FR"/>
        </w:rPr>
      </w:pPr>
    </w:p>
    <w:p w14:paraId="0598F831" w14:textId="1D3C9CB6" w:rsidR="14B5E151" w:rsidRDefault="14B5E151" w:rsidP="2B098A3A">
      <w:pPr>
        <w:spacing w:beforeAutospacing="1" w:afterAutospacing="1"/>
        <w:jc w:val="both"/>
        <w:rPr>
          <w:rFonts w:eastAsia="Times New Roman" w:cs="Times New Roman"/>
          <w:lang w:eastAsia="fr-FR"/>
        </w:rPr>
      </w:pPr>
      <w:r w:rsidRPr="2B098A3A">
        <w:rPr>
          <w:rFonts w:eastAsia="Times New Roman" w:cs="Times New Roman"/>
          <w:lang w:eastAsia="fr-FR"/>
        </w:rPr>
        <w:lastRenderedPageBreak/>
        <w:t>TABLE S3 Mean and standard deviation values of the complementary functional indices by oceanographic layer and period.</w:t>
      </w:r>
    </w:p>
    <w:tbl>
      <w:tblPr>
        <w:tblW w:w="10003" w:type="dxa"/>
        <w:tblLook w:val="04A0" w:firstRow="1" w:lastRow="0" w:firstColumn="1" w:lastColumn="0" w:noHBand="0" w:noVBand="1"/>
      </w:tblPr>
      <w:tblGrid>
        <w:gridCol w:w="1398"/>
        <w:gridCol w:w="1461"/>
        <w:gridCol w:w="1368"/>
        <w:gridCol w:w="1461"/>
        <w:gridCol w:w="1380"/>
        <w:gridCol w:w="1457"/>
        <w:gridCol w:w="1478"/>
      </w:tblGrid>
      <w:tr w:rsidR="00621C64" w:rsidRPr="008B0684" w14:paraId="59514898" w14:textId="77777777" w:rsidTr="008B0684">
        <w:trPr>
          <w:trHeight w:val="339"/>
        </w:trPr>
        <w:tc>
          <w:tcPr>
            <w:tcW w:w="100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B6B6" w14:textId="77777777" w:rsidR="00621C64" w:rsidRPr="008B0684" w:rsidRDefault="00621C64" w:rsidP="00621C6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>Day</w:t>
            </w:r>
          </w:p>
        </w:tc>
      </w:tr>
      <w:tr w:rsidR="00621C64" w:rsidRPr="008B0684" w14:paraId="626A3B00" w14:textId="77777777" w:rsidTr="008B0684">
        <w:trPr>
          <w:trHeight w:val="356"/>
        </w:trPr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ADF50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5CFB7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FRic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E562D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B0684">
              <w:rPr>
                <w:rFonts w:eastAsia="Times New Roman" w:cs="Times New Roman"/>
                <w:color w:val="000000"/>
                <w:sz w:val="22"/>
              </w:rPr>
              <w:t>FEve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CED1E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B0684">
              <w:rPr>
                <w:rFonts w:eastAsia="Times New Roman" w:cs="Times New Roman"/>
                <w:color w:val="000000"/>
                <w:sz w:val="22"/>
              </w:rPr>
              <w:t>FDiv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1599D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B0684">
              <w:rPr>
                <w:rFonts w:eastAsia="Times New Roman" w:cs="Times New Roman"/>
                <w:color w:val="000000"/>
                <w:sz w:val="22"/>
              </w:rPr>
              <w:t>FDis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79AFA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B0684">
              <w:rPr>
                <w:rFonts w:eastAsia="Times New Roman" w:cs="Times New Roman"/>
                <w:color w:val="000000"/>
                <w:sz w:val="22"/>
              </w:rPr>
              <w:t>FOri</w:t>
            </w:r>
            <w:proofErr w:type="spellEnd"/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1327B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B0684">
              <w:rPr>
                <w:rFonts w:eastAsia="Times New Roman" w:cs="Times New Roman"/>
                <w:color w:val="000000"/>
                <w:sz w:val="22"/>
              </w:rPr>
              <w:t>FSpe</w:t>
            </w:r>
            <w:proofErr w:type="spellEnd"/>
          </w:p>
        </w:tc>
      </w:tr>
      <w:tr w:rsidR="00621C64" w:rsidRPr="008B0684" w14:paraId="294EB282" w14:textId="77777777" w:rsidTr="008B0684">
        <w:trPr>
          <w:trHeight w:val="339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502F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>Epipelagic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E51B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0.094 ± 0.02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01F9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0.585 ± 0.06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53AC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0.759 ± 0.04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B962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0.243 ± 0.03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E4E1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0.289 ± 0.00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6461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0.504 ± 0.01</w:t>
            </w:r>
          </w:p>
        </w:tc>
      </w:tr>
      <w:tr w:rsidR="00621C64" w:rsidRPr="008B0684" w14:paraId="16D60656" w14:textId="77777777" w:rsidTr="008B0684">
        <w:trPr>
          <w:trHeight w:val="339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F3D3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Upper </w:t>
            </w:r>
            <w:proofErr w:type="spellStart"/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>meso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D440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0.265 ± 0.05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52A0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0.499 ± 0.03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8085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0.619 ± 0.04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8313B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0.322 ± 0.03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5FC6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0.204 ± 0.01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29BC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0.650 ± 0.01</w:t>
            </w:r>
          </w:p>
        </w:tc>
      </w:tr>
      <w:tr w:rsidR="00621C64" w:rsidRPr="008B0684" w14:paraId="3F274FCF" w14:textId="77777777" w:rsidTr="008B0684">
        <w:trPr>
          <w:trHeight w:val="339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E071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Lower </w:t>
            </w:r>
            <w:proofErr w:type="spellStart"/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>meso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28AB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0.509 ± 0.06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E4E4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0.470 ± 0.03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BE37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0.777 ± 0.02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3771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0.365 ± 0.03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E6CE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0.341 ± 0.03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574F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 xml:space="preserve">0.573 ± 0.02 </w:t>
            </w:r>
          </w:p>
        </w:tc>
      </w:tr>
      <w:tr w:rsidR="00621C64" w:rsidRPr="008B0684" w14:paraId="3326E0B1" w14:textId="77777777" w:rsidTr="008B0684">
        <w:trPr>
          <w:trHeight w:val="339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976E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51FF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60DB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7466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216E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5186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7658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sz w:val="22"/>
              </w:rPr>
            </w:pPr>
          </w:p>
        </w:tc>
      </w:tr>
      <w:tr w:rsidR="00621C64" w:rsidRPr="008B0684" w14:paraId="4AD415CA" w14:textId="77777777" w:rsidTr="008B0684">
        <w:trPr>
          <w:trHeight w:val="339"/>
        </w:trPr>
        <w:tc>
          <w:tcPr>
            <w:tcW w:w="100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AE27" w14:textId="77777777" w:rsidR="00621C64" w:rsidRPr="008B0684" w:rsidRDefault="00621C64" w:rsidP="00621C6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>Night</w:t>
            </w:r>
          </w:p>
        </w:tc>
      </w:tr>
      <w:tr w:rsidR="00621C64" w:rsidRPr="008B0684" w14:paraId="6B9B2E00" w14:textId="77777777" w:rsidTr="008B0684">
        <w:trPr>
          <w:trHeight w:val="356"/>
        </w:trPr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4B788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1AB61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FRic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8934F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B0684">
              <w:rPr>
                <w:rFonts w:eastAsia="Times New Roman" w:cs="Times New Roman"/>
                <w:color w:val="000000"/>
                <w:sz w:val="22"/>
              </w:rPr>
              <w:t>FEve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82D32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B0684">
              <w:rPr>
                <w:rFonts w:eastAsia="Times New Roman" w:cs="Times New Roman"/>
                <w:color w:val="000000"/>
                <w:sz w:val="22"/>
              </w:rPr>
              <w:t>FDiv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A956E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B0684">
              <w:rPr>
                <w:rFonts w:eastAsia="Times New Roman" w:cs="Times New Roman"/>
                <w:color w:val="000000"/>
                <w:sz w:val="22"/>
              </w:rPr>
              <w:t>FDis</w:t>
            </w:r>
            <w:proofErr w:type="spellEnd"/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374A1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B0684">
              <w:rPr>
                <w:rFonts w:eastAsia="Times New Roman" w:cs="Times New Roman"/>
                <w:color w:val="000000"/>
                <w:sz w:val="22"/>
              </w:rPr>
              <w:t>FOri</w:t>
            </w:r>
            <w:proofErr w:type="spellEnd"/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E0BE5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proofErr w:type="spellStart"/>
            <w:r w:rsidRPr="008B0684">
              <w:rPr>
                <w:rFonts w:eastAsia="Times New Roman" w:cs="Times New Roman"/>
                <w:color w:val="000000"/>
                <w:sz w:val="22"/>
              </w:rPr>
              <w:t>FSpe</w:t>
            </w:r>
            <w:proofErr w:type="spellEnd"/>
          </w:p>
        </w:tc>
      </w:tr>
      <w:tr w:rsidR="00621C64" w:rsidRPr="008B0684" w14:paraId="212F470C" w14:textId="77777777" w:rsidTr="008B0684">
        <w:trPr>
          <w:trHeight w:val="339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9FB9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>Epipelagic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6170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0.212 ± 0.03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2C85F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0.400 ± 0.03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D7AD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0.732 ± 0.02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E8A9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0.271 ± 0.02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4294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0.0984 ± 0.02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27E5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0.552 ± 0.00</w:t>
            </w:r>
          </w:p>
        </w:tc>
      </w:tr>
      <w:tr w:rsidR="00621C64" w:rsidRPr="008B0684" w14:paraId="159B17E5" w14:textId="77777777" w:rsidTr="008B0684">
        <w:trPr>
          <w:trHeight w:val="339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5C72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Upper </w:t>
            </w:r>
            <w:proofErr w:type="spellStart"/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>meso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4707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0.681 ± 0.05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8134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0.527 ± 0.01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816F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0.764 ± 0.00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351F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0.414 ± 0.00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D023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0.292 ± 0.03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9B71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0.549 ± 0.01</w:t>
            </w:r>
          </w:p>
        </w:tc>
      </w:tr>
      <w:tr w:rsidR="00621C64" w:rsidRPr="008B0684" w14:paraId="01ADD79E" w14:textId="77777777" w:rsidTr="008B0684">
        <w:trPr>
          <w:trHeight w:val="339"/>
        </w:trPr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577F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Lower </w:t>
            </w:r>
            <w:proofErr w:type="spellStart"/>
            <w:r w:rsidRPr="008B0684">
              <w:rPr>
                <w:rFonts w:eastAsia="Times New Roman" w:cs="Times New Roman"/>
                <w:b/>
                <w:bCs/>
                <w:color w:val="000000"/>
                <w:sz w:val="22"/>
              </w:rPr>
              <w:t>meso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A2E4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0.704 ± 0.03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AD321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0.544 ± 0.02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6BB5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0.728 ± 0.04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ECF9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0.359 ± 0.02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1EDC9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0.314 ± 0.02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3658" w14:textId="77777777" w:rsidR="00621C64" w:rsidRPr="008B0684" w:rsidRDefault="00621C64" w:rsidP="00621C64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8B0684">
              <w:rPr>
                <w:rFonts w:eastAsia="Times New Roman" w:cs="Times New Roman"/>
                <w:color w:val="000000"/>
                <w:sz w:val="22"/>
              </w:rPr>
              <w:t>0.548 ± 0.01</w:t>
            </w:r>
          </w:p>
        </w:tc>
      </w:tr>
    </w:tbl>
    <w:p w14:paraId="0C411A5D" w14:textId="25D34C24" w:rsidR="54B0F206" w:rsidRDefault="00F145CC" w:rsidP="68F838D2">
      <w:pPr>
        <w:spacing w:beforeAutospacing="1" w:afterAutospacing="1"/>
        <w:jc w:val="both"/>
        <w:rPr>
          <w:rFonts w:eastAsia="Times New Roman" w:cs="Times New Roman"/>
          <w:lang w:val="en-GB" w:eastAsia="fr-FR"/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 wp14:anchorId="7FCE7864" wp14:editId="06BA7E40">
            <wp:extent cx="4911725" cy="5433237"/>
            <wp:effectExtent l="0" t="0" r="0" b="0"/>
            <wp:docPr id="1548122560" name="Imagem 1548122560" descr="Tela de computador com luz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22560" name="Imagem 1" descr="Tela de computador com luz azul&#10;&#10;Descrição gerada automaticamente com confiança médi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" b="7662"/>
                    <a:stretch/>
                  </pic:blipFill>
                  <pic:spPr bwMode="auto">
                    <a:xfrm>
                      <a:off x="0" y="0"/>
                      <a:ext cx="4924084" cy="544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857D1" w14:textId="1E7F266C" w:rsidR="54B0F206" w:rsidRDefault="0946339E" w:rsidP="7B4D2C44">
      <w:pPr>
        <w:spacing w:beforeAutospacing="1" w:afterAutospacing="1"/>
        <w:jc w:val="both"/>
        <w:rPr>
          <w:rFonts w:eastAsia="Times New Roman" w:cs="Times New Roman"/>
          <w:lang w:val="en-GB" w:eastAsia="fr-FR"/>
        </w:rPr>
      </w:pPr>
      <w:r w:rsidRPr="7B4D2C44">
        <w:rPr>
          <w:rFonts w:eastAsia="Times New Roman" w:cs="Times New Roman"/>
          <w:lang w:val="en-GB" w:eastAsia="fr-FR"/>
        </w:rPr>
        <w:t xml:space="preserve">FIGURE </w:t>
      </w:r>
      <w:r w:rsidRPr="7B4D2C44">
        <w:rPr>
          <w:rFonts w:eastAsia="Times New Roman" w:cs="Times New Roman"/>
          <w:color w:val="000000" w:themeColor="text1"/>
          <w:lang w:val="en-GB" w:eastAsia="fr-FR"/>
        </w:rPr>
        <w:t>S2</w:t>
      </w:r>
      <w:r w:rsidR="00F117BB">
        <w:rPr>
          <w:rFonts w:eastAsia="Times New Roman" w:cs="Times New Roman"/>
          <w:color w:val="000000" w:themeColor="text1"/>
          <w:lang w:val="en-GB" w:eastAsia="fr-FR"/>
        </w:rPr>
        <w:t>.</w:t>
      </w:r>
      <w:r w:rsidRPr="7B4D2C44">
        <w:rPr>
          <w:rFonts w:eastAsia="Times New Roman" w:cs="Times New Roman"/>
          <w:color w:val="000000" w:themeColor="text1"/>
          <w:lang w:val="en-GB" w:eastAsia="fr-FR"/>
        </w:rPr>
        <w:t xml:space="preserve"> </w:t>
      </w:r>
      <w:r w:rsidRPr="7B4D2C44">
        <w:rPr>
          <w:rFonts w:eastAsia="Times New Roman" w:cs="Times New Roman"/>
          <w:lang w:val="en-GB" w:eastAsia="fr-FR"/>
        </w:rPr>
        <w:t>Draftsman plot</w:t>
      </w:r>
      <w:r w:rsidRPr="7B4D2C44">
        <w:rPr>
          <w:rFonts w:eastAsia="Times New Roman" w:cs="Times New Roman"/>
          <w:b/>
          <w:bCs/>
          <w:lang w:val="en-GB" w:eastAsia="fr-FR"/>
        </w:rPr>
        <w:t xml:space="preserve"> </w:t>
      </w:r>
      <w:r w:rsidRPr="7B4D2C44">
        <w:rPr>
          <w:rFonts w:eastAsia="Times New Roman" w:cs="Times New Roman"/>
          <w:lang w:val="en-GB" w:eastAsia="fr-FR"/>
        </w:rPr>
        <w:t xml:space="preserve">showing pairwise relationship among diversity indices (species richness and functional diversity indices, described in Table 1) and, environmental variables </w:t>
      </w:r>
      <w:r w:rsidRPr="7B4D2C44">
        <w:rPr>
          <w:rStyle w:val="normaltextrun"/>
          <w:rFonts w:eastAsia="Times New Roman" w:cs="Times New Roman"/>
        </w:rPr>
        <w:t>(depth, dissolved oxygen, temperature, salinity)</w:t>
      </w:r>
      <w:r w:rsidRPr="7B4D2C44">
        <w:rPr>
          <w:rFonts w:eastAsia="Times New Roman" w:cs="Times New Roman"/>
          <w:lang w:val="en-GB" w:eastAsia="fr-FR"/>
        </w:rPr>
        <w:t>. Upper panel provides Pearson and Spearman correlation coefficients (chosen because linear relationships observed). Diagonal panel shows histograms of index values and density curves. Lower panel provides x-y plots for pairwise indices, with cloud of points fitted by a non-parametric local regression (</w:t>
      </w:r>
      <w:proofErr w:type="spellStart"/>
      <w:r w:rsidRPr="7B4D2C44">
        <w:rPr>
          <w:rFonts w:eastAsia="Times New Roman" w:cs="Times New Roman"/>
          <w:lang w:val="en-GB" w:eastAsia="fr-FR"/>
        </w:rPr>
        <w:t>LOcally</w:t>
      </w:r>
      <w:proofErr w:type="spellEnd"/>
      <w:r w:rsidRPr="7B4D2C44">
        <w:rPr>
          <w:rFonts w:eastAsia="Times New Roman" w:cs="Times New Roman"/>
          <w:lang w:val="en-GB" w:eastAsia="fr-FR"/>
        </w:rPr>
        <w:t xml:space="preserve"> </w:t>
      </w:r>
      <w:proofErr w:type="spellStart"/>
      <w:r w:rsidRPr="7B4D2C44">
        <w:rPr>
          <w:rFonts w:eastAsia="Times New Roman" w:cs="Times New Roman"/>
          <w:lang w:val="en-GB" w:eastAsia="fr-FR"/>
        </w:rPr>
        <w:t>WEighted</w:t>
      </w:r>
      <w:proofErr w:type="spellEnd"/>
      <w:r w:rsidRPr="7B4D2C44">
        <w:rPr>
          <w:rFonts w:eastAsia="Times New Roman" w:cs="Times New Roman"/>
          <w:lang w:val="en-GB" w:eastAsia="fr-FR"/>
        </w:rPr>
        <w:t xml:space="preserve"> Scatter </w:t>
      </w:r>
      <w:proofErr w:type="gramStart"/>
      <w:r w:rsidRPr="7B4D2C44">
        <w:rPr>
          <w:rFonts w:eastAsia="Times New Roman" w:cs="Times New Roman"/>
          <w:lang w:val="en-GB" w:eastAsia="fr-FR"/>
        </w:rPr>
        <w:t>plot</w:t>
      </w:r>
      <w:proofErr w:type="gramEnd"/>
      <w:r w:rsidRPr="7B4D2C44">
        <w:rPr>
          <w:rFonts w:eastAsia="Times New Roman" w:cs="Times New Roman"/>
          <w:lang w:val="en-GB" w:eastAsia="fr-FR"/>
        </w:rPr>
        <w:t xml:space="preserve"> Smoothing, LOWESS). </w:t>
      </w:r>
    </w:p>
    <w:p w14:paraId="3DA67932" w14:textId="52B063AE" w:rsidR="68F838D2" w:rsidRDefault="68F838D2" w:rsidP="609B446E">
      <w:pPr>
        <w:spacing w:beforeAutospacing="1" w:afterAutospacing="1"/>
        <w:jc w:val="both"/>
        <w:rPr>
          <w:rFonts w:eastAsia="Times New Roman" w:cs="Times New Roman"/>
          <w:lang w:eastAsia="fr-FR"/>
        </w:rPr>
      </w:pPr>
    </w:p>
    <w:p w14:paraId="6215A963" w14:textId="24C310F6" w:rsidR="68F838D2" w:rsidRDefault="68F838D2" w:rsidP="609B446E">
      <w:pPr>
        <w:spacing w:beforeAutospacing="1" w:afterAutospacing="1"/>
        <w:jc w:val="both"/>
        <w:rPr>
          <w:rFonts w:eastAsia="Times New Roman" w:cs="Times New Roman"/>
          <w:lang w:eastAsia="fr-FR"/>
        </w:rPr>
      </w:pPr>
    </w:p>
    <w:p w14:paraId="028DE2C5" w14:textId="52B063AE" w:rsidR="003B7506" w:rsidRDefault="7072AD0B" w:rsidP="609B446E">
      <w:pPr>
        <w:spacing w:before="100" w:beforeAutospacing="1" w:after="100" w:afterAutospacing="1"/>
        <w:jc w:val="center"/>
        <w:textAlignment w:val="baseline"/>
        <w:rPr>
          <w:rFonts w:eastAsia="Times New Roman" w:cs="Times New Roman"/>
          <w:lang w:eastAsia="fr-FR"/>
        </w:rPr>
      </w:pPr>
      <w:r>
        <w:rPr>
          <w:noProof/>
        </w:rPr>
        <w:lastRenderedPageBreak/>
        <w:drawing>
          <wp:inline distT="0" distB="0" distL="0" distR="0" wp14:anchorId="214D510D" wp14:editId="5B58E0E5">
            <wp:extent cx="4466938" cy="3526218"/>
            <wp:effectExtent l="0" t="0" r="0" b="0"/>
            <wp:docPr id="6" name="Imagem 6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938" cy="352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3956" w14:textId="40783461" w:rsidR="00397FAC" w:rsidRDefault="795A831F" w:rsidP="00344C1D">
      <w:pPr>
        <w:spacing w:before="240"/>
        <w:jc w:val="both"/>
        <w:rPr>
          <w:rFonts w:eastAsia="Times New Roman" w:cs="Times New Roman"/>
          <w:lang w:val="en-GB" w:eastAsia="fr-FR"/>
        </w:rPr>
      </w:pPr>
      <w:r w:rsidRPr="609B446E">
        <w:rPr>
          <w:rStyle w:val="normaltextrun"/>
          <w:rFonts w:eastAsia="Times New Roman" w:cs="Times New Roman"/>
        </w:rPr>
        <w:t>FIGURE S</w:t>
      </w:r>
      <w:r w:rsidR="6B5C7126" w:rsidRPr="609B446E">
        <w:rPr>
          <w:rStyle w:val="normaltextrun"/>
          <w:rFonts w:eastAsia="Times New Roman" w:cs="Times New Roman"/>
        </w:rPr>
        <w:t>3</w:t>
      </w:r>
      <w:r w:rsidR="00F117BB">
        <w:rPr>
          <w:rStyle w:val="normaltextrun"/>
          <w:rFonts w:eastAsia="Times New Roman" w:cs="Times New Roman"/>
        </w:rPr>
        <w:t>.</w:t>
      </w:r>
      <w:r w:rsidRPr="609B446E">
        <w:rPr>
          <w:rStyle w:val="normaltextrun"/>
          <w:rFonts w:eastAsia="Times New Roman" w:cs="Times New Roman"/>
        </w:rPr>
        <w:t xml:space="preserve"> Sample-size-based accumulation curves </w:t>
      </w:r>
      <w:r w:rsidR="6D111B94" w:rsidRPr="609B446E">
        <w:rPr>
          <w:rStyle w:val="normaltextrun"/>
          <w:rFonts w:eastAsia="Times New Roman" w:cs="Times New Roman"/>
        </w:rPr>
        <w:t xml:space="preserve">of observed </w:t>
      </w:r>
      <w:r w:rsidRPr="609B446E">
        <w:rPr>
          <w:rStyle w:val="normaltextrun"/>
          <w:rFonts w:eastAsia="Times New Roman" w:cs="Times New Roman"/>
        </w:rPr>
        <w:t>(solid line segment) and extrapolat</w:t>
      </w:r>
      <w:r w:rsidR="55B71EE8" w:rsidRPr="609B446E">
        <w:rPr>
          <w:rStyle w:val="normaltextrun"/>
          <w:rFonts w:eastAsia="Times New Roman" w:cs="Times New Roman"/>
        </w:rPr>
        <w:t>ed</w:t>
      </w:r>
      <w:r w:rsidRPr="609B446E">
        <w:rPr>
          <w:rStyle w:val="normaltextrun"/>
          <w:rFonts w:eastAsia="Times New Roman" w:cs="Times New Roman"/>
        </w:rPr>
        <w:t xml:space="preserve"> (dotted line segments) species richness</w:t>
      </w:r>
      <w:r w:rsidR="11ACF0D0" w:rsidRPr="609B446E">
        <w:rPr>
          <w:rStyle w:val="normaltextrun"/>
          <w:rFonts w:eastAsia="Times New Roman" w:cs="Times New Roman"/>
        </w:rPr>
        <w:t xml:space="preserve"> (gamma diversity)</w:t>
      </w:r>
      <w:r w:rsidRPr="609B446E">
        <w:rPr>
          <w:rStyle w:val="normaltextrun"/>
          <w:rFonts w:eastAsia="Times New Roman" w:cs="Times New Roman"/>
        </w:rPr>
        <w:t xml:space="preserve"> </w:t>
      </w:r>
      <w:r w:rsidR="70E8B3B2" w:rsidRPr="609B446E">
        <w:rPr>
          <w:rStyle w:val="normaltextrun"/>
          <w:rFonts w:eastAsia="Times New Roman" w:cs="Times New Roman"/>
        </w:rPr>
        <w:t>according to</w:t>
      </w:r>
      <w:r w:rsidRPr="609B446E">
        <w:rPr>
          <w:rStyle w:val="normaltextrun"/>
          <w:rFonts w:eastAsia="Times New Roman" w:cs="Times New Roman"/>
        </w:rPr>
        <w:t xml:space="preserve"> number of samples (here stations). Extrapolation is computed until 100 </w:t>
      </w:r>
      <w:r w:rsidR="16407728" w:rsidRPr="609B446E">
        <w:rPr>
          <w:rStyle w:val="normaltextrun"/>
          <w:rFonts w:eastAsia="Times New Roman" w:cs="Times New Roman"/>
        </w:rPr>
        <w:t>stations</w:t>
      </w:r>
      <w:r w:rsidRPr="609B446E">
        <w:rPr>
          <w:rStyle w:val="normaltextrun"/>
          <w:rFonts w:eastAsia="Times New Roman" w:cs="Times New Roman"/>
        </w:rPr>
        <w:t>. Confidence intervals of 95% are drawn around curves (shaded areas).</w:t>
      </w:r>
    </w:p>
    <w:p w14:paraId="32FFB579" w14:textId="11F7CD18" w:rsidR="609B446E" w:rsidRDefault="609B446E" w:rsidP="609B446E">
      <w:pPr>
        <w:spacing w:before="240"/>
        <w:jc w:val="both"/>
        <w:rPr>
          <w:rStyle w:val="normaltextrun"/>
          <w:rFonts w:eastAsia="Times New Roman" w:cs="Times New Roman"/>
        </w:rPr>
      </w:pPr>
    </w:p>
    <w:p w14:paraId="77134FEE" w14:textId="783B9F17" w:rsidR="599EC563" w:rsidRDefault="599EC563" w:rsidP="609B446E">
      <w:pPr>
        <w:spacing w:before="240"/>
      </w:pPr>
      <w:r>
        <w:rPr>
          <w:noProof/>
        </w:rPr>
        <w:drawing>
          <wp:inline distT="0" distB="0" distL="0" distR="0" wp14:anchorId="153E7043" wp14:editId="398B2CC1">
            <wp:extent cx="6208396" cy="2067560"/>
            <wp:effectExtent l="0" t="0" r="1905" b="8890"/>
            <wp:docPr id="11" name="Imagem 11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6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C455" w14:textId="5E7E3338" w:rsidR="004C3D1F" w:rsidRDefault="2F64C8FB" w:rsidP="009A2F8E">
      <w:pPr>
        <w:spacing w:before="240"/>
        <w:jc w:val="both"/>
        <w:rPr>
          <w:rStyle w:val="normaltextrun"/>
          <w:rFonts w:eastAsia="Times New Roman" w:cs="Times New Roman"/>
        </w:rPr>
      </w:pPr>
      <w:r w:rsidRPr="2B098A3A">
        <w:rPr>
          <w:rStyle w:val="normaltextrun"/>
          <w:rFonts w:eastAsia="Times New Roman" w:cs="Times New Roman"/>
        </w:rPr>
        <w:t>FI</w:t>
      </w:r>
      <w:r w:rsidR="76655130" w:rsidRPr="2B098A3A">
        <w:rPr>
          <w:rStyle w:val="normaltextrun"/>
          <w:rFonts w:eastAsia="Times New Roman" w:cs="Times New Roman"/>
        </w:rPr>
        <w:t>GURE S</w:t>
      </w:r>
      <w:r w:rsidR="1F99C02B" w:rsidRPr="2B098A3A">
        <w:rPr>
          <w:rStyle w:val="normaltextrun"/>
          <w:rFonts w:eastAsia="Times New Roman" w:cs="Times New Roman"/>
        </w:rPr>
        <w:t>4</w:t>
      </w:r>
      <w:r w:rsidR="00F117BB">
        <w:rPr>
          <w:rStyle w:val="normaltextrun"/>
          <w:rFonts w:eastAsia="Times New Roman" w:cs="Times New Roman"/>
        </w:rPr>
        <w:t>.</w:t>
      </w:r>
      <w:r w:rsidR="4B51170C" w:rsidRPr="2B098A3A">
        <w:rPr>
          <w:rStyle w:val="normaltextrun"/>
          <w:rFonts w:eastAsia="Times New Roman" w:cs="Times New Roman"/>
        </w:rPr>
        <w:t xml:space="preserve"> </w:t>
      </w:r>
      <w:r w:rsidR="1F31FACB" w:rsidRPr="2B098A3A">
        <w:rPr>
          <w:rStyle w:val="normaltextrun"/>
          <w:rFonts w:eastAsia="Times New Roman" w:cs="Times New Roman"/>
        </w:rPr>
        <w:t xml:space="preserve">Functional </w:t>
      </w:r>
      <w:r w:rsidR="6F7947E2" w:rsidRPr="2B098A3A">
        <w:rPr>
          <w:rStyle w:val="normaltextrun"/>
          <w:rFonts w:eastAsia="Times New Roman" w:cs="Times New Roman"/>
        </w:rPr>
        <w:t>evenness</w:t>
      </w:r>
      <w:r w:rsidR="1F31FACB" w:rsidRPr="2B098A3A">
        <w:rPr>
          <w:rStyle w:val="normaltextrun"/>
          <w:rFonts w:eastAsia="Times New Roman" w:cs="Times New Roman"/>
        </w:rPr>
        <w:t xml:space="preserve"> index (</w:t>
      </w:r>
      <w:proofErr w:type="spellStart"/>
      <w:r w:rsidR="4B51170C" w:rsidRPr="2B098A3A">
        <w:rPr>
          <w:rStyle w:val="normaltextrun"/>
          <w:rFonts w:eastAsia="Times New Roman" w:cs="Times New Roman"/>
        </w:rPr>
        <w:t>FEve</w:t>
      </w:r>
      <w:proofErr w:type="spellEnd"/>
      <w:r w:rsidR="21ED27AD" w:rsidRPr="2B098A3A">
        <w:rPr>
          <w:rStyle w:val="normaltextrun"/>
          <w:rFonts w:eastAsia="Times New Roman" w:cs="Times New Roman"/>
        </w:rPr>
        <w:t>)</w:t>
      </w:r>
      <w:r w:rsidR="4C4832CE" w:rsidRPr="2B098A3A">
        <w:rPr>
          <w:rStyle w:val="normaltextrun"/>
          <w:rFonts w:eastAsia="Times New Roman" w:cs="Times New Roman"/>
        </w:rPr>
        <w:t xml:space="preserve"> -</w:t>
      </w:r>
      <w:r w:rsidR="5928A396" w:rsidRPr="2B098A3A">
        <w:rPr>
          <w:rStyle w:val="normaltextrun"/>
          <w:rFonts w:eastAsia="Times New Roman" w:cs="Times New Roman"/>
        </w:rPr>
        <w:t xml:space="preserve"> </w:t>
      </w:r>
      <w:r w:rsidR="55863F19" w:rsidRPr="2B098A3A">
        <w:rPr>
          <w:rStyle w:val="normaltextrun"/>
          <w:rFonts w:eastAsia="Times New Roman" w:cs="Times New Roman"/>
        </w:rPr>
        <w:t>Minimum Spanning Tree linking species of each</w:t>
      </w:r>
      <w:r w:rsidR="199DD25C" w:rsidRPr="2B098A3A">
        <w:rPr>
          <w:rStyle w:val="normaltextrun"/>
          <w:rFonts w:eastAsia="Times New Roman" w:cs="Times New Roman"/>
        </w:rPr>
        <w:t xml:space="preserve"> </w:t>
      </w:r>
      <w:r w:rsidR="59527653" w:rsidRPr="2B098A3A">
        <w:rPr>
          <w:rStyle w:val="normaltextrun"/>
          <w:rFonts w:eastAsia="Times New Roman" w:cs="Times New Roman"/>
        </w:rPr>
        <w:t>layer (A: epipelagic, B: upper meso</w:t>
      </w:r>
      <w:r w:rsidR="00EB7572">
        <w:rPr>
          <w:rStyle w:val="normaltextrun"/>
          <w:rFonts w:eastAsia="Times New Roman" w:cs="Times New Roman"/>
        </w:rPr>
        <w:t>pelagic,</w:t>
      </w:r>
      <w:r w:rsidR="59527653" w:rsidRPr="2B098A3A">
        <w:rPr>
          <w:rStyle w:val="normaltextrun"/>
          <w:rFonts w:eastAsia="Times New Roman" w:cs="Times New Roman"/>
        </w:rPr>
        <w:t xml:space="preserve"> and C: lower meso</w:t>
      </w:r>
      <w:r w:rsidR="00EB7572">
        <w:rPr>
          <w:rStyle w:val="normaltextrun"/>
          <w:rFonts w:eastAsia="Times New Roman" w:cs="Times New Roman"/>
        </w:rPr>
        <w:t>pelagic</w:t>
      </w:r>
      <w:r w:rsidR="59527653" w:rsidRPr="2B098A3A">
        <w:rPr>
          <w:rStyle w:val="normaltextrun"/>
          <w:rFonts w:eastAsia="Times New Roman" w:cs="Times New Roman"/>
        </w:rPr>
        <w:t>)</w:t>
      </w:r>
      <w:r w:rsidR="33BBABC7" w:rsidRPr="2B098A3A">
        <w:rPr>
          <w:rStyle w:val="normaltextrun"/>
          <w:rFonts w:eastAsia="Times New Roman" w:cs="Times New Roman"/>
        </w:rPr>
        <w:t>.</w:t>
      </w:r>
      <w:r w:rsidR="55863F19" w:rsidRPr="2B098A3A">
        <w:rPr>
          <w:rStyle w:val="normaltextrun"/>
          <w:rFonts w:eastAsia="Times New Roman" w:cs="Times New Roman"/>
        </w:rPr>
        <w:t xml:space="preserve"> </w:t>
      </w:r>
      <w:r w:rsidR="7B64CCB3" w:rsidRPr="2B098A3A">
        <w:rPr>
          <w:rStyle w:val="normaltextrun"/>
          <w:rFonts w:eastAsia="Times New Roman" w:cs="Times New Roman"/>
        </w:rPr>
        <w:t>Each</w:t>
      </w:r>
      <w:r w:rsidR="485A6414" w:rsidRPr="2B098A3A">
        <w:rPr>
          <w:rStyle w:val="normaltextrun"/>
          <w:rFonts w:eastAsia="Times New Roman" w:cs="Times New Roman"/>
        </w:rPr>
        <w:t xml:space="preserve"> </w:t>
      </w:r>
      <w:r w:rsidR="2EB1A47C" w:rsidRPr="2B098A3A">
        <w:rPr>
          <w:rStyle w:val="normaltextrun"/>
          <w:rFonts w:eastAsia="Times New Roman" w:cs="Times New Roman"/>
        </w:rPr>
        <w:t>s</w:t>
      </w:r>
      <w:r w:rsidR="33BBABC7" w:rsidRPr="2B098A3A">
        <w:rPr>
          <w:rStyle w:val="normaltextrun"/>
          <w:rFonts w:eastAsia="Times New Roman" w:cs="Times New Roman"/>
        </w:rPr>
        <w:t>pecie</w:t>
      </w:r>
      <w:r w:rsidR="16A5DD57" w:rsidRPr="2B098A3A">
        <w:rPr>
          <w:rStyle w:val="normaltextrun"/>
          <w:rFonts w:eastAsia="Times New Roman" w:cs="Times New Roman"/>
        </w:rPr>
        <w:t>s</w:t>
      </w:r>
      <w:r w:rsidR="55863F19" w:rsidRPr="2B098A3A">
        <w:rPr>
          <w:rStyle w:val="normaltextrun"/>
          <w:rFonts w:eastAsia="Times New Roman" w:cs="Times New Roman"/>
        </w:rPr>
        <w:t xml:space="preserve"> </w:t>
      </w:r>
      <w:r w:rsidR="5327E550" w:rsidRPr="2B098A3A">
        <w:rPr>
          <w:rStyle w:val="normaltextrun"/>
          <w:rFonts w:eastAsia="Times New Roman" w:cs="Times New Roman"/>
        </w:rPr>
        <w:t>has</w:t>
      </w:r>
      <w:r w:rsidR="55863F19" w:rsidRPr="2B098A3A">
        <w:rPr>
          <w:rStyle w:val="normaltextrun"/>
          <w:rFonts w:eastAsia="Times New Roman" w:cs="Times New Roman"/>
        </w:rPr>
        <w:t xml:space="preserve"> </w:t>
      </w:r>
      <w:r w:rsidR="7B64CCB3" w:rsidRPr="2B098A3A">
        <w:rPr>
          <w:rStyle w:val="normaltextrun"/>
          <w:rFonts w:eastAsia="Times New Roman" w:cs="Times New Roman"/>
        </w:rPr>
        <w:t xml:space="preserve">a </w:t>
      </w:r>
      <w:r w:rsidR="55863F19" w:rsidRPr="2B098A3A">
        <w:rPr>
          <w:rStyle w:val="normaltextrun"/>
          <w:rFonts w:eastAsia="Times New Roman" w:cs="Times New Roman"/>
        </w:rPr>
        <w:t xml:space="preserve">different size </w:t>
      </w:r>
      <w:r w:rsidR="3BF24737" w:rsidRPr="2B098A3A">
        <w:rPr>
          <w:rStyle w:val="normaltextrun"/>
          <w:rFonts w:eastAsia="Times New Roman" w:cs="Times New Roman"/>
        </w:rPr>
        <w:t>(blue round)</w:t>
      </w:r>
      <w:r w:rsidR="33BBABC7" w:rsidRPr="2B098A3A">
        <w:rPr>
          <w:rStyle w:val="normaltextrun"/>
          <w:rFonts w:eastAsia="Times New Roman" w:cs="Times New Roman"/>
        </w:rPr>
        <w:t xml:space="preserve"> </w:t>
      </w:r>
      <w:r w:rsidR="55863F19" w:rsidRPr="2B098A3A">
        <w:rPr>
          <w:rStyle w:val="normaltextrun"/>
          <w:rFonts w:eastAsia="Times New Roman" w:cs="Times New Roman"/>
        </w:rPr>
        <w:t xml:space="preserve">given </w:t>
      </w:r>
      <w:r w:rsidR="2BA491B6" w:rsidRPr="2B098A3A">
        <w:rPr>
          <w:rStyle w:val="normaltextrun"/>
          <w:rFonts w:eastAsia="Times New Roman" w:cs="Times New Roman"/>
        </w:rPr>
        <w:t>its</w:t>
      </w:r>
      <w:r w:rsidR="55863F19" w:rsidRPr="2B098A3A">
        <w:rPr>
          <w:rStyle w:val="normaltextrun"/>
          <w:rFonts w:eastAsia="Times New Roman" w:cs="Times New Roman"/>
        </w:rPr>
        <w:t xml:space="preserve"> relative weight </w:t>
      </w:r>
      <w:r w:rsidR="199DD25C" w:rsidRPr="2B098A3A">
        <w:rPr>
          <w:rStyle w:val="normaltextrun"/>
          <w:rFonts w:eastAsia="Times New Roman" w:cs="Times New Roman"/>
        </w:rPr>
        <w:t>in</w:t>
      </w:r>
      <w:r w:rsidR="55863F19" w:rsidRPr="2B098A3A">
        <w:rPr>
          <w:rStyle w:val="normaltextrun"/>
          <w:rFonts w:eastAsia="Times New Roman" w:cs="Times New Roman"/>
        </w:rPr>
        <w:t xml:space="preserve"> the </w:t>
      </w:r>
      <w:r w:rsidR="480D42CD" w:rsidRPr="2B098A3A">
        <w:rPr>
          <w:rStyle w:val="normaltextrun"/>
          <w:rFonts w:eastAsia="Times New Roman" w:cs="Times New Roman"/>
        </w:rPr>
        <w:t>layer</w:t>
      </w:r>
      <w:r w:rsidR="55863F19" w:rsidRPr="2B098A3A">
        <w:rPr>
          <w:rStyle w:val="normaltextrun"/>
          <w:rFonts w:eastAsia="Times New Roman" w:cs="Times New Roman"/>
        </w:rPr>
        <w:t>.</w:t>
      </w:r>
    </w:p>
    <w:p w14:paraId="1C05D978" w14:textId="332BEC20" w:rsidR="006D37BD" w:rsidRPr="009A2F8E" w:rsidRDefault="00FD29BF" w:rsidP="009A2F8E">
      <w:pPr>
        <w:spacing w:before="240"/>
        <w:jc w:val="both"/>
        <w:rPr>
          <w:rStyle w:val="normaltextrun"/>
          <w:rFonts w:eastAsia="Times New Roman" w:cs="Times New Roman"/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 wp14:anchorId="370E64C3" wp14:editId="124DC617">
            <wp:extent cx="6208395" cy="2056130"/>
            <wp:effectExtent l="0" t="0" r="1905" b="1270"/>
            <wp:docPr id="18" name="Imagem 18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Gráfico, Gráfico de dispersão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5393" w14:textId="2A7FDE36" w:rsidR="005D03AB" w:rsidRPr="009A2F8E" w:rsidRDefault="00BB70A5" w:rsidP="7B4D2C44">
      <w:pPr>
        <w:spacing w:before="240"/>
        <w:jc w:val="both"/>
        <w:rPr>
          <w:rStyle w:val="normaltextrun"/>
          <w:rFonts w:eastAsia="Times New Roman" w:cs="Times New Roman"/>
        </w:rPr>
      </w:pPr>
      <w:r w:rsidRPr="7B4D2C44">
        <w:rPr>
          <w:rStyle w:val="normaltextrun"/>
          <w:rFonts w:eastAsia="Times New Roman" w:cs="Times New Roman"/>
        </w:rPr>
        <w:t>FIGURE S</w:t>
      </w:r>
      <w:r w:rsidR="71B04A47" w:rsidRPr="7B4D2C44">
        <w:rPr>
          <w:rStyle w:val="normaltextrun"/>
          <w:rFonts w:eastAsia="Times New Roman" w:cs="Times New Roman"/>
        </w:rPr>
        <w:t>5</w:t>
      </w:r>
      <w:r w:rsidR="00F117BB">
        <w:rPr>
          <w:rStyle w:val="normaltextrun"/>
          <w:rFonts w:eastAsia="Times New Roman" w:cs="Times New Roman"/>
        </w:rPr>
        <w:t>.</w:t>
      </w:r>
      <w:r w:rsidR="3E96D656" w:rsidRPr="7B4D2C44">
        <w:rPr>
          <w:rStyle w:val="normaltextrun"/>
          <w:rFonts w:eastAsia="Times New Roman" w:cs="Times New Roman"/>
        </w:rPr>
        <w:t xml:space="preserve"> Functional divergence index</w:t>
      </w:r>
      <w:r w:rsidRPr="7B4D2C44">
        <w:rPr>
          <w:rStyle w:val="normaltextrun"/>
          <w:rFonts w:eastAsia="Times New Roman" w:cs="Times New Roman"/>
        </w:rPr>
        <w:t xml:space="preserve"> </w:t>
      </w:r>
      <w:r w:rsidR="05699A97" w:rsidRPr="7B4D2C44">
        <w:rPr>
          <w:rStyle w:val="normaltextrun"/>
          <w:rFonts w:eastAsia="Times New Roman" w:cs="Times New Roman"/>
        </w:rPr>
        <w:t>(</w:t>
      </w:r>
      <w:proofErr w:type="spellStart"/>
      <w:r w:rsidRPr="7B4D2C44">
        <w:rPr>
          <w:rStyle w:val="normaltextrun"/>
          <w:rFonts w:eastAsia="Times New Roman" w:cs="Times New Roman"/>
        </w:rPr>
        <w:t>FD</w:t>
      </w:r>
      <w:r w:rsidR="00DE4685" w:rsidRPr="7B4D2C44">
        <w:rPr>
          <w:rStyle w:val="normaltextrun"/>
          <w:rFonts w:eastAsia="Times New Roman" w:cs="Times New Roman"/>
        </w:rPr>
        <w:t>iv</w:t>
      </w:r>
      <w:proofErr w:type="spellEnd"/>
      <w:r w:rsidR="6B900E3B" w:rsidRPr="7B4D2C44">
        <w:rPr>
          <w:rStyle w:val="normaltextrun"/>
          <w:rFonts w:eastAsia="Times New Roman" w:cs="Times New Roman"/>
        </w:rPr>
        <w:t>)</w:t>
      </w:r>
      <w:r w:rsidR="00DE4685" w:rsidRPr="7B4D2C44">
        <w:rPr>
          <w:rStyle w:val="normaltextrun"/>
          <w:rFonts w:eastAsia="Times New Roman" w:cs="Times New Roman"/>
        </w:rPr>
        <w:t xml:space="preserve"> - </w:t>
      </w:r>
      <w:r w:rsidR="004A2C92" w:rsidRPr="7B4D2C44">
        <w:rPr>
          <w:rStyle w:val="normaltextrun"/>
          <w:rFonts w:eastAsia="Times New Roman" w:cs="Times New Roman"/>
        </w:rPr>
        <w:t>The gravity</w:t>
      </w:r>
      <w:r w:rsidRPr="7B4D2C44">
        <w:rPr>
          <w:rStyle w:val="normaltextrun"/>
          <w:rFonts w:eastAsia="Times New Roman" w:cs="Times New Roman"/>
        </w:rPr>
        <w:t xml:space="preserve"> </w:t>
      </w:r>
      <w:r w:rsidR="004A2C92" w:rsidRPr="7B4D2C44">
        <w:rPr>
          <w:rStyle w:val="normaltextrun"/>
          <w:rFonts w:eastAsia="Times New Roman" w:cs="Times New Roman"/>
        </w:rPr>
        <w:t>cent</w:t>
      </w:r>
      <w:r w:rsidR="00E970FF" w:rsidRPr="7B4D2C44">
        <w:rPr>
          <w:rStyle w:val="normaltextrun"/>
          <w:rFonts w:eastAsia="Times New Roman" w:cs="Times New Roman"/>
        </w:rPr>
        <w:t>e</w:t>
      </w:r>
      <w:r w:rsidR="004A2C92" w:rsidRPr="7B4D2C44">
        <w:rPr>
          <w:rStyle w:val="normaltextrun"/>
          <w:rFonts w:eastAsia="Times New Roman" w:cs="Times New Roman"/>
        </w:rPr>
        <w:t>r</w:t>
      </w:r>
      <w:r w:rsidRPr="7B4D2C44">
        <w:rPr>
          <w:rStyle w:val="normaltextrun"/>
          <w:rFonts w:eastAsia="Times New Roman" w:cs="Times New Roman"/>
        </w:rPr>
        <w:t xml:space="preserve"> of vertices of each </w:t>
      </w:r>
      <w:r w:rsidR="004A2C92" w:rsidRPr="7B4D2C44">
        <w:rPr>
          <w:rStyle w:val="normaltextrun"/>
          <w:rFonts w:eastAsia="Times New Roman" w:cs="Times New Roman"/>
        </w:rPr>
        <w:t>layer</w:t>
      </w:r>
      <w:r w:rsidRPr="7B4D2C44">
        <w:rPr>
          <w:rStyle w:val="normaltextrun"/>
          <w:rFonts w:eastAsia="Times New Roman" w:cs="Times New Roman"/>
        </w:rPr>
        <w:t xml:space="preserve"> are plotted as a </w:t>
      </w:r>
      <w:r w:rsidR="008B5400" w:rsidRPr="7B4D2C44">
        <w:rPr>
          <w:rStyle w:val="normaltextrun"/>
          <w:rFonts w:eastAsia="Times New Roman" w:cs="Times New Roman"/>
        </w:rPr>
        <w:t xml:space="preserve">green </w:t>
      </w:r>
      <w:r w:rsidRPr="7B4D2C44">
        <w:rPr>
          <w:rStyle w:val="normaltextrun"/>
          <w:rFonts w:eastAsia="Times New Roman" w:cs="Times New Roman"/>
        </w:rPr>
        <w:t xml:space="preserve">square. </w:t>
      </w:r>
      <w:r w:rsidR="005D03AB" w:rsidRPr="7B4D2C44">
        <w:rPr>
          <w:rStyle w:val="normaltextrun"/>
          <w:rFonts w:eastAsia="Times New Roman" w:cs="Times New Roman"/>
        </w:rPr>
        <w:t>Each specie</w:t>
      </w:r>
      <w:r w:rsidR="63B3E7AE" w:rsidRPr="7B4D2C44">
        <w:rPr>
          <w:rStyle w:val="normaltextrun"/>
          <w:rFonts w:eastAsia="Times New Roman" w:cs="Times New Roman"/>
        </w:rPr>
        <w:t xml:space="preserve">s </w:t>
      </w:r>
      <w:r w:rsidR="005D03AB" w:rsidRPr="7B4D2C44">
        <w:rPr>
          <w:rStyle w:val="normaltextrun"/>
          <w:rFonts w:eastAsia="Times New Roman" w:cs="Times New Roman"/>
        </w:rPr>
        <w:t>has a different size given its relative weight into the layer (</w:t>
      </w:r>
      <w:r w:rsidR="00065D27" w:rsidRPr="7B4D2C44">
        <w:rPr>
          <w:rStyle w:val="normaltextrun"/>
          <w:rFonts w:eastAsia="Times New Roman" w:cs="Times New Roman"/>
        </w:rPr>
        <w:t>A: epipelagic, B: upper meso</w:t>
      </w:r>
      <w:r w:rsidR="00F117BB">
        <w:rPr>
          <w:rStyle w:val="normaltextrun"/>
          <w:rFonts w:eastAsia="Times New Roman" w:cs="Times New Roman"/>
        </w:rPr>
        <w:t>pelagic</w:t>
      </w:r>
      <w:r w:rsidR="00EB7572">
        <w:rPr>
          <w:rStyle w:val="normaltextrun"/>
          <w:rFonts w:eastAsia="Times New Roman" w:cs="Times New Roman"/>
        </w:rPr>
        <w:t>,</w:t>
      </w:r>
      <w:r w:rsidR="00065D27" w:rsidRPr="7B4D2C44">
        <w:rPr>
          <w:rStyle w:val="normaltextrun"/>
          <w:rFonts w:eastAsia="Times New Roman" w:cs="Times New Roman"/>
        </w:rPr>
        <w:t xml:space="preserve"> and C: lower meso</w:t>
      </w:r>
      <w:r w:rsidR="00F117BB">
        <w:rPr>
          <w:rStyle w:val="normaltextrun"/>
          <w:rFonts w:eastAsia="Times New Roman" w:cs="Times New Roman"/>
        </w:rPr>
        <w:t>pelagic</w:t>
      </w:r>
      <w:r w:rsidR="005D03AB" w:rsidRPr="7B4D2C44">
        <w:rPr>
          <w:rStyle w:val="normaltextrun"/>
          <w:rFonts w:eastAsia="Times New Roman" w:cs="Times New Roman"/>
        </w:rPr>
        <w:t>).</w:t>
      </w:r>
    </w:p>
    <w:p w14:paraId="0133DFAF" w14:textId="2A5B1129" w:rsidR="00BB70A5" w:rsidRPr="000A020E" w:rsidRDefault="00BB70A5" w:rsidP="000A020E">
      <w:pPr>
        <w:spacing w:before="240"/>
        <w:jc w:val="both"/>
        <w:rPr>
          <w:rStyle w:val="normaltextrun"/>
          <w:rFonts w:eastAsia="Times New Roman" w:cs="Times New Roman"/>
          <w:szCs w:val="24"/>
        </w:rPr>
      </w:pPr>
    </w:p>
    <w:p w14:paraId="66A72C0A" w14:textId="54A4C563" w:rsidR="00395765" w:rsidRDefault="000917FF" w:rsidP="30251236">
      <w:pPr>
        <w:spacing w:before="240"/>
      </w:pPr>
      <w:r>
        <w:rPr>
          <w:noProof/>
        </w:rPr>
        <w:drawing>
          <wp:inline distT="0" distB="0" distL="0" distR="0" wp14:anchorId="50354D51" wp14:editId="39D04041">
            <wp:extent cx="6208395" cy="2089150"/>
            <wp:effectExtent l="0" t="0" r="1905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5552" w14:textId="067C828E" w:rsidR="003D444C" w:rsidRDefault="00210F91" w:rsidP="7B4D2C44">
      <w:pPr>
        <w:spacing w:before="240"/>
        <w:jc w:val="both"/>
        <w:rPr>
          <w:rStyle w:val="normaltextrun"/>
          <w:rFonts w:eastAsia="Times New Roman" w:cs="Times New Roman"/>
        </w:rPr>
      </w:pPr>
      <w:r w:rsidRPr="7B4D2C44">
        <w:rPr>
          <w:rStyle w:val="normaltextrun"/>
          <w:rFonts w:eastAsia="Times New Roman" w:cs="Times New Roman"/>
        </w:rPr>
        <w:t>FIGURE S</w:t>
      </w:r>
      <w:r w:rsidR="20B3919B" w:rsidRPr="7B4D2C44">
        <w:rPr>
          <w:rStyle w:val="normaltextrun"/>
          <w:rFonts w:eastAsia="Times New Roman" w:cs="Times New Roman"/>
        </w:rPr>
        <w:t>6</w:t>
      </w:r>
      <w:r w:rsidR="00F117BB">
        <w:rPr>
          <w:rStyle w:val="normaltextrun"/>
          <w:rFonts w:eastAsia="Times New Roman" w:cs="Times New Roman"/>
        </w:rPr>
        <w:t>.</w:t>
      </w:r>
      <w:r w:rsidRPr="7B4D2C44">
        <w:rPr>
          <w:rStyle w:val="normaltextrun"/>
          <w:rFonts w:eastAsia="Times New Roman" w:cs="Times New Roman"/>
        </w:rPr>
        <w:t xml:space="preserve"> </w:t>
      </w:r>
      <w:r w:rsidR="6619C2CB" w:rsidRPr="7B4D2C44">
        <w:rPr>
          <w:rStyle w:val="normaltextrun"/>
          <w:rFonts w:eastAsia="Times New Roman" w:cs="Times New Roman"/>
        </w:rPr>
        <w:t>Functional dispersion index (</w:t>
      </w:r>
      <w:proofErr w:type="spellStart"/>
      <w:r w:rsidRPr="7B4D2C44">
        <w:rPr>
          <w:rStyle w:val="normaltextrun"/>
          <w:rFonts w:eastAsia="Times New Roman" w:cs="Times New Roman"/>
        </w:rPr>
        <w:t>FD</w:t>
      </w:r>
      <w:r w:rsidR="1EE6177F" w:rsidRPr="7B4D2C44">
        <w:rPr>
          <w:rStyle w:val="normaltextrun"/>
          <w:rFonts w:eastAsia="Times New Roman" w:cs="Times New Roman"/>
        </w:rPr>
        <w:t>is</w:t>
      </w:r>
      <w:proofErr w:type="spellEnd"/>
      <w:r w:rsidR="3A6D7E11" w:rsidRPr="7B4D2C44">
        <w:rPr>
          <w:rStyle w:val="normaltextrun"/>
          <w:rFonts w:eastAsia="Times New Roman" w:cs="Times New Roman"/>
        </w:rPr>
        <w:t>)</w:t>
      </w:r>
      <w:r w:rsidR="00E970FF" w:rsidRPr="7B4D2C44">
        <w:rPr>
          <w:rStyle w:val="normaltextrun"/>
          <w:rFonts w:eastAsia="Times New Roman" w:cs="Times New Roman"/>
        </w:rPr>
        <w:t xml:space="preserve"> - </w:t>
      </w:r>
      <w:r w:rsidR="00C76C7D" w:rsidRPr="7B4D2C44">
        <w:rPr>
          <w:rStyle w:val="normaltextrun"/>
          <w:rFonts w:eastAsia="Times New Roman" w:cs="Times New Roman"/>
        </w:rPr>
        <w:t>The t</w:t>
      </w:r>
      <w:r w:rsidRPr="7B4D2C44">
        <w:rPr>
          <w:rStyle w:val="normaltextrun"/>
          <w:rFonts w:eastAsia="Times New Roman" w:cs="Times New Roman"/>
        </w:rPr>
        <w:t xml:space="preserve">raits represent distances of each species to the center of gravity of species (defined by </w:t>
      </w:r>
      <w:proofErr w:type="spellStart"/>
      <w:r w:rsidRPr="7B4D2C44">
        <w:rPr>
          <w:rStyle w:val="normaltextrun"/>
          <w:rFonts w:eastAsia="Times New Roman" w:cs="Times New Roman"/>
        </w:rPr>
        <w:t>FIde</w:t>
      </w:r>
      <w:proofErr w:type="spellEnd"/>
      <w:r w:rsidRPr="7B4D2C44">
        <w:rPr>
          <w:rStyle w:val="normaltextrun"/>
          <w:rFonts w:eastAsia="Times New Roman" w:cs="Times New Roman"/>
        </w:rPr>
        <w:t xml:space="preserve"> values). The center of gravity of each </w:t>
      </w:r>
      <w:r w:rsidR="00650797" w:rsidRPr="7B4D2C44">
        <w:rPr>
          <w:rStyle w:val="normaltextrun"/>
          <w:rFonts w:eastAsia="Times New Roman" w:cs="Times New Roman"/>
        </w:rPr>
        <w:t>layer</w:t>
      </w:r>
      <w:r w:rsidRPr="7B4D2C44">
        <w:rPr>
          <w:rStyle w:val="normaltextrun"/>
          <w:rFonts w:eastAsia="Times New Roman" w:cs="Times New Roman"/>
        </w:rPr>
        <w:t xml:space="preserve"> is plotted using a square and a triangle. </w:t>
      </w:r>
      <w:r w:rsidR="00880DCA" w:rsidRPr="7B4D2C44">
        <w:rPr>
          <w:rStyle w:val="normaltextrun"/>
          <w:rFonts w:eastAsia="Times New Roman" w:cs="Times New Roman"/>
        </w:rPr>
        <w:t>Each specie</w:t>
      </w:r>
      <w:r w:rsidR="69964BF0" w:rsidRPr="7B4D2C44">
        <w:rPr>
          <w:rStyle w:val="normaltextrun"/>
          <w:rFonts w:eastAsia="Times New Roman" w:cs="Times New Roman"/>
        </w:rPr>
        <w:t>s</w:t>
      </w:r>
      <w:r w:rsidR="00880DCA" w:rsidRPr="7B4D2C44">
        <w:rPr>
          <w:rStyle w:val="normaltextrun"/>
          <w:rFonts w:eastAsia="Times New Roman" w:cs="Times New Roman"/>
        </w:rPr>
        <w:t xml:space="preserve"> has a different size given its relative weight into the layer (</w:t>
      </w:r>
      <w:r w:rsidR="00065D27" w:rsidRPr="7B4D2C44">
        <w:rPr>
          <w:rStyle w:val="normaltextrun"/>
          <w:rFonts w:eastAsia="Times New Roman" w:cs="Times New Roman"/>
        </w:rPr>
        <w:t>A: epipelagic, B: upper meso</w:t>
      </w:r>
      <w:r w:rsidR="1DFA44D3" w:rsidRPr="7B4D2C44">
        <w:rPr>
          <w:rStyle w:val="normaltextrun"/>
          <w:rFonts w:eastAsia="Times New Roman" w:cs="Times New Roman"/>
        </w:rPr>
        <w:t>pelagic</w:t>
      </w:r>
      <w:r w:rsidR="00EB7572">
        <w:rPr>
          <w:rStyle w:val="normaltextrun"/>
          <w:rFonts w:eastAsia="Times New Roman" w:cs="Times New Roman"/>
        </w:rPr>
        <w:t>,</w:t>
      </w:r>
      <w:r w:rsidR="00065D27" w:rsidRPr="7B4D2C44">
        <w:rPr>
          <w:rStyle w:val="normaltextrun"/>
          <w:rFonts w:eastAsia="Times New Roman" w:cs="Times New Roman"/>
        </w:rPr>
        <w:t xml:space="preserve"> and C: lower meso</w:t>
      </w:r>
      <w:r w:rsidR="56D2E1D3" w:rsidRPr="7B4D2C44">
        <w:rPr>
          <w:rStyle w:val="normaltextrun"/>
          <w:rFonts w:eastAsia="Times New Roman" w:cs="Times New Roman"/>
        </w:rPr>
        <w:t>pelagic</w:t>
      </w:r>
      <w:r w:rsidR="00880DCA" w:rsidRPr="7B4D2C44">
        <w:rPr>
          <w:rStyle w:val="normaltextrun"/>
          <w:rFonts w:eastAsia="Times New Roman" w:cs="Times New Roman"/>
        </w:rPr>
        <w:t>).</w:t>
      </w:r>
    </w:p>
    <w:p w14:paraId="44787F0C" w14:textId="77777777" w:rsidR="003D444C" w:rsidRDefault="003D444C" w:rsidP="30251236">
      <w:pPr>
        <w:spacing w:before="240"/>
        <w:rPr>
          <w:rStyle w:val="normaltextrun"/>
          <w:rFonts w:eastAsia="Times New Roman" w:cs="Times New Roman"/>
        </w:rPr>
      </w:pPr>
    </w:p>
    <w:p w14:paraId="7BF2ED27" w14:textId="4F5601DE" w:rsidR="008A75CD" w:rsidRDefault="00604000" w:rsidP="30251236">
      <w:pPr>
        <w:spacing w:before="240"/>
      </w:pPr>
      <w:r>
        <w:rPr>
          <w:noProof/>
        </w:rPr>
        <w:lastRenderedPageBreak/>
        <w:drawing>
          <wp:inline distT="0" distB="0" distL="0" distR="0" wp14:anchorId="31927F16" wp14:editId="5F4BBA5E">
            <wp:extent cx="6208395" cy="2045970"/>
            <wp:effectExtent l="0" t="0" r="1905" b="0"/>
            <wp:docPr id="19" name="Imagem 19" descr="Gráfico, Gráfico de dispers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Gráfico, Gráfico de dispersão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C47D" w14:textId="0406713F" w:rsidR="000D6769" w:rsidRPr="00DC35C8" w:rsidRDefault="001C1DFD" w:rsidP="7B4D2C44">
      <w:pPr>
        <w:spacing w:before="240"/>
        <w:jc w:val="both"/>
        <w:rPr>
          <w:rStyle w:val="normaltextrun"/>
          <w:rFonts w:eastAsia="Times New Roman" w:cs="Times New Roman"/>
        </w:rPr>
      </w:pPr>
      <w:r w:rsidRPr="7B4D2C44">
        <w:rPr>
          <w:rStyle w:val="normaltextrun"/>
          <w:rFonts w:eastAsia="Times New Roman" w:cs="Times New Roman"/>
        </w:rPr>
        <w:t>FIGURE S</w:t>
      </w:r>
      <w:r w:rsidR="17D42C7F" w:rsidRPr="7B4D2C44">
        <w:rPr>
          <w:rStyle w:val="normaltextrun"/>
          <w:rFonts w:eastAsia="Times New Roman" w:cs="Times New Roman"/>
        </w:rPr>
        <w:t>7</w:t>
      </w:r>
      <w:r w:rsidR="00F117BB">
        <w:rPr>
          <w:rStyle w:val="normaltextrun"/>
          <w:rFonts w:eastAsia="Times New Roman" w:cs="Times New Roman"/>
        </w:rPr>
        <w:t>.</w:t>
      </w:r>
      <w:r w:rsidRPr="7B4D2C44">
        <w:rPr>
          <w:rStyle w:val="normaltextrun"/>
          <w:rFonts w:eastAsia="Times New Roman" w:cs="Times New Roman"/>
        </w:rPr>
        <w:t xml:space="preserve"> </w:t>
      </w:r>
      <w:r w:rsidR="7177EA91" w:rsidRPr="7B4D2C44">
        <w:rPr>
          <w:rStyle w:val="normaltextrun"/>
          <w:rFonts w:eastAsia="Times New Roman" w:cs="Times New Roman"/>
        </w:rPr>
        <w:t>Functional originality index (</w:t>
      </w:r>
      <w:proofErr w:type="spellStart"/>
      <w:r w:rsidRPr="7B4D2C44">
        <w:rPr>
          <w:rStyle w:val="normaltextrun"/>
          <w:rFonts w:eastAsia="Times New Roman" w:cs="Times New Roman"/>
        </w:rPr>
        <w:t>FO</w:t>
      </w:r>
      <w:r w:rsidR="16AF4FB6" w:rsidRPr="7B4D2C44">
        <w:rPr>
          <w:rStyle w:val="normaltextrun"/>
          <w:rFonts w:eastAsia="Times New Roman" w:cs="Times New Roman"/>
        </w:rPr>
        <w:t>ri</w:t>
      </w:r>
      <w:proofErr w:type="spellEnd"/>
      <w:r w:rsidR="3CD015B2" w:rsidRPr="7B4D2C44">
        <w:rPr>
          <w:rStyle w:val="normaltextrun"/>
          <w:rFonts w:eastAsia="Times New Roman" w:cs="Times New Roman"/>
        </w:rPr>
        <w:t>)</w:t>
      </w:r>
      <w:r w:rsidRPr="7B4D2C44">
        <w:rPr>
          <w:rStyle w:val="normaltextrun"/>
          <w:rFonts w:eastAsia="Times New Roman" w:cs="Times New Roman"/>
        </w:rPr>
        <w:t xml:space="preserve"> </w:t>
      </w:r>
      <w:r w:rsidR="00DA3B12" w:rsidRPr="7B4D2C44">
        <w:rPr>
          <w:rStyle w:val="normaltextrun"/>
          <w:rFonts w:eastAsia="Times New Roman" w:cs="Times New Roman"/>
        </w:rPr>
        <w:t>- The</w:t>
      </w:r>
      <w:r w:rsidRPr="7B4D2C44">
        <w:rPr>
          <w:rStyle w:val="normaltextrun"/>
          <w:rFonts w:eastAsia="Times New Roman" w:cs="Times New Roman"/>
        </w:rPr>
        <w:t xml:space="preserve"> arrows represent the distances of each species to the nearest species in the global species pool</w:t>
      </w:r>
      <w:r w:rsidR="58B9BDD0" w:rsidRPr="7B4D2C44">
        <w:rPr>
          <w:rStyle w:val="normaltextrun"/>
          <w:rFonts w:eastAsia="Times New Roman" w:cs="Times New Roman"/>
        </w:rPr>
        <w:t>, for each layer</w:t>
      </w:r>
      <w:r w:rsidR="00281E2E" w:rsidRPr="7B4D2C44">
        <w:rPr>
          <w:rStyle w:val="normaltextrun"/>
          <w:rFonts w:eastAsia="Times New Roman" w:cs="Times New Roman"/>
        </w:rPr>
        <w:t xml:space="preserve">. </w:t>
      </w:r>
      <w:r w:rsidR="002571FB" w:rsidRPr="7B4D2C44">
        <w:rPr>
          <w:rStyle w:val="normaltextrun"/>
          <w:rFonts w:eastAsia="Times New Roman" w:cs="Times New Roman"/>
        </w:rPr>
        <w:t>Each specie has a different size given its relative weight into the layer (</w:t>
      </w:r>
      <w:r w:rsidR="00065D27" w:rsidRPr="7B4D2C44">
        <w:rPr>
          <w:rStyle w:val="normaltextrun"/>
          <w:rFonts w:eastAsia="Times New Roman" w:cs="Times New Roman"/>
        </w:rPr>
        <w:t>A: epipelagic, B: upper meso</w:t>
      </w:r>
      <w:r w:rsidR="00F117BB">
        <w:rPr>
          <w:rStyle w:val="normaltextrun"/>
          <w:rFonts w:eastAsia="Times New Roman" w:cs="Times New Roman"/>
        </w:rPr>
        <w:t>pelagic</w:t>
      </w:r>
      <w:r w:rsidR="00EB7572">
        <w:rPr>
          <w:rStyle w:val="normaltextrun"/>
          <w:rFonts w:eastAsia="Times New Roman" w:cs="Times New Roman"/>
        </w:rPr>
        <w:t>,</w:t>
      </w:r>
      <w:r w:rsidR="00065D27" w:rsidRPr="7B4D2C44">
        <w:rPr>
          <w:rStyle w:val="normaltextrun"/>
          <w:rFonts w:eastAsia="Times New Roman" w:cs="Times New Roman"/>
        </w:rPr>
        <w:t xml:space="preserve"> and C: lower meso</w:t>
      </w:r>
      <w:r w:rsidR="00F117BB">
        <w:rPr>
          <w:rStyle w:val="normaltextrun"/>
          <w:rFonts w:eastAsia="Times New Roman" w:cs="Times New Roman"/>
        </w:rPr>
        <w:t>pelagic</w:t>
      </w:r>
      <w:r w:rsidR="002571FB" w:rsidRPr="7B4D2C44">
        <w:rPr>
          <w:rStyle w:val="normaltextrun"/>
          <w:rFonts w:eastAsia="Times New Roman" w:cs="Times New Roman"/>
        </w:rPr>
        <w:t>).</w:t>
      </w:r>
    </w:p>
    <w:p w14:paraId="382658F3" w14:textId="6E63EE01" w:rsidR="008A75CD" w:rsidRDefault="00990FDE" w:rsidP="30251236">
      <w:pPr>
        <w:spacing w:before="240"/>
      </w:pPr>
      <w:r>
        <w:rPr>
          <w:noProof/>
        </w:rPr>
        <w:drawing>
          <wp:inline distT="0" distB="0" distL="0" distR="0" wp14:anchorId="0AAE874A" wp14:editId="2512A357">
            <wp:extent cx="6208395" cy="2056765"/>
            <wp:effectExtent l="0" t="0" r="1905" b="635"/>
            <wp:docPr id="20" name="Imagem 20" descr="Gráfico, Gráfico de rad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Gráfico, Gráfico de radar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C716" w14:textId="06333078" w:rsidR="009A5B6C" w:rsidRPr="00DC35C8" w:rsidRDefault="009A5B6C" w:rsidP="7B4D2C44">
      <w:pPr>
        <w:spacing w:before="240"/>
        <w:jc w:val="both"/>
        <w:rPr>
          <w:rStyle w:val="normaltextrun"/>
          <w:rFonts w:eastAsia="Times New Roman" w:cs="Times New Roman"/>
        </w:rPr>
      </w:pPr>
      <w:r w:rsidRPr="7B4D2C44">
        <w:rPr>
          <w:rStyle w:val="normaltextrun"/>
          <w:rFonts w:eastAsia="Times New Roman" w:cs="Times New Roman"/>
        </w:rPr>
        <w:t>FIGURE S</w:t>
      </w:r>
      <w:r w:rsidR="5AA4FD56" w:rsidRPr="7B4D2C44">
        <w:rPr>
          <w:rStyle w:val="normaltextrun"/>
          <w:rFonts w:eastAsia="Times New Roman" w:cs="Times New Roman"/>
        </w:rPr>
        <w:t>8</w:t>
      </w:r>
      <w:r w:rsidRPr="7B4D2C44">
        <w:rPr>
          <w:rStyle w:val="normaltextrun"/>
          <w:rFonts w:eastAsia="Times New Roman" w:cs="Times New Roman"/>
        </w:rPr>
        <w:t xml:space="preserve"> </w:t>
      </w:r>
      <w:r w:rsidR="23B6C499" w:rsidRPr="7B4D2C44">
        <w:rPr>
          <w:rStyle w:val="normaltextrun"/>
          <w:rFonts w:eastAsia="Times New Roman" w:cs="Times New Roman"/>
        </w:rPr>
        <w:t>Functional specialization index (</w:t>
      </w:r>
      <w:proofErr w:type="spellStart"/>
      <w:r w:rsidRPr="00675ECA">
        <w:rPr>
          <w:rStyle w:val="normaltextrun"/>
          <w:rFonts w:eastAsia="Times New Roman" w:cs="Times New Roman"/>
        </w:rPr>
        <w:t>FS</w:t>
      </w:r>
      <w:r w:rsidR="5C3C85DE" w:rsidRPr="00675ECA">
        <w:rPr>
          <w:rStyle w:val="normaltextrun"/>
          <w:rFonts w:eastAsia="Times New Roman" w:cs="Times New Roman"/>
        </w:rPr>
        <w:t>pe</w:t>
      </w:r>
      <w:proofErr w:type="spellEnd"/>
      <w:r w:rsidR="3098D9F9" w:rsidRPr="7B4D2C44">
        <w:rPr>
          <w:rStyle w:val="normaltextrun"/>
          <w:rFonts w:eastAsia="Times New Roman" w:cs="Times New Roman"/>
        </w:rPr>
        <w:t>)</w:t>
      </w:r>
      <w:r w:rsidR="006D7372" w:rsidRPr="7B4D2C44">
        <w:rPr>
          <w:rStyle w:val="normaltextrun"/>
          <w:rFonts w:eastAsia="Times New Roman" w:cs="Times New Roman"/>
        </w:rPr>
        <w:t xml:space="preserve"> - </w:t>
      </w:r>
      <w:r w:rsidR="00336B7E" w:rsidRPr="7B4D2C44">
        <w:rPr>
          <w:rStyle w:val="normaltextrun"/>
          <w:rFonts w:eastAsia="Times New Roman" w:cs="Times New Roman"/>
        </w:rPr>
        <w:t xml:space="preserve">The </w:t>
      </w:r>
      <w:r w:rsidR="00884335" w:rsidRPr="7B4D2C44">
        <w:rPr>
          <w:rStyle w:val="normaltextrun"/>
          <w:rFonts w:eastAsia="Times New Roman" w:cs="Times New Roman"/>
        </w:rPr>
        <w:t xml:space="preserve">traits represent distances of each species to the center of gravity of the global pool. </w:t>
      </w:r>
      <w:r w:rsidR="00D35419" w:rsidRPr="7B4D2C44">
        <w:rPr>
          <w:rStyle w:val="normaltextrun"/>
          <w:rFonts w:eastAsia="Times New Roman" w:cs="Times New Roman"/>
        </w:rPr>
        <w:t>T</w:t>
      </w:r>
      <w:r w:rsidR="00884335" w:rsidRPr="7B4D2C44">
        <w:rPr>
          <w:rStyle w:val="normaltextrun"/>
          <w:rFonts w:eastAsia="Times New Roman" w:cs="Times New Roman"/>
        </w:rPr>
        <w:t xml:space="preserve">he center of gravity is plotted with a </w:t>
      </w:r>
      <w:r w:rsidR="00E850BB" w:rsidRPr="7B4D2C44">
        <w:rPr>
          <w:rStyle w:val="normaltextrun"/>
          <w:rFonts w:eastAsia="Times New Roman" w:cs="Times New Roman"/>
        </w:rPr>
        <w:t>green</w:t>
      </w:r>
      <w:r w:rsidR="00884335" w:rsidRPr="7B4D2C44">
        <w:rPr>
          <w:rStyle w:val="normaltextrun"/>
          <w:rFonts w:eastAsia="Times New Roman" w:cs="Times New Roman"/>
        </w:rPr>
        <w:t xml:space="preserve"> diamond. </w:t>
      </w:r>
      <w:r w:rsidR="008764C5" w:rsidRPr="7B4D2C44">
        <w:rPr>
          <w:rStyle w:val="normaltextrun"/>
          <w:rFonts w:eastAsia="Times New Roman" w:cs="Times New Roman"/>
        </w:rPr>
        <w:t>Each specie</w:t>
      </w:r>
      <w:r w:rsidR="487DF041" w:rsidRPr="7B4D2C44">
        <w:rPr>
          <w:rStyle w:val="normaltextrun"/>
          <w:rFonts w:eastAsia="Times New Roman" w:cs="Times New Roman"/>
        </w:rPr>
        <w:t>s</w:t>
      </w:r>
      <w:r w:rsidR="008764C5" w:rsidRPr="7B4D2C44">
        <w:rPr>
          <w:rStyle w:val="normaltextrun"/>
          <w:rFonts w:eastAsia="Times New Roman" w:cs="Times New Roman"/>
        </w:rPr>
        <w:t xml:space="preserve"> has a different size given its relative weight into the layer (</w:t>
      </w:r>
      <w:r w:rsidR="00065D27" w:rsidRPr="7B4D2C44">
        <w:rPr>
          <w:rStyle w:val="normaltextrun"/>
          <w:rFonts w:eastAsia="Times New Roman" w:cs="Times New Roman"/>
        </w:rPr>
        <w:t>A: epipelagic, B: upper meso</w:t>
      </w:r>
      <w:r w:rsidR="00EB7572">
        <w:rPr>
          <w:rStyle w:val="normaltextrun"/>
          <w:rFonts w:eastAsia="Times New Roman" w:cs="Times New Roman"/>
        </w:rPr>
        <w:t>pelagic,</w:t>
      </w:r>
      <w:r w:rsidR="00065D27" w:rsidRPr="7B4D2C44">
        <w:rPr>
          <w:rStyle w:val="normaltextrun"/>
          <w:rFonts w:eastAsia="Times New Roman" w:cs="Times New Roman"/>
        </w:rPr>
        <w:t xml:space="preserve"> and C: lower meso</w:t>
      </w:r>
      <w:r w:rsidR="00EB7572">
        <w:rPr>
          <w:rStyle w:val="normaltextrun"/>
          <w:rFonts w:eastAsia="Times New Roman" w:cs="Times New Roman"/>
        </w:rPr>
        <w:t>pelagic</w:t>
      </w:r>
      <w:r w:rsidR="008764C5" w:rsidRPr="7B4D2C44">
        <w:rPr>
          <w:rStyle w:val="normaltextrun"/>
          <w:rFonts w:eastAsia="Times New Roman" w:cs="Times New Roman"/>
        </w:rPr>
        <w:t>).</w:t>
      </w:r>
    </w:p>
    <w:p w14:paraId="42BC39C1" w14:textId="518098C2" w:rsidR="56C8E3EA" w:rsidRDefault="56C8E3EA" w:rsidP="56C8E3EA">
      <w:pPr>
        <w:spacing w:before="240"/>
        <w:jc w:val="both"/>
        <w:rPr>
          <w:rStyle w:val="normaltextrun"/>
          <w:rFonts w:eastAsia="Times New Roman" w:cs="Times New Roman"/>
        </w:rPr>
      </w:pPr>
    </w:p>
    <w:p w14:paraId="611B1174" w14:textId="58EF25BC" w:rsidR="008D5BA1" w:rsidRDefault="1B050AAD" w:rsidP="68F838D2">
      <w:pPr>
        <w:spacing w:before="240" w:beforeAutospacing="1" w:afterAutospacing="1"/>
        <w:jc w:val="both"/>
        <w:rPr>
          <w:noProof/>
          <w:lang w:val="en-GB" w:eastAsia="fr-FR"/>
        </w:rPr>
      </w:pPr>
      <w:r w:rsidRPr="68F838D2">
        <w:rPr>
          <w:noProof/>
        </w:rPr>
        <w:t xml:space="preserve">            </w:t>
      </w:r>
    </w:p>
    <w:p w14:paraId="26239696" w14:textId="77777777" w:rsidR="0054592F" w:rsidRDefault="0054592F" w:rsidP="01F8E000">
      <w:pPr>
        <w:spacing w:before="240"/>
        <w:rPr>
          <w:noProof/>
        </w:rPr>
      </w:pPr>
    </w:p>
    <w:p w14:paraId="415FC948" w14:textId="77777777" w:rsidR="00E45CB6" w:rsidRDefault="00E45CB6" w:rsidP="01F8E000">
      <w:pPr>
        <w:spacing w:before="240"/>
        <w:rPr>
          <w:noProof/>
        </w:rPr>
      </w:pPr>
    </w:p>
    <w:p w14:paraId="278EC927" w14:textId="77777777" w:rsidR="00A96DE4" w:rsidRDefault="00A96DE4" w:rsidP="01F8E000">
      <w:pPr>
        <w:spacing w:before="240"/>
        <w:rPr>
          <w:noProof/>
        </w:rPr>
      </w:pPr>
    </w:p>
    <w:p w14:paraId="05957DA1" w14:textId="21CA6CDA" w:rsidR="003667C0" w:rsidRDefault="003667C0" w:rsidP="0054592F">
      <w:pPr>
        <w:spacing w:before="240"/>
        <w:rPr>
          <w:noProof/>
        </w:rPr>
      </w:pPr>
    </w:p>
    <w:p w14:paraId="7B03B7E6" w14:textId="36C5956E" w:rsidR="682B38B8" w:rsidRDefault="00046436" w:rsidP="4BEC8E63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62F1" wp14:editId="4BC4093A">
                <wp:simplePos x="0" y="0"/>
                <wp:positionH relativeFrom="column">
                  <wp:posOffset>3041650</wp:posOffset>
                </wp:positionH>
                <wp:positionV relativeFrom="paragraph">
                  <wp:posOffset>144780</wp:posOffset>
                </wp:positionV>
                <wp:extent cx="15240" cy="7284720"/>
                <wp:effectExtent l="0" t="0" r="22860" b="30480"/>
                <wp:wrapNone/>
                <wp:docPr id="1000886223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72847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992A3" id="Conector reto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5pt,11.4pt" to="240.7pt,5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+CgHwIAALAEAAAOAAAAZHJzL2Uyb0RvYy54bWysVE2P0zAQvSPxHyzfadJooUvUdA9bFg58&#10;rBb4Aa49Tiz5S7bbtP+esdOmK7iwiByssT3zPPPmTdZ3R6PJAUJUznZ0uagpAcudULbv6M8fD29u&#10;KYmJWcG0s9DRE0R6t3n9aj36Fho3OC0gEASxsR19R4eUfFtVkQ9gWFw4DxYvpQuGJdyGvhKBjYhu&#10;dNXU9btqdEH44DjEiKfb6ZJuCr6UwNM3KSMkojuKuaWyhrLu8lpt1qztA/OD4uc02D9kYZiy+OgM&#10;tWWJkX1Qf0AZxYOLTqYFd6ZyUioOpQasZln/Vs33gXkotSA50c80xf8Hy78e7u1jQBpGH9voH0Ou&#10;4iiDIVIr/wl7WurCTMmx0HaaaYNjIhwPl2+bG+SW482qub1ZNYXWaoLJcD7E9BGcIdnoqFY2V8Va&#10;dvgcEz6NrheXfKwtGRG1WdUZlaEqpGYJTeNFR6PtKWG6R7nxFApOdFqJB6V1ji7SgXsdyIFh03d9&#10;U3z03nxxYjp7X+OXW48Pz+7T7jlSzmnL4jAFCbQmuQS3t6IIZwAmPlhB0smjti0qnObUDQhKNGCG&#10;2SqeiSn9N56YkbaYyrUbxUonDRM1TyCJEqUVU7Wh3+ViJ03j0CFnF2UXMAzIjhLpeWHsOSRHQxml&#10;F8bPQeV9Z9Mcb5R159blQb92Kx2X577Iyf9CxURA5mLnxKkItnCEY1Eadx7hPHfP9yX8+qPZ/AIA&#10;AP//AwBQSwMEFAAGAAgAAAAhAOtq/UPfAAAACwEAAA8AAABkcnMvZG93bnJldi54bWxMj8FOwzAQ&#10;RO9I/IO1SNyonTTQEOJUFRIHxAFREGc3XmKrsR3ZThv+nuUEx9WOZt5rt4sb2QljssFLKFYCGPo+&#10;aOsHCR/vTzc1sJSV12oMHiV8Y4Jtd3nRqkaHs3/D0z4PjEp8apQEk/PUcJ56g06lVZjQ0+8rRKcy&#10;nXHgOqozlbuRl0LccaespwWjJnw02B/3s5MQDQ/4Uq/7ubx9PlbrnVWfr1bK66tl9wAs45L/wvCL&#10;T+jQEdMhzF4nNkqoNvfkkiWUJSlQoKqLCtiBksVGCOBdy/87dD8AAAD//wMAUEsBAi0AFAAGAAgA&#10;AAAhALaDOJL+AAAA4QEAABMAAAAAAAAAAAAAAAAAAAAAAFtDb250ZW50X1R5cGVzXS54bWxQSwEC&#10;LQAUAAYACAAAACEAOP0h/9YAAACUAQAACwAAAAAAAAAAAAAAAAAvAQAAX3JlbHMvLnJlbHNQSwEC&#10;LQAUAAYACAAAACEA9pPgoB8CAACwBAAADgAAAAAAAAAAAAAAAAAuAgAAZHJzL2Uyb0RvYy54bWxQ&#10;SwECLQAUAAYACAAAACEA62r9Q98AAAALAQAADwAAAAAAAAAAAAAAAAB5BAAAZHJzL2Rvd25yZXYu&#10;eG1sUEsFBgAAAAAEAAQA8wAAAIUFAAAAAA==&#10;" strokecolor="#ddd8c2 [2894]" strokeweight="1pt">
                <v:stroke dashstyle="dash"/>
              </v:line>
            </w:pict>
          </mc:Fallback>
        </mc:AlternateContent>
      </w:r>
      <w:r w:rsidR="54720ADC">
        <w:rPr>
          <w:noProof/>
        </w:rPr>
        <w:drawing>
          <wp:inline distT="0" distB="0" distL="0" distR="0" wp14:anchorId="7DE779CE" wp14:editId="5E191FBA">
            <wp:extent cx="6208396" cy="7486014"/>
            <wp:effectExtent l="0" t="0" r="1905" b="635"/>
            <wp:docPr id="43157555" name="Imagem 43157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15755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6" cy="748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A752" w14:textId="74D71002" w:rsidR="007E6F11" w:rsidRDefault="39D560EF" w:rsidP="7B4D2C44">
      <w:pPr>
        <w:spacing w:before="240" w:line="257" w:lineRule="auto"/>
      </w:pPr>
      <w:r w:rsidRPr="7B4D2C44">
        <w:rPr>
          <w:rStyle w:val="normaltextrun"/>
          <w:rFonts w:eastAsia="Times New Roman" w:cs="Times New Roman"/>
        </w:rPr>
        <w:t>FIGURE</w:t>
      </w:r>
      <w:r>
        <w:t xml:space="preserve"> </w:t>
      </w:r>
      <w:r w:rsidR="244C2B15">
        <w:t>S</w:t>
      </w:r>
      <w:r w:rsidR="738A77DB">
        <w:t>9</w:t>
      </w:r>
      <w:r w:rsidR="00EB7572">
        <w:t>.</w:t>
      </w:r>
      <w:r w:rsidR="244C2B15">
        <w:t xml:space="preserve"> </w:t>
      </w:r>
      <w:r w:rsidR="244C2B15" w:rsidRPr="7B4D2C44">
        <w:rPr>
          <w:rFonts w:eastAsia="Times New Roman" w:cs="Times New Roman"/>
          <w:lang w:val="en-GB"/>
        </w:rPr>
        <w:t>Generalised additive models (GAM)</w:t>
      </w:r>
      <w:r w:rsidR="17F606C2" w:rsidRPr="7B4D2C44">
        <w:rPr>
          <w:rFonts w:eastAsia="Times New Roman" w:cs="Times New Roman"/>
          <w:lang w:val="en-GB"/>
        </w:rPr>
        <w:t>,</w:t>
      </w:r>
      <w:r w:rsidR="244C2B15" w:rsidRPr="7B4D2C44">
        <w:rPr>
          <w:rFonts w:eastAsia="Times New Roman" w:cs="Times New Roman"/>
          <w:lang w:val="en-GB"/>
        </w:rPr>
        <w:t xml:space="preserve"> plots showing associations among functional diversity index and environmental variables (depth, oxygen), and </w:t>
      </w:r>
      <w:proofErr w:type="gramStart"/>
      <w:r w:rsidR="244C2B15" w:rsidRPr="7B4D2C44">
        <w:rPr>
          <w:rFonts w:eastAsia="Times New Roman" w:cs="Times New Roman"/>
          <w:lang w:val="en-GB"/>
        </w:rPr>
        <w:t>time period</w:t>
      </w:r>
      <w:proofErr w:type="gramEnd"/>
      <w:r w:rsidR="244C2B15" w:rsidRPr="7B4D2C44">
        <w:rPr>
          <w:rFonts w:eastAsia="Times New Roman" w:cs="Times New Roman"/>
          <w:lang w:val="en-GB"/>
        </w:rPr>
        <w:t xml:space="preserve"> (day/night) with 95% confidence intervals. </w:t>
      </w:r>
      <w:r w:rsidR="244C2B15" w:rsidRPr="7B4D2C44">
        <w:rPr>
          <w:rFonts w:eastAsia="Times New Roman" w:cs="Times New Roman"/>
          <w:color w:val="000000" w:themeColor="text1"/>
        </w:rPr>
        <w:t xml:space="preserve">FRic; </w:t>
      </w:r>
      <w:proofErr w:type="spellStart"/>
      <w:r w:rsidR="244C2B15" w:rsidRPr="7B4D2C44">
        <w:rPr>
          <w:rFonts w:eastAsia="Times New Roman" w:cs="Times New Roman"/>
          <w:color w:val="000000" w:themeColor="text1"/>
        </w:rPr>
        <w:t>FEve</w:t>
      </w:r>
      <w:proofErr w:type="spellEnd"/>
      <w:r w:rsidR="244C2B15" w:rsidRPr="7B4D2C44">
        <w:rPr>
          <w:rFonts w:eastAsia="Times New Roman" w:cs="Times New Roman"/>
          <w:color w:val="000000" w:themeColor="text1"/>
        </w:rPr>
        <w:t xml:space="preserve">; </w:t>
      </w:r>
      <w:proofErr w:type="spellStart"/>
      <w:r w:rsidR="244C2B15" w:rsidRPr="7B4D2C44">
        <w:rPr>
          <w:rFonts w:eastAsia="Times New Roman" w:cs="Times New Roman"/>
          <w:color w:val="000000" w:themeColor="text1"/>
        </w:rPr>
        <w:t>FDiv</w:t>
      </w:r>
      <w:proofErr w:type="spellEnd"/>
      <w:r w:rsidR="244C2B15" w:rsidRPr="7B4D2C44">
        <w:rPr>
          <w:rFonts w:eastAsia="Times New Roman" w:cs="Times New Roman"/>
          <w:color w:val="000000" w:themeColor="text1"/>
        </w:rPr>
        <w:t xml:space="preserve">; </w:t>
      </w:r>
      <w:proofErr w:type="spellStart"/>
      <w:r w:rsidR="244C2B15" w:rsidRPr="7B4D2C44">
        <w:rPr>
          <w:rFonts w:eastAsia="Times New Roman" w:cs="Times New Roman"/>
          <w:color w:val="000000" w:themeColor="text1"/>
        </w:rPr>
        <w:t>FDis</w:t>
      </w:r>
      <w:proofErr w:type="spellEnd"/>
      <w:r w:rsidR="244C2B15" w:rsidRPr="7B4D2C44">
        <w:rPr>
          <w:rFonts w:eastAsia="Times New Roman" w:cs="Times New Roman"/>
          <w:color w:val="000000" w:themeColor="text1"/>
        </w:rPr>
        <w:t xml:space="preserve">; </w:t>
      </w:r>
      <w:proofErr w:type="spellStart"/>
      <w:r w:rsidR="244C2B15" w:rsidRPr="7B4D2C44">
        <w:rPr>
          <w:rFonts w:eastAsia="Times New Roman" w:cs="Times New Roman"/>
          <w:color w:val="000000" w:themeColor="text1"/>
        </w:rPr>
        <w:t>FOri</w:t>
      </w:r>
      <w:proofErr w:type="spellEnd"/>
      <w:r w:rsidR="00EB7572">
        <w:rPr>
          <w:rFonts w:eastAsia="Times New Roman" w:cs="Times New Roman"/>
          <w:color w:val="000000" w:themeColor="text1"/>
        </w:rPr>
        <w:t>;</w:t>
      </w:r>
      <w:r w:rsidR="7FE84397" w:rsidRPr="7B4D2C44">
        <w:rPr>
          <w:rFonts w:eastAsia="Times New Roman" w:cs="Times New Roman"/>
          <w:color w:val="000000" w:themeColor="text1"/>
        </w:rPr>
        <w:t xml:space="preserve"> and</w:t>
      </w:r>
      <w:r w:rsidR="244C2B15" w:rsidRPr="7B4D2C44">
        <w:rPr>
          <w:rFonts w:eastAsia="Times New Roman" w:cs="Times New Roman"/>
          <w:color w:val="000000" w:themeColor="text1"/>
        </w:rPr>
        <w:t xml:space="preserve"> </w:t>
      </w:r>
      <w:proofErr w:type="spellStart"/>
      <w:r w:rsidR="244C2B15" w:rsidRPr="7B4D2C44">
        <w:rPr>
          <w:rFonts w:eastAsia="Times New Roman" w:cs="Times New Roman"/>
          <w:color w:val="000000" w:themeColor="text1"/>
        </w:rPr>
        <w:t>FSpe</w:t>
      </w:r>
      <w:proofErr w:type="spellEnd"/>
      <w:r w:rsidR="28B34BD9" w:rsidRPr="7B4D2C44">
        <w:rPr>
          <w:rFonts w:eastAsia="Times New Roman" w:cs="Times New Roman"/>
          <w:color w:val="000000" w:themeColor="text1"/>
        </w:rPr>
        <w:t>.</w:t>
      </w:r>
    </w:p>
    <w:p w14:paraId="3886F605" w14:textId="77777777" w:rsidR="007E6F11" w:rsidRDefault="0B67EFC3" w:rsidP="7B4D2C44">
      <w:pPr>
        <w:spacing w:before="240" w:line="257" w:lineRule="auto"/>
        <w:rPr>
          <w:rStyle w:val="normaltextrun"/>
          <w:rFonts w:eastAsia="Times New Roman" w:cs="Times New Roman"/>
        </w:rPr>
      </w:pPr>
      <w:r>
        <w:rPr>
          <w:noProof/>
        </w:rPr>
        <w:lastRenderedPageBreak/>
        <w:drawing>
          <wp:inline distT="0" distB="0" distL="0" distR="0" wp14:anchorId="40CE6433" wp14:editId="750ABF92">
            <wp:extent cx="4521835" cy="7981578"/>
            <wp:effectExtent l="0" t="0" r="0" b="0"/>
            <wp:docPr id="2092480071" name="Imagem 209248007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9" t="6193" r="35209" b="2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798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400E4" w14:textId="2ADCFE3E" w:rsidR="007E6F11" w:rsidRDefault="0B67EFC3" w:rsidP="7B4D2C44">
      <w:pPr>
        <w:spacing w:before="240" w:line="257" w:lineRule="auto"/>
        <w:rPr>
          <w:rStyle w:val="normaltextrun"/>
          <w:rFonts w:eastAsia="Times New Roman" w:cs="Times New Roman"/>
        </w:rPr>
      </w:pPr>
      <w:r w:rsidRPr="7B4D2C44">
        <w:rPr>
          <w:rStyle w:val="normaltextrun"/>
          <w:rFonts w:eastAsia="Times New Roman" w:cs="Times New Roman"/>
        </w:rPr>
        <w:lastRenderedPageBreak/>
        <w:t>FIGURE S10</w:t>
      </w:r>
      <w:r w:rsidR="00EB7572">
        <w:rPr>
          <w:rStyle w:val="normaltextrun"/>
          <w:rFonts w:eastAsia="Times New Roman" w:cs="Times New Roman"/>
        </w:rPr>
        <w:t>.</w:t>
      </w:r>
      <w:r w:rsidRPr="7B4D2C44">
        <w:rPr>
          <w:rStyle w:val="normaltextrun"/>
          <w:rFonts w:eastAsia="Times New Roman" w:cs="Times New Roman"/>
        </w:rPr>
        <w:t xml:space="preserve"> Fourth-corner analysis</w:t>
      </w:r>
      <w:r w:rsidR="68D728C6" w:rsidRPr="7B4D2C44">
        <w:rPr>
          <w:rStyle w:val="normaltextrun"/>
          <w:rFonts w:eastAsia="Times New Roman" w:cs="Times New Roman"/>
        </w:rPr>
        <w:t xml:space="preserve"> (F</w:t>
      </w:r>
      <w:r w:rsidR="005C362D">
        <w:rPr>
          <w:rStyle w:val="normaltextrun"/>
          <w:rFonts w:eastAsia="Times New Roman" w:cs="Times New Roman"/>
        </w:rPr>
        <w:t>C</w:t>
      </w:r>
      <w:r w:rsidR="68D728C6" w:rsidRPr="7B4D2C44">
        <w:rPr>
          <w:rStyle w:val="normaltextrun"/>
          <w:rFonts w:eastAsia="Times New Roman" w:cs="Times New Roman"/>
        </w:rPr>
        <w:t>A)</w:t>
      </w:r>
      <w:r w:rsidRPr="7B4D2C44">
        <w:rPr>
          <w:rStyle w:val="normaltextrun"/>
          <w:rFonts w:eastAsia="Times New Roman" w:cs="Times New Roman"/>
        </w:rPr>
        <w:t xml:space="preserve"> with 9.999 permutations investigating pairwise correlations between traits and environmental variables (depth and oxygen)</w:t>
      </w:r>
      <w:r w:rsidR="2287D534" w:rsidRPr="7B4D2C44">
        <w:rPr>
          <w:rStyle w:val="normaltextrun"/>
          <w:rFonts w:eastAsia="Times New Roman" w:cs="Times New Roman"/>
        </w:rPr>
        <w:t xml:space="preserve"> for day and night periods</w:t>
      </w:r>
      <w:r w:rsidRPr="7B4D2C44">
        <w:rPr>
          <w:rStyle w:val="normaltextrun"/>
          <w:rFonts w:eastAsia="Times New Roman" w:cs="Times New Roman"/>
        </w:rPr>
        <w:t>. Cells in red indicate positive correlations and cells in grey non-significant correlations.</w:t>
      </w:r>
      <w:r w:rsidR="12934915" w:rsidRPr="7B4D2C44">
        <w:rPr>
          <w:rStyle w:val="normaltextrun"/>
          <w:rFonts w:eastAsia="Times New Roman" w:cs="Times New Roman"/>
        </w:rPr>
        <w:t xml:space="preserve"> No negative correlations were observed.</w:t>
      </w:r>
    </w:p>
    <w:p w14:paraId="67F87893" w14:textId="49D0B19D" w:rsidR="007E6F11" w:rsidRDefault="244C2B15" w:rsidP="7B4D2C44">
      <w:pPr>
        <w:spacing w:before="240" w:line="257" w:lineRule="auto"/>
      </w:pPr>
      <w:r w:rsidRPr="7B4D2C44">
        <w:rPr>
          <w:rFonts w:eastAsia="Times New Roman" w:cs="Times New Roman"/>
        </w:rPr>
        <w:t xml:space="preserve"> </w:t>
      </w:r>
      <w:r w:rsidR="007E6F11">
        <w:t xml:space="preserve"> </w:t>
      </w:r>
    </w:p>
    <w:sectPr w:rsidR="007E6F11" w:rsidSect="008A3AF6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BBA89" w14:textId="77777777" w:rsidR="001A05CC" w:rsidRDefault="001A05CC" w:rsidP="00117666">
      <w:pPr>
        <w:spacing w:after="0"/>
      </w:pPr>
      <w:r>
        <w:separator/>
      </w:r>
    </w:p>
  </w:endnote>
  <w:endnote w:type="continuationSeparator" w:id="0">
    <w:p w14:paraId="7ED89DAA" w14:textId="77777777" w:rsidR="001A05CC" w:rsidRDefault="001A05CC" w:rsidP="00117666">
      <w:pPr>
        <w:spacing w:after="0"/>
      </w:pPr>
      <w:r>
        <w:continuationSeparator/>
      </w:r>
    </w:p>
  </w:endnote>
  <w:endnote w:type="continuationNotice" w:id="1">
    <w:p w14:paraId="551DE91D" w14:textId="77777777" w:rsidR="001A05CC" w:rsidRDefault="001A05C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F117BB" w:rsidRPr="00577C4C" w:rsidRDefault="00F117B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268508D1" w:rsidR="00F117BB" w:rsidRPr="00577C4C" w:rsidRDefault="00F117B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B757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67.6pt;margin-top:0;width:118.8pt;height:39.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l+HQIAADoEAAAOAAAAZHJzL2Uyb0RvYy54bWysU0tv2zAMvg/YfxB0X+xkSdoacYqsRYYB&#10;QVsgHXpWZCk2IImapMTOfv0oxXms22nYRSJFio/vI2f3nVZkL5xvwJR0OMgpEYZD1ZhtSb+/Lj/d&#10;UuIDMxVTYERJD8LT+/nHD7PWFmIENahKOIJBjC9aW9I6BFtkmee10MwPwAqDRglOs4Cq22aVYy1G&#10;1yob5fk0a8FV1gEX3uPr49FI5ym+lIKHZym9CESVFGsL6XTp3MQzm89YsXXM1g3vy2D/UIVmjcGk&#10;51CPLDCyc80foXTDHXiQYcBBZyBlw0XqAbsZ5u+6WdfMitQLguPtGSb//8Lyp/3avjgSui/QIYER&#10;kNb6wuNj7KeTTscbKyVoRwgPZ9hEFwiPnyb57c0UTRxtk3w4nSRcs8tv63z4KkCTKJTUIS0JLbZf&#10;+YAZ0fXkEpMZWDZKJWqUIW1Jp58x5G8W/KFMfBGJ5D7MpfIohW7T9e1soDpglw6OA+AtXzZYyor5&#10;8MIcMo7V4xSHZzykAkwJvURJDe7n396jPxKBVkpanKCS+h875gQl6ptBiu6G43EcuaSMJzcjVNy1&#10;ZXNtMTv9ADikQ9wXy5MY/YM6idKBfsNhX8SsaGKGY+6ShpP4EI5zjcvCxWKRnHDILAsrs7Y8ho6A&#10;RaBfuzfmbM9GQB6f4DRrrHhHytE3/vR2sQtITWIsAnxEFemLCg5oIrJfprgB13ryuqz8/BcAAAD/&#10;/wMAUEsDBBQABgAIAAAAIQB3LuzN2QAAAAQBAAAPAAAAZHJzL2Rvd25yZXYueG1sTI/BTsMwEETv&#10;SPyDtUhcELUbpBZCNhWqlHPVtB/gxksSsNdR7DTh7zFc4LLSaEYzb4vd4qy40hh6zwjrlQJB3HjT&#10;c4twPlWPzyBC1Gy09UwIXxRgV97eFDo3fuYjXevYilTCIdcIXYxDLmVoOnI6rPxAnLx3Pzodkxxb&#10;aUY9p3JnZabURjrdc1ro9ED7jprPenIIPpsf7LFeV/vD/FGpw0SnOhDi/d3y9goi0hL/wvCDn9Ch&#10;TEwXP7EJwiKkR+LvTV72tN2AuCBsXxTIspD/4ctvAAAA//8DAFBLAQItABQABgAIAAAAIQC2gziS&#10;/gAAAOEBAAATAAAAAAAAAAAAAAAAAAAAAABbQ29udGVudF9UeXBlc10ueG1sUEsBAi0AFAAGAAgA&#10;AAAhADj9If/WAAAAlAEAAAsAAAAAAAAAAAAAAAAALwEAAF9yZWxzLy5yZWxzUEsBAi0AFAAGAAgA&#10;AAAhAF4FuX4dAgAAOgQAAA4AAAAAAAAAAAAAAAAALgIAAGRycy9lMm9Eb2MueG1sUEsBAi0AFAAG&#10;AAgAAAAhAHcu7M3ZAAAABAEAAA8AAAAAAAAAAAAAAAAAdwQAAGRycy9kb3ducmV2LnhtbFBLBQYA&#10;AAAABAAEAPMAAAB9BQAAAAA=&#10;" filled="f" stroked="f" strokeweight=".5pt">
              <v:textbox style="mso-fit-shape-to-text:t">
                <w:txbxContent>
                  <w:p w14:paraId="4D054D26" w14:textId="268508D1" w:rsidR="00F117BB" w:rsidRPr="00577C4C" w:rsidRDefault="00F117B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B7572">
                      <w:rPr>
                        <w:noProof/>
                        <w:color w:val="000000" w:themeColor="text1"/>
                        <w:szCs w:val="40"/>
                      </w:rPr>
                      <w:t>16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F117BB" w:rsidRPr="00577C4C" w:rsidRDefault="00F117B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Caixa de Texto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38B38E86" w:rsidR="00F117BB" w:rsidRPr="00577C4C" w:rsidRDefault="00F117B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B757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Caixa de Texto 56" o:spid="_x0000_s1027" type="#_x0000_t202" style="position:absolute;margin-left:67.6pt;margin-top:0;width:118.8pt;height:39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fEHwIAAEEEAAAOAAAAZHJzL2Uyb0RvYy54bWysU0tv2zAMvg/YfxB0X+xkSdoacYqsRYYB&#10;QVsgHXpWZCk2IImapMTOfv0oOa91Ow27SKRI8fF95Oy+04rshfMNmJIOBzklwnCoGrMt6ffX5adb&#10;SnxgpmIKjCjpQXh6P//4YdbaQoygBlUJRzCI8UVrS1qHYIss87wWmvkBWGHQKMFpFlB126xyrMXo&#10;WmWjPJ9mLbjKOuDCe3x97I10nuJLKXh4ltKLQFRJsbaQTpfOTTyz+YwVW8ds3fBjGewfqtCsMZj0&#10;HOqRBUZ2rvkjlG64Aw8yDDjoDKRsuEg9YDfD/F0365pZkXpBcLw9w+T/X1j+tF/bF0dC9wU6JDAC&#10;0lpfeHyM/XTS6XhjpQTtCOHhDJvoAuHx0yS/vZmiiaNtkg+nk4RrdvltnQ9fBWgShZI6pCWhxfYr&#10;HzAjup5cYjIDy0apRI0ypC3p9DOG/M2CP5SJLyKRfAxzqTxKodt0pKmuutpAdcBmHfRz4C1fNljR&#10;ivnwwhwSj03gMIdnPKQCzAxHiZIa3M+/vUd/5AOtlLQ4SCX1P3bMCUrUN4NM3Q3H4zh5SRlPbkao&#10;uGvL5tpidvoBcFaHuDaWJzH6B3USpQP9hjO/iFnRxAzH3CUNJ/Eh9OONO8PFYpGccNYsCyuztjyG&#10;jrhFvF+7N+bskZSAdD7BaeRY8Y6b3jf+9HaxC8hQIi7i3KOKLEYF5zTxedypuAjXevK6bP78FwAA&#10;AP//AwBQSwMEFAAGAAgAAAAhAHcu7M3ZAAAABAEAAA8AAABkcnMvZG93bnJldi54bWxMj8FOwzAQ&#10;RO9I/IO1SFwQtRukFkI2FaqUc9W0H+DGSxKw11HsNOHvMVzgstJoRjNvi93irLjSGHrPCOuVAkHc&#10;eNNzi3A+VY/PIELUbLT1TAhfFGBX3t4UOjd+5iNd69iKVMIh1whdjEMuZWg6cjqs/ECcvHc/Oh2T&#10;HFtpRj2ncmdlptRGOt1zWuj0QPuOms96cgg+mx/ssV5X+8P8UanDRKc6EOL93fL2CiLSEv/C8IOf&#10;0KFMTBc/sQnCIqRH4u9NXva03YC4IGxfFMiykP/hy28AAAD//wMAUEsBAi0AFAAGAAgAAAAhALaD&#10;OJL+AAAA4QEAABMAAAAAAAAAAAAAAAAAAAAAAFtDb250ZW50X1R5cGVzXS54bWxQSwECLQAUAAYA&#10;CAAAACEAOP0h/9YAAACUAQAACwAAAAAAAAAAAAAAAAAvAQAAX3JlbHMvLnJlbHNQSwECLQAUAAYA&#10;CAAAACEAcqanxB8CAABBBAAADgAAAAAAAAAAAAAAAAAuAgAAZHJzL2Uyb0RvYy54bWxQSwECLQAU&#10;AAYACAAAACEAdy7szdkAAAAEAQAADwAAAAAAAAAAAAAAAAB5BAAAZHJzL2Rvd25yZXYueG1sUEsF&#10;BgAAAAAEAAQA8wAAAH8FAAAAAA==&#10;" filled="f" stroked="f" strokeweight=".5pt">
              <v:textbox style="mso-fit-shape-to-text:t">
                <w:txbxContent>
                  <w:p w14:paraId="085E15EB" w14:textId="38B38E86" w:rsidR="00F117BB" w:rsidRPr="00577C4C" w:rsidRDefault="00F117B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B7572">
                      <w:rPr>
                        <w:noProof/>
                        <w:color w:val="000000" w:themeColor="text1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7FCCB" w14:textId="77777777" w:rsidR="001A05CC" w:rsidRDefault="001A05CC" w:rsidP="00117666">
      <w:pPr>
        <w:spacing w:after="0"/>
      </w:pPr>
      <w:r>
        <w:separator/>
      </w:r>
    </w:p>
  </w:footnote>
  <w:footnote w:type="continuationSeparator" w:id="0">
    <w:p w14:paraId="00FFC926" w14:textId="77777777" w:rsidR="001A05CC" w:rsidRDefault="001A05CC" w:rsidP="00117666">
      <w:pPr>
        <w:spacing w:after="0"/>
      </w:pPr>
      <w:r>
        <w:continuationSeparator/>
      </w:r>
    </w:p>
  </w:footnote>
  <w:footnote w:type="continuationNotice" w:id="1">
    <w:p w14:paraId="4215484E" w14:textId="77777777" w:rsidR="001A05CC" w:rsidRDefault="001A05C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F117BB" w:rsidRPr="009151AA" w:rsidRDefault="00F117B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F117BB" w:rsidRDefault="00F117BB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Imagem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03634699">
    <w:abstractNumId w:val="0"/>
  </w:num>
  <w:num w:numId="2" w16cid:durableId="903415857">
    <w:abstractNumId w:val="4"/>
  </w:num>
  <w:num w:numId="3" w16cid:durableId="731317686">
    <w:abstractNumId w:val="1"/>
  </w:num>
  <w:num w:numId="4" w16cid:durableId="752244023">
    <w:abstractNumId w:val="5"/>
  </w:num>
  <w:num w:numId="5" w16cid:durableId="2396843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47977796">
    <w:abstractNumId w:val="3"/>
  </w:num>
  <w:num w:numId="7" w16cid:durableId="1789154195">
    <w:abstractNumId w:val="6"/>
  </w:num>
  <w:num w:numId="8" w16cid:durableId="1879271378">
    <w:abstractNumId w:val="6"/>
  </w:num>
  <w:num w:numId="9" w16cid:durableId="1373773606">
    <w:abstractNumId w:val="6"/>
  </w:num>
  <w:num w:numId="10" w16cid:durableId="410855785">
    <w:abstractNumId w:val="6"/>
  </w:num>
  <w:num w:numId="11" w16cid:durableId="403380933">
    <w:abstractNumId w:val="6"/>
  </w:num>
  <w:num w:numId="12" w16cid:durableId="822506124">
    <w:abstractNumId w:val="6"/>
  </w:num>
  <w:num w:numId="13" w16cid:durableId="2068920415">
    <w:abstractNumId w:val="3"/>
  </w:num>
  <w:num w:numId="14" w16cid:durableId="1594900248">
    <w:abstractNumId w:val="2"/>
  </w:num>
  <w:num w:numId="15" w16cid:durableId="1779980775">
    <w:abstractNumId w:val="2"/>
  </w:num>
  <w:num w:numId="16" w16cid:durableId="1347364865">
    <w:abstractNumId w:val="2"/>
  </w:num>
  <w:num w:numId="17" w16cid:durableId="1755739779">
    <w:abstractNumId w:val="2"/>
  </w:num>
  <w:num w:numId="18" w16cid:durableId="1897088017">
    <w:abstractNumId w:val="2"/>
  </w:num>
  <w:num w:numId="19" w16cid:durableId="7135754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QxtTA3NLYwNTOwsDBT0lEKTi0uzszPAykwNK4FAAY5X0wtAAAA"/>
  </w:docVars>
  <w:rsids>
    <w:rsidRoot w:val="00803D24"/>
    <w:rsid w:val="0001436A"/>
    <w:rsid w:val="00023CA2"/>
    <w:rsid w:val="00024267"/>
    <w:rsid w:val="00031BD0"/>
    <w:rsid w:val="00034304"/>
    <w:rsid w:val="00035434"/>
    <w:rsid w:val="00036CEF"/>
    <w:rsid w:val="00046436"/>
    <w:rsid w:val="00046D6D"/>
    <w:rsid w:val="00052A14"/>
    <w:rsid w:val="00065D27"/>
    <w:rsid w:val="000717C8"/>
    <w:rsid w:val="000725C0"/>
    <w:rsid w:val="00072780"/>
    <w:rsid w:val="000745A7"/>
    <w:rsid w:val="00077D53"/>
    <w:rsid w:val="00081AF0"/>
    <w:rsid w:val="00082FB1"/>
    <w:rsid w:val="000905D3"/>
    <w:rsid w:val="000917FF"/>
    <w:rsid w:val="0009340A"/>
    <w:rsid w:val="00093EC8"/>
    <w:rsid w:val="000941DD"/>
    <w:rsid w:val="000A020E"/>
    <w:rsid w:val="000B4206"/>
    <w:rsid w:val="000C3B4D"/>
    <w:rsid w:val="000C3F75"/>
    <w:rsid w:val="000C51BF"/>
    <w:rsid w:val="000D6769"/>
    <w:rsid w:val="000E23EF"/>
    <w:rsid w:val="000E44BB"/>
    <w:rsid w:val="000E6D9E"/>
    <w:rsid w:val="00102146"/>
    <w:rsid w:val="00105FD9"/>
    <w:rsid w:val="0010605A"/>
    <w:rsid w:val="001115FB"/>
    <w:rsid w:val="00117666"/>
    <w:rsid w:val="00121BFC"/>
    <w:rsid w:val="00125784"/>
    <w:rsid w:val="00141CCC"/>
    <w:rsid w:val="00143352"/>
    <w:rsid w:val="001549D3"/>
    <w:rsid w:val="00160065"/>
    <w:rsid w:val="00177D84"/>
    <w:rsid w:val="00191FAE"/>
    <w:rsid w:val="00194C1B"/>
    <w:rsid w:val="001A05CC"/>
    <w:rsid w:val="001A1D03"/>
    <w:rsid w:val="001A5E83"/>
    <w:rsid w:val="001C0877"/>
    <w:rsid w:val="001C1DFD"/>
    <w:rsid w:val="001C7C62"/>
    <w:rsid w:val="001D5B6B"/>
    <w:rsid w:val="001F6C0F"/>
    <w:rsid w:val="00210F91"/>
    <w:rsid w:val="0021111A"/>
    <w:rsid w:val="00216486"/>
    <w:rsid w:val="002245BC"/>
    <w:rsid w:val="00245109"/>
    <w:rsid w:val="002571FB"/>
    <w:rsid w:val="00267D18"/>
    <w:rsid w:val="00281E2E"/>
    <w:rsid w:val="002868E2"/>
    <w:rsid w:val="002869C3"/>
    <w:rsid w:val="002936E4"/>
    <w:rsid w:val="00296C83"/>
    <w:rsid w:val="002A11EF"/>
    <w:rsid w:val="002B1EB7"/>
    <w:rsid w:val="002B4A57"/>
    <w:rsid w:val="002C74CA"/>
    <w:rsid w:val="002D7D2B"/>
    <w:rsid w:val="002F198E"/>
    <w:rsid w:val="002F5EE6"/>
    <w:rsid w:val="002F714C"/>
    <w:rsid w:val="003075AB"/>
    <w:rsid w:val="00323F00"/>
    <w:rsid w:val="00335553"/>
    <w:rsid w:val="00336B7E"/>
    <w:rsid w:val="00344C1D"/>
    <w:rsid w:val="003544FB"/>
    <w:rsid w:val="003667C0"/>
    <w:rsid w:val="0037014C"/>
    <w:rsid w:val="00392B7E"/>
    <w:rsid w:val="00395765"/>
    <w:rsid w:val="00397FAC"/>
    <w:rsid w:val="003B30BD"/>
    <w:rsid w:val="003B31E0"/>
    <w:rsid w:val="003B7506"/>
    <w:rsid w:val="003C77C5"/>
    <w:rsid w:val="003D2F2D"/>
    <w:rsid w:val="003D444C"/>
    <w:rsid w:val="003E2C54"/>
    <w:rsid w:val="003E3AA3"/>
    <w:rsid w:val="003E78AC"/>
    <w:rsid w:val="003F0845"/>
    <w:rsid w:val="003F38C0"/>
    <w:rsid w:val="003F519F"/>
    <w:rsid w:val="003F5887"/>
    <w:rsid w:val="003F62A1"/>
    <w:rsid w:val="00401590"/>
    <w:rsid w:val="00422940"/>
    <w:rsid w:val="004233A0"/>
    <w:rsid w:val="00430284"/>
    <w:rsid w:val="00436F80"/>
    <w:rsid w:val="00447801"/>
    <w:rsid w:val="0045123D"/>
    <w:rsid w:val="00452E9C"/>
    <w:rsid w:val="00462FB7"/>
    <w:rsid w:val="00471732"/>
    <w:rsid w:val="004735C8"/>
    <w:rsid w:val="00480F7B"/>
    <w:rsid w:val="0048488F"/>
    <w:rsid w:val="00492FCC"/>
    <w:rsid w:val="004961FF"/>
    <w:rsid w:val="004A2C92"/>
    <w:rsid w:val="004A5581"/>
    <w:rsid w:val="004B3E83"/>
    <w:rsid w:val="004C3D1F"/>
    <w:rsid w:val="004D01F4"/>
    <w:rsid w:val="004D1019"/>
    <w:rsid w:val="004E4307"/>
    <w:rsid w:val="004E4A76"/>
    <w:rsid w:val="004F36DA"/>
    <w:rsid w:val="00502312"/>
    <w:rsid w:val="00517A89"/>
    <w:rsid w:val="005219C6"/>
    <w:rsid w:val="005250F2"/>
    <w:rsid w:val="0054592F"/>
    <w:rsid w:val="0056025A"/>
    <w:rsid w:val="005771B7"/>
    <w:rsid w:val="005900A9"/>
    <w:rsid w:val="00593EEA"/>
    <w:rsid w:val="005A0BF5"/>
    <w:rsid w:val="005A2C4B"/>
    <w:rsid w:val="005A5EEE"/>
    <w:rsid w:val="005B3675"/>
    <w:rsid w:val="005C362D"/>
    <w:rsid w:val="005D03AB"/>
    <w:rsid w:val="005D24B0"/>
    <w:rsid w:val="005D36D6"/>
    <w:rsid w:val="005D7282"/>
    <w:rsid w:val="005E2B20"/>
    <w:rsid w:val="005F1860"/>
    <w:rsid w:val="005F1A5A"/>
    <w:rsid w:val="00603D3A"/>
    <w:rsid w:val="00604000"/>
    <w:rsid w:val="00612388"/>
    <w:rsid w:val="006146CE"/>
    <w:rsid w:val="00621891"/>
    <w:rsid w:val="00621C64"/>
    <w:rsid w:val="00633B93"/>
    <w:rsid w:val="006375C7"/>
    <w:rsid w:val="0063D8A8"/>
    <w:rsid w:val="006453A8"/>
    <w:rsid w:val="00645938"/>
    <w:rsid w:val="0065057B"/>
    <w:rsid w:val="00650797"/>
    <w:rsid w:val="00654E8F"/>
    <w:rsid w:val="00657559"/>
    <w:rsid w:val="00660D05"/>
    <w:rsid w:val="0066594F"/>
    <w:rsid w:val="00675ECA"/>
    <w:rsid w:val="0068039F"/>
    <w:rsid w:val="00680464"/>
    <w:rsid w:val="006820B1"/>
    <w:rsid w:val="0068524C"/>
    <w:rsid w:val="0069435F"/>
    <w:rsid w:val="006A6DF6"/>
    <w:rsid w:val="006B11AC"/>
    <w:rsid w:val="006B4E51"/>
    <w:rsid w:val="006B7D14"/>
    <w:rsid w:val="006D37BD"/>
    <w:rsid w:val="006D65AE"/>
    <w:rsid w:val="006D72F6"/>
    <w:rsid w:val="006D7372"/>
    <w:rsid w:val="006D783B"/>
    <w:rsid w:val="006E7F8C"/>
    <w:rsid w:val="006F58B6"/>
    <w:rsid w:val="00700174"/>
    <w:rsid w:val="00701727"/>
    <w:rsid w:val="0070566C"/>
    <w:rsid w:val="00706104"/>
    <w:rsid w:val="0071193F"/>
    <w:rsid w:val="0071435F"/>
    <w:rsid w:val="00714C50"/>
    <w:rsid w:val="00716DCA"/>
    <w:rsid w:val="00725A7D"/>
    <w:rsid w:val="00726E26"/>
    <w:rsid w:val="00730544"/>
    <w:rsid w:val="007439B1"/>
    <w:rsid w:val="007501BE"/>
    <w:rsid w:val="0076283D"/>
    <w:rsid w:val="007643BC"/>
    <w:rsid w:val="00767611"/>
    <w:rsid w:val="00772181"/>
    <w:rsid w:val="00785BA8"/>
    <w:rsid w:val="00790BB3"/>
    <w:rsid w:val="007B3553"/>
    <w:rsid w:val="007B6123"/>
    <w:rsid w:val="007C206C"/>
    <w:rsid w:val="007D495E"/>
    <w:rsid w:val="007D6205"/>
    <w:rsid w:val="007E6F11"/>
    <w:rsid w:val="008030A2"/>
    <w:rsid w:val="00803D24"/>
    <w:rsid w:val="00810C39"/>
    <w:rsid w:val="00817DD6"/>
    <w:rsid w:val="00820D40"/>
    <w:rsid w:val="008221EB"/>
    <w:rsid w:val="008332B1"/>
    <w:rsid w:val="008512E6"/>
    <w:rsid w:val="00852830"/>
    <w:rsid w:val="00864D02"/>
    <w:rsid w:val="00866DCC"/>
    <w:rsid w:val="00870722"/>
    <w:rsid w:val="008764C5"/>
    <w:rsid w:val="00880DCA"/>
    <w:rsid w:val="00880F85"/>
    <w:rsid w:val="00884335"/>
    <w:rsid w:val="00885156"/>
    <w:rsid w:val="00887AD0"/>
    <w:rsid w:val="00891E8F"/>
    <w:rsid w:val="008A3AF6"/>
    <w:rsid w:val="008A75CD"/>
    <w:rsid w:val="008B0684"/>
    <w:rsid w:val="008B2013"/>
    <w:rsid w:val="008B4C1C"/>
    <w:rsid w:val="008B5400"/>
    <w:rsid w:val="008D5BA1"/>
    <w:rsid w:val="008F2D90"/>
    <w:rsid w:val="009151AA"/>
    <w:rsid w:val="00924A8E"/>
    <w:rsid w:val="00924FE6"/>
    <w:rsid w:val="00930718"/>
    <w:rsid w:val="00931352"/>
    <w:rsid w:val="0093429D"/>
    <w:rsid w:val="00943573"/>
    <w:rsid w:val="009519A5"/>
    <w:rsid w:val="00970F7D"/>
    <w:rsid w:val="0098018D"/>
    <w:rsid w:val="00990FDE"/>
    <w:rsid w:val="0099350B"/>
    <w:rsid w:val="00994A3D"/>
    <w:rsid w:val="009A13B8"/>
    <w:rsid w:val="009A2F8E"/>
    <w:rsid w:val="009A4DDA"/>
    <w:rsid w:val="009A5B6C"/>
    <w:rsid w:val="009B350B"/>
    <w:rsid w:val="009B35D4"/>
    <w:rsid w:val="009C0885"/>
    <w:rsid w:val="009C2B12"/>
    <w:rsid w:val="009C4EAC"/>
    <w:rsid w:val="009C70F3"/>
    <w:rsid w:val="009E22F3"/>
    <w:rsid w:val="00A05996"/>
    <w:rsid w:val="00A108F2"/>
    <w:rsid w:val="00A12ED2"/>
    <w:rsid w:val="00A174D9"/>
    <w:rsid w:val="00A35546"/>
    <w:rsid w:val="00A40EA4"/>
    <w:rsid w:val="00A45B00"/>
    <w:rsid w:val="00A569CD"/>
    <w:rsid w:val="00A60EFA"/>
    <w:rsid w:val="00A7152C"/>
    <w:rsid w:val="00A84C87"/>
    <w:rsid w:val="00A85EE8"/>
    <w:rsid w:val="00A96DE4"/>
    <w:rsid w:val="00AA291A"/>
    <w:rsid w:val="00AA2AE8"/>
    <w:rsid w:val="00AA5BFF"/>
    <w:rsid w:val="00AA6030"/>
    <w:rsid w:val="00AB119F"/>
    <w:rsid w:val="00AB4F6E"/>
    <w:rsid w:val="00AB6715"/>
    <w:rsid w:val="00AC52B2"/>
    <w:rsid w:val="00AD3CC5"/>
    <w:rsid w:val="00AE5E77"/>
    <w:rsid w:val="00B0156B"/>
    <w:rsid w:val="00B10A0F"/>
    <w:rsid w:val="00B10D80"/>
    <w:rsid w:val="00B1671E"/>
    <w:rsid w:val="00B2272B"/>
    <w:rsid w:val="00B25EB8"/>
    <w:rsid w:val="00B34905"/>
    <w:rsid w:val="00B354E1"/>
    <w:rsid w:val="00B37F4D"/>
    <w:rsid w:val="00B44E73"/>
    <w:rsid w:val="00B56DC2"/>
    <w:rsid w:val="00B57060"/>
    <w:rsid w:val="00B717FF"/>
    <w:rsid w:val="00B75385"/>
    <w:rsid w:val="00B75405"/>
    <w:rsid w:val="00B87CAE"/>
    <w:rsid w:val="00BA27AC"/>
    <w:rsid w:val="00BB04C3"/>
    <w:rsid w:val="00BB1885"/>
    <w:rsid w:val="00BB70A5"/>
    <w:rsid w:val="00BD3541"/>
    <w:rsid w:val="00BE66A7"/>
    <w:rsid w:val="00C03224"/>
    <w:rsid w:val="00C1353C"/>
    <w:rsid w:val="00C145F4"/>
    <w:rsid w:val="00C1713B"/>
    <w:rsid w:val="00C26723"/>
    <w:rsid w:val="00C46B08"/>
    <w:rsid w:val="00C52A7B"/>
    <w:rsid w:val="00C56BAF"/>
    <w:rsid w:val="00C60506"/>
    <w:rsid w:val="00C679AA"/>
    <w:rsid w:val="00C7251C"/>
    <w:rsid w:val="00C75972"/>
    <w:rsid w:val="00C76C7D"/>
    <w:rsid w:val="00C80A5C"/>
    <w:rsid w:val="00C80B74"/>
    <w:rsid w:val="00C82C48"/>
    <w:rsid w:val="00C83FE8"/>
    <w:rsid w:val="00C861C7"/>
    <w:rsid w:val="00C962EA"/>
    <w:rsid w:val="00CA0350"/>
    <w:rsid w:val="00CA2209"/>
    <w:rsid w:val="00CC0A3A"/>
    <w:rsid w:val="00CD066B"/>
    <w:rsid w:val="00CD238D"/>
    <w:rsid w:val="00CD67FE"/>
    <w:rsid w:val="00CE4FEE"/>
    <w:rsid w:val="00CF215A"/>
    <w:rsid w:val="00CF2EFE"/>
    <w:rsid w:val="00CF5364"/>
    <w:rsid w:val="00D169EC"/>
    <w:rsid w:val="00D17610"/>
    <w:rsid w:val="00D21229"/>
    <w:rsid w:val="00D31A5D"/>
    <w:rsid w:val="00D35419"/>
    <w:rsid w:val="00D45187"/>
    <w:rsid w:val="00D77684"/>
    <w:rsid w:val="00D83094"/>
    <w:rsid w:val="00D87002"/>
    <w:rsid w:val="00D87CFD"/>
    <w:rsid w:val="00DA25A9"/>
    <w:rsid w:val="00DA3B12"/>
    <w:rsid w:val="00DB59C3"/>
    <w:rsid w:val="00DC0A35"/>
    <w:rsid w:val="00DC0F4B"/>
    <w:rsid w:val="00DC259A"/>
    <w:rsid w:val="00DC35C8"/>
    <w:rsid w:val="00DD4318"/>
    <w:rsid w:val="00DD6BD5"/>
    <w:rsid w:val="00DE23E8"/>
    <w:rsid w:val="00DE3B80"/>
    <w:rsid w:val="00DE4685"/>
    <w:rsid w:val="00DF170C"/>
    <w:rsid w:val="00E105E1"/>
    <w:rsid w:val="00E116B3"/>
    <w:rsid w:val="00E33085"/>
    <w:rsid w:val="00E458FC"/>
    <w:rsid w:val="00E45CB6"/>
    <w:rsid w:val="00E52377"/>
    <w:rsid w:val="00E5295A"/>
    <w:rsid w:val="00E57275"/>
    <w:rsid w:val="00E646BF"/>
    <w:rsid w:val="00E64E17"/>
    <w:rsid w:val="00E7055C"/>
    <w:rsid w:val="00E72C9C"/>
    <w:rsid w:val="00E74054"/>
    <w:rsid w:val="00E7525C"/>
    <w:rsid w:val="00E75CEE"/>
    <w:rsid w:val="00E8462E"/>
    <w:rsid w:val="00E850BB"/>
    <w:rsid w:val="00E866C9"/>
    <w:rsid w:val="00E9163A"/>
    <w:rsid w:val="00E970FF"/>
    <w:rsid w:val="00EA3D3C"/>
    <w:rsid w:val="00EA6AA9"/>
    <w:rsid w:val="00EB737D"/>
    <w:rsid w:val="00EB7572"/>
    <w:rsid w:val="00EC383C"/>
    <w:rsid w:val="00EC5790"/>
    <w:rsid w:val="00EF413F"/>
    <w:rsid w:val="00F01A5F"/>
    <w:rsid w:val="00F045E2"/>
    <w:rsid w:val="00F10BDB"/>
    <w:rsid w:val="00F117BB"/>
    <w:rsid w:val="00F145CC"/>
    <w:rsid w:val="00F1698C"/>
    <w:rsid w:val="00F255CF"/>
    <w:rsid w:val="00F35800"/>
    <w:rsid w:val="00F46900"/>
    <w:rsid w:val="00F4729A"/>
    <w:rsid w:val="00F50082"/>
    <w:rsid w:val="00F51500"/>
    <w:rsid w:val="00F60815"/>
    <w:rsid w:val="00F610C6"/>
    <w:rsid w:val="00F61D89"/>
    <w:rsid w:val="00F850D4"/>
    <w:rsid w:val="00F959EA"/>
    <w:rsid w:val="00FA116E"/>
    <w:rsid w:val="00FA554F"/>
    <w:rsid w:val="00FB1ECD"/>
    <w:rsid w:val="00FB422B"/>
    <w:rsid w:val="00FB5F0D"/>
    <w:rsid w:val="00FB7EB7"/>
    <w:rsid w:val="00FC061C"/>
    <w:rsid w:val="00FD29BF"/>
    <w:rsid w:val="00FE1EAB"/>
    <w:rsid w:val="00FF08B6"/>
    <w:rsid w:val="00FF2C1A"/>
    <w:rsid w:val="01D0669A"/>
    <w:rsid w:val="01D7888D"/>
    <w:rsid w:val="01DBCC3C"/>
    <w:rsid w:val="01F8E000"/>
    <w:rsid w:val="0245C06D"/>
    <w:rsid w:val="0273B160"/>
    <w:rsid w:val="0275DE1F"/>
    <w:rsid w:val="03B41CE4"/>
    <w:rsid w:val="03E36F55"/>
    <w:rsid w:val="048108DC"/>
    <w:rsid w:val="04914BE3"/>
    <w:rsid w:val="0497C543"/>
    <w:rsid w:val="05699A97"/>
    <w:rsid w:val="063241F9"/>
    <w:rsid w:val="073A866D"/>
    <w:rsid w:val="091F8C56"/>
    <w:rsid w:val="0946339E"/>
    <w:rsid w:val="09F03D7D"/>
    <w:rsid w:val="09F759F9"/>
    <w:rsid w:val="0A5F68A6"/>
    <w:rsid w:val="0A918D21"/>
    <w:rsid w:val="0AC63398"/>
    <w:rsid w:val="0B05B31C"/>
    <w:rsid w:val="0B67EFC3"/>
    <w:rsid w:val="0BC27137"/>
    <w:rsid w:val="0DA91615"/>
    <w:rsid w:val="0E3D53DE"/>
    <w:rsid w:val="0EFD1272"/>
    <w:rsid w:val="0F22BE70"/>
    <w:rsid w:val="0FE61C7C"/>
    <w:rsid w:val="11A907A0"/>
    <w:rsid w:val="11ACF0D0"/>
    <w:rsid w:val="12612C3F"/>
    <w:rsid w:val="12934915"/>
    <w:rsid w:val="133C703C"/>
    <w:rsid w:val="13805612"/>
    <w:rsid w:val="1467017B"/>
    <w:rsid w:val="14B5E151"/>
    <w:rsid w:val="14E5B391"/>
    <w:rsid w:val="15A05855"/>
    <w:rsid w:val="15B69701"/>
    <w:rsid w:val="15BD2DCA"/>
    <w:rsid w:val="15BE8DE1"/>
    <w:rsid w:val="16407728"/>
    <w:rsid w:val="16A5DD57"/>
    <w:rsid w:val="16A85C16"/>
    <w:rsid w:val="16AF4FB6"/>
    <w:rsid w:val="172A0A06"/>
    <w:rsid w:val="17D42C7F"/>
    <w:rsid w:val="17F606C2"/>
    <w:rsid w:val="181A6457"/>
    <w:rsid w:val="199DD25C"/>
    <w:rsid w:val="1B050AAD"/>
    <w:rsid w:val="1B203CDE"/>
    <w:rsid w:val="1B9015D0"/>
    <w:rsid w:val="1CD890B8"/>
    <w:rsid w:val="1CE4E78D"/>
    <w:rsid w:val="1D7BAF73"/>
    <w:rsid w:val="1DA7D7A7"/>
    <w:rsid w:val="1DD260B0"/>
    <w:rsid w:val="1DFA44D3"/>
    <w:rsid w:val="1EDEBC46"/>
    <w:rsid w:val="1EE6177F"/>
    <w:rsid w:val="1F31FACB"/>
    <w:rsid w:val="1F76D6B7"/>
    <w:rsid w:val="1F99C02B"/>
    <w:rsid w:val="20019121"/>
    <w:rsid w:val="20072D29"/>
    <w:rsid w:val="203A259C"/>
    <w:rsid w:val="204C110A"/>
    <w:rsid w:val="20B3919B"/>
    <w:rsid w:val="20FF0BEB"/>
    <w:rsid w:val="219305F0"/>
    <w:rsid w:val="21ED27AD"/>
    <w:rsid w:val="2287D534"/>
    <w:rsid w:val="22A669C2"/>
    <w:rsid w:val="233AD40A"/>
    <w:rsid w:val="23B6C499"/>
    <w:rsid w:val="23DB49B7"/>
    <w:rsid w:val="244C2B15"/>
    <w:rsid w:val="2529FE8B"/>
    <w:rsid w:val="265ACF63"/>
    <w:rsid w:val="26D90C46"/>
    <w:rsid w:val="2863D791"/>
    <w:rsid w:val="28B34BD9"/>
    <w:rsid w:val="296831A6"/>
    <w:rsid w:val="2A44AE0C"/>
    <w:rsid w:val="2AB25C12"/>
    <w:rsid w:val="2AD8AF3F"/>
    <w:rsid w:val="2B098A3A"/>
    <w:rsid w:val="2B3F03A1"/>
    <w:rsid w:val="2BA491B6"/>
    <w:rsid w:val="2C3D33A5"/>
    <w:rsid w:val="2CF97D54"/>
    <w:rsid w:val="2D378D44"/>
    <w:rsid w:val="2DDB1F25"/>
    <w:rsid w:val="2E28029F"/>
    <w:rsid w:val="2E6CA1F6"/>
    <w:rsid w:val="2E7328C9"/>
    <w:rsid w:val="2EB1A47C"/>
    <w:rsid w:val="2EB1BE64"/>
    <w:rsid w:val="2F64C8FB"/>
    <w:rsid w:val="30251236"/>
    <w:rsid w:val="3077A583"/>
    <w:rsid w:val="3098D9F9"/>
    <w:rsid w:val="310049EF"/>
    <w:rsid w:val="329D80B5"/>
    <w:rsid w:val="32BE9745"/>
    <w:rsid w:val="33522B4D"/>
    <w:rsid w:val="33BBABC7"/>
    <w:rsid w:val="33CB5237"/>
    <w:rsid w:val="33D9A1A3"/>
    <w:rsid w:val="340718EB"/>
    <w:rsid w:val="3458800F"/>
    <w:rsid w:val="349FF3B3"/>
    <w:rsid w:val="34C28604"/>
    <w:rsid w:val="35472D3D"/>
    <w:rsid w:val="3555FACC"/>
    <w:rsid w:val="36C59191"/>
    <w:rsid w:val="373D7F08"/>
    <w:rsid w:val="37D5ADFB"/>
    <w:rsid w:val="38E39807"/>
    <w:rsid w:val="38FC55C8"/>
    <w:rsid w:val="39D560EF"/>
    <w:rsid w:val="3A6D7E11"/>
    <w:rsid w:val="3A897D7D"/>
    <w:rsid w:val="3B7AC61E"/>
    <w:rsid w:val="3BEAD6E6"/>
    <w:rsid w:val="3BF24737"/>
    <w:rsid w:val="3C820F49"/>
    <w:rsid w:val="3CD015B2"/>
    <w:rsid w:val="3D1D5EB0"/>
    <w:rsid w:val="3E96D656"/>
    <w:rsid w:val="4008DD8F"/>
    <w:rsid w:val="40170DD8"/>
    <w:rsid w:val="41935E2E"/>
    <w:rsid w:val="41DD4611"/>
    <w:rsid w:val="428959DA"/>
    <w:rsid w:val="42B08A77"/>
    <w:rsid w:val="43984705"/>
    <w:rsid w:val="44252A3B"/>
    <w:rsid w:val="44DC4EB2"/>
    <w:rsid w:val="4575E99C"/>
    <w:rsid w:val="45C0FA9C"/>
    <w:rsid w:val="46781F13"/>
    <w:rsid w:val="47703B7B"/>
    <w:rsid w:val="47DE6098"/>
    <w:rsid w:val="480D42CD"/>
    <w:rsid w:val="485A6414"/>
    <w:rsid w:val="487DF041"/>
    <w:rsid w:val="48A76A92"/>
    <w:rsid w:val="48AF975E"/>
    <w:rsid w:val="4922A55D"/>
    <w:rsid w:val="4A004AAD"/>
    <w:rsid w:val="4AA895AE"/>
    <w:rsid w:val="4B51170C"/>
    <w:rsid w:val="4BEC8E63"/>
    <w:rsid w:val="4C4832CE"/>
    <w:rsid w:val="4C693930"/>
    <w:rsid w:val="4DE51AAB"/>
    <w:rsid w:val="4E0FD480"/>
    <w:rsid w:val="4FEC7D77"/>
    <w:rsid w:val="50330535"/>
    <w:rsid w:val="50D7A456"/>
    <w:rsid w:val="514199FE"/>
    <w:rsid w:val="519A0D79"/>
    <w:rsid w:val="51D4F4F0"/>
    <w:rsid w:val="52534E59"/>
    <w:rsid w:val="5327E550"/>
    <w:rsid w:val="535C1561"/>
    <w:rsid w:val="54720ADC"/>
    <w:rsid w:val="54864E41"/>
    <w:rsid w:val="54B0F206"/>
    <w:rsid w:val="54F7E5C2"/>
    <w:rsid w:val="556C9FDF"/>
    <w:rsid w:val="55863F19"/>
    <w:rsid w:val="55B71EE8"/>
    <w:rsid w:val="55FFE6CD"/>
    <w:rsid w:val="56AE1B59"/>
    <w:rsid w:val="56C8E3EA"/>
    <w:rsid w:val="56D2E1D3"/>
    <w:rsid w:val="56DF0B48"/>
    <w:rsid w:val="5731D84D"/>
    <w:rsid w:val="57C3C747"/>
    <w:rsid w:val="584BE5E9"/>
    <w:rsid w:val="585A850A"/>
    <w:rsid w:val="58B41BAA"/>
    <w:rsid w:val="58B9BDD0"/>
    <w:rsid w:val="58BE315C"/>
    <w:rsid w:val="58E4FDE6"/>
    <w:rsid w:val="5928A396"/>
    <w:rsid w:val="592E93DB"/>
    <w:rsid w:val="59527653"/>
    <w:rsid w:val="599EC563"/>
    <w:rsid w:val="59BA21A4"/>
    <w:rsid w:val="59D74D67"/>
    <w:rsid w:val="59E959BE"/>
    <w:rsid w:val="5A29841A"/>
    <w:rsid w:val="5A7C5FE1"/>
    <w:rsid w:val="5AA4FD56"/>
    <w:rsid w:val="5B6CC761"/>
    <w:rsid w:val="5C1BCC89"/>
    <w:rsid w:val="5C3C85DE"/>
    <w:rsid w:val="5D37E40F"/>
    <w:rsid w:val="5D6AA6EF"/>
    <w:rsid w:val="5D915B5A"/>
    <w:rsid w:val="60178FEE"/>
    <w:rsid w:val="606D1825"/>
    <w:rsid w:val="60711708"/>
    <w:rsid w:val="609B446E"/>
    <w:rsid w:val="60B78FD6"/>
    <w:rsid w:val="6117B05D"/>
    <w:rsid w:val="6227A67F"/>
    <w:rsid w:val="62F60992"/>
    <w:rsid w:val="63544839"/>
    <w:rsid w:val="6382BB06"/>
    <w:rsid w:val="63903C04"/>
    <w:rsid w:val="63971B9D"/>
    <w:rsid w:val="63B3E7AE"/>
    <w:rsid w:val="63DEFE6B"/>
    <w:rsid w:val="63E3668C"/>
    <w:rsid w:val="63E3BE7B"/>
    <w:rsid w:val="63EA37DB"/>
    <w:rsid w:val="63F732F8"/>
    <w:rsid w:val="64E0E832"/>
    <w:rsid w:val="6544882B"/>
    <w:rsid w:val="655B45FC"/>
    <w:rsid w:val="658B2477"/>
    <w:rsid w:val="6601CC7F"/>
    <w:rsid w:val="6619C2CB"/>
    <w:rsid w:val="666803C1"/>
    <w:rsid w:val="6699F418"/>
    <w:rsid w:val="672ED3BA"/>
    <w:rsid w:val="68157F23"/>
    <w:rsid w:val="68259624"/>
    <w:rsid w:val="682B38B8"/>
    <w:rsid w:val="68D728C6"/>
    <w:rsid w:val="68F838D2"/>
    <w:rsid w:val="693475F2"/>
    <w:rsid w:val="69964BF0"/>
    <w:rsid w:val="6A03CD6B"/>
    <w:rsid w:val="6AE39863"/>
    <w:rsid w:val="6B5C7126"/>
    <w:rsid w:val="6B900E3B"/>
    <w:rsid w:val="6BE5808C"/>
    <w:rsid w:val="6C83E828"/>
    <w:rsid w:val="6CF8CAC2"/>
    <w:rsid w:val="6D111B94"/>
    <w:rsid w:val="6D3B6E2D"/>
    <w:rsid w:val="6D94A740"/>
    <w:rsid w:val="6DBADDF9"/>
    <w:rsid w:val="6F57E59F"/>
    <w:rsid w:val="6F5FB952"/>
    <w:rsid w:val="6F7947E2"/>
    <w:rsid w:val="6F90DD28"/>
    <w:rsid w:val="6FE95A52"/>
    <w:rsid w:val="7072AD0B"/>
    <w:rsid w:val="70D08BFC"/>
    <w:rsid w:val="70E8B3B2"/>
    <w:rsid w:val="71672079"/>
    <w:rsid w:val="7177EA91"/>
    <w:rsid w:val="718716F1"/>
    <w:rsid w:val="71B04A47"/>
    <w:rsid w:val="722F6EEC"/>
    <w:rsid w:val="72DDD5B9"/>
    <w:rsid w:val="72FE5260"/>
    <w:rsid w:val="730D6969"/>
    <w:rsid w:val="738A77DB"/>
    <w:rsid w:val="7524CF7F"/>
    <w:rsid w:val="757264D2"/>
    <w:rsid w:val="75A556A1"/>
    <w:rsid w:val="76655130"/>
    <w:rsid w:val="76B1159A"/>
    <w:rsid w:val="77412702"/>
    <w:rsid w:val="7784443F"/>
    <w:rsid w:val="7844A63C"/>
    <w:rsid w:val="78B9BEE3"/>
    <w:rsid w:val="795A831F"/>
    <w:rsid w:val="79ADF17F"/>
    <w:rsid w:val="7A8656F6"/>
    <w:rsid w:val="7ABB8AF2"/>
    <w:rsid w:val="7AEBE12D"/>
    <w:rsid w:val="7B4D2C44"/>
    <w:rsid w:val="7B64CCB3"/>
    <w:rsid w:val="7E11C757"/>
    <w:rsid w:val="7E211649"/>
    <w:rsid w:val="7E30A371"/>
    <w:rsid w:val="7E312EDE"/>
    <w:rsid w:val="7E6AA1E5"/>
    <w:rsid w:val="7F379AC8"/>
    <w:rsid w:val="7FAD97B8"/>
    <w:rsid w:val="7FD52543"/>
    <w:rsid w:val="7FE84397"/>
    <w:rsid w:val="7FF1F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39935CCC-3E0B-4D0D-A973-A4D36071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har"/>
    <w:uiPriority w:val="2"/>
    <w:qFormat/>
    <w:rsid w:val="00AB6715"/>
    <w:pPr>
      <w:numPr>
        <w:ilvl w:val="4"/>
      </w:numPr>
      <w:outlineLvl w:val="4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67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671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7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har">
    <w:name w:val="Cabeçalho Char"/>
    <w:basedOn w:val="Fontepargpadr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Fontepargpadr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Fontepargpadr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Fontepargpadr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Fontepargpadro"/>
    <w:uiPriority w:val="99"/>
    <w:semiHidden/>
    <w:unhideWhenUsed/>
    <w:rsid w:val="00AB6715"/>
  </w:style>
  <w:style w:type="character" w:customStyle="1" w:styleId="Ttulo3Char">
    <w:name w:val="Título 3 Char"/>
    <w:basedOn w:val="Fontepargpadr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Fontepargpadro"/>
    <w:uiPriority w:val="22"/>
    <w:qFormat/>
    <w:rsid w:val="00AB6715"/>
    <w:rPr>
      <w:rFonts w:ascii="Times New Roman" w:hAnsi="Times New Roman"/>
      <w:b/>
      <w:bCs/>
    </w:rPr>
  </w:style>
  <w:style w:type="character" w:styleId="nfaseSutil">
    <w:name w:val="Subtle Emphasis"/>
    <w:basedOn w:val="Fontepargpadr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ade">
    <w:name w:val="Table Grid"/>
    <w:basedOn w:val="Tabe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har">
    <w:name w:val="Título Char"/>
    <w:basedOn w:val="Fontepargpadr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o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sonormal0">
    <w:name w:val="msonormal"/>
    <w:basedOn w:val="Normal"/>
    <w:rsid w:val="000905D3"/>
    <w:pPr>
      <w:spacing w:before="100" w:beforeAutospacing="1" w:after="100" w:afterAutospacing="1"/>
    </w:pPr>
    <w:rPr>
      <w:rFonts w:eastAsia="Times New Roman" w:cs="Times New Roman"/>
      <w:szCs w:val="24"/>
      <w:lang w:val="fr-FR" w:eastAsia="fr-FR"/>
    </w:rPr>
  </w:style>
  <w:style w:type="paragraph" w:customStyle="1" w:styleId="xl65">
    <w:name w:val="xl65"/>
    <w:basedOn w:val="Normal"/>
    <w:rsid w:val="000905D3"/>
    <w:pPr>
      <w:spacing w:before="100" w:beforeAutospacing="1" w:after="100" w:afterAutospacing="1"/>
    </w:pPr>
    <w:rPr>
      <w:rFonts w:eastAsia="Times New Roman" w:cs="Times New Roman"/>
      <w:color w:val="000000"/>
      <w:szCs w:val="24"/>
      <w:lang w:val="fr-FR" w:eastAsia="fr-FR"/>
    </w:rPr>
  </w:style>
  <w:style w:type="paragraph" w:customStyle="1" w:styleId="xl66">
    <w:name w:val="xl66"/>
    <w:basedOn w:val="Normal"/>
    <w:rsid w:val="000905D3"/>
    <w:pPr>
      <w:pBdr>
        <w:bottom w:val="single" w:sz="4" w:space="0" w:color="auto"/>
      </w:pBdr>
      <w:spacing w:before="100" w:beforeAutospacing="1" w:after="100" w:afterAutospacing="1"/>
    </w:pPr>
    <w:rPr>
      <w:rFonts w:eastAsia="Times New Roman" w:cs="Times New Roman"/>
      <w:szCs w:val="24"/>
      <w:lang w:val="fr-FR" w:eastAsia="fr-FR"/>
    </w:rPr>
  </w:style>
  <w:style w:type="paragraph" w:customStyle="1" w:styleId="xl67">
    <w:name w:val="xl67"/>
    <w:basedOn w:val="Normal"/>
    <w:rsid w:val="000905D3"/>
    <w:pPr>
      <w:spacing w:before="100" w:beforeAutospacing="1" w:after="100" w:afterAutospacing="1"/>
    </w:pPr>
    <w:rPr>
      <w:rFonts w:eastAsia="Times New Roman" w:cs="Times New Roman"/>
      <w:i/>
      <w:iCs/>
      <w:color w:val="000000"/>
      <w:szCs w:val="24"/>
      <w:lang w:val="fr-FR" w:eastAsia="fr-FR"/>
    </w:rPr>
  </w:style>
  <w:style w:type="paragraph" w:customStyle="1" w:styleId="xl68">
    <w:name w:val="xl68"/>
    <w:basedOn w:val="Normal"/>
    <w:rsid w:val="000905D3"/>
    <w:pPr>
      <w:spacing w:before="100" w:beforeAutospacing="1" w:after="100" w:afterAutospacing="1"/>
    </w:pPr>
    <w:rPr>
      <w:rFonts w:ascii="Calibri" w:eastAsia="Times New Roman" w:hAnsi="Calibri" w:cs="Calibri"/>
      <w:i/>
      <w:iCs/>
      <w:color w:val="000000"/>
      <w:sz w:val="18"/>
      <w:szCs w:val="18"/>
      <w:lang w:val="fr-FR" w:eastAsia="fr-FR"/>
    </w:rPr>
  </w:style>
  <w:style w:type="character" w:customStyle="1" w:styleId="normaltextrun">
    <w:name w:val="normaltextrun"/>
    <w:basedOn w:val="Fontepargpadro"/>
    <w:rsid w:val="000905D3"/>
  </w:style>
  <w:style w:type="paragraph" w:customStyle="1" w:styleId="paragraph">
    <w:name w:val="paragraph"/>
    <w:basedOn w:val="Normal"/>
    <w:rsid w:val="000905D3"/>
    <w:pPr>
      <w:spacing w:before="100" w:beforeAutospacing="1" w:after="100" w:afterAutospacing="1"/>
    </w:pPr>
    <w:rPr>
      <w:rFonts w:eastAsia="Times New Roman" w:cs="Times New Roman"/>
      <w:szCs w:val="24"/>
      <w:lang w:val="fr-FR" w:eastAsia="fr-FR"/>
    </w:rPr>
  </w:style>
  <w:style w:type="character" w:customStyle="1" w:styleId="eop">
    <w:name w:val="eop"/>
    <w:basedOn w:val="Fontepargpadro"/>
    <w:rsid w:val="000905D3"/>
  </w:style>
  <w:style w:type="character" w:customStyle="1" w:styleId="textrun">
    <w:name w:val="textrun"/>
    <w:basedOn w:val="Fontepargpadro"/>
    <w:rsid w:val="000905D3"/>
  </w:style>
  <w:style w:type="character" w:customStyle="1" w:styleId="wacimagecontainer">
    <w:name w:val="wacimagecontainer"/>
    <w:basedOn w:val="Fontepargpadro"/>
    <w:rsid w:val="000905D3"/>
  </w:style>
  <w:style w:type="character" w:customStyle="1" w:styleId="wacimageborder">
    <w:name w:val="wacimageborder"/>
    <w:basedOn w:val="Fontepargpadro"/>
    <w:rsid w:val="000905D3"/>
  </w:style>
  <w:style w:type="character" w:customStyle="1" w:styleId="trackchangetextinsertion">
    <w:name w:val="trackchangetextinsertion"/>
    <w:basedOn w:val="Fontepargpadro"/>
    <w:rsid w:val="000905D3"/>
  </w:style>
  <w:style w:type="character" w:customStyle="1" w:styleId="trackchangetextdeletionmarker">
    <w:name w:val="trackchangetextdeletionmarker"/>
    <w:basedOn w:val="Fontepargpadro"/>
    <w:rsid w:val="000905D3"/>
  </w:style>
  <w:style w:type="character" w:customStyle="1" w:styleId="trackedchange">
    <w:name w:val="trackedchange"/>
    <w:basedOn w:val="Fontepargpadro"/>
    <w:rsid w:val="000905D3"/>
  </w:style>
  <w:style w:type="character" w:styleId="TextodoEspaoReservado">
    <w:name w:val="Placeholder Text"/>
    <w:basedOn w:val="Fontepargpadro"/>
    <w:uiPriority w:val="99"/>
    <w:semiHidden/>
    <w:rsid w:val="00296C83"/>
    <w:rPr>
      <w:color w:val="808080"/>
    </w:rPr>
  </w:style>
  <w:style w:type="paragraph" w:customStyle="1" w:styleId="Default">
    <w:name w:val="Default"/>
    <w:rsid w:val="00603D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0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50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20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90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9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53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21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62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4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891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0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57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6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95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0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50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0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3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0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26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1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00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94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8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9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72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74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72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21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3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54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42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09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0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4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5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0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9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5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0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8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8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6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6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5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0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9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3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2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0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84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6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4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67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1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2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4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98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73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74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8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2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59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0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04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9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3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76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34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2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67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74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6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3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726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26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24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1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8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62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4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01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2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26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6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42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03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5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1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82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75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1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21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7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34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9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31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79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23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6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88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8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9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4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11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29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82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35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72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5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77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6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89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87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27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3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84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1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44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67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33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3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7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0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02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8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48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5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08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64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2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6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2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87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0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13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4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00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7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37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8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79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76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34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8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81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0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78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4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347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438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8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47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0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5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46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15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0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81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90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065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2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2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79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647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3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96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55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90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46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44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55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13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91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81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7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83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4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3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5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33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69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29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6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42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96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2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9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48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0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0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5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2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96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6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92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75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53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990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34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02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03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34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0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3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29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9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70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92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5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3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84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0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39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9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45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0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73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48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5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49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7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75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75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01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17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21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84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5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38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50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20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3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4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78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36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64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4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9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98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8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7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8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20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59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32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3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53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49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35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9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43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8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28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14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8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972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46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0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20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00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4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39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8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55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803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09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3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82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982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5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91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6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76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74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9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71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22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08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75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3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68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12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75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55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98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46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94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1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50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81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51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71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9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693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2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97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0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90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75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09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8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77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85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8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15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82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7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2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02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9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29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6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9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0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2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57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8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5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6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8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8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99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3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0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6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9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20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1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9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31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4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8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96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4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4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7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9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5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3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4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7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4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16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2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7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1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4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2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6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6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9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02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1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9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8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2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2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4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62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4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3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18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6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1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32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1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5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24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1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6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2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2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1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24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0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59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0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80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9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3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47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9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9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8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51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7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2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9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8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5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7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73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2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1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6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9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9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55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53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6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6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9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98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7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4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64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8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4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7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8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2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8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1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9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6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4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51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9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4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76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8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4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0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04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27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55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4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10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1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52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73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8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3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3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04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50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43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86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1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455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74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78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8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92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83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66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91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94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0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42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4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7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5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54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3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66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9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6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4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899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15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54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8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00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27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19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77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56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55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8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7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24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0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39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7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26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79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94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82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5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96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08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8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70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75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40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75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32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5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40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537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97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73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754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64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7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3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10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7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37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1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87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98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144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6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17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23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7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87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53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4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0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23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29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50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08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8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93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65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1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8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83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2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062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8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21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9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43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3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68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4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15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1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96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1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0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2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28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3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7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98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0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76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52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2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35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0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41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79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68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0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44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30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46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24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0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4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439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0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43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56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77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5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29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5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56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6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47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7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0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1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9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5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7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388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34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6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1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16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1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62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9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85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13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8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79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59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2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21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25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9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6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16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0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5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9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5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1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7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06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79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4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10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89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2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7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2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9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11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76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3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31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58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00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32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25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4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95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9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14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6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02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8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5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0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76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53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92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4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80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78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80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10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19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04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43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4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62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8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74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3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75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6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0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26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8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42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48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81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88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22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4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81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2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4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4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76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60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57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7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8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9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68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5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4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32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7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85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30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17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91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3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4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76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4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12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3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89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6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01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93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66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1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52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4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04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36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54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1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8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05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7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56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92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549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9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89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05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05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72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7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26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7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4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7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65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5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21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7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29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05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2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50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63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6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7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05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74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96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04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86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9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0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84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0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85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29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3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5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17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1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97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1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8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83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8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4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88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9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35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70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4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09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60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9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19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0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4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63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352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59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0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94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1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437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99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5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92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4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27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80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7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82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33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0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71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1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7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9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72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71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36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03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95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2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96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5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2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07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28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70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84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9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81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91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0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8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873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17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890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8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179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21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63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37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446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41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13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69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10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75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67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9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91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50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30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8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49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5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28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40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44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7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10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0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2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3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87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72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00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6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95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2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781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81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5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39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0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9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72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072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6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0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51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57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70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15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5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6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46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4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74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57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213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84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1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9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086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0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6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4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49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77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33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0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591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4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22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27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26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53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6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365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10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72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8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76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23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43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9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0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92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71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69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9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4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14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00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1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93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48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91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18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0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37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03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50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0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65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8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85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40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63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8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14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76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77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95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0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73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2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86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5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24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7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14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2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3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7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47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3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48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80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17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3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91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8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36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4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51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2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63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0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79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721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65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71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3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995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9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6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0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19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3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1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1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9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3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07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14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81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95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46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7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50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15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24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1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6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2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51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7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95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89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83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02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9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01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2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9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91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5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7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67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0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7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79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1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51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82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55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44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4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30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4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24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50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9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40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54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48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664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02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76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87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9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2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6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31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88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6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09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7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58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4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7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7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35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8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66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94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1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1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9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46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4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7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63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01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30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76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3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6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53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6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89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56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51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3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40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8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8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88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58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2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00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4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20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6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9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65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23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80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7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5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68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4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69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17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9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8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47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02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1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994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0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7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8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19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9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43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7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75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60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29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2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1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98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81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1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9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4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4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683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22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1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94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2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2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5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48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4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47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29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71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5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56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1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26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15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04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17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35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9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79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82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59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72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53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3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1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10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0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14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03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7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47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64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48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05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21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9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7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66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7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70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97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0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6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9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5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5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3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10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2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15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3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04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4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50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87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49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5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51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29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50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34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52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1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15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12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84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73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1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04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33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52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81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38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0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61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1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65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7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76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71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03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7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39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0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0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7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6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87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7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72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9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72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7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84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10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08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1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82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56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9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02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86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4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18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1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15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08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5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51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5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96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75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12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12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8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12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91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9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27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7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04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4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2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6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94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2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0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2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196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04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35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43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97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31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8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348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8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79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03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9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45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00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60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2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23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10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39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3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28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44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61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86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8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86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46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98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2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01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69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60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53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93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49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2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1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7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1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2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79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64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42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25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9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8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51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64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99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88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6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07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57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19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2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46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993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0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70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42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74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81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90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8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675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60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53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72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991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8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04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5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51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6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56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91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07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23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11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9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23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63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77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2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5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62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3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5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95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3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95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50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22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8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82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09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55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6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5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71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74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32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62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96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52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0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4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85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96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31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8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81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51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43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4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5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3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37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3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58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58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13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19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24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58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3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298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0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22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48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5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32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60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2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63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68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5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89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22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3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87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85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52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540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9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22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49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67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72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34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2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66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7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441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5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25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2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95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74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02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32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02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64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06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8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04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5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93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71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9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03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86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1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05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69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5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35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8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12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89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47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2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0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59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54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7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93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97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44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03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5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1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37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5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53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23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6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7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00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8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66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53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62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26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7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03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5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42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36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45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19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72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8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666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90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06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2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38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6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58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4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66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12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36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7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32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9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83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1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41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5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33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8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04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76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6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26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57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5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9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35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3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82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13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93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95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0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19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54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5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3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1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82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9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8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89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1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913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3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80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02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07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1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7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12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9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01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93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09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32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1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73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68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5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30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23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69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8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85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2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16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57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00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0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86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92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79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3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49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64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68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5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F4C7608-5E84-A943-A943-00E949D615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173</TotalTime>
  <Pages>16</Pages>
  <Words>3184</Words>
  <Characters>17199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cp:lastModifiedBy>Kátia Cristina</cp:lastModifiedBy>
  <cp:revision>22</cp:revision>
  <cp:lastPrinted>2013-10-03T12:51:00Z</cp:lastPrinted>
  <dcterms:created xsi:type="dcterms:W3CDTF">2023-08-01T19:10:00Z</dcterms:created>
  <dcterms:modified xsi:type="dcterms:W3CDTF">2023-08-14T15:58:00Z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6faaaf3c1fb8ccfc13d03daf9b2317e80991a9b8ee524769668cc35e0c993e83</vt:lpwstr>
  </property>
</Properties>
</file>