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690"/>
        <w:tblW w:w="14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2693"/>
        <w:gridCol w:w="1701"/>
        <w:gridCol w:w="1985"/>
        <w:gridCol w:w="1559"/>
        <w:gridCol w:w="1559"/>
        <w:gridCol w:w="2977"/>
      </w:tblGrid>
      <w:tr w:rsidR="00615B15" w:rsidRPr="00615B15" w:rsidTr="00615B15">
        <w:trPr>
          <w:trHeight w:val="288"/>
        </w:trPr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Species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Depth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Microhabitat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15B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Food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Substrate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Oxygenation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References</w:t>
            </w:r>
            <w:proofErr w:type="spellEnd"/>
          </w:p>
        </w:tc>
      </w:tr>
      <w:tr w:rsidR="00615B15" w:rsidRPr="00615B15" w:rsidTr="00615B15">
        <w:trPr>
          <w:trHeight w:val="804"/>
        </w:trPr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Gavelinopsis</w:t>
            </w:r>
            <w:proofErr w:type="spellEnd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praegeri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</w:pP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Mid-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bathyal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 xml:space="preserve"> (500-1000m) at Campbell Plateau (NZ), otherwise shallower dweller in the Indian Ocean and North Atlantic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Epifaunal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attached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mobile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S</w:t>
            </w: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ustained moderate flux, suspension feeder?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Preference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for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sandy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substrates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Oxic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Frerichs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 xml:space="preserve"> (1970);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Schnitker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 xml:space="preserve"> (1969); Murray (1979); Hayward et al. </w:t>
            </w: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(2010); Murray (2006);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Spezzaferri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et al. (2014)</w:t>
            </w:r>
          </w:p>
        </w:tc>
      </w:tr>
      <w:tr w:rsidR="00615B15" w:rsidRPr="003C01B3" w:rsidTr="00615B15">
        <w:trPr>
          <w:trHeight w:val="300"/>
        </w:trPr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fr-FR"/>
              </w:rPr>
              <w:t>Discorbinella</w:t>
            </w:r>
            <w:proofErr w:type="spellEnd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fr-FR"/>
              </w:rPr>
              <w:t>bertheloti</w:t>
            </w:r>
            <w:proofErr w:type="spellEnd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fr-FR"/>
              </w:rPr>
              <w:t xml:space="preserve"> (</w:t>
            </w:r>
            <w:r w:rsidRPr="00615B15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val="en-GB" w:eastAsia="fr-FR"/>
              </w:rPr>
              <w:t>related to</w:t>
            </w:r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fr-FR"/>
              </w:rPr>
              <w:t xml:space="preserve"> D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fr-F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fr-FR"/>
              </w:rPr>
              <w:t>araucana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fr-FR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M</w:t>
            </w: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 xml:space="preserve">id-shelf to upper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bathyal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 xml:space="preserve"> (30-600m)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Epifaunal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Oxic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</w:pP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Hayward et al. (2010) and references within</w:t>
            </w:r>
          </w:p>
        </w:tc>
      </w:tr>
      <w:tr w:rsidR="00615B15" w:rsidRPr="00615B15" w:rsidTr="00615B15">
        <w:trPr>
          <w:trHeight w:val="1032"/>
        </w:trPr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Rosalina</w:t>
            </w:r>
            <w:proofErr w:type="spellEnd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spp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I</w:t>
            </w: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 xml:space="preserve">nner shelf to upper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bathyal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 xml:space="preserve"> (0-600 m) - lagoons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Epifaunal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clinging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or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attached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</w:pP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Positive response to short pulses of high amounts of organic matter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Hard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substrates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(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including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vegetation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Oxic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to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suboxic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Jorissen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(1987);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Kaiho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(1994, 1999); Heinz et al. (2001); Murray (2006);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Fontanier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et al. (2008); Hayward et al. (2010); Barras et al. (2014)</w:t>
            </w:r>
          </w:p>
        </w:tc>
      </w:tr>
      <w:tr w:rsidR="00615B15" w:rsidRPr="00615B15" w:rsidTr="00615B15">
        <w:trPr>
          <w:trHeight w:val="792"/>
        </w:trPr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Miliolinella</w:t>
            </w:r>
            <w:proofErr w:type="spellEnd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subrotunda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</w:t>
            </w: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nner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shelf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to bathyal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Epifaunal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</w:pP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May feed above the sediment surface thanks to de detrital tube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 xml:space="preserve"> </w:t>
            </w: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Plants or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sediment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Oxic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Murray (2006); Hayward et al. (2010)</w:t>
            </w:r>
          </w:p>
        </w:tc>
      </w:tr>
      <w:tr w:rsidR="00615B15" w:rsidRPr="00615B15" w:rsidTr="00615B15">
        <w:trPr>
          <w:trHeight w:val="756"/>
        </w:trPr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Bolivina</w:t>
            </w:r>
            <w:proofErr w:type="spellEnd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variabilis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I</w:t>
            </w: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nner shelf to uppermost abyssal (0-2500 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Infaunal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H</w:t>
            </w: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igh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carbon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flux,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detritivore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Muddy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sediment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Suboxic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-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dysoxic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Loubere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 xml:space="preserve"> (1994);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Fariduddin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 xml:space="preserve"> &amp;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Loubere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 xml:space="preserve"> (1997);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Schmiedl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 xml:space="preserve"> et al. </w:t>
            </w: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(1997); de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Rijk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et al. (2000); Hayward et al. (2010)</w:t>
            </w:r>
          </w:p>
        </w:tc>
      </w:tr>
      <w:tr w:rsidR="00615B15" w:rsidRPr="00615B15" w:rsidTr="00615B15">
        <w:trPr>
          <w:trHeight w:val="960"/>
        </w:trPr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Globocassidulina</w:t>
            </w:r>
            <w:proofErr w:type="spellEnd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spp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</w:pP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Shelf to abyssal (&gt;2000 m), dominant between 1500 and 4000 m depth around New Zealand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Shallow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infaunal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</w:t>
            </w: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hytodetritus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feeding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Muddy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sediment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Oxic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 xml:space="preserve">Corliss (1979);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Gooday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 xml:space="preserve"> (1994);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Mackensen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 xml:space="preserve"> et al. </w:t>
            </w: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(1995);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Fariduddin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&amp;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Loubere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(1997); Suhr et al. (2003); Murray (2006); Hayward et al. (2010)</w:t>
            </w:r>
          </w:p>
        </w:tc>
      </w:tr>
      <w:tr w:rsidR="00615B15" w:rsidRPr="00615B15" w:rsidTr="00615B15">
        <w:trPr>
          <w:trHeight w:val="720"/>
        </w:trPr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Cibicides</w:t>
            </w:r>
            <w:proofErr w:type="spellEnd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refulgens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I</w:t>
            </w: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nner shelf to lower abyssal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Epifaunal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</w:t>
            </w: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assive suspension feeder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</w:pP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Attached to firm substrates (high energy environments)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Oxic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Van der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Zwaan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(1982);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Kaiho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(1994, 1999);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Schönfeld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(2002);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Fentimen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et al. (2018)</w:t>
            </w:r>
          </w:p>
        </w:tc>
      </w:tr>
      <w:tr w:rsidR="00615B15" w:rsidRPr="00615B15" w:rsidTr="00615B15">
        <w:trPr>
          <w:trHeight w:val="480"/>
        </w:trPr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Cibicides</w:t>
            </w:r>
            <w:proofErr w:type="spellEnd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lobatulus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I</w:t>
            </w: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 xml:space="preserve">nner shelf to mid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bathyal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 xml:space="preserve"> depths around New Zealand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Epifaunal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</w:t>
            </w: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assive suspension feeder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</w:pP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Hard substrates (high energy environments)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Oxic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Kaiho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 xml:space="preserve"> (1994, 1999);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Schönfeld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 xml:space="preserve"> (2002); Murray (2006); Hayward et al. </w:t>
            </w: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(2010)</w:t>
            </w:r>
          </w:p>
        </w:tc>
      </w:tr>
      <w:tr w:rsidR="00615B15" w:rsidRPr="00615B15" w:rsidTr="00615B15">
        <w:trPr>
          <w:trHeight w:val="720"/>
        </w:trPr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Cassidulina</w:t>
            </w:r>
            <w:proofErr w:type="spellEnd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carinata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</w:pP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 xml:space="preserve">50-1600 m; associated to </w:t>
            </w:r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fr-FR"/>
              </w:rPr>
              <w:t xml:space="preserve">G. </w:t>
            </w:r>
            <w:proofErr w:type="spellStart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fr-FR"/>
              </w:rPr>
              <w:t>praegeri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 xml:space="preserve"> between 100 and 1000 m off the coast of New Zealand (Campbell Plateau)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Shallow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infaunal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epifaunal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M</w:t>
            </w: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oderate to high food flux, opportunistic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Sandy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sediment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Suboxic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Altenbach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et al. (1999); Hess et al. (2005);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Jorissen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et al. (2007); Murray (2006); Hayward et al. (2010)</w:t>
            </w:r>
          </w:p>
        </w:tc>
      </w:tr>
      <w:tr w:rsidR="00615B15" w:rsidRPr="00615B15" w:rsidTr="00615B15">
        <w:trPr>
          <w:trHeight w:val="480"/>
        </w:trPr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Nuttallides</w:t>
            </w:r>
            <w:proofErr w:type="spellEnd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umbonifera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</w:pP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r-FR"/>
              </w:rPr>
              <w:t>Deep-sea; 3000 to 4200 m off the coast of New Zealand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Shallow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infaunal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</w:t>
            </w: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ow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carbon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flux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Oxic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Fontanier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et al. (2002);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Gooday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(2003); Murray (2006); Hayward et al. (2010)</w:t>
            </w:r>
          </w:p>
        </w:tc>
      </w:tr>
      <w:tr w:rsidR="00615B15" w:rsidRPr="00615B15" w:rsidTr="00615B15">
        <w:trPr>
          <w:trHeight w:val="288"/>
        </w:trPr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Glabratella</w:t>
            </w:r>
            <w:proofErr w:type="spellEnd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15B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australensis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Inner</w:t>
            </w:r>
            <w:proofErr w:type="spellEnd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shelf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Epifaunal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Hard </w:t>
            </w:r>
            <w:proofErr w:type="spellStart"/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substrates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B15" w:rsidRPr="00615B15" w:rsidRDefault="00615B15" w:rsidP="00615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15B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Hayward et al. (1999); Murray (2006)</w:t>
            </w:r>
          </w:p>
        </w:tc>
      </w:tr>
    </w:tbl>
    <w:p w:rsidR="003F038E" w:rsidRPr="00615B15" w:rsidRDefault="00615B15" w:rsidP="00615B15">
      <w:pPr>
        <w:ind w:left="-397"/>
        <w:rPr>
          <w:lang w:val="en-GB"/>
        </w:rPr>
      </w:pPr>
      <w:proofErr w:type="gramStart"/>
      <w:r w:rsidRPr="00615B15">
        <w:rPr>
          <w:b/>
          <w:lang w:val="en-GB"/>
        </w:rPr>
        <w:t xml:space="preserve">Supplementary </w:t>
      </w:r>
      <w:r w:rsidR="003C01B3">
        <w:rPr>
          <w:b/>
          <w:lang w:val="en-GB"/>
        </w:rPr>
        <w:t>Material 4</w:t>
      </w:r>
      <w:bookmarkStart w:id="0" w:name="_GoBack"/>
      <w:bookmarkEnd w:id="0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r w:rsidRPr="00615B15">
        <w:rPr>
          <w:lang w:val="en-GB"/>
        </w:rPr>
        <w:t>Ecology of key benthic foraminifera found within core</w:t>
      </w:r>
      <w:r>
        <w:rPr>
          <w:lang w:val="en-GB"/>
        </w:rPr>
        <w:t xml:space="preserve"> MD03-2611 (Murray Canyon Group, South Australian margin).</w:t>
      </w:r>
    </w:p>
    <w:sectPr w:rsidR="003F038E" w:rsidRPr="00615B15" w:rsidSect="00615B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15"/>
    <w:rsid w:val="003C01B3"/>
    <w:rsid w:val="004461D6"/>
    <w:rsid w:val="005A3B0B"/>
    <w:rsid w:val="0061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2023-06-08T16:50:00Z</dcterms:created>
  <dcterms:modified xsi:type="dcterms:W3CDTF">2023-06-17T16:48:00Z</dcterms:modified>
</cp:coreProperties>
</file>