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9106" w14:textId="77777777" w:rsidR="001B559F" w:rsidRPr="009B24CB" w:rsidRDefault="001B559F" w:rsidP="001B559F">
      <w:pPr>
        <w:spacing w:line="360" w:lineRule="auto"/>
        <w:rPr>
          <w:rFonts w:ascii="Cambria" w:eastAsia="AdvOT7fb33346.I" w:hAnsi="Cambria" w:cs="AdvOT7fb33346.I"/>
          <w:b/>
          <w:bCs/>
          <w:sz w:val="24"/>
          <w:szCs w:val="24"/>
        </w:rPr>
      </w:pPr>
      <w:r w:rsidRPr="009B24CB">
        <w:rPr>
          <w:rFonts w:ascii="Cambria" w:eastAsia="AdvOT7fb33346.I" w:hAnsi="Cambria" w:cs="AdvOT7fb33346.I"/>
          <w:b/>
          <w:bCs/>
          <w:sz w:val="24"/>
          <w:szCs w:val="24"/>
        </w:rPr>
        <w:t xml:space="preserve">Title </w:t>
      </w:r>
    </w:p>
    <w:p w14:paraId="221981A0" w14:textId="77777777" w:rsidR="001B559F" w:rsidRPr="009B24CB" w:rsidRDefault="001B559F" w:rsidP="001B559F">
      <w:pPr>
        <w:spacing w:line="360" w:lineRule="auto"/>
        <w:rPr>
          <w:rFonts w:ascii="Cambria" w:eastAsia="AdvOT7fb33346.I" w:hAnsi="Cambria" w:cs="AdvOT7fb33346.I"/>
          <w:sz w:val="24"/>
          <w:szCs w:val="24"/>
        </w:rPr>
      </w:pPr>
      <w:r>
        <w:rPr>
          <w:rFonts w:ascii="Cambria" w:eastAsia="AdvOT7fb33346.I" w:hAnsi="Cambria" w:cs="AdvOT7fb33346.I"/>
          <w:sz w:val="24"/>
          <w:szCs w:val="24"/>
        </w:rPr>
        <w:t xml:space="preserve">Highly structured populations of deep-sea copepods associated with hydrothermal vents across the Southwest Pacific, despite contrasting life history traits. </w:t>
      </w:r>
    </w:p>
    <w:p w14:paraId="478EA6EC" w14:textId="77777777" w:rsidR="001B559F" w:rsidRPr="00881D8A" w:rsidRDefault="001B559F" w:rsidP="001B559F">
      <w:pPr>
        <w:spacing w:line="360" w:lineRule="auto"/>
        <w:rPr>
          <w:rFonts w:ascii="Cambria" w:eastAsia="AdvOT7fb33346.I" w:hAnsi="Cambria" w:cs="AdvOT7fb33346.I"/>
          <w:b/>
          <w:bCs/>
          <w:sz w:val="24"/>
          <w:szCs w:val="24"/>
        </w:rPr>
      </w:pPr>
      <w:r w:rsidRPr="00881D8A">
        <w:rPr>
          <w:rFonts w:ascii="Cambria" w:eastAsia="AdvOT7fb33346.I" w:hAnsi="Cambria" w:cs="AdvOT7fb33346.I"/>
          <w:b/>
          <w:bCs/>
          <w:sz w:val="24"/>
          <w:szCs w:val="24"/>
        </w:rPr>
        <w:t xml:space="preserve">Authors </w:t>
      </w:r>
    </w:p>
    <w:p w14:paraId="46A696BB" w14:textId="4CC4AD54" w:rsidR="001B559F" w:rsidRPr="00717744" w:rsidRDefault="001B559F" w:rsidP="001B559F">
      <w:pPr>
        <w:spacing w:line="360" w:lineRule="auto"/>
        <w:rPr>
          <w:rFonts w:ascii="Cambria" w:eastAsia="AdvOT7fb33346.I" w:hAnsi="Cambria" w:cs="AdvOT7fb33346.I"/>
          <w:sz w:val="24"/>
          <w:szCs w:val="24"/>
          <w:vertAlign w:val="superscript"/>
        </w:rPr>
      </w:pPr>
      <w:r w:rsidRPr="00717744">
        <w:rPr>
          <w:rFonts w:ascii="Cambria" w:eastAsia="AdvOT7fb33346.I" w:hAnsi="Cambria" w:cs="AdvOT7fb33346.I"/>
          <w:sz w:val="24"/>
          <w:szCs w:val="24"/>
        </w:rPr>
        <w:t>Coral Diaz-Recio Lorenzo</w:t>
      </w:r>
      <w:r w:rsidRPr="00717744">
        <w:rPr>
          <w:rFonts w:ascii="Cambria" w:eastAsia="AdvOT7fb33346.I" w:hAnsi="Cambria" w:cs="AdvOT7fb33346.I"/>
          <w:sz w:val="24"/>
          <w:szCs w:val="24"/>
          <w:vertAlign w:val="superscript"/>
        </w:rPr>
        <w:t>1,2</w:t>
      </w:r>
      <w:r w:rsidR="00DB3EBF">
        <w:rPr>
          <w:rFonts w:ascii="Cambria" w:eastAsia="AdvOT7fb33346.I" w:hAnsi="Cambria" w:cs="AdvOT7fb33346.I"/>
          <w:sz w:val="24"/>
          <w:szCs w:val="24"/>
          <w:vertAlign w:val="superscript"/>
        </w:rPr>
        <w:t>,5</w:t>
      </w:r>
      <w:r w:rsidRPr="00717744">
        <w:rPr>
          <w:rFonts w:ascii="Cambria" w:eastAsia="AdvOT7fb33346.I" w:hAnsi="Cambria" w:cs="AdvOT7fb33346.I"/>
          <w:b/>
          <w:bCs/>
          <w:sz w:val="24"/>
          <w:szCs w:val="24"/>
          <w:vertAlign w:val="superscript"/>
        </w:rPr>
        <w:t>*</w:t>
      </w:r>
      <w:r w:rsidRPr="00717744">
        <w:rPr>
          <w:rFonts w:ascii="Cambria" w:eastAsia="AdvOT7fb33346.I" w:hAnsi="Cambria" w:cs="AdvOT7fb33346.I"/>
          <w:sz w:val="24"/>
          <w:szCs w:val="24"/>
        </w:rPr>
        <w:t>, Tasnim Patel</w:t>
      </w:r>
      <w:r w:rsidRPr="00717744">
        <w:rPr>
          <w:rFonts w:ascii="Cambria" w:eastAsia="AdvOT7fb33346.I" w:hAnsi="Cambria" w:cs="AdvOT7fb33346.I"/>
          <w:sz w:val="24"/>
          <w:szCs w:val="24"/>
          <w:vertAlign w:val="superscript"/>
        </w:rPr>
        <w:t>3</w:t>
      </w:r>
      <w:r w:rsidRPr="00717744">
        <w:rPr>
          <w:rFonts w:ascii="Cambria" w:eastAsia="AdvOT7fb33346.I" w:hAnsi="Cambria" w:cs="AdvOT7fb33346.I"/>
          <w:sz w:val="24"/>
          <w:szCs w:val="24"/>
        </w:rPr>
        <w:t>, Eve-Julie Arsenault-Pernet</w:t>
      </w:r>
      <w:r w:rsidRPr="00717744">
        <w:rPr>
          <w:rFonts w:ascii="Cambria" w:eastAsia="AdvOT7fb33346.I" w:hAnsi="Cambria" w:cs="AdvOT7fb33346.I"/>
          <w:sz w:val="24"/>
          <w:szCs w:val="24"/>
          <w:vertAlign w:val="superscript"/>
        </w:rPr>
        <w:t>4</w:t>
      </w:r>
      <w:r w:rsidRPr="00E05FAA">
        <w:rPr>
          <w:rFonts w:ascii="Cambria" w:eastAsia="AdvOT7fb33346.I" w:hAnsi="Cambria" w:cs="AdvOT7fb33346.I"/>
          <w:sz w:val="24"/>
          <w:szCs w:val="24"/>
        </w:rPr>
        <w:t xml:space="preserve">, </w:t>
      </w:r>
      <w:r w:rsidRPr="00717744">
        <w:rPr>
          <w:rFonts w:ascii="Cambria" w:eastAsia="AdvOT7fb33346.I" w:hAnsi="Cambria" w:cs="AdvOT7fb33346.I"/>
          <w:sz w:val="24"/>
          <w:szCs w:val="24"/>
        </w:rPr>
        <w:t>Camille Poitrimol</w:t>
      </w:r>
      <w:r w:rsidRPr="00717744">
        <w:rPr>
          <w:rFonts w:ascii="Cambria" w:eastAsia="AdvOT7fb33346.I" w:hAnsi="Cambria" w:cs="AdvOT7fb33346.I"/>
          <w:sz w:val="24"/>
          <w:szCs w:val="24"/>
          <w:vertAlign w:val="superscript"/>
        </w:rPr>
        <w:t>4,5</w:t>
      </w:r>
      <w:r w:rsidRPr="00717744">
        <w:rPr>
          <w:rFonts w:ascii="Cambria" w:eastAsia="AdvOT7fb33346.I" w:hAnsi="Cambria" w:cs="AdvOT7fb33346.I"/>
          <w:sz w:val="24"/>
          <w:szCs w:val="24"/>
        </w:rPr>
        <w:t>, Didier Jollivet</w:t>
      </w:r>
      <w:r w:rsidRPr="00717744">
        <w:rPr>
          <w:rFonts w:ascii="Cambria" w:eastAsia="AdvOT7fb33346.I" w:hAnsi="Cambria" w:cs="AdvOT7fb33346.I"/>
          <w:sz w:val="24"/>
          <w:szCs w:val="24"/>
          <w:vertAlign w:val="superscript"/>
        </w:rPr>
        <w:t>5</w:t>
      </w:r>
      <w:r w:rsidRPr="00717744">
        <w:rPr>
          <w:rFonts w:ascii="Cambria" w:eastAsia="AdvOT7fb33346.I" w:hAnsi="Cambria" w:cs="AdvOT7fb33346.I"/>
          <w:sz w:val="24"/>
          <w:szCs w:val="24"/>
        </w:rPr>
        <w:t>, Pedro Martinez Arbizu</w:t>
      </w:r>
      <w:r w:rsidRPr="00717744">
        <w:rPr>
          <w:rFonts w:ascii="Cambria" w:eastAsia="AdvOT7fb33346.I" w:hAnsi="Cambria" w:cs="AdvOT7fb33346.I"/>
          <w:sz w:val="24"/>
          <w:szCs w:val="24"/>
          <w:vertAlign w:val="superscript"/>
        </w:rPr>
        <w:t>6</w:t>
      </w:r>
      <w:r w:rsidRPr="00717744">
        <w:rPr>
          <w:rFonts w:ascii="Cambria" w:eastAsia="AdvOT7fb33346.I" w:hAnsi="Cambria" w:cs="AdvOT7fb33346.I"/>
          <w:sz w:val="24"/>
          <w:szCs w:val="24"/>
        </w:rPr>
        <w:t>, Sabine Gollner</w:t>
      </w:r>
      <w:r w:rsidRPr="00717744">
        <w:rPr>
          <w:rFonts w:ascii="Cambria" w:eastAsia="AdvOT7fb33346.I" w:hAnsi="Cambria" w:cs="AdvOT7fb33346.I"/>
          <w:sz w:val="24"/>
          <w:szCs w:val="24"/>
          <w:vertAlign w:val="superscript"/>
        </w:rPr>
        <w:t>1</w:t>
      </w:r>
    </w:p>
    <w:p w14:paraId="7FF16C74" w14:textId="77777777" w:rsidR="001B559F" w:rsidRPr="009B24CB" w:rsidRDefault="001B559F" w:rsidP="001B559F">
      <w:pPr>
        <w:spacing w:line="360" w:lineRule="auto"/>
        <w:rPr>
          <w:rFonts w:ascii="Cambria" w:eastAsia="AdvOT7fb33346.I" w:hAnsi="Cambria" w:cs="AdvOT7fb33346.I"/>
          <w:b/>
          <w:bCs/>
          <w:sz w:val="24"/>
          <w:szCs w:val="24"/>
        </w:rPr>
      </w:pPr>
      <w:r w:rsidRPr="009B24CB">
        <w:rPr>
          <w:rFonts w:ascii="Cambria" w:eastAsia="AdvOT7fb33346.I" w:hAnsi="Cambria" w:cs="AdvOT7fb33346.I"/>
          <w:b/>
          <w:bCs/>
          <w:sz w:val="24"/>
          <w:szCs w:val="24"/>
        </w:rPr>
        <w:t xml:space="preserve">Affiliations </w:t>
      </w:r>
    </w:p>
    <w:p w14:paraId="6BDAAD40" w14:textId="77777777" w:rsidR="001B559F" w:rsidRPr="009B24CB" w:rsidRDefault="001B559F" w:rsidP="001B559F">
      <w:pPr>
        <w:spacing w:line="360" w:lineRule="auto"/>
        <w:rPr>
          <w:rFonts w:ascii="Cambria" w:eastAsia="AdvOT7fb33346.I" w:hAnsi="Cambria" w:cs="AdvOT7fb33346.I"/>
          <w:sz w:val="24"/>
          <w:szCs w:val="24"/>
          <w:lang w:val="nl-NL"/>
        </w:rPr>
      </w:pPr>
      <w:r w:rsidRPr="009B24CB">
        <w:rPr>
          <w:rFonts w:ascii="Cambria" w:eastAsia="AdvOT7fb33346.I" w:hAnsi="Cambria" w:cs="AdvOT7fb33346.I"/>
          <w:sz w:val="24"/>
          <w:szCs w:val="24"/>
          <w:vertAlign w:val="superscript"/>
        </w:rPr>
        <w:t>1</w:t>
      </w:r>
      <w:r w:rsidRPr="009B24CB">
        <w:rPr>
          <w:rFonts w:ascii="Cambria" w:eastAsia="AdvOT7fb33346.I" w:hAnsi="Cambria" w:cs="AdvOT7fb33346.I"/>
          <w:sz w:val="24"/>
          <w:szCs w:val="24"/>
        </w:rPr>
        <w:t>NIOZ Royal Netherlands Institute for Sea Research</w:t>
      </w:r>
      <w:r>
        <w:rPr>
          <w:rFonts w:ascii="Cambria" w:eastAsia="AdvOT7fb33346.I" w:hAnsi="Cambria" w:cs="AdvOT7fb33346.I"/>
          <w:sz w:val="24"/>
          <w:szCs w:val="24"/>
        </w:rPr>
        <w:t>,</w:t>
      </w:r>
      <w:r w:rsidRPr="009B24CB">
        <w:rPr>
          <w:rFonts w:ascii="Cambria" w:eastAsia="AdvOT7fb33346.I" w:hAnsi="Cambria" w:cs="AdvOT7fb33346.I"/>
          <w:sz w:val="24"/>
          <w:szCs w:val="24"/>
        </w:rPr>
        <w:t xml:space="preserve"> </w:t>
      </w:r>
      <w:r w:rsidRPr="009B24CB">
        <w:rPr>
          <w:rFonts w:ascii="Cambria" w:eastAsia="AdvOT7fb33346.I" w:hAnsi="Cambria" w:cs="AdvOT7fb33346.I"/>
          <w:sz w:val="24"/>
          <w:szCs w:val="24"/>
          <w:lang w:val="nl-NL"/>
        </w:rPr>
        <w:t xml:space="preserve">Landsdiep 4, 1797 SZ, ‘t Horntje (Texel), The Netherlands. </w:t>
      </w:r>
      <w:r w:rsidRPr="009B24CB">
        <w:rPr>
          <w:rFonts w:ascii="Cambria" w:eastAsia="AdvOT7fb33346.I" w:hAnsi="Cambria" w:cs="AdvOT7fb33346.I"/>
          <w:sz w:val="24"/>
          <w:szCs w:val="24"/>
          <w:lang w:val="nl-NL"/>
        </w:rPr>
        <w:br/>
      </w:r>
      <w:r w:rsidRPr="009B24CB">
        <w:rPr>
          <w:rFonts w:ascii="Cambria" w:eastAsia="AdvOT7fb33346.I" w:hAnsi="Cambria" w:cs="AdvOT7fb33346.I"/>
          <w:sz w:val="24"/>
          <w:szCs w:val="24"/>
          <w:vertAlign w:val="superscript"/>
          <w:lang w:val="nl-NL"/>
        </w:rPr>
        <w:t>2</w:t>
      </w:r>
      <w:r w:rsidRPr="009B24CB">
        <w:rPr>
          <w:rFonts w:ascii="Cambria" w:eastAsia="AdvOT7fb33346.I" w:hAnsi="Cambria" w:cs="AdvOT7fb33346.I"/>
          <w:sz w:val="24"/>
          <w:szCs w:val="24"/>
          <w:lang w:val="nl-NL"/>
        </w:rPr>
        <w:t xml:space="preserve">Utrecht University, Budapestlaan 4, 3584 CD, Utrecht, The Netherlands. </w:t>
      </w:r>
    </w:p>
    <w:p w14:paraId="3F356E0E" w14:textId="77777777" w:rsidR="001B559F" w:rsidRDefault="001B559F" w:rsidP="001B559F">
      <w:pPr>
        <w:spacing w:line="360" w:lineRule="auto"/>
        <w:rPr>
          <w:rFonts w:ascii="Cambria" w:eastAsia="AdvOT7fb33346.I" w:hAnsi="Cambria" w:cs="AdvOT7fb33346.I"/>
          <w:sz w:val="24"/>
          <w:szCs w:val="24"/>
        </w:rPr>
      </w:pPr>
      <w:r w:rsidRPr="009B24CB">
        <w:rPr>
          <w:rFonts w:ascii="Cambria" w:eastAsia="AdvOT7fb33346.I" w:hAnsi="Cambria" w:cs="AdvOT7fb33346.I"/>
          <w:sz w:val="24"/>
          <w:szCs w:val="24"/>
          <w:vertAlign w:val="superscript"/>
        </w:rPr>
        <w:t>3</w:t>
      </w:r>
      <w:r w:rsidRPr="009B24CB">
        <w:rPr>
          <w:rFonts w:ascii="Cambria" w:eastAsia="AdvOT7fb33346.I" w:hAnsi="Cambria" w:cs="AdvOT7fb33346.I"/>
          <w:sz w:val="24"/>
          <w:szCs w:val="24"/>
        </w:rPr>
        <w:t xml:space="preserve"> Royal Belgian Institute of Natural Sciences, </w:t>
      </w:r>
      <w:proofErr w:type="spellStart"/>
      <w:r w:rsidRPr="00D12FB8">
        <w:rPr>
          <w:rFonts w:ascii="Cambria" w:eastAsia="AdvOT7fb33346.I" w:hAnsi="Cambria" w:cs="AdvOT7fb33346.I"/>
          <w:sz w:val="24"/>
          <w:szCs w:val="24"/>
        </w:rPr>
        <w:t>Vautierstraat</w:t>
      </w:r>
      <w:proofErr w:type="spellEnd"/>
      <w:r w:rsidRPr="00D12FB8">
        <w:rPr>
          <w:rFonts w:ascii="Cambria" w:eastAsia="AdvOT7fb33346.I" w:hAnsi="Cambria" w:cs="AdvOT7fb33346.I"/>
          <w:sz w:val="24"/>
          <w:szCs w:val="24"/>
        </w:rPr>
        <w:t xml:space="preserve"> 29</w:t>
      </w:r>
      <w:r w:rsidRPr="009B24CB">
        <w:rPr>
          <w:rFonts w:ascii="Cambria" w:eastAsia="AdvOT7fb33346.I" w:hAnsi="Cambria" w:cs="AdvOT7fb33346.I"/>
          <w:sz w:val="24"/>
          <w:szCs w:val="24"/>
        </w:rPr>
        <w:t xml:space="preserve">, </w:t>
      </w:r>
      <w:r>
        <w:rPr>
          <w:rFonts w:ascii="Cambria" w:eastAsia="AdvOT7fb33346.I" w:hAnsi="Cambria" w:cs="AdvOT7fb33346.I"/>
          <w:sz w:val="24"/>
          <w:szCs w:val="24"/>
        </w:rPr>
        <w:t>B-</w:t>
      </w:r>
      <w:r w:rsidRPr="009B24CB">
        <w:rPr>
          <w:rFonts w:ascii="Cambria" w:eastAsia="AdvOT7fb33346.I" w:hAnsi="Cambria" w:cs="AdvOT7fb33346.I"/>
          <w:sz w:val="24"/>
          <w:szCs w:val="24"/>
        </w:rPr>
        <w:t>1000</w:t>
      </w:r>
      <w:r>
        <w:rPr>
          <w:rFonts w:ascii="Cambria" w:eastAsia="AdvOT7fb33346.I" w:hAnsi="Cambria" w:cs="AdvOT7fb33346.I"/>
          <w:sz w:val="24"/>
          <w:szCs w:val="24"/>
        </w:rPr>
        <w:t>,</w:t>
      </w:r>
      <w:r w:rsidRPr="009B24CB">
        <w:rPr>
          <w:rFonts w:ascii="Cambria" w:eastAsia="AdvOT7fb33346.I" w:hAnsi="Cambria" w:cs="AdvOT7fb33346.I"/>
          <w:sz w:val="24"/>
          <w:szCs w:val="24"/>
        </w:rPr>
        <w:t xml:space="preserve"> Brussels.</w:t>
      </w:r>
    </w:p>
    <w:p w14:paraId="7FCBE806" w14:textId="77777777" w:rsidR="001B559F" w:rsidRDefault="001B559F" w:rsidP="001B559F">
      <w:pPr>
        <w:shd w:val="clear" w:color="auto" w:fill="FFFFFF"/>
        <w:textAlignment w:val="baseline"/>
        <w:rPr>
          <w:rFonts w:ascii="Cambria" w:eastAsia="AdvOT7fb33346.I" w:hAnsi="Cambria" w:cs="AdvOT7fb33346.I"/>
          <w:sz w:val="24"/>
          <w:szCs w:val="24"/>
          <w:vertAlign w:val="superscript"/>
          <w:lang w:val="fr-FR"/>
        </w:rPr>
      </w:pPr>
      <w:r>
        <w:rPr>
          <w:rFonts w:ascii="Cambria" w:hAnsi="Cambria" w:cs="Segoe UI"/>
          <w:color w:val="000000"/>
          <w:sz w:val="24"/>
          <w:szCs w:val="24"/>
          <w:shd w:val="clear" w:color="auto" w:fill="FFFFFF"/>
          <w:vertAlign w:val="superscript"/>
          <w:lang w:val="fr-FR"/>
        </w:rPr>
        <w:t>4</w:t>
      </w:r>
      <w:r w:rsidRPr="0098022E">
        <w:rPr>
          <w:rFonts w:ascii="Cambria" w:eastAsia="Times New Roman" w:hAnsi="Cambria" w:cs="Segoe UI"/>
          <w:color w:val="000000"/>
          <w:sz w:val="24"/>
          <w:szCs w:val="24"/>
          <w:bdr w:val="none" w:sz="0" w:space="0" w:color="auto" w:frame="1"/>
          <w:shd w:val="clear" w:color="auto" w:fill="FFFFFF"/>
          <w:vertAlign w:val="superscript"/>
          <w:lang w:val="fr-FR" w:eastAsia="en-GB"/>
        </w:rPr>
        <w:t xml:space="preserve"> </w:t>
      </w:r>
      <w:r w:rsidRPr="0098022E">
        <w:rPr>
          <w:rFonts w:ascii="Cambria" w:eastAsia="Times New Roman" w:hAnsi="Cambria" w:cs="Segoe UI"/>
          <w:color w:val="000000"/>
          <w:sz w:val="24"/>
          <w:szCs w:val="24"/>
          <w:bdr w:val="none" w:sz="0" w:space="0" w:color="auto" w:frame="1"/>
          <w:shd w:val="clear" w:color="auto" w:fill="FFFFFF"/>
          <w:lang w:val="fr-FR" w:eastAsia="en-GB"/>
        </w:rPr>
        <w:t>Biologie et Ecologie des Ecosystèmes marins Profonds</w:t>
      </w:r>
      <w:r w:rsidRPr="0098022E">
        <w:rPr>
          <w:rFonts w:ascii="Cambria" w:hAnsi="Cambria" w:cs="Segoe UI"/>
          <w:color w:val="000000"/>
          <w:sz w:val="24"/>
          <w:szCs w:val="24"/>
          <w:shd w:val="clear" w:color="auto" w:fill="FFFFFF"/>
          <w:lang w:val="fr-FR"/>
        </w:rPr>
        <w:t xml:space="preserve"> </w:t>
      </w:r>
      <w:r>
        <w:rPr>
          <w:rFonts w:ascii="Cambria" w:hAnsi="Cambria" w:cs="Segoe UI"/>
          <w:color w:val="000000"/>
          <w:sz w:val="24"/>
          <w:szCs w:val="24"/>
          <w:shd w:val="clear" w:color="auto" w:fill="FFFFFF"/>
          <w:lang w:val="fr-FR"/>
        </w:rPr>
        <w:t xml:space="preserve">(UMR BEEP </w:t>
      </w:r>
      <w:r w:rsidRPr="0098022E">
        <w:rPr>
          <w:rFonts w:ascii="Cambria" w:hAnsi="Cambria" w:cs="Segoe UI"/>
          <w:color w:val="000000"/>
          <w:sz w:val="24"/>
          <w:szCs w:val="24"/>
          <w:shd w:val="clear" w:color="auto" w:fill="FFFFFF"/>
          <w:lang w:val="fr-FR"/>
        </w:rPr>
        <w:t>UBO</w:t>
      </w:r>
      <w:r>
        <w:rPr>
          <w:rFonts w:ascii="Cambria" w:hAnsi="Cambria" w:cs="Segoe UI"/>
          <w:color w:val="000000"/>
          <w:sz w:val="24"/>
          <w:szCs w:val="24"/>
          <w:shd w:val="clear" w:color="auto" w:fill="FFFFFF"/>
          <w:lang w:val="fr-FR"/>
        </w:rPr>
        <w:t>-</w:t>
      </w:r>
      <w:r w:rsidRPr="0098022E">
        <w:rPr>
          <w:rFonts w:ascii="Cambria" w:hAnsi="Cambria" w:cs="Segoe UI"/>
          <w:color w:val="000000"/>
          <w:sz w:val="24"/>
          <w:szCs w:val="24"/>
          <w:shd w:val="clear" w:color="auto" w:fill="FFFFFF"/>
          <w:lang w:val="fr-FR"/>
        </w:rPr>
        <w:t>CNRS</w:t>
      </w:r>
      <w:r>
        <w:rPr>
          <w:rFonts w:ascii="Cambria" w:hAnsi="Cambria" w:cs="Segoe UI"/>
          <w:color w:val="000000"/>
          <w:sz w:val="24"/>
          <w:szCs w:val="24"/>
          <w:shd w:val="clear" w:color="auto" w:fill="FFFFFF"/>
          <w:lang w:val="fr-FR"/>
        </w:rPr>
        <w:t>-</w:t>
      </w:r>
      <w:r w:rsidRPr="0098022E">
        <w:rPr>
          <w:rFonts w:ascii="Cambria" w:hAnsi="Cambria" w:cs="Segoe UI"/>
          <w:color w:val="000000"/>
          <w:sz w:val="24"/>
          <w:szCs w:val="24"/>
          <w:shd w:val="clear" w:color="auto" w:fill="FFFFFF"/>
          <w:lang w:val="fr-FR"/>
        </w:rPr>
        <w:t>IFREMER</w:t>
      </w:r>
      <w:r>
        <w:rPr>
          <w:rFonts w:ascii="Cambria" w:hAnsi="Cambria" w:cs="Segoe UI"/>
          <w:color w:val="000000"/>
          <w:sz w:val="24"/>
          <w:szCs w:val="24"/>
          <w:shd w:val="clear" w:color="auto" w:fill="FFFFFF"/>
          <w:lang w:val="fr-FR"/>
        </w:rPr>
        <w:t>)</w:t>
      </w:r>
      <w:r w:rsidRPr="0098022E">
        <w:rPr>
          <w:rFonts w:ascii="Cambria" w:hAnsi="Cambria" w:cs="Segoe UI"/>
          <w:color w:val="000000"/>
          <w:sz w:val="24"/>
          <w:szCs w:val="24"/>
          <w:shd w:val="clear" w:color="auto" w:fill="FFFFFF"/>
          <w:lang w:val="fr-FR"/>
        </w:rPr>
        <w:t xml:space="preserve">, </w:t>
      </w:r>
      <w:r>
        <w:rPr>
          <w:rFonts w:ascii="Cambria" w:hAnsi="Cambria" w:cs="Segoe UI"/>
          <w:color w:val="000000"/>
          <w:sz w:val="24"/>
          <w:szCs w:val="24"/>
          <w:shd w:val="clear" w:color="auto" w:fill="FFFFFF"/>
          <w:lang w:val="fr-FR"/>
        </w:rPr>
        <w:t xml:space="preserve">IFREMER Centre de Bretagne, </w:t>
      </w:r>
      <w:r w:rsidRPr="006B5B2D">
        <w:rPr>
          <w:rFonts w:ascii="Cambria" w:hAnsi="Cambria" w:cs="Segoe UI"/>
          <w:color w:val="000000"/>
          <w:sz w:val="24"/>
          <w:szCs w:val="24"/>
          <w:shd w:val="clear" w:color="auto" w:fill="FFFFFF"/>
          <w:lang w:val="fr-FR"/>
        </w:rPr>
        <w:t>F 29280, Plouzané, France</w:t>
      </w:r>
      <w:r w:rsidRPr="006B5B2D">
        <w:rPr>
          <w:rFonts w:ascii="Cambria" w:eastAsia="AdvOT7fb33346.I" w:hAnsi="Cambria" w:cs="AdvOT7fb33346.I"/>
          <w:sz w:val="24"/>
          <w:szCs w:val="24"/>
          <w:vertAlign w:val="superscript"/>
          <w:lang w:val="fr-FR"/>
        </w:rPr>
        <w:t xml:space="preserve"> </w:t>
      </w:r>
    </w:p>
    <w:p w14:paraId="4C911F52" w14:textId="77777777" w:rsidR="001B559F" w:rsidRPr="007A39F7" w:rsidRDefault="001B559F" w:rsidP="001B559F">
      <w:pPr>
        <w:shd w:val="clear" w:color="auto" w:fill="FFFFFF"/>
        <w:textAlignment w:val="baseline"/>
        <w:rPr>
          <w:rFonts w:ascii="Cambria" w:eastAsia="Times New Roman" w:hAnsi="Cambria" w:cs="Segoe UI"/>
          <w:color w:val="000000"/>
          <w:sz w:val="24"/>
          <w:szCs w:val="24"/>
          <w:bdr w:val="none" w:sz="0" w:space="0" w:color="auto" w:frame="1"/>
          <w:shd w:val="clear" w:color="auto" w:fill="FFFFFF"/>
          <w:lang w:val="fr-FR" w:eastAsia="en-GB"/>
        </w:rPr>
      </w:pPr>
      <w:r>
        <w:rPr>
          <w:rFonts w:ascii="Cambria" w:hAnsi="Cambria" w:cs="Segoe UI"/>
          <w:color w:val="000000"/>
          <w:sz w:val="24"/>
          <w:szCs w:val="24"/>
          <w:shd w:val="clear" w:color="auto" w:fill="FFFFFF"/>
          <w:vertAlign w:val="superscript"/>
          <w:lang w:val="fr-FR"/>
        </w:rPr>
        <w:t>5</w:t>
      </w:r>
      <w:r w:rsidRPr="007A39F7">
        <w:rPr>
          <w:rFonts w:ascii="Cambria" w:eastAsia="Times New Roman" w:hAnsi="Cambria" w:cs="Segoe UI"/>
          <w:color w:val="000000"/>
          <w:sz w:val="24"/>
          <w:szCs w:val="24"/>
          <w:bdr w:val="none" w:sz="0" w:space="0" w:color="auto" w:frame="1"/>
          <w:shd w:val="clear" w:color="auto" w:fill="FFFFFF"/>
          <w:lang w:val="fr-FR" w:eastAsia="en-GB"/>
        </w:rPr>
        <w:t>Adaptation et Diversité en Milieu Marin</w:t>
      </w:r>
      <w:r>
        <w:rPr>
          <w:rFonts w:ascii="Cambria" w:eastAsia="Times New Roman" w:hAnsi="Cambria" w:cs="Segoe UI"/>
          <w:color w:val="000000"/>
          <w:sz w:val="24"/>
          <w:szCs w:val="24"/>
          <w:bdr w:val="none" w:sz="0" w:space="0" w:color="auto" w:frame="1"/>
          <w:shd w:val="clear" w:color="auto" w:fill="FFFFFF"/>
          <w:lang w:val="fr-FR" w:eastAsia="en-GB"/>
        </w:rPr>
        <w:t xml:space="preserve"> (AD2M)</w:t>
      </w:r>
      <w:r w:rsidRPr="007A39F7">
        <w:rPr>
          <w:rFonts w:ascii="Cambria" w:eastAsia="Times New Roman" w:hAnsi="Cambria" w:cs="Segoe UI"/>
          <w:color w:val="000000"/>
          <w:sz w:val="24"/>
          <w:szCs w:val="24"/>
          <w:bdr w:val="none" w:sz="0" w:space="0" w:color="auto" w:frame="1"/>
          <w:shd w:val="clear" w:color="auto" w:fill="FFFFFF"/>
          <w:lang w:val="fr-FR" w:eastAsia="en-GB"/>
        </w:rPr>
        <w:t>, Station Biologique de Roscoff, Sorbonne Université, CNRS, Roscoff, 29680, France</w:t>
      </w:r>
    </w:p>
    <w:p w14:paraId="766B716A" w14:textId="77777777" w:rsidR="001B559F" w:rsidRDefault="001B559F" w:rsidP="001B559F">
      <w:pPr>
        <w:shd w:val="clear" w:color="auto" w:fill="FFFFFF"/>
        <w:textAlignment w:val="baseline"/>
        <w:rPr>
          <w:rFonts w:ascii="Cambria" w:eastAsia="AdvOT7fb33346.I" w:hAnsi="Cambria" w:cs="AdvOT7fb33346.I"/>
          <w:sz w:val="24"/>
          <w:szCs w:val="24"/>
          <w:lang w:val="en-US"/>
        </w:rPr>
      </w:pPr>
      <w:r>
        <w:rPr>
          <w:rFonts w:ascii="Cambria" w:eastAsia="AdvOT7fb33346.I" w:hAnsi="Cambria" w:cs="AdvOT7fb33346.I"/>
          <w:sz w:val="24"/>
          <w:szCs w:val="24"/>
          <w:vertAlign w:val="superscript"/>
        </w:rPr>
        <w:t xml:space="preserve">6 </w:t>
      </w:r>
      <w:proofErr w:type="spellStart"/>
      <w:r w:rsidRPr="004A6C06">
        <w:rPr>
          <w:rFonts w:ascii="Cambria" w:eastAsia="AdvOT7fb33346.I" w:hAnsi="Cambria" w:cs="AdvOT7fb33346.I"/>
          <w:sz w:val="24"/>
          <w:szCs w:val="24"/>
          <w:lang w:val="en-US"/>
        </w:rPr>
        <w:t>Senckenberg</w:t>
      </w:r>
      <w:proofErr w:type="spellEnd"/>
      <w:r w:rsidRPr="004A6C06">
        <w:rPr>
          <w:rFonts w:ascii="Cambria" w:eastAsia="AdvOT7fb33346.I" w:hAnsi="Cambria" w:cs="AdvOT7fb33346.I"/>
          <w:sz w:val="24"/>
          <w:szCs w:val="24"/>
          <w:lang w:val="en-US"/>
        </w:rPr>
        <w:t xml:space="preserve"> am Meer, German Center for M</w:t>
      </w:r>
      <w:r w:rsidRPr="005E771F">
        <w:rPr>
          <w:rFonts w:ascii="Cambria" w:eastAsia="AdvOT7fb33346.I" w:hAnsi="Cambria" w:cs="AdvOT7fb33346.I"/>
          <w:sz w:val="24"/>
          <w:szCs w:val="24"/>
          <w:lang w:val="en-US"/>
        </w:rPr>
        <w:t>a</w:t>
      </w:r>
      <w:r w:rsidRPr="004A6C06">
        <w:rPr>
          <w:rFonts w:ascii="Cambria" w:eastAsia="AdvOT7fb33346.I" w:hAnsi="Cambria" w:cs="AdvOT7fb33346.I"/>
          <w:sz w:val="24"/>
          <w:szCs w:val="24"/>
          <w:lang w:val="en-US"/>
        </w:rPr>
        <w:t>rine Biodiversity Re</w:t>
      </w:r>
      <w:r>
        <w:rPr>
          <w:rFonts w:ascii="Cambria" w:eastAsia="AdvOT7fb33346.I" w:hAnsi="Cambria" w:cs="AdvOT7fb33346.I"/>
          <w:sz w:val="24"/>
          <w:szCs w:val="24"/>
          <w:lang w:val="en-US"/>
        </w:rPr>
        <w:t xml:space="preserve">search, </w:t>
      </w:r>
      <w:proofErr w:type="spellStart"/>
      <w:r>
        <w:rPr>
          <w:rFonts w:ascii="Cambria" w:eastAsia="AdvOT7fb33346.I" w:hAnsi="Cambria" w:cs="AdvOT7fb33346.I"/>
          <w:sz w:val="24"/>
          <w:szCs w:val="24"/>
          <w:lang w:val="en-US"/>
        </w:rPr>
        <w:t>Südstrand</w:t>
      </w:r>
      <w:proofErr w:type="spellEnd"/>
      <w:r>
        <w:rPr>
          <w:rFonts w:ascii="Cambria" w:eastAsia="AdvOT7fb33346.I" w:hAnsi="Cambria" w:cs="AdvOT7fb33346.I"/>
          <w:sz w:val="24"/>
          <w:szCs w:val="24"/>
          <w:lang w:val="en-US"/>
        </w:rPr>
        <w:t xml:space="preserve"> 44, 26382 Wilhelmshaven, Germany.</w:t>
      </w:r>
    </w:p>
    <w:p w14:paraId="12EAED8A" w14:textId="77777777" w:rsidR="001B559F" w:rsidRPr="004A6C06" w:rsidRDefault="001B559F" w:rsidP="001B559F">
      <w:pPr>
        <w:shd w:val="clear" w:color="auto" w:fill="FFFFFF"/>
        <w:textAlignment w:val="baseline"/>
        <w:rPr>
          <w:rFonts w:ascii="Cambria" w:eastAsia="AdvOT7fb33346.I" w:hAnsi="Cambria" w:cs="AdvOT7fb33346.I"/>
          <w:sz w:val="24"/>
          <w:szCs w:val="24"/>
          <w:lang w:val="en-US"/>
        </w:rPr>
      </w:pPr>
    </w:p>
    <w:p w14:paraId="59A78EB0" w14:textId="77777777" w:rsidR="001B559F" w:rsidRDefault="001B559F" w:rsidP="001B559F">
      <w:pPr>
        <w:spacing w:line="360" w:lineRule="auto"/>
        <w:rPr>
          <w:rFonts w:ascii="Cambria" w:eastAsia="AdvOT7fb33346.I" w:hAnsi="Cambria" w:cs="AdvOT7fb33346.I"/>
          <w:sz w:val="24"/>
          <w:szCs w:val="24"/>
        </w:rPr>
      </w:pPr>
      <w:r w:rsidRPr="00F860E2">
        <w:rPr>
          <w:rFonts w:ascii="Cambria" w:eastAsia="AdvOT7fb33346.I" w:hAnsi="Cambria" w:cs="AdvOT7fb33346.I"/>
          <w:b/>
          <w:bCs/>
          <w:sz w:val="24"/>
          <w:szCs w:val="24"/>
        </w:rPr>
        <w:t>*Corresponding author</w:t>
      </w:r>
      <w:r w:rsidRPr="00F860E2">
        <w:rPr>
          <w:rFonts w:ascii="Cambria" w:eastAsia="AdvOT7fb33346.I" w:hAnsi="Cambria" w:cs="AdvOT7fb33346.I"/>
          <w:sz w:val="24"/>
          <w:szCs w:val="24"/>
        </w:rPr>
        <w:br/>
      </w:r>
      <w:r w:rsidRPr="009B24CB">
        <w:rPr>
          <w:rFonts w:ascii="Cambria" w:eastAsia="AdvOT7fb33346.I" w:hAnsi="Cambria" w:cs="AdvOT7fb33346.I"/>
          <w:sz w:val="24"/>
          <w:szCs w:val="24"/>
        </w:rPr>
        <w:t xml:space="preserve">Email: </w:t>
      </w:r>
      <w:hyperlink r:id="rId5" w:history="1">
        <w:r w:rsidRPr="009B24CB">
          <w:rPr>
            <w:rStyle w:val="Hyperlink"/>
            <w:rFonts w:ascii="Cambria" w:eastAsia="AdvOT7fb33346.I" w:hAnsi="Cambria" w:cs="AdvOT7fb33346.I"/>
            <w:sz w:val="24"/>
            <w:szCs w:val="24"/>
          </w:rPr>
          <w:t>coral.diazrecio@nioz.nl</w:t>
        </w:r>
      </w:hyperlink>
      <w:r w:rsidRPr="009B24CB">
        <w:rPr>
          <w:rFonts w:ascii="Cambria" w:eastAsia="AdvOT7fb33346.I" w:hAnsi="Cambria" w:cs="AdvOT7fb33346.I"/>
          <w:sz w:val="24"/>
          <w:szCs w:val="24"/>
        </w:rPr>
        <w:br/>
        <w:t xml:space="preserve">Address: </w:t>
      </w:r>
      <w:proofErr w:type="spellStart"/>
      <w:r w:rsidRPr="009B24CB">
        <w:rPr>
          <w:rFonts w:ascii="Cambria" w:eastAsia="AdvOT7fb33346.I" w:hAnsi="Cambria" w:cs="AdvOT7fb33346.I"/>
          <w:sz w:val="24"/>
          <w:szCs w:val="24"/>
        </w:rPr>
        <w:t>Landsdiep</w:t>
      </w:r>
      <w:proofErr w:type="spellEnd"/>
      <w:r w:rsidRPr="009B24CB">
        <w:rPr>
          <w:rFonts w:ascii="Cambria" w:eastAsia="AdvOT7fb33346.I" w:hAnsi="Cambria" w:cs="AdvOT7fb33346.I"/>
          <w:sz w:val="24"/>
          <w:szCs w:val="24"/>
        </w:rPr>
        <w:t xml:space="preserve"> 4, 1797 SZ, ‘t </w:t>
      </w:r>
      <w:proofErr w:type="spellStart"/>
      <w:r w:rsidRPr="009B24CB">
        <w:rPr>
          <w:rFonts w:ascii="Cambria" w:eastAsia="AdvOT7fb33346.I" w:hAnsi="Cambria" w:cs="AdvOT7fb33346.I"/>
          <w:sz w:val="24"/>
          <w:szCs w:val="24"/>
        </w:rPr>
        <w:t>Horntje</w:t>
      </w:r>
      <w:proofErr w:type="spellEnd"/>
      <w:r w:rsidRPr="009B24CB">
        <w:rPr>
          <w:rFonts w:ascii="Cambria" w:eastAsia="AdvOT7fb33346.I" w:hAnsi="Cambria" w:cs="AdvOT7fb33346.I"/>
          <w:sz w:val="24"/>
          <w:szCs w:val="24"/>
        </w:rPr>
        <w:t xml:space="preserve"> (Texel), The Netherlands. Department of Ocean Systems (OCS). </w:t>
      </w:r>
    </w:p>
    <w:p w14:paraId="0C19E1B0" w14:textId="77777777" w:rsidR="001B559F" w:rsidRDefault="001B559F" w:rsidP="001B559F">
      <w:pPr>
        <w:spacing w:line="360" w:lineRule="auto"/>
        <w:rPr>
          <w:rFonts w:ascii="Cambria" w:eastAsia="AdvOT7fb33346.I" w:hAnsi="Cambria" w:cs="AdvOT7fb33346.I"/>
          <w:sz w:val="24"/>
          <w:szCs w:val="24"/>
        </w:rPr>
      </w:pPr>
    </w:p>
    <w:p w14:paraId="6645A2F2" w14:textId="77777777" w:rsidR="001B559F" w:rsidRPr="009B24CB" w:rsidRDefault="001B559F" w:rsidP="001B559F">
      <w:pPr>
        <w:spacing w:line="480" w:lineRule="auto"/>
        <w:rPr>
          <w:rFonts w:ascii="Cambria" w:eastAsia="AdvOT7fb33346.I" w:hAnsi="Cambria" w:cs="AdvOT7fb33346.I"/>
          <w:b/>
          <w:bCs/>
          <w:sz w:val="24"/>
          <w:szCs w:val="24"/>
        </w:rPr>
      </w:pPr>
      <w:r w:rsidRPr="009B24CB">
        <w:rPr>
          <w:rFonts w:ascii="Cambria" w:eastAsia="AdvOT7fb33346.I" w:hAnsi="Cambria" w:cs="AdvOT7fb33346.I"/>
          <w:b/>
          <w:bCs/>
          <w:sz w:val="24"/>
          <w:szCs w:val="24"/>
        </w:rPr>
        <w:t xml:space="preserve">Keywords: </w:t>
      </w:r>
      <w:r w:rsidRPr="009B24CB">
        <w:rPr>
          <w:rFonts w:ascii="Cambria" w:eastAsia="AdvOT7fb33346.I" w:hAnsi="Cambria" w:cs="AdvOT7fb33346.I"/>
          <w:sz w:val="24"/>
          <w:szCs w:val="24"/>
        </w:rPr>
        <w:t>Hydrothermal vent, meiofauna, copepods, diversity, demography, traits</w:t>
      </w:r>
    </w:p>
    <w:p w14:paraId="1889125B" w14:textId="77777777" w:rsidR="001B559F" w:rsidRDefault="001B559F" w:rsidP="001B559F">
      <w:pPr>
        <w:spacing w:line="360" w:lineRule="auto"/>
        <w:jc w:val="both"/>
        <w:rPr>
          <w:rFonts w:ascii="Cambria" w:eastAsia="AdvOT7fb33346.I" w:hAnsi="Cambria" w:cs="AdvOT7fb33346.I"/>
          <w:b/>
          <w:bCs/>
          <w:sz w:val="24"/>
          <w:szCs w:val="24"/>
        </w:rPr>
      </w:pPr>
    </w:p>
    <w:p w14:paraId="43A1E641" w14:textId="77777777" w:rsidR="00C319B2" w:rsidRDefault="00C319B2" w:rsidP="001B559F">
      <w:pPr>
        <w:spacing w:line="360" w:lineRule="auto"/>
        <w:jc w:val="both"/>
        <w:rPr>
          <w:rFonts w:ascii="Cambria" w:eastAsia="AdvOT7fb33346.I" w:hAnsi="Cambria" w:cs="AdvOT7fb33346.I"/>
          <w:b/>
          <w:bCs/>
          <w:sz w:val="24"/>
          <w:szCs w:val="24"/>
        </w:rPr>
      </w:pPr>
    </w:p>
    <w:p w14:paraId="04FC8399" w14:textId="77777777" w:rsidR="00C319B2" w:rsidRPr="002808BE" w:rsidRDefault="00C319B2" w:rsidP="001B559F">
      <w:pPr>
        <w:spacing w:line="360" w:lineRule="auto"/>
        <w:jc w:val="both"/>
        <w:rPr>
          <w:rFonts w:ascii="Cambria" w:eastAsia="AdvOT7fb33346.I" w:hAnsi="Cambria" w:cs="AdvOT7fb33346.I"/>
          <w:b/>
          <w:bCs/>
          <w:sz w:val="24"/>
          <w:szCs w:val="24"/>
        </w:rPr>
      </w:pPr>
    </w:p>
    <w:p w14:paraId="5D91EADF" w14:textId="77777777" w:rsidR="001B559F" w:rsidRPr="006149A3" w:rsidRDefault="001B559F" w:rsidP="001B559F">
      <w:pPr>
        <w:pStyle w:val="Heading1"/>
        <w:rPr>
          <w:rFonts w:ascii="Cambria" w:eastAsia="AdvOT7fb33346.I" w:hAnsi="Cambria"/>
          <w:color w:val="000000" w:themeColor="text1"/>
        </w:rPr>
      </w:pPr>
      <w:r w:rsidRPr="006149A3">
        <w:rPr>
          <w:rFonts w:ascii="Cambria" w:eastAsia="AdvOT7fb33346.I" w:hAnsi="Cambria"/>
          <w:color w:val="000000" w:themeColor="text1"/>
        </w:rPr>
        <w:lastRenderedPageBreak/>
        <w:t>Abstract</w:t>
      </w:r>
    </w:p>
    <w:p w14:paraId="41EC6798" w14:textId="77777777" w:rsidR="001B559F" w:rsidRPr="006149A3" w:rsidRDefault="001B559F" w:rsidP="001B559F"/>
    <w:p w14:paraId="06FA03C6" w14:textId="5DD251C9" w:rsidR="00333363" w:rsidRDefault="001B559F" w:rsidP="00C319B2">
      <w:pPr>
        <w:spacing w:line="480" w:lineRule="auto"/>
        <w:jc w:val="both"/>
        <w:rPr>
          <w:lang w:val="en-US"/>
        </w:rPr>
      </w:pPr>
      <w:r w:rsidRPr="009B24CB">
        <w:rPr>
          <w:rFonts w:ascii="Cambria" w:hAnsi="Cambria"/>
          <w:color w:val="000000" w:themeColor="text1"/>
          <w:sz w:val="24"/>
          <w:szCs w:val="24"/>
          <w:lang w:val="en-US"/>
        </w:rPr>
        <w:t xml:space="preserve">Hydrothermal vents are extreme environments, where abundant </w:t>
      </w:r>
      <w:r>
        <w:rPr>
          <w:rFonts w:ascii="Cambria" w:hAnsi="Cambria"/>
          <w:color w:val="000000" w:themeColor="text1"/>
          <w:sz w:val="24"/>
          <w:szCs w:val="24"/>
          <w:lang w:val="en-US"/>
        </w:rPr>
        <w:t>communities</w:t>
      </w:r>
      <w:r w:rsidRPr="009B24CB">
        <w:rPr>
          <w:rFonts w:ascii="Cambria" w:hAnsi="Cambria"/>
          <w:color w:val="000000" w:themeColor="text1"/>
          <w:sz w:val="24"/>
          <w:szCs w:val="24"/>
          <w:lang w:val="en-US"/>
        </w:rPr>
        <w:t xml:space="preserve"> of copepods with </w:t>
      </w:r>
      <w:r>
        <w:rPr>
          <w:rFonts w:ascii="Cambria" w:hAnsi="Cambria"/>
          <w:color w:val="000000" w:themeColor="text1"/>
          <w:sz w:val="24"/>
          <w:szCs w:val="24"/>
          <w:lang w:val="en-US"/>
        </w:rPr>
        <w:t>contrasting</w:t>
      </w:r>
      <w:r w:rsidRPr="009B24CB">
        <w:rPr>
          <w:rFonts w:ascii="Cambria" w:hAnsi="Cambria"/>
          <w:color w:val="000000" w:themeColor="text1"/>
          <w:sz w:val="24"/>
          <w:szCs w:val="24"/>
          <w:lang w:val="en-US"/>
        </w:rPr>
        <w:t xml:space="preserve"> life history traits co-exist along hydrothermal gradients. Here, we discuss how these traits may contribute to the observed differences in molecular diversity and population genetic structure. Samples were collected from vent locations across the globe including active ridges and back-arc basins and compared to existing deep-sea hydrothermal vent and shallow water data</w:t>
      </w:r>
      <w:r>
        <w:rPr>
          <w:rFonts w:ascii="Cambria" w:hAnsi="Cambria"/>
          <w:color w:val="000000" w:themeColor="text1"/>
          <w:sz w:val="24"/>
          <w:szCs w:val="24"/>
          <w:lang w:val="en-US"/>
        </w:rPr>
        <w:t>, covering a total of 22 vents and 3 non-vent sites</w:t>
      </w:r>
      <w:r w:rsidRPr="009B24CB">
        <w:rPr>
          <w:rFonts w:ascii="Cambria" w:hAnsi="Cambria"/>
          <w:color w:val="000000" w:themeColor="text1"/>
          <w:sz w:val="24"/>
          <w:szCs w:val="24"/>
          <w:lang w:val="en-US"/>
        </w:rPr>
        <w:t xml:space="preserve">. A total of </w:t>
      </w:r>
      <w:r>
        <w:rPr>
          <w:rFonts w:ascii="Cambria" w:hAnsi="Cambria"/>
          <w:color w:val="000000" w:themeColor="text1"/>
          <w:sz w:val="24"/>
          <w:szCs w:val="24"/>
          <w:lang w:val="en-US"/>
        </w:rPr>
        <w:t>806</w:t>
      </w:r>
      <w:r w:rsidRPr="009B24CB">
        <w:rPr>
          <w:rFonts w:ascii="Cambria" w:hAnsi="Cambria"/>
          <w:color w:val="000000" w:themeColor="text1"/>
          <w:sz w:val="24"/>
          <w:szCs w:val="24"/>
          <w:lang w:val="en-US"/>
        </w:rPr>
        <w:t xml:space="preserve"> sequences of mtDNA from the </w:t>
      </w:r>
      <w:r w:rsidRPr="00E66591">
        <w:rPr>
          <w:rFonts w:ascii="Cambria" w:hAnsi="Cambria"/>
          <w:i/>
          <w:iCs/>
          <w:color w:val="000000" w:themeColor="text1"/>
          <w:sz w:val="24"/>
          <w:szCs w:val="24"/>
          <w:lang w:val="en-US"/>
        </w:rPr>
        <w:t>Cox1</w:t>
      </w:r>
      <w:r w:rsidRPr="009B24CB">
        <w:rPr>
          <w:rFonts w:ascii="Cambria" w:hAnsi="Cambria"/>
          <w:color w:val="000000" w:themeColor="text1"/>
          <w:sz w:val="24"/>
          <w:szCs w:val="24"/>
          <w:lang w:val="en-US"/>
        </w:rPr>
        <w:t xml:space="preserve"> gene were used to reconstruct the phylogeny, haplotypic relationship and demography within vent endemic copepods (Dirivultidae, </w:t>
      </w:r>
      <w:r w:rsidRPr="002E1699">
        <w:rPr>
          <w:rFonts w:ascii="Cambria" w:hAnsi="Cambria"/>
          <w:i/>
          <w:iCs/>
          <w:color w:val="000000" w:themeColor="text1"/>
          <w:sz w:val="24"/>
          <w:szCs w:val="24"/>
          <w:lang w:val="en-US"/>
        </w:rPr>
        <w:t>Stygiopontius</w:t>
      </w:r>
      <w:r w:rsidRPr="009B24CB">
        <w:rPr>
          <w:rFonts w:ascii="Cambria" w:hAnsi="Cambria"/>
          <w:color w:val="000000" w:themeColor="text1"/>
          <w:sz w:val="24"/>
          <w:szCs w:val="24"/>
          <w:lang w:val="en-US"/>
        </w:rPr>
        <w:t xml:space="preserve"> spp.) and non-vent-endemic copepods (Ameiridae, Miraciidae and </w:t>
      </w:r>
      <w:r>
        <w:rPr>
          <w:rFonts w:ascii="Cambria" w:hAnsi="Cambria"/>
          <w:color w:val="000000" w:themeColor="text1"/>
          <w:sz w:val="24"/>
          <w:szCs w:val="24"/>
          <w:lang w:val="en-US"/>
        </w:rPr>
        <w:t>L</w:t>
      </w:r>
      <w:r w:rsidRPr="009B24CB">
        <w:rPr>
          <w:rFonts w:ascii="Cambria" w:hAnsi="Cambria"/>
          <w:color w:val="000000" w:themeColor="text1"/>
          <w:sz w:val="24"/>
          <w:szCs w:val="24"/>
          <w:lang w:val="en-US"/>
        </w:rPr>
        <w:t>aophontidae).</w:t>
      </w:r>
      <w:r>
        <w:rPr>
          <w:rFonts w:ascii="Cambria" w:hAnsi="Cambria"/>
          <w:color w:val="000000" w:themeColor="text1"/>
          <w:sz w:val="24"/>
          <w:szCs w:val="24"/>
          <w:lang w:val="en-US"/>
        </w:rPr>
        <w:t xml:space="preserve"> </w:t>
      </w:r>
      <w:r w:rsidRPr="009B24CB">
        <w:rPr>
          <w:rFonts w:ascii="Cambria" w:hAnsi="Cambria"/>
          <w:color w:val="000000" w:themeColor="text1"/>
          <w:sz w:val="24"/>
          <w:szCs w:val="24"/>
          <w:lang w:val="en-US"/>
        </w:rPr>
        <w:t xml:space="preserve">A species complex within </w:t>
      </w:r>
      <w:r w:rsidRPr="002E1699">
        <w:rPr>
          <w:rFonts w:ascii="Cambria" w:hAnsi="Cambria"/>
          <w:i/>
          <w:iCs/>
          <w:color w:val="000000" w:themeColor="text1"/>
          <w:sz w:val="24"/>
          <w:szCs w:val="24"/>
          <w:lang w:val="en-US"/>
        </w:rPr>
        <w:t>Stygiopontius</w:t>
      </w:r>
      <w:r w:rsidRPr="009B24CB">
        <w:rPr>
          <w:rFonts w:ascii="Cambria" w:hAnsi="Cambria"/>
          <w:i/>
          <w:iCs/>
          <w:color w:val="000000" w:themeColor="text1"/>
          <w:sz w:val="24"/>
          <w:szCs w:val="24"/>
          <w:lang w:val="en-US"/>
        </w:rPr>
        <w:t xml:space="preserve"> lauensis</w:t>
      </w:r>
      <w:r>
        <w:rPr>
          <w:rFonts w:ascii="Cambria" w:hAnsi="Cambria"/>
          <w:color w:val="000000" w:themeColor="text1"/>
          <w:sz w:val="24"/>
          <w:szCs w:val="24"/>
          <w:lang w:val="en-US"/>
        </w:rPr>
        <w:t xml:space="preserve"> </w:t>
      </w:r>
      <w:r w:rsidRPr="009B24CB">
        <w:rPr>
          <w:rFonts w:ascii="Cambria" w:hAnsi="Cambria"/>
          <w:color w:val="000000" w:themeColor="text1"/>
          <w:sz w:val="24"/>
          <w:szCs w:val="24"/>
          <w:lang w:val="en-US"/>
        </w:rPr>
        <w:t xml:space="preserve">was </w:t>
      </w:r>
      <w:r>
        <w:rPr>
          <w:rFonts w:ascii="Cambria" w:hAnsi="Cambria"/>
          <w:color w:val="000000" w:themeColor="text1"/>
          <w:sz w:val="24"/>
          <w:szCs w:val="24"/>
          <w:lang w:val="en-US"/>
        </w:rPr>
        <w:t>studied</w:t>
      </w:r>
      <w:r w:rsidRPr="009B24CB">
        <w:rPr>
          <w:rFonts w:ascii="Cambria" w:hAnsi="Cambria"/>
          <w:color w:val="000000" w:themeColor="text1"/>
          <w:sz w:val="24"/>
          <w:szCs w:val="24"/>
          <w:lang w:val="en-US"/>
        </w:rPr>
        <w:t xml:space="preserve"> across </w:t>
      </w:r>
      <w:r>
        <w:rPr>
          <w:rFonts w:ascii="Cambria" w:hAnsi="Cambria"/>
          <w:color w:val="000000" w:themeColor="text1"/>
          <w:sz w:val="24"/>
          <w:szCs w:val="24"/>
          <w:lang w:val="en-US"/>
        </w:rPr>
        <w:t>five</w:t>
      </w:r>
      <w:r w:rsidRPr="009B24CB">
        <w:rPr>
          <w:rFonts w:ascii="Cambria" w:hAnsi="Cambria"/>
          <w:color w:val="000000" w:themeColor="text1"/>
          <w:sz w:val="24"/>
          <w:szCs w:val="24"/>
          <w:lang w:val="en-US"/>
        </w:rPr>
        <w:t xml:space="preserve"> pacific back-arc basins a</w:t>
      </w:r>
      <w:r>
        <w:rPr>
          <w:rFonts w:ascii="Cambria" w:hAnsi="Cambria"/>
          <w:color w:val="000000" w:themeColor="text1"/>
          <w:sz w:val="24"/>
          <w:szCs w:val="24"/>
          <w:lang w:val="en-US"/>
        </w:rPr>
        <w:t>t</w:t>
      </w:r>
      <w:r w:rsidRPr="009B24CB">
        <w:rPr>
          <w:rFonts w:ascii="Cambria" w:hAnsi="Cambria"/>
          <w:color w:val="000000" w:themeColor="text1"/>
          <w:sz w:val="24"/>
          <w:szCs w:val="24"/>
          <w:lang w:val="en-US"/>
        </w:rPr>
        <w:t xml:space="preserve"> </w:t>
      </w:r>
      <w:r>
        <w:rPr>
          <w:rFonts w:ascii="Cambria" w:hAnsi="Cambria"/>
          <w:color w:val="000000" w:themeColor="text1"/>
          <w:sz w:val="24"/>
          <w:szCs w:val="24"/>
          <w:lang w:val="en-US"/>
        </w:rPr>
        <w:t>eight</w:t>
      </w:r>
      <w:r w:rsidRPr="009B24CB">
        <w:rPr>
          <w:rFonts w:ascii="Cambria" w:hAnsi="Cambria"/>
          <w:color w:val="000000" w:themeColor="text1"/>
          <w:sz w:val="24"/>
          <w:szCs w:val="24"/>
          <w:lang w:val="en-US"/>
        </w:rPr>
        <w:t xml:space="preserve"> hydrothermal vent</w:t>
      </w:r>
      <w:r>
        <w:rPr>
          <w:rFonts w:ascii="Cambria" w:hAnsi="Cambria"/>
          <w:color w:val="000000" w:themeColor="text1"/>
          <w:sz w:val="24"/>
          <w:szCs w:val="24"/>
          <w:lang w:val="en-US"/>
        </w:rPr>
        <w:t xml:space="preserve"> fields</w:t>
      </w:r>
      <w:r w:rsidRPr="009B24CB">
        <w:rPr>
          <w:rFonts w:ascii="Cambria" w:hAnsi="Cambria"/>
          <w:color w:val="000000" w:themeColor="text1"/>
          <w:sz w:val="24"/>
          <w:szCs w:val="24"/>
          <w:lang w:val="en-US"/>
        </w:rPr>
        <w:t xml:space="preserve">, with cryptic species being restricted </w:t>
      </w:r>
      <w:r>
        <w:rPr>
          <w:rFonts w:ascii="Cambria" w:hAnsi="Cambria"/>
          <w:color w:val="000000" w:themeColor="text1"/>
          <w:sz w:val="24"/>
          <w:szCs w:val="24"/>
          <w:lang w:val="en-US"/>
        </w:rPr>
        <w:t xml:space="preserve">to </w:t>
      </w:r>
      <w:r w:rsidRPr="009B24CB">
        <w:rPr>
          <w:rFonts w:ascii="Cambria" w:hAnsi="Cambria"/>
          <w:color w:val="000000" w:themeColor="text1"/>
          <w:sz w:val="24"/>
          <w:szCs w:val="24"/>
          <w:lang w:val="en-US"/>
        </w:rPr>
        <w:t>the basins they were sampled from</w:t>
      </w:r>
      <w:r>
        <w:rPr>
          <w:rFonts w:ascii="Cambria" w:hAnsi="Cambria"/>
          <w:color w:val="000000" w:themeColor="text1"/>
          <w:sz w:val="24"/>
          <w:szCs w:val="24"/>
          <w:lang w:val="en-US"/>
        </w:rPr>
        <w:t>. Copepod p</w:t>
      </w:r>
      <w:r w:rsidRPr="009B24CB">
        <w:rPr>
          <w:rFonts w:ascii="Cambria" w:hAnsi="Cambria"/>
          <w:color w:val="000000" w:themeColor="text1"/>
          <w:sz w:val="24"/>
          <w:szCs w:val="24"/>
          <w:lang w:val="en-US"/>
        </w:rPr>
        <w:t>opulations from the Lau, North Fiji and Woodlark basins are undergoing demographic expansion, possibly linked to an in</w:t>
      </w:r>
      <w:r>
        <w:rPr>
          <w:rFonts w:ascii="Cambria" w:hAnsi="Cambria"/>
          <w:color w:val="000000" w:themeColor="text1"/>
          <w:sz w:val="24"/>
          <w:szCs w:val="24"/>
          <w:lang w:val="en-US"/>
        </w:rPr>
        <w:t>crease in</w:t>
      </w:r>
      <w:r w:rsidRPr="009B24CB">
        <w:rPr>
          <w:rFonts w:ascii="Cambria" w:hAnsi="Cambria"/>
          <w:color w:val="000000" w:themeColor="text1"/>
          <w:sz w:val="24"/>
          <w:szCs w:val="24"/>
          <w:lang w:val="en-US"/>
        </w:rPr>
        <w:t xml:space="preserve"> hydrothermal activity</w:t>
      </w:r>
      <w:r>
        <w:rPr>
          <w:rFonts w:ascii="Cambria" w:hAnsi="Cambria"/>
          <w:color w:val="000000" w:themeColor="text1"/>
          <w:sz w:val="24"/>
          <w:szCs w:val="24"/>
          <w:lang w:val="en-US"/>
        </w:rPr>
        <w:t xml:space="preserve"> in the last 10 kya</w:t>
      </w:r>
      <w:r w:rsidRPr="009B24CB">
        <w:rPr>
          <w:rFonts w:ascii="Cambria" w:hAnsi="Cambria"/>
          <w:color w:val="000000" w:themeColor="text1"/>
          <w:sz w:val="24"/>
          <w:szCs w:val="24"/>
          <w:lang w:val="en-US"/>
        </w:rPr>
        <w:t xml:space="preserve">. Highly structured populations </w:t>
      </w:r>
      <w:r w:rsidRPr="00F52981">
        <w:rPr>
          <w:rFonts w:ascii="Cambria" w:hAnsi="Cambria"/>
          <w:color w:val="000000" w:themeColor="text1"/>
          <w:sz w:val="24"/>
          <w:szCs w:val="24"/>
          <w:lang w:val="en-US"/>
        </w:rPr>
        <w:t xml:space="preserve">of </w:t>
      </w:r>
      <w:r>
        <w:rPr>
          <w:rFonts w:ascii="Cambria" w:hAnsi="Cambria" w:cs="Arial"/>
          <w:i/>
          <w:sz w:val="24"/>
          <w:szCs w:val="24"/>
          <w:lang w:val="en-US"/>
        </w:rPr>
        <w:t xml:space="preserve">Amphiascus </w:t>
      </w:r>
      <w:r>
        <w:rPr>
          <w:rFonts w:ascii="Cambria" w:hAnsi="Cambria" w:cs="Arial"/>
          <w:iCs/>
          <w:sz w:val="24"/>
          <w:szCs w:val="24"/>
          <w:lang w:val="en-US"/>
        </w:rPr>
        <w:t xml:space="preserve">aff. </w:t>
      </w:r>
      <w:r>
        <w:rPr>
          <w:rFonts w:ascii="Cambria" w:hAnsi="Cambria" w:cs="Arial"/>
          <w:i/>
          <w:sz w:val="24"/>
          <w:szCs w:val="24"/>
          <w:lang w:val="en-US"/>
        </w:rPr>
        <w:t xml:space="preserve">varians </w:t>
      </w:r>
      <w:r>
        <w:rPr>
          <w:rFonts w:ascii="Cambria" w:hAnsi="Cambria" w:cs="Arial"/>
          <w:iCs/>
          <w:sz w:val="24"/>
          <w:szCs w:val="24"/>
          <w:lang w:val="en-US"/>
        </w:rPr>
        <w:t>2</w:t>
      </w:r>
      <w:r w:rsidRPr="009B24CB">
        <w:rPr>
          <w:rFonts w:ascii="Cambria" w:hAnsi="Cambria" w:cs="Arial"/>
          <w:sz w:val="24"/>
          <w:szCs w:val="24"/>
          <w:lang w:val="en-US"/>
        </w:rPr>
        <w:t xml:space="preserve"> </w:t>
      </w:r>
      <w:r w:rsidRPr="009B24CB">
        <w:rPr>
          <w:rFonts w:ascii="Cambria" w:hAnsi="Cambria"/>
          <w:color w:val="000000" w:themeColor="text1"/>
          <w:sz w:val="24"/>
          <w:szCs w:val="24"/>
          <w:lang w:val="en-US"/>
        </w:rPr>
        <w:t xml:space="preserve">were also observed from the Lau to the Woodlark basins with populations also undergoing expansion. Less abundant harpacticoids exhibit little to no population structure and stable populations. This study suggests that similarities in genetic structure and demography may arise in vent-associated copepods despite having different life history traits. </w:t>
      </w:r>
      <w:r>
        <w:rPr>
          <w:rFonts w:ascii="Cambria" w:hAnsi="Cambria"/>
          <w:color w:val="000000" w:themeColor="text1"/>
          <w:sz w:val="24"/>
          <w:szCs w:val="24"/>
        </w:rPr>
        <w:t>As structured meta-populations may be at risk of local extinction should major anthropogenic impacts, such as deep-sea mining, occur,</w:t>
      </w:r>
      <w:r w:rsidRPr="009B24CB">
        <w:rPr>
          <w:rFonts w:ascii="Cambria" w:hAnsi="Cambria"/>
          <w:color w:val="000000" w:themeColor="text1"/>
          <w:sz w:val="24"/>
          <w:szCs w:val="24"/>
          <w:lang w:val="en-US"/>
        </w:rPr>
        <w:t xml:space="preserve"> </w:t>
      </w:r>
      <w:r>
        <w:rPr>
          <w:rFonts w:ascii="Cambria" w:hAnsi="Cambria"/>
          <w:color w:val="000000" w:themeColor="text1"/>
          <w:sz w:val="24"/>
          <w:szCs w:val="24"/>
          <w:lang w:val="en-US"/>
        </w:rPr>
        <w:t>w</w:t>
      </w:r>
      <w:r w:rsidRPr="009B24CB">
        <w:rPr>
          <w:rFonts w:ascii="Cambria" w:hAnsi="Cambria"/>
          <w:color w:val="000000" w:themeColor="text1"/>
          <w:sz w:val="24"/>
          <w:szCs w:val="24"/>
          <w:lang w:val="en-US"/>
        </w:rPr>
        <w:t>e highlight the importance of incorporating a trait-based approach to investigate patterns of genetic connectivity and demography, particularly regard</w:t>
      </w:r>
      <w:r>
        <w:rPr>
          <w:rFonts w:ascii="Cambria" w:hAnsi="Cambria"/>
          <w:color w:val="000000" w:themeColor="text1"/>
          <w:sz w:val="24"/>
          <w:szCs w:val="24"/>
          <w:lang w:val="en-US"/>
        </w:rPr>
        <w:t>ing area-based management tools and environmental management plans</w:t>
      </w:r>
      <w:r>
        <w:rPr>
          <w:rFonts w:ascii="Cambria" w:hAnsi="Cambria"/>
          <w:color w:val="000000" w:themeColor="text1"/>
          <w:sz w:val="24"/>
          <w:szCs w:val="24"/>
        </w:rPr>
        <w:t xml:space="preserve">. </w:t>
      </w:r>
      <w:r>
        <w:rPr>
          <w:rFonts w:ascii="Cambria" w:hAnsi="Cambria"/>
          <w:color w:val="000000" w:themeColor="text1"/>
          <w:sz w:val="24"/>
          <w:szCs w:val="24"/>
          <w:lang w:val="en-US"/>
        </w:rPr>
        <w:t xml:space="preserve"> </w:t>
      </w:r>
    </w:p>
    <w:p w14:paraId="1EF6DCCA" w14:textId="77777777" w:rsidR="00333363" w:rsidRDefault="00333363">
      <w:pPr>
        <w:rPr>
          <w:lang w:val="en-US"/>
        </w:rPr>
        <w:sectPr w:rsidR="00333363">
          <w:pgSz w:w="11906" w:h="16838"/>
          <w:pgMar w:top="1440" w:right="1440" w:bottom="1440" w:left="1440" w:header="708" w:footer="708" w:gutter="0"/>
          <w:cols w:space="708"/>
          <w:docGrid w:linePitch="360"/>
        </w:sectPr>
      </w:pPr>
    </w:p>
    <w:p w14:paraId="0F70F6BE" w14:textId="111DA9E0" w:rsidR="00333363" w:rsidRPr="00333363" w:rsidRDefault="00333363" w:rsidP="00333363">
      <w:pPr>
        <w:rPr>
          <w:rFonts w:ascii="Cambria" w:hAnsi="Cambria" w:cs="Arial"/>
          <w:b/>
          <w:bCs/>
          <w:i/>
          <w:sz w:val="28"/>
          <w:szCs w:val="28"/>
          <w:lang w:val="en-US"/>
        </w:rPr>
      </w:pPr>
      <w:r w:rsidRPr="00333363">
        <w:rPr>
          <w:rFonts w:ascii="Cambria" w:hAnsi="Cambria" w:cs="Arial"/>
          <w:b/>
          <w:bCs/>
          <w:sz w:val="28"/>
          <w:szCs w:val="28"/>
          <w:lang w:val="en-US"/>
        </w:rPr>
        <w:lastRenderedPageBreak/>
        <w:t>S</w:t>
      </w:r>
      <w:r w:rsidR="009711CD">
        <w:rPr>
          <w:rFonts w:ascii="Cambria" w:hAnsi="Cambria" w:cs="Arial"/>
          <w:b/>
          <w:bCs/>
          <w:sz w:val="28"/>
          <w:szCs w:val="28"/>
          <w:lang w:val="en-US"/>
        </w:rPr>
        <w:t>4</w:t>
      </w:r>
      <w:r w:rsidRPr="00333363">
        <w:rPr>
          <w:rFonts w:ascii="Cambria" w:hAnsi="Cambria" w:cs="Arial"/>
          <w:b/>
          <w:bCs/>
          <w:sz w:val="28"/>
          <w:szCs w:val="28"/>
          <w:lang w:val="en-US"/>
        </w:rPr>
        <w:t xml:space="preserve">) Parameters of diversity and demography </w:t>
      </w:r>
    </w:p>
    <w:p w14:paraId="17F050C9" w14:textId="1E37E313" w:rsidR="00333363" w:rsidRPr="00333363" w:rsidRDefault="00333363" w:rsidP="00333363">
      <w:pPr>
        <w:spacing w:line="360" w:lineRule="auto"/>
        <w:jc w:val="both"/>
        <w:rPr>
          <w:rFonts w:ascii="Cambria" w:hAnsi="Cambria" w:cs="Arial"/>
          <w:b/>
          <w:bCs/>
          <w:sz w:val="20"/>
          <w:szCs w:val="20"/>
          <w:lang w:val="en-US"/>
        </w:rPr>
      </w:pPr>
      <w:r w:rsidRPr="00333363">
        <w:rPr>
          <w:rFonts w:ascii="Cambria" w:hAnsi="Cambria" w:cs="Arial"/>
          <w:b/>
          <w:bCs/>
          <w:sz w:val="20"/>
          <w:szCs w:val="20"/>
          <w:lang w:val="en-US"/>
        </w:rPr>
        <w:t xml:space="preserve">Table </w:t>
      </w:r>
      <w:r w:rsidR="00B241EF">
        <w:rPr>
          <w:rFonts w:ascii="Cambria" w:hAnsi="Cambria" w:cs="Arial"/>
          <w:b/>
          <w:bCs/>
          <w:sz w:val="20"/>
          <w:szCs w:val="20"/>
          <w:lang w:val="en-US"/>
        </w:rPr>
        <w:t>1</w:t>
      </w:r>
      <w:r w:rsidRPr="00333363">
        <w:rPr>
          <w:rFonts w:ascii="Cambria" w:hAnsi="Cambria" w:cs="Arial"/>
          <w:b/>
          <w:bCs/>
          <w:sz w:val="20"/>
          <w:szCs w:val="20"/>
          <w:lang w:val="en-US"/>
        </w:rPr>
        <w:t xml:space="preserve">: Population genetic diversity measurements for each putative species belonging to the Ameiridae, Miraciidae, and </w:t>
      </w:r>
      <w:r>
        <w:rPr>
          <w:rFonts w:ascii="Cambria" w:hAnsi="Cambria" w:cs="Arial"/>
          <w:b/>
          <w:bCs/>
          <w:sz w:val="20"/>
          <w:szCs w:val="20"/>
          <w:lang w:val="en-US"/>
        </w:rPr>
        <w:t>L</w:t>
      </w:r>
      <w:r w:rsidRPr="00333363">
        <w:rPr>
          <w:rFonts w:ascii="Cambria" w:hAnsi="Cambria" w:cs="Arial"/>
          <w:b/>
          <w:bCs/>
          <w:sz w:val="20"/>
          <w:szCs w:val="20"/>
          <w:lang w:val="en-US"/>
        </w:rPr>
        <w:t xml:space="preserve">aophontidae. </w:t>
      </w:r>
    </w:p>
    <w:p w14:paraId="7BB695E3" w14:textId="0FBB1A65" w:rsidR="00333363" w:rsidRPr="00F904D4" w:rsidRDefault="00333363" w:rsidP="00333363">
      <w:pPr>
        <w:spacing w:line="360" w:lineRule="auto"/>
        <w:jc w:val="both"/>
        <w:rPr>
          <w:rFonts w:ascii="Cambria" w:hAnsi="Cambria" w:cs="Arial"/>
          <w:sz w:val="20"/>
          <w:szCs w:val="20"/>
          <w:lang w:val="en-US"/>
        </w:rPr>
      </w:pPr>
      <w:r>
        <w:rPr>
          <w:rFonts w:ascii="Cambria" w:hAnsi="Cambria" w:cs="Arial"/>
          <w:sz w:val="20"/>
          <w:szCs w:val="20"/>
          <w:lang w:val="en-US"/>
        </w:rPr>
        <w:t xml:space="preserve">Table includes </w:t>
      </w:r>
      <w:r w:rsidRPr="00F904D4">
        <w:rPr>
          <w:rFonts w:ascii="Cambria" w:hAnsi="Cambria" w:cs="Arial"/>
          <w:sz w:val="20"/>
          <w:szCs w:val="20"/>
          <w:lang w:val="en-US"/>
        </w:rPr>
        <w:t>the number of sequences used for the analysis (</w:t>
      </w:r>
      <w:proofErr w:type="spellStart"/>
      <w:r w:rsidRPr="00F904D4">
        <w:rPr>
          <w:rFonts w:ascii="Cambria" w:hAnsi="Cambria" w:cs="Arial"/>
          <w:sz w:val="20"/>
          <w:szCs w:val="20"/>
          <w:lang w:val="en-US"/>
        </w:rPr>
        <w:t>Nseq</w:t>
      </w:r>
      <w:proofErr w:type="spellEnd"/>
      <w:r w:rsidRPr="00F904D4">
        <w:rPr>
          <w:rFonts w:ascii="Cambria" w:hAnsi="Cambria" w:cs="Arial"/>
          <w:sz w:val="20"/>
          <w:szCs w:val="20"/>
          <w:lang w:val="en-US"/>
        </w:rPr>
        <w:t>), the number of segregating or polymorphic sites (S), the nucleotide diversity (</w:t>
      </w:r>
      <w:r w:rsidRPr="00F904D4">
        <w:rPr>
          <w:rFonts w:ascii="Cambria" w:hAnsi="Cambria" w:cs="Arial"/>
          <w:i/>
          <w:iCs/>
          <w:sz w:val="20"/>
          <w:szCs w:val="20"/>
          <w:lang w:val="el-GR"/>
        </w:rPr>
        <w:t>π</w:t>
      </w:r>
      <w:r w:rsidRPr="00F904D4">
        <w:rPr>
          <w:rFonts w:ascii="Cambria" w:hAnsi="Cambria" w:cs="Arial"/>
          <w:sz w:val="20"/>
          <w:szCs w:val="20"/>
          <w:lang w:val="en-US"/>
        </w:rPr>
        <w:t>) ± standard deviation, the number of haplotypes (</w:t>
      </w:r>
      <w:proofErr w:type="spellStart"/>
      <w:r w:rsidRPr="00F904D4">
        <w:rPr>
          <w:rFonts w:ascii="Cambria" w:hAnsi="Cambria" w:cs="Arial"/>
          <w:sz w:val="20"/>
          <w:szCs w:val="20"/>
          <w:lang w:val="en-US"/>
        </w:rPr>
        <w:t>Nhap</w:t>
      </w:r>
      <w:proofErr w:type="spellEnd"/>
      <w:r w:rsidRPr="00F904D4">
        <w:rPr>
          <w:rFonts w:ascii="Cambria" w:hAnsi="Cambria" w:cs="Arial"/>
          <w:sz w:val="20"/>
          <w:szCs w:val="20"/>
          <w:lang w:val="en-US"/>
        </w:rPr>
        <w:t>), haplotype diversity (</w:t>
      </w:r>
      <w:proofErr w:type="spellStart"/>
      <w:r w:rsidRPr="00F904D4">
        <w:rPr>
          <w:rFonts w:ascii="Cambria" w:hAnsi="Cambria" w:cs="Arial"/>
          <w:i/>
          <w:iCs/>
          <w:sz w:val="20"/>
          <w:szCs w:val="20"/>
          <w:lang w:val="en-US"/>
        </w:rPr>
        <w:t>Hd</w:t>
      </w:r>
      <w:proofErr w:type="spellEnd"/>
      <w:r w:rsidRPr="00F904D4">
        <w:rPr>
          <w:rFonts w:ascii="Cambria" w:hAnsi="Cambria" w:cs="Arial"/>
          <w:sz w:val="20"/>
          <w:szCs w:val="20"/>
          <w:lang w:val="en-US"/>
        </w:rPr>
        <w:t xml:space="preserve">), </w:t>
      </w:r>
      <w:r w:rsidRPr="00F904D4">
        <w:rPr>
          <w:rFonts w:ascii="Cambria" w:hAnsi="Cambria" w:cs="Arial"/>
          <w:i/>
          <w:iCs/>
          <w:sz w:val="20"/>
          <w:szCs w:val="20"/>
          <w:lang w:val="en-US"/>
        </w:rPr>
        <w:t>F</w:t>
      </w:r>
      <w:r w:rsidRPr="00F904D4">
        <w:rPr>
          <w:rFonts w:ascii="Cambria" w:hAnsi="Cambria" w:cs="Arial"/>
          <w:i/>
          <w:iCs/>
          <w:sz w:val="20"/>
          <w:szCs w:val="20"/>
          <w:vertAlign w:val="subscript"/>
          <w:lang w:val="en-US"/>
        </w:rPr>
        <w:t xml:space="preserve">st </w:t>
      </w:r>
      <w:r w:rsidRPr="00F904D4">
        <w:rPr>
          <w:rFonts w:ascii="Cambria" w:hAnsi="Cambria" w:cs="Arial"/>
          <w:sz w:val="20"/>
          <w:szCs w:val="20"/>
          <w:lang w:val="en-US"/>
        </w:rPr>
        <w:t xml:space="preserve">values, corresponding </w:t>
      </w:r>
      <w:r w:rsidRPr="00F904D4">
        <w:rPr>
          <w:rFonts w:ascii="Cambria" w:hAnsi="Cambria" w:cs="Arial"/>
          <w:i/>
          <w:sz w:val="20"/>
          <w:szCs w:val="20"/>
          <w:lang w:val="en-US"/>
        </w:rPr>
        <w:t>p</w:t>
      </w:r>
      <w:r w:rsidRPr="00F904D4">
        <w:rPr>
          <w:rFonts w:ascii="Cambria" w:hAnsi="Cambria" w:cs="Arial"/>
          <w:sz w:val="20"/>
          <w:szCs w:val="20"/>
          <w:lang w:val="en-US"/>
        </w:rPr>
        <w:t xml:space="preserve">-values, among-population variation (%) and within-population variation (%). </w:t>
      </w:r>
    </w:p>
    <w:tbl>
      <w:tblPr>
        <w:tblW w:w="14310" w:type="dxa"/>
        <w:jc w:val="center"/>
        <w:tblCellMar>
          <w:left w:w="0" w:type="dxa"/>
          <w:right w:w="0" w:type="dxa"/>
        </w:tblCellMar>
        <w:tblLook w:val="0600" w:firstRow="0" w:lastRow="0" w:firstColumn="0" w:lastColumn="0" w:noHBand="1" w:noVBand="1"/>
      </w:tblPr>
      <w:tblGrid>
        <w:gridCol w:w="2134"/>
        <w:gridCol w:w="1562"/>
        <w:gridCol w:w="1026"/>
        <w:gridCol w:w="777"/>
        <w:gridCol w:w="460"/>
        <w:gridCol w:w="1396"/>
        <w:gridCol w:w="991"/>
        <w:gridCol w:w="822"/>
        <w:gridCol w:w="472"/>
        <w:gridCol w:w="778"/>
        <w:gridCol w:w="1912"/>
        <w:gridCol w:w="1980"/>
      </w:tblGrid>
      <w:tr w:rsidR="00333363" w:rsidRPr="00F904D4" w14:paraId="00BFB4D9" w14:textId="77777777" w:rsidTr="00DB134E">
        <w:trPr>
          <w:trHeight w:val="532"/>
          <w:jc w:val="center"/>
        </w:trPr>
        <w:tc>
          <w:tcPr>
            <w:tcW w:w="2134" w:type="dxa"/>
            <w:tcBorders>
              <w:top w:val="single" w:sz="12" w:space="0" w:color="000000"/>
              <w:left w:val="nil"/>
              <w:bottom w:val="single" w:sz="12" w:space="0" w:color="000000"/>
              <w:right w:val="single" w:sz="12" w:space="0" w:color="000000"/>
            </w:tcBorders>
            <w:shd w:val="clear" w:color="auto" w:fill="auto"/>
            <w:tcMar>
              <w:top w:w="6" w:type="dxa"/>
              <w:left w:w="6" w:type="dxa"/>
              <w:bottom w:w="0" w:type="dxa"/>
              <w:right w:w="6" w:type="dxa"/>
            </w:tcMar>
            <w:vAlign w:val="bottom"/>
            <w:hideMark/>
          </w:tcPr>
          <w:p w14:paraId="26A10E8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Species</w:t>
            </w:r>
          </w:p>
        </w:tc>
        <w:tc>
          <w:tcPr>
            <w:tcW w:w="1562" w:type="dxa"/>
            <w:tcBorders>
              <w:top w:val="single" w:sz="12" w:space="0" w:color="000000"/>
              <w:left w:val="single" w:sz="12" w:space="0" w:color="000000"/>
              <w:bottom w:val="single" w:sz="12" w:space="0" w:color="000000"/>
              <w:right w:val="single" w:sz="12" w:space="0" w:color="BFBFBF"/>
            </w:tcBorders>
            <w:shd w:val="clear" w:color="auto" w:fill="auto"/>
            <w:tcMar>
              <w:top w:w="6" w:type="dxa"/>
              <w:left w:w="6" w:type="dxa"/>
              <w:bottom w:w="0" w:type="dxa"/>
              <w:right w:w="6" w:type="dxa"/>
            </w:tcMar>
            <w:vAlign w:val="bottom"/>
            <w:hideMark/>
          </w:tcPr>
          <w:p w14:paraId="0BB6AAE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Region</w:t>
            </w:r>
          </w:p>
        </w:tc>
        <w:tc>
          <w:tcPr>
            <w:tcW w:w="1026"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79C74EA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Site</w:t>
            </w:r>
          </w:p>
        </w:tc>
        <w:tc>
          <w:tcPr>
            <w:tcW w:w="777"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6E219510" w14:textId="77777777" w:rsidR="00333363" w:rsidRPr="00F904D4" w:rsidRDefault="00333363" w:rsidP="00DB134E">
            <w:pPr>
              <w:spacing w:after="0" w:line="240" w:lineRule="auto"/>
              <w:jc w:val="center"/>
              <w:textAlignment w:val="bottom"/>
              <w:rPr>
                <w:rFonts w:ascii="Cambria" w:eastAsia="Times New Roman" w:hAnsi="Cambria" w:cs="Arial"/>
                <w:lang w:val="en-US"/>
              </w:rPr>
            </w:pPr>
            <w:proofErr w:type="spellStart"/>
            <w:r w:rsidRPr="00F904D4">
              <w:rPr>
                <w:rFonts w:ascii="Cambria" w:eastAsia="Times New Roman" w:hAnsi="Cambria" w:cs="Calibri"/>
                <w:color w:val="000000"/>
                <w:kern w:val="24"/>
                <w:lang w:val="en-US"/>
              </w:rPr>
              <w:t>Nseq</w:t>
            </w:r>
            <w:proofErr w:type="spellEnd"/>
          </w:p>
        </w:tc>
        <w:tc>
          <w:tcPr>
            <w:tcW w:w="460"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196087C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S</w:t>
            </w:r>
          </w:p>
        </w:tc>
        <w:tc>
          <w:tcPr>
            <w:tcW w:w="1396"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274534E9" w14:textId="77777777" w:rsidR="00333363" w:rsidRPr="00F904D4" w:rsidRDefault="00333363" w:rsidP="00DB134E">
            <w:pPr>
              <w:spacing w:after="0" w:line="240" w:lineRule="auto"/>
              <w:jc w:val="center"/>
              <w:textAlignment w:val="bottom"/>
              <w:rPr>
                <w:rFonts w:ascii="Cambria" w:eastAsia="Times New Roman" w:hAnsi="Cambria" w:cs="Arial"/>
                <w:i/>
                <w:iCs/>
                <w:lang w:val="en-US"/>
              </w:rPr>
            </w:pPr>
            <w:r w:rsidRPr="00F904D4">
              <w:rPr>
                <w:rFonts w:ascii="Cambria" w:eastAsia="Times New Roman" w:hAnsi="Cambria" w:cs="Calibri"/>
                <w:i/>
                <w:iCs/>
                <w:color w:val="000000"/>
                <w:kern w:val="24"/>
                <w:lang w:val="el-GR"/>
              </w:rPr>
              <w:t>π</w:t>
            </w:r>
          </w:p>
        </w:tc>
        <w:tc>
          <w:tcPr>
            <w:tcW w:w="991"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250B85CB" w14:textId="77777777" w:rsidR="00333363" w:rsidRPr="00F904D4" w:rsidRDefault="00333363" w:rsidP="00DB134E">
            <w:pPr>
              <w:spacing w:after="0" w:line="240" w:lineRule="auto"/>
              <w:jc w:val="center"/>
              <w:textAlignment w:val="bottom"/>
              <w:rPr>
                <w:rFonts w:ascii="Cambria" w:eastAsia="Times New Roman" w:hAnsi="Cambria" w:cs="Arial"/>
                <w:lang w:val="en-US"/>
              </w:rPr>
            </w:pPr>
            <w:proofErr w:type="spellStart"/>
            <w:r w:rsidRPr="00F904D4">
              <w:rPr>
                <w:rFonts w:ascii="Cambria" w:eastAsia="Times New Roman" w:hAnsi="Cambria" w:cs="Calibri"/>
                <w:color w:val="000000"/>
                <w:kern w:val="24"/>
                <w:lang w:val="en-US"/>
              </w:rPr>
              <w:t>Nhap</w:t>
            </w:r>
            <w:proofErr w:type="spellEnd"/>
          </w:p>
        </w:tc>
        <w:tc>
          <w:tcPr>
            <w:tcW w:w="822"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46188A99" w14:textId="77777777" w:rsidR="00333363" w:rsidRPr="00F904D4" w:rsidRDefault="00333363" w:rsidP="00DB134E">
            <w:pPr>
              <w:spacing w:after="0" w:line="240" w:lineRule="auto"/>
              <w:jc w:val="center"/>
              <w:textAlignment w:val="bottom"/>
              <w:rPr>
                <w:rFonts w:ascii="Cambria" w:eastAsia="Times New Roman" w:hAnsi="Cambria" w:cs="Arial"/>
                <w:i/>
                <w:iCs/>
                <w:lang w:val="en-US"/>
              </w:rPr>
            </w:pPr>
            <w:proofErr w:type="spellStart"/>
            <w:r w:rsidRPr="00F904D4">
              <w:rPr>
                <w:rFonts w:ascii="Cambria" w:eastAsia="Times New Roman" w:hAnsi="Cambria" w:cs="Calibri"/>
                <w:i/>
                <w:iCs/>
                <w:color w:val="000000"/>
                <w:kern w:val="24"/>
                <w:lang w:val="en-US"/>
              </w:rPr>
              <w:t>Hd</w:t>
            </w:r>
            <w:proofErr w:type="spellEnd"/>
          </w:p>
        </w:tc>
        <w:tc>
          <w:tcPr>
            <w:tcW w:w="472"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3689DEDB" w14:textId="77777777" w:rsidR="00333363" w:rsidRPr="00F904D4" w:rsidRDefault="00333363" w:rsidP="00DB134E">
            <w:pPr>
              <w:spacing w:after="0" w:line="240" w:lineRule="auto"/>
              <w:jc w:val="center"/>
              <w:textAlignment w:val="bottom"/>
              <w:rPr>
                <w:rFonts w:ascii="Cambria" w:eastAsia="Times New Roman" w:hAnsi="Cambria" w:cs="Arial"/>
                <w:i/>
                <w:iCs/>
                <w:lang w:val="en-US"/>
              </w:rPr>
            </w:pPr>
            <w:r w:rsidRPr="00F904D4">
              <w:rPr>
                <w:rFonts w:ascii="Cambria" w:eastAsia="Times New Roman" w:hAnsi="Cambria" w:cs="Calibri"/>
                <w:i/>
                <w:iCs/>
                <w:color w:val="000000"/>
                <w:kern w:val="24"/>
                <w:lang w:val="en-US"/>
              </w:rPr>
              <w:t>F</w:t>
            </w:r>
            <w:r w:rsidRPr="00F904D4">
              <w:rPr>
                <w:rFonts w:ascii="Cambria" w:eastAsia="Times New Roman" w:hAnsi="Cambria" w:cs="Calibri"/>
                <w:i/>
                <w:iCs/>
                <w:color w:val="000000"/>
                <w:kern w:val="24"/>
                <w:vertAlign w:val="subscript"/>
                <w:lang w:val="en-US"/>
              </w:rPr>
              <w:t>st</w:t>
            </w:r>
          </w:p>
        </w:tc>
        <w:tc>
          <w:tcPr>
            <w:tcW w:w="778"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6237582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value</w:t>
            </w:r>
          </w:p>
        </w:tc>
        <w:tc>
          <w:tcPr>
            <w:tcW w:w="1912" w:type="dxa"/>
            <w:tcBorders>
              <w:top w:val="single" w:sz="12" w:space="0" w:color="000000"/>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bottom"/>
            <w:hideMark/>
          </w:tcPr>
          <w:p w14:paraId="003D3C1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Among-population variation (%)</w:t>
            </w:r>
          </w:p>
        </w:tc>
        <w:tc>
          <w:tcPr>
            <w:tcW w:w="1980" w:type="dxa"/>
            <w:tcBorders>
              <w:top w:val="single" w:sz="12" w:space="0" w:color="000000"/>
              <w:left w:val="single" w:sz="12" w:space="0" w:color="BFBFBF"/>
              <w:bottom w:val="single" w:sz="12" w:space="0" w:color="000000"/>
              <w:right w:val="nil"/>
            </w:tcBorders>
            <w:shd w:val="clear" w:color="auto" w:fill="auto"/>
            <w:tcMar>
              <w:top w:w="6" w:type="dxa"/>
              <w:left w:w="6" w:type="dxa"/>
              <w:bottom w:w="0" w:type="dxa"/>
              <w:right w:w="6" w:type="dxa"/>
            </w:tcMar>
            <w:vAlign w:val="bottom"/>
            <w:hideMark/>
          </w:tcPr>
          <w:p w14:paraId="4836FE1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Within population-variation (%)</w:t>
            </w:r>
          </w:p>
        </w:tc>
      </w:tr>
      <w:tr w:rsidR="00333363" w:rsidRPr="00F904D4" w14:paraId="666E6305" w14:textId="77777777" w:rsidTr="00DB134E">
        <w:trPr>
          <w:trHeight w:val="269"/>
          <w:jc w:val="center"/>
        </w:trPr>
        <w:tc>
          <w:tcPr>
            <w:tcW w:w="2134" w:type="dxa"/>
            <w:vMerge w:val="restart"/>
            <w:tcBorders>
              <w:top w:val="single" w:sz="12" w:space="0" w:color="000000"/>
              <w:left w:val="nil"/>
              <w:bottom w:val="single" w:sz="4" w:space="0" w:color="BFBFBF"/>
              <w:right w:val="single" w:sz="12" w:space="0" w:color="000000"/>
            </w:tcBorders>
            <w:shd w:val="clear" w:color="auto" w:fill="auto"/>
            <w:tcMar>
              <w:top w:w="6" w:type="dxa"/>
              <w:left w:w="6" w:type="dxa"/>
              <w:bottom w:w="0" w:type="dxa"/>
              <w:right w:w="6" w:type="dxa"/>
            </w:tcMar>
            <w:vAlign w:val="center"/>
            <w:hideMark/>
          </w:tcPr>
          <w:p w14:paraId="5589929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Ameira</w:t>
            </w:r>
            <w:r w:rsidRPr="00F904D4">
              <w:rPr>
                <w:rFonts w:ascii="Cambria" w:eastAsia="Times New Roman" w:hAnsi="Cambria" w:cs="Calibri"/>
                <w:color w:val="000000"/>
                <w:kern w:val="24"/>
                <w:lang w:val="en-US"/>
              </w:rPr>
              <w:t xml:space="preserve"> sp. 4</w:t>
            </w:r>
          </w:p>
          <w:p w14:paraId="19C8A53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 </w:t>
            </w:r>
          </w:p>
        </w:tc>
        <w:tc>
          <w:tcPr>
            <w:tcW w:w="1562" w:type="dxa"/>
            <w:tcBorders>
              <w:top w:val="single" w:sz="12" w:space="0" w:color="000000"/>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4175DF9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20F12F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ABE</w:t>
            </w:r>
          </w:p>
        </w:tc>
        <w:tc>
          <w:tcPr>
            <w:tcW w:w="777"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7589F7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DEBA35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5</w:t>
            </w:r>
          </w:p>
        </w:tc>
        <w:tc>
          <w:tcPr>
            <w:tcW w:w="1396"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3E59F6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0.006 ± 0.005</w:t>
            </w:r>
          </w:p>
        </w:tc>
        <w:tc>
          <w:tcPr>
            <w:tcW w:w="991"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B216D7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822"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C7049E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0.67</w:t>
            </w:r>
          </w:p>
        </w:tc>
        <w:tc>
          <w:tcPr>
            <w:tcW w:w="472"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AD062E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76E5FE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000000"/>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061042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000000"/>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14E9BFC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31B9B98C" w14:textId="77777777" w:rsidTr="00DB134E">
        <w:trPr>
          <w:trHeight w:val="269"/>
          <w:jc w:val="center"/>
        </w:trPr>
        <w:tc>
          <w:tcPr>
            <w:tcW w:w="2134" w:type="dxa"/>
            <w:vMerge/>
            <w:tcBorders>
              <w:top w:val="single" w:sz="4" w:space="0" w:color="000000"/>
              <w:left w:val="nil"/>
              <w:bottom w:val="single" w:sz="4" w:space="0" w:color="BFBFBF"/>
              <w:right w:val="single" w:sz="12" w:space="0" w:color="000000"/>
            </w:tcBorders>
            <w:vAlign w:val="center"/>
            <w:hideMark/>
          </w:tcPr>
          <w:p w14:paraId="33D9A616"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3FC569B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375758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Tu'i Malila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C29E8E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ED79B6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15</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070FFC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0.02 ± 0.01</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A1154D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5F0133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61D43C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BBD62D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B8675A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405C587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713A6BF9" w14:textId="77777777" w:rsidTr="00DB134E">
        <w:trPr>
          <w:trHeight w:val="269"/>
          <w:jc w:val="center"/>
        </w:trPr>
        <w:tc>
          <w:tcPr>
            <w:tcW w:w="2134" w:type="dxa"/>
            <w:vMerge/>
            <w:tcBorders>
              <w:top w:val="single" w:sz="4" w:space="0" w:color="000000"/>
              <w:left w:val="nil"/>
              <w:bottom w:val="single" w:sz="12" w:space="0" w:color="BFBFBF"/>
              <w:right w:val="single" w:sz="12" w:space="0" w:color="000000"/>
            </w:tcBorders>
            <w:vAlign w:val="center"/>
            <w:hideMark/>
          </w:tcPr>
          <w:p w14:paraId="3D10092D"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2B3CCA9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6356C2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A8412A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7CD5B4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17</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C328F6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0.01</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AB329A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4</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6517BA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0.8</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F009D7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5A6A1A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493291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0C9CAA3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100</w:t>
            </w:r>
          </w:p>
        </w:tc>
      </w:tr>
      <w:tr w:rsidR="00333363" w:rsidRPr="00F904D4" w14:paraId="4A2B0BBD" w14:textId="77777777" w:rsidTr="00DB134E">
        <w:trPr>
          <w:trHeight w:val="275"/>
          <w:jc w:val="center"/>
        </w:trPr>
        <w:tc>
          <w:tcPr>
            <w:tcW w:w="2134" w:type="dxa"/>
            <w:tcBorders>
              <w:top w:val="single" w:sz="12" w:space="0" w:color="BFBFBF"/>
              <w:left w:val="nil"/>
              <w:bottom w:val="single" w:sz="12" w:space="0" w:color="BFBFBF"/>
              <w:right w:val="single" w:sz="12" w:space="0" w:color="000000"/>
            </w:tcBorders>
            <w:shd w:val="clear" w:color="auto" w:fill="auto"/>
            <w:tcMar>
              <w:top w:w="6" w:type="dxa"/>
              <w:left w:w="6" w:type="dxa"/>
              <w:bottom w:w="0" w:type="dxa"/>
              <w:right w:w="6" w:type="dxa"/>
            </w:tcMar>
            <w:vAlign w:val="bottom"/>
            <w:hideMark/>
          </w:tcPr>
          <w:p w14:paraId="694D1C8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Ameira</w:t>
            </w:r>
            <w:r w:rsidRPr="00F904D4">
              <w:rPr>
                <w:rFonts w:ascii="Cambria" w:eastAsia="Times New Roman" w:hAnsi="Cambria" w:cs="Calibri"/>
                <w:color w:val="000000"/>
                <w:kern w:val="24"/>
                <w:lang w:val="en-US"/>
              </w:rPr>
              <w:t xml:space="preserve"> sp. 5</w:t>
            </w: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4E4D390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392437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D324E3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11</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DEEAF9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11</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8D28B5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0.007 ± 0.004</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037985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FDCFDE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0.88</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C046F4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12D535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2E380C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4CCF5CE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15CFFB81" w14:textId="77777777" w:rsidTr="00DB134E">
        <w:trPr>
          <w:trHeight w:val="307"/>
          <w:jc w:val="center"/>
        </w:trPr>
        <w:tc>
          <w:tcPr>
            <w:tcW w:w="2134" w:type="dxa"/>
            <w:vMerge w:val="restart"/>
            <w:tcBorders>
              <w:top w:val="single" w:sz="12" w:space="0" w:color="BFBFBF"/>
              <w:left w:val="nil"/>
              <w:bottom w:val="single" w:sz="8" w:space="0" w:color="D9D9D9"/>
              <w:right w:val="single" w:sz="12" w:space="0" w:color="000000"/>
            </w:tcBorders>
            <w:shd w:val="clear" w:color="auto" w:fill="auto"/>
            <w:tcMar>
              <w:top w:w="6" w:type="dxa"/>
              <w:left w:w="6" w:type="dxa"/>
              <w:bottom w:w="0" w:type="dxa"/>
              <w:right w:w="6" w:type="dxa"/>
            </w:tcMar>
            <w:vAlign w:val="center"/>
            <w:hideMark/>
          </w:tcPr>
          <w:p w14:paraId="706E2FF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Amphiascus</w:t>
            </w:r>
            <w:r w:rsidRPr="00F904D4">
              <w:rPr>
                <w:rFonts w:ascii="Cambria" w:eastAsia="Times New Roman" w:hAnsi="Cambria" w:cs="Calibri"/>
                <w:color w:val="000000"/>
                <w:kern w:val="24"/>
                <w:lang w:val="en-US"/>
              </w:rPr>
              <w:t xml:space="preserve"> aff. </w:t>
            </w:r>
            <w:r w:rsidRPr="00F904D4">
              <w:rPr>
                <w:rFonts w:ascii="Cambria" w:eastAsia="Times New Roman" w:hAnsi="Cambria" w:cs="Calibri"/>
                <w:i/>
                <w:iCs/>
                <w:color w:val="000000"/>
                <w:kern w:val="24"/>
                <w:lang w:val="en-US"/>
              </w:rPr>
              <w:t xml:space="preserve">varians </w:t>
            </w:r>
            <w:r w:rsidRPr="00F904D4">
              <w:rPr>
                <w:rFonts w:ascii="Cambria" w:eastAsia="Times New Roman" w:hAnsi="Cambria" w:cs="Calibri"/>
                <w:color w:val="000000"/>
                <w:kern w:val="24"/>
                <w:lang w:val="en-US"/>
              </w:rPr>
              <w:t>1</w:t>
            </w:r>
          </w:p>
          <w:p w14:paraId="4E34176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 </w:t>
            </w: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3F7305F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AB8A10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Tica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805A01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ADC894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18</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98BFFC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0.02 ± 0.02</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ADF4C2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37A5BF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827429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5325A3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7BCEFF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664F933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65394CF1" w14:textId="77777777" w:rsidTr="00DB134E">
        <w:trPr>
          <w:trHeight w:val="269"/>
          <w:jc w:val="center"/>
        </w:trPr>
        <w:tc>
          <w:tcPr>
            <w:tcW w:w="2134" w:type="dxa"/>
            <w:vMerge/>
            <w:tcBorders>
              <w:top w:val="single" w:sz="4" w:space="0" w:color="BFBFBF"/>
              <w:left w:val="nil"/>
              <w:bottom w:val="single" w:sz="8" w:space="0" w:color="D9D9D9"/>
              <w:right w:val="single" w:sz="12" w:space="0" w:color="000000"/>
            </w:tcBorders>
            <w:vAlign w:val="center"/>
            <w:hideMark/>
          </w:tcPr>
          <w:p w14:paraId="66F038C3"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28BE73D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D6E171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3793C2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D0579B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60</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61C0BE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0.07</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D02226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5EF39D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58BA8B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9D3DDE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FF5B38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2FF5012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6A1E4D4F" w14:textId="77777777" w:rsidTr="00DB134E">
        <w:trPr>
          <w:trHeight w:val="532"/>
          <w:jc w:val="center"/>
        </w:trPr>
        <w:tc>
          <w:tcPr>
            <w:tcW w:w="2134" w:type="dxa"/>
            <w:vMerge/>
            <w:tcBorders>
              <w:top w:val="single" w:sz="4" w:space="0" w:color="BFBFBF"/>
              <w:left w:val="nil"/>
              <w:bottom w:val="single" w:sz="12" w:space="0" w:color="BFBFBF"/>
              <w:right w:val="single" w:sz="12" w:space="0" w:color="000000"/>
            </w:tcBorders>
            <w:vAlign w:val="center"/>
            <w:hideMark/>
          </w:tcPr>
          <w:p w14:paraId="6249A05A"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3D997EA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49BA97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2C16FA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1E46A2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69</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2CA0F6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0.05</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CBD87C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6</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E0FDC2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17E8B6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0.01</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EB5EAB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0.49</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3F97C1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0.85</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7519640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99.15</w:t>
            </w:r>
          </w:p>
        </w:tc>
      </w:tr>
      <w:tr w:rsidR="00333363" w:rsidRPr="00F904D4" w14:paraId="69750276" w14:textId="77777777" w:rsidTr="00DB134E">
        <w:trPr>
          <w:trHeight w:val="303"/>
          <w:jc w:val="center"/>
        </w:trPr>
        <w:tc>
          <w:tcPr>
            <w:tcW w:w="2134" w:type="dxa"/>
            <w:vMerge w:val="restart"/>
            <w:tcBorders>
              <w:top w:val="single" w:sz="12" w:space="0" w:color="BFBFBF"/>
              <w:left w:val="nil"/>
              <w:bottom w:val="single" w:sz="4" w:space="0" w:color="BFBFBF"/>
              <w:right w:val="single" w:sz="12" w:space="0" w:color="000000"/>
            </w:tcBorders>
            <w:shd w:val="clear" w:color="auto" w:fill="auto"/>
            <w:tcMar>
              <w:top w:w="6" w:type="dxa"/>
              <w:left w:w="6" w:type="dxa"/>
              <w:bottom w:w="0" w:type="dxa"/>
              <w:right w:w="6" w:type="dxa"/>
            </w:tcMar>
            <w:vAlign w:val="center"/>
            <w:hideMark/>
          </w:tcPr>
          <w:p w14:paraId="2788AC8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Amphiascus</w:t>
            </w:r>
            <w:r w:rsidRPr="00F904D4">
              <w:rPr>
                <w:rFonts w:ascii="Cambria" w:eastAsia="Times New Roman" w:hAnsi="Cambria" w:cs="Calibri"/>
                <w:color w:val="000000"/>
                <w:kern w:val="24"/>
                <w:lang w:val="en-US"/>
              </w:rPr>
              <w:t xml:space="preserve"> aff. </w:t>
            </w:r>
            <w:r w:rsidRPr="00F904D4">
              <w:rPr>
                <w:rFonts w:ascii="Cambria" w:eastAsia="Times New Roman" w:hAnsi="Cambria" w:cs="Calibri"/>
                <w:i/>
                <w:iCs/>
                <w:color w:val="000000"/>
                <w:kern w:val="24"/>
                <w:lang w:val="en-US"/>
              </w:rPr>
              <w:t xml:space="preserve">varians </w:t>
            </w:r>
            <w:r w:rsidRPr="00F904D4">
              <w:rPr>
                <w:rFonts w:ascii="Cambria" w:eastAsia="Times New Roman" w:hAnsi="Cambria" w:cs="Calibri"/>
                <w:color w:val="000000"/>
                <w:kern w:val="24"/>
                <w:lang w:val="en-US"/>
              </w:rPr>
              <w:t>2</w:t>
            </w: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414FDFA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04317D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Kilo Moana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8F6E36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27EE51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928B60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9DBBCE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DEAB0A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F87BC2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549001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C94BAA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30CAA6F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45F952A4" w14:textId="77777777" w:rsidTr="00DB134E">
        <w:trPr>
          <w:trHeight w:val="269"/>
          <w:jc w:val="center"/>
        </w:trPr>
        <w:tc>
          <w:tcPr>
            <w:tcW w:w="2134" w:type="dxa"/>
            <w:vMerge/>
            <w:tcBorders>
              <w:top w:val="single" w:sz="8" w:space="0" w:color="D9D9D9"/>
              <w:left w:val="nil"/>
              <w:bottom w:val="single" w:sz="4" w:space="0" w:color="BFBFBF"/>
              <w:right w:val="single" w:sz="12" w:space="0" w:color="000000"/>
            </w:tcBorders>
            <w:vAlign w:val="center"/>
            <w:hideMark/>
          </w:tcPr>
          <w:p w14:paraId="48EC5ECE"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2EFDDAE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BC4AAF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ABE</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2E06D2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13</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6C912D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4</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AE4A47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0.004 ± 0.003</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08715D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95DCF6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0.95</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EEB0E8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A98C53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1D2416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5A24846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1418D0D1" w14:textId="77777777" w:rsidTr="00DB134E">
        <w:trPr>
          <w:trHeight w:val="269"/>
          <w:jc w:val="center"/>
        </w:trPr>
        <w:tc>
          <w:tcPr>
            <w:tcW w:w="2134" w:type="dxa"/>
            <w:vMerge/>
            <w:tcBorders>
              <w:top w:val="single" w:sz="8" w:space="0" w:color="D9D9D9"/>
              <w:left w:val="nil"/>
              <w:bottom w:val="single" w:sz="4" w:space="0" w:color="BFBFBF"/>
              <w:right w:val="single" w:sz="12" w:space="0" w:color="000000"/>
            </w:tcBorders>
            <w:vAlign w:val="center"/>
            <w:hideMark/>
          </w:tcPr>
          <w:p w14:paraId="08E43FE3"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3773A6E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AD7CC8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Tow Cam</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3CE4F9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CD0AAD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C363F6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82C7CE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DC0CC9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8757D7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E5A481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b/>
                <w:bCs/>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88BA33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40017CA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439E8295" w14:textId="77777777" w:rsidTr="00DB134E">
        <w:trPr>
          <w:trHeight w:val="269"/>
          <w:jc w:val="center"/>
        </w:trPr>
        <w:tc>
          <w:tcPr>
            <w:tcW w:w="2134" w:type="dxa"/>
            <w:vMerge/>
            <w:tcBorders>
              <w:top w:val="single" w:sz="8" w:space="0" w:color="D9D9D9"/>
              <w:left w:val="nil"/>
              <w:bottom w:val="single" w:sz="4" w:space="0" w:color="BFBFBF"/>
              <w:right w:val="single" w:sz="12" w:space="0" w:color="000000"/>
            </w:tcBorders>
            <w:vAlign w:val="center"/>
            <w:hideMark/>
          </w:tcPr>
          <w:p w14:paraId="170F9ED8"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4D4D91C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Woodlark</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3DF03F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La Scala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DA8182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7</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4B3B94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9</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DD7D79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 xml:space="preserve">0.005 ± 0.003 </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C75E2C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4</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189543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0.7</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C719C9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D917DC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b/>
                <w:bCs/>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192762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2ACADD7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296B1895" w14:textId="77777777" w:rsidTr="00DB134E">
        <w:trPr>
          <w:trHeight w:val="532"/>
          <w:jc w:val="center"/>
        </w:trPr>
        <w:tc>
          <w:tcPr>
            <w:tcW w:w="2134" w:type="dxa"/>
            <w:vMerge/>
            <w:tcBorders>
              <w:top w:val="single" w:sz="8" w:space="0" w:color="D9D9D9"/>
              <w:left w:val="nil"/>
              <w:bottom w:val="single" w:sz="12" w:space="0" w:color="BFBFBF"/>
              <w:right w:val="single" w:sz="12" w:space="0" w:color="000000"/>
            </w:tcBorders>
            <w:vAlign w:val="center"/>
            <w:hideMark/>
          </w:tcPr>
          <w:p w14:paraId="330466FF"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4AF0087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ELSC+Woodlark</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580E60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D04F0C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25</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7197087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27</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A2BCFC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0.01 ± 0.007</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DCE374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14</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B2C0EB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0.93</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43D4D7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b/>
                <w:bCs/>
                <w:color w:val="000000"/>
                <w:kern w:val="24"/>
                <w:lang w:val="en-US"/>
              </w:rPr>
              <w:t>0.72</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ED2611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b/>
                <w:bCs/>
                <w:color w:val="000000"/>
                <w:kern w:val="24"/>
                <w:lang w:val="en-US"/>
              </w:rPr>
              <w:t>0</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7E2ACE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72.4</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5E10110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27.6</w:t>
            </w:r>
          </w:p>
        </w:tc>
      </w:tr>
      <w:tr w:rsidR="00333363" w:rsidRPr="00F904D4" w14:paraId="34110D99" w14:textId="77777777" w:rsidTr="00DB134E">
        <w:trPr>
          <w:trHeight w:val="532"/>
          <w:jc w:val="center"/>
        </w:trPr>
        <w:tc>
          <w:tcPr>
            <w:tcW w:w="2134" w:type="dxa"/>
            <w:tcBorders>
              <w:top w:val="single" w:sz="12" w:space="0" w:color="BFBFBF"/>
              <w:left w:val="nil"/>
              <w:bottom w:val="single" w:sz="12" w:space="0" w:color="BFBFBF"/>
              <w:right w:val="single" w:sz="12" w:space="0" w:color="000000"/>
            </w:tcBorders>
            <w:shd w:val="clear" w:color="auto" w:fill="auto"/>
            <w:tcMar>
              <w:top w:w="6" w:type="dxa"/>
              <w:left w:w="6" w:type="dxa"/>
              <w:bottom w:w="0" w:type="dxa"/>
              <w:right w:w="6" w:type="dxa"/>
            </w:tcMar>
            <w:vAlign w:val="center"/>
            <w:hideMark/>
          </w:tcPr>
          <w:p w14:paraId="0C9AE57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 xml:space="preserve">Sarsamphiascus </w:t>
            </w:r>
            <w:r w:rsidRPr="00F904D4">
              <w:rPr>
                <w:rFonts w:ascii="Cambria" w:eastAsia="Times New Roman" w:hAnsi="Cambria" w:cs="Calibri"/>
                <w:color w:val="000000"/>
                <w:kern w:val="24"/>
                <w:lang w:val="en-US"/>
              </w:rPr>
              <w:t>sp. 1</w:t>
            </w: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center"/>
            <w:hideMark/>
          </w:tcPr>
          <w:p w14:paraId="2D610DA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ELSC</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7F564F5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Tu'i Malila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2D2F480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4</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09EAF2A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156C072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0.5</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6C5A264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597B287D"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0.5</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64CD345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2F5D4A1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28F02A7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center"/>
            <w:hideMark/>
          </w:tcPr>
          <w:p w14:paraId="20994C4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1112A409" w14:textId="77777777" w:rsidTr="00DB134E">
        <w:trPr>
          <w:trHeight w:val="269"/>
          <w:jc w:val="center"/>
        </w:trPr>
        <w:tc>
          <w:tcPr>
            <w:tcW w:w="2134" w:type="dxa"/>
            <w:vMerge w:val="restart"/>
            <w:tcBorders>
              <w:top w:val="single" w:sz="12" w:space="0" w:color="BFBFBF"/>
              <w:left w:val="nil"/>
              <w:bottom w:val="single" w:sz="4" w:space="0" w:color="000000"/>
              <w:right w:val="single" w:sz="12" w:space="0" w:color="000000"/>
            </w:tcBorders>
            <w:shd w:val="clear" w:color="auto" w:fill="auto"/>
            <w:tcMar>
              <w:top w:w="6" w:type="dxa"/>
              <w:left w:w="6" w:type="dxa"/>
              <w:bottom w:w="0" w:type="dxa"/>
              <w:right w:w="6" w:type="dxa"/>
            </w:tcMar>
            <w:vAlign w:val="center"/>
            <w:hideMark/>
          </w:tcPr>
          <w:p w14:paraId="0D43887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i/>
                <w:iCs/>
                <w:color w:val="000000"/>
                <w:kern w:val="24"/>
                <w:lang w:val="en-US"/>
              </w:rPr>
              <w:t>Bathylaophonte pacifica</w:t>
            </w: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72D61311"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9A65FF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Tica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EBCA36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6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5D59F5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F4F1FF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098AA35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6A8510A"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239B4B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AD6A04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36CFAEC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587163E8"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5448F8CD" w14:textId="77777777" w:rsidTr="00DB134E">
        <w:trPr>
          <w:trHeight w:val="269"/>
          <w:jc w:val="center"/>
        </w:trPr>
        <w:tc>
          <w:tcPr>
            <w:tcW w:w="2134" w:type="dxa"/>
            <w:vMerge/>
            <w:tcBorders>
              <w:top w:val="single" w:sz="4" w:space="0" w:color="BFBFBF"/>
              <w:left w:val="nil"/>
              <w:bottom w:val="single" w:sz="4" w:space="0" w:color="000000"/>
              <w:right w:val="single" w:sz="12" w:space="0" w:color="000000"/>
            </w:tcBorders>
            <w:vAlign w:val="center"/>
            <w:hideMark/>
          </w:tcPr>
          <w:p w14:paraId="132B9E33"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bottom"/>
            <w:hideMark/>
          </w:tcPr>
          <w:p w14:paraId="0B60D57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CE9B58F"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4CE6F07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460" w:type="dxa"/>
            <w:tcBorders>
              <w:top w:val="single" w:sz="12" w:space="0" w:color="BFBFBF"/>
              <w:left w:val="nil"/>
              <w:bottom w:val="single" w:sz="12" w:space="0" w:color="BFBFBF"/>
              <w:right w:val="single" w:sz="12" w:space="0" w:color="BFBFBF"/>
            </w:tcBorders>
            <w:shd w:val="clear" w:color="auto" w:fill="auto"/>
            <w:tcMar>
              <w:top w:w="6" w:type="dxa"/>
              <w:left w:w="6" w:type="dxa"/>
              <w:bottom w:w="0" w:type="dxa"/>
              <w:right w:w="6" w:type="dxa"/>
            </w:tcMar>
            <w:vAlign w:val="bottom"/>
            <w:hideMark/>
          </w:tcPr>
          <w:p w14:paraId="52A2C91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1396"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4A092702"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0.002 ± 0.003</w:t>
            </w:r>
          </w:p>
        </w:tc>
        <w:tc>
          <w:tcPr>
            <w:tcW w:w="991"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5C2A65A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18A56B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47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132C7F6C"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778"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2D2111C6"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1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bottom"/>
            <w:hideMark/>
          </w:tcPr>
          <w:p w14:paraId="68B3B3F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BFBFBF"/>
              <w:right w:val="nil"/>
            </w:tcBorders>
            <w:shd w:val="clear" w:color="auto" w:fill="auto"/>
            <w:tcMar>
              <w:top w:w="6" w:type="dxa"/>
              <w:left w:w="6" w:type="dxa"/>
              <w:bottom w:w="0" w:type="dxa"/>
              <w:right w:w="6" w:type="dxa"/>
            </w:tcMar>
            <w:vAlign w:val="bottom"/>
            <w:hideMark/>
          </w:tcPr>
          <w:p w14:paraId="510BFF2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r w:rsidR="00333363" w:rsidRPr="00F904D4" w14:paraId="4C11BD17" w14:textId="77777777" w:rsidTr="00DB134E">
        <w:trPr>
          <w:trHeight w:val="269"/>
          <w:jc w:val="center"/>
        </w:trPr>
        <w:tc>
          <w:tcPr>
            <w:tcW w:w="2134" w:type="dxa"/>
            <w:vMerge/>
            <w:tcBorders>
              <w:top w:val="single" w:sz="4" w:space="0" w:color="BFBFBF"/>
              <w:left w:val="nil"/>
              <w:bottom w:val="single" w:sz="12" w:space="0" w:color="000000"/>
              <w:right w:val="single" w:sz="12" w:space="0" w:color="000000"/>
            </w:tcBorders>
            <w:vAlign w:val="center"/>
            <w:hideMark/>
          </w:tcPr>
          <w:p w14:paraId="0E7DA4B2" w14:textId="77777777" w:rsidR="00333363" w:rsidRPr="00F904D4" w:rsidRDefault="00333363" w:rsidP="00DB134E">
            <w:pPr>
              <w:spacing w:after="0" w:line="240" w:lineRule="auto"/>
              <w:rPr>
                <w:rFonts w:ascii="Cambria" w:eastAsia="Times New Roman" w:hAnsi="Cambria" w:cs="Arial"/>
                <w:lang w:val="en-US"/>
              </w:rPr>
            </w:pPr>
          </w:p>
        </w:tc>
        <w:tc>
          <w:tcPr>
            <w:tcW w:w="1562" w:type="dxa"/>
            <w:tcBorders>
              <w:top w:val="single" w:sz="12" w:space="0" w:color="BFBFBF"/>
              <w:left w:val="single" w:sz="12" w:space="0" w:color="000000"/>
              <w:bottom w:val="single" w:sz="12" w:space="0" w:color="000000"/>
              <w:right w:val="single" w:sz="12" w:space="0" w:color="BFBFBF"/>
            </w:tcBorders>
            <w:shd w:val="clear" w:color="auto" w:fill="auto"/>
            <w:tcMar>
              <w:top w:w="6" w:type="dxa"/>
              <w:left w:w="6" w:type="dxa"/>
              <w:bottom w:w="0" w:type="dxa"/>
              <w:right w:w="6" w:type="dxa"/>
            </w:tcMar>
            <w:vAlign w:val="center"/>
            <w:hideMark/>
          </w:tcPr>
          <w:p w14:paraId="0523FA70"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EPR</w:t>
            </w:r>
          </w:p>
        </w:tc>
        <w:tc>
          <w:tcPr>
            <w:tcW w:w="1026" w:type="dxa"/>
            <w:tcBorders>
              <w:top w:val="single" w:sz="12" w:space="0" w:color="BFBFBF"/>
              <w:left w:val="single" w:sz="12" w:space="0" w:color="BFBFBF"/>
              <w:bottom w:val="single" w:sz="12" w:space="0" w:color="000000"/>
              <w:right w:val="nil"/>
            </w:tcBorders>
            <w:shd w:val="clear" w:color="auto" w:fill="auto"/>
            <w:tcMar>
              <w:top w:w="6" w:type="dxa"/>
              <w:left w:w="6" w:type="dxa"/>
              <w:bottom w:w="0" w:type="dxa"/>
              <w:right w:w="6" w:type="dxa"/>
            </w:tcMar>
            <w:vAlign w:val="center"/>
            <w:hideMark/>
          </w:tcPr>
          <w:p w14:paraId="504B4FE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nil"/>
              <w:bottom w:val="single" w:sz="12" w:space="0" w:color="000000"/>
              <w:right w:val="nil"/>
            </w:tcBorders>
            <w:shd w:val="clear" w:color="auto" w:fill="auto"/>
            <w:tcMar>
              <w:top w:w="6" w:type="dxa"/>
              <w:left w:w="6" w:type="dxa"/>
              <w:bottom w:w="0" w:type="dxa"/>
              <w:right w:w="6" w:type="dxa"/>
            </w:tcMar>
            <w:vAlign w:val="center"/>
            <w:hideMark/>
          </w:tcPr>
          <w:p w14:paraId="74448FF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3</w:t>
            </w:r>
          </w:p>
        </w:tc>
        <w:tc>
          <w:tcPr>
            <w:tcW w:w="460" w:type="dxa"/>
            <w:tcBorders>
              <w:top w:val="single" w:sz="12" w:space="0" w:color="BFBFBF"/>
              <w:left w:val="nil"/>
              <w:bottom w:val="single" w:sz="12" w:space="0" w:color="000000"/>
              <w:right w:val="single" w:sz="12" w:space="0" w:color="BFBFBF"/>
            </w:tcBorders>
            <w:shd w:val="clear" w:color="auto" w:fill="auto"/>
            <w:tcMar>
              <w:top w:w="6" w:type="dxa"/>
              <w:left w:w="6" w:type="dxa"/>
              <w:bottom w:w="0" w:type="dxa"/>
              <w:right w:w="6" w:type="dxa"/>
            </w:tcMar>
            <w:vAlign w:val="center"/>
            <w:hideMark/>
          </w:tcPr>
          <w:p w14:paraId="0553715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1396"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6D2FC715"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0.001 ± 0.002</w:t>
            </w:r>
          </w:p>
        </w:tc>
        <w:tc>
          <w:tcPr>
            <w:tcW w:w="991"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5CF55E79"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4C362CE3"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0.67</w:t>
            </w:r>
          </w:p>
        </w:tc>
        <w:tc>
          <w:tcPr>
            <w:tcW w:w="472"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5564CDA4"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0</w:t>
            </w:r>
          </w:p>
        </w:tc>
        <w:tc>
          <w:tcPr>
            <w:tcW w:w="778"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1731E9DE"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1</w:t>
            </w:r>
          </w:p>
        </w:tc>
        <w:tc>
          <w:tcPr>
            <w:tcW w:w="1912" w:type="dxa"/>
            <w:tcBorders>
              <w:top w:val="single" w:sz="12" w:space="0" w:color="BFBFBF"/>
              <w:left w:val="single" w:sz="12" w:space="0" w:color="BFBFBF"/>
              <w:bottom w:val="single" w:sz="12" w:space="0" w:color="000000"/>
              <w:right w:val="single" w:sz="12" w:space="0" w:color="BFBFBF"/>
            </w:tcBorders>
            <w:shd w:val="clear" w:color="auto" w:fill="auto"/>
            <w:tcMar>
              <w:top w:w="6" w:type="dxa"/>
              <w:left w:w="6" w:type="dxa"/>
              <w:bottom w:w="0" w:type="dxa"/>
              <w:right w:w="6" w:type="dxa"/>
            </w:tcMar>
            <w:vAlign w:val="center"/>
            <w:hideMark/>
          </w:tcPr>
          <w:p w14:paraId="70E5A297"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c>
          <w:tcPr>
            <w:tcW w:w="1980" w:type="dxa"/>
            <w:tcBorders>
              <w:top w:val="single" w:sz="12" w:space="0" w:color="BFBFBF"/>
              <w:left w:val="single" w:sz="12" w:space="0" w:color="BFBFBF"/>
              <w:bottom w:val="single" w:sz="12" w:space="0" w:color="000000"/>
              <w:right w:val="nil"/>
            </w:tcBorders>
            <w:shd w:val="clear" w:color="auto" w:fill="auto"/>
            <w:tcMar>
              <w:top w:w="6" w:type="dxa"/>
              <w:left w:w="6" w:type="dxa"/>
              <w:bottom w:w="0" w:type="dxa"/>
              <w:right w:w="6" w:type="dxa"/>
            </w:tcMar>
            <w:vAlign w:val="center"/>
            <w:hideMark/>
          </w:tcPr>
          <w:p w14:paraId="349B7CDB" w14:textId="77777777" w:rsidR="00333363" w:rsidRPr="00F904D4" w:rsidRDefault="00333363" w:rsidP="00DB134E">
            <w:pPr>
              <w:spacing w:after="0" w:line="240" w:lineRule="auto"/>
              <w:jc w:val="center"/>
              <w:textAlignment w:val="bottom"/>
              <w:rPr>
                <w:rFonts w:ascii="Cambria" w:eastAsia="Times New Roman" w:hAnsi="Cambria" w:cs="Arial"/>
                <w:lang w:val="en-US"/>
              </w:rPr>
            </w:pPr>
            <w:r w:rsidRPr="00F904D4">
              <w:rPr>
                <w:rFonts w:ascii="Cambria" w:eastAsia="Times New Roman" w:hAnsi="Cambria" w:cs="Calibri"/>
                <w:color w:val="000000"/>
                <w:kern w:val="24"/>
                <w:lang w:val="en-US"/>
              </w:rPr>
              <w:t>-</w:t>
            </w:r>
          </w:p>
        </w:tc>
      </w:tr>
    </w:tbl>
    <w:p w14:paraId="5F900BE5" w14:textId="77777777" w:rsidR="00333363" w:rsidRPr="00F904D4" w:rsidRDefault="00333363" w:rsidP="00333363">
      <w:pPr>
        <w:rPr>
          <w:rFonts w:ascii="Cambria" w:hAnsi="Cambria" w:cs="Arial"/>
          <w:sz w:val="24"/>
          <w:szCs w:val="24"/>
          <w:lang w:val="en-US"/>
        </w:rPr>
      </w:pPr>
    </w:p>
    <w:p w14:paraId="00F943C3" w14:textId="1A90D46D" w:rsidR="00333363" w:rsidRPr="00333363" w:rsidRDefault="00333363" w:rsidP="00333363">
      <w:pPr>
        <w:spacing w:line="360" w:lineRule="auto"/>
        <w:jc w:val="both"/>
        <w:rPr>
          <w:rFonts w:ascii="Cambria" w:hAnsi="Cambria" w:cs="Arial"/>
          <w:b/>
          <w:bCs/>
          <w:sz w:val="20"/>
          <w:szCs w:val="20"/>
          <w:lang w:val="en-US"/>
        </w:rPr>
      </w:pPr>
      <w:r w:rsidRPr="00333363">
        <w:rPr>
          <w:rFonts w:ascii="Cambria" w:hAnsi="Cambria" w:cs="Arial"/>
          <w:b/>
          <w:bCs/>
          <w:sz w:val="20"/>
          <w:szCs w:val="20"/>
          <w:lang w:val="en-US"/>
        </w:rPr>
        <w:lastRenderedPageBreak/>
        <w:t xml:space="preserve">Table </w:t>
      </w:r>
      <w:r w:rsidR="00B241EF">
        <w:rPr>
          <w:rFonts w:ascii="Cambria" w:hAnsi="Cambria" w:cs="Arial"/>
          <w:b/>
          <w:bCs/>
          <w:sz w:val="20"/>
          <w:szCs w:val="20"/>
          <w:lang w:val="en-US"/>
        </w:rPr>
        <w:t>2</w:t>
      </w:r>
      <w:r w:rsidRPr="00333363">
        <w:rPr>
          <w:rFonts w:ascii="Cambria" w:hAnsi="Cambria" w:cs="Arial"/>
          <w:b/>
          <w:bCs/>
          <w:sz w:val="20"/>
          <w:szCs w:val="20"/>
          <w:lang w:val="en-US"/>
        </w:rPr>
        <w:t xml:space="preserve">: </w:t>
      </w:r>
      <w:r>
        <w:rPr>
          <w:rFonts w:ascii="Cambria" w:hAnsi="Cambria" w:cs="Arial"/>
          <w:b/>
          <w:bCs/>
          <w:sz w:val="20"/>
          <w:szCs w:val="20"/>
          <w:lang w:val="en-US"/>
        </w:rPr>
        <w:t>Demographic parameters calculated</w:t>
      </w:r>
      <w:r w:rsidRPr="00333363">
        <w:rPr>
          <w:rFonts w:ascii="Cambria" w:hAnsi="Cambria" w:cs="Arial"/>
          <w:b/>
          <w:bCs/>
          <w:sz w:val="20"/>
          <w:szCs w:val="20"/>
          <w:lang w:val="en-US"/>
        </w:rPr>
        <w:t xml:space="preserve"> for each putative species belonging to the Ameiridae, Miraciidae, </w:t>
      </w:r>
      <w:r>
        <w:rPr>
          <w:rFonts w:ascii="Cambria" w:hAnsi="Cambria" w:cs="Arial"/>
          <w:b/>
          <w:bCs/>
          <w:sz w:val="20"/>
          <w:szCs w:val="20"/>
          <w:lang w:val="en-US"/>
        </w:rPr>
        <w:t>and Laophontidae</w:t>
      </w:r>
      <w:r w:rsidRPr="00333363">
        <w:rPr>
          <w:rFonts w:ascii="Cambria" w:hAnsi="Cambria" w:cs="Arial"/>
          <w:b/>
          <w:bCs/>
          <w:sz w:val="20"/>
          <w:szCs w:val="20"/>
          <w:lang w:val="en-US"/>
        </w:rPr>
        <w:t xml:space="preserve">. </w:t>
      </w:r>
    </w:p>
    <w:p w14:paraId="342549A7" w14:textId="37273B06" w:rsidR="00333363" w:rsidRPr="00F904D4" w:rsidRDefault="00333363" w:rsidP="00333363">
      <w:pPr>
        <w:spacing w:line="360" w:lineRule="auto"/>
        <w:jc w:val="both"/>
        <w:rPr>
          <w:rFonts w:ascii="Cambria" w:hAnsi="Cambria" w:cs="Arial"/>
          <w:sz w:val="20"/>
          <w:szCs w:val="20"/>
          <w:lang w:val="en-US"/>
        </w:rPr>
      </w:pPr>
      <w:r w:rsidRPr="00F904D4">
        <w:rPr>
          <w:rFonts w:ascii="Cambria" w:hAnsi="Cambria" w:cs="Arial"/>
          <w:sz w:val="20"/>
          <w:szCs w:val="20"/>
          <w:lang w:val="en-US"/>
        </w:rPr>
        <w:t xml:space="preserve">The demographic histories of the </w:t>
      </w:r>
      <w:r w:rsidRPr="00F904D4">
        <w:rPr>
          <w:rFonts w:ascii="Cambria" w:hAnsi="Cambria" w:cs="Arial"/>
          <w:i/>
          <w:iCs/>
          <w:sz w:val="20"/>
          <w:szCs w:val="20"/>
          <w:lang w:val="en-US"/>
        </w:rPr>
        <w:t xml:space="preserve">Cox1 </w:t>
      </w:r>
      <w:r w:rsidRPr="00F904D4">
        <w:rPr>
          <w:rFonts w:ascii="Cambria" w:hAnsi="Cambria" w:cs="Arial"/>
          <w:sz w:val="20"/>
          <w:szCs w:val="20"/>
          <w:lang w:val="en-US"/>
        </w:rPr>
        <w:t xml:space="preserve">gene in species of the genera </w:t>
      </w:r>
      <w:r w:rsidRPr="00F904D4">
        <w:rPr>
          <w:rFonts w:ascii="Cambria" w:hAnsi="Cambria" w:cs="Arial"/>
          <w:i/>
          <w:sz w:val="20"/>
          <w:szCs w:val="20"/>
          <w:lang w:val="en-US"/>
        </w:rPr>
        <w:t>Ameira</w:t>
      </w:r>
      <w:r w:rsidRPr="00F904D4">
        <w:rPr>
          <w:rFonts w:ascii="Cambria" w:hAnsi="Cambria" w:cs="Arial"/>
          <w:sz w:val="20"/>
          <w:szCs w:val="20"/>
          <w:lang w:val="en-US"/>
        </w:rPr>
        <w:t xml:space="preserve">, </w:t>
      </w:r>
      <w:r w:rsidRPr="00F904D4">
        <w:rPr>
          <w:rFonts w:ascii="Cambria" w:hAnsi="Cambria" w:cs="Arial"/>
          <w:i/>
          <w:sz w:val="20"/>
          <w:szCs w:val="20"/>
          <w:lang w:val="en-US"/>
        </w:rPr>
        <w:t>Amphiascus,</w:t>
      </w:r>
      <w:r w:rsidRPr="00F904D4">
        <w:rPr>
          <w:rFonts w:ascii="Cambria" w:hAnsi="Cambria" w:cs="Arial"/>
          <w:sz w:val="20"/>
          <w:szCs w:val="20"/>
          <w:lang w:val="en-US"/>
        </w:rPr>
        <w:t xml:space="preserve"> </w:t>
      </w:r>
      <w:r w:rsidRPr="00F904D4">
        <w:rPr>
          <w:rFonts w:ascii="Cambria" w:hAnsi="Cambria" w:cs="Arial"/>
          <w:i/>
          <w:iCs/>
          <w:sz w:val="20"/>
          <w:szCs w:val="20"/>
          <w:lang w:val="en-US"/>
        </w:rPr>
        <w:t>Sarsamphiascus</w:t>
      </w:r>
      <w:r w:rsidRPr="00F904D4">
        <w:rPr>
          <w:rFonts w:ascii="Cambria" w:hAnsi="Cambria" w:cs="Arial"/>
          <w:sz w:val="20"/>
          <w:szCs w:val="20"/>
          <w:lang w:val="en-US"/>
        </w:rPr>
        <w:t xml:space="preserve"> and </w:t>
      </w:r>
      <w:r w:rsidRPr="00F904D4">
        <w:rPr>
          <w:rFonts w:ascii="Cambria" w:hAnsi="Cambria" w:cs="Arial"/>
          <w:i/>
          <w:iCs/>
          <w:sz w:val="20"/>
          <w:szCs w:val="20"/>
          <w:lang w:val="en-US"/>
        </w:rPr>
        <w:t>Bathylaophonte</w:t>
      </w:r>
      <w:r w:rsidRPr="00F904D4">
        <w:rPr>
          <w:rFonts w:ascii="Cambria" w:hAnsi="Cambria" w:cs="Arial"/>
          <w:sz w:val="20"/>
          <w:szCs w:val="20"/>
          <w:lang w:val="en-US"/>
        </w:rPr>
        <w:t>. Parameters calculated: number of sequences (</w:t>
      </w:r>
      <w:proofErr w:type="spellStart"/>
      <w:r w:rsidRPr="00F904D4">
        <w:rPr>
          <w:rFonts w:ascii="Cambria" w:hAnsi="Cambria" w:cs="Arial"/>
          <w:sz w:val="20"/>
          <w:szCs w:val="20"/>
          <w:lang w:val="en-US"/>
        </w:rPr>
        <w:t>Nseq</w:t>
      </w:r>
      <w:proofErr w:type="spellEnd"/>
      <w:r w:rsidRPr="00F904D4">
        <w:rPr>
          <w:rFonts w:ascii="Cambria" w:hAnsi="Cambria" w:cs="Arial"/>
          <w:sz w:val="20"/>
          <w:szCs w:val="20"/>
          <w:lang w:val="en-US"/>
        </w:rPr>
        <w:t>), number of haplotypes (</w:t>
      </w:r>
      <w:proofErr w:type="spellStart"/>
      <w:r w:rsidRPr="00F904D4">
        <w:rPr>
          <w:rFonts w:ascii="Cambria" w:hAnsi="Cambria" w:cs="Arial"/>
          <w:sz w:val="20"/>
          <w:szCs w:val="20"/>
          <w:lang w:val="en-US"/>
        </w:rPr>
        <w:t>Nhap</w:t>
      </w:r>
      <w:proofErr w:type="spellEnd"/>
      <w:r w:rsidRPr="00F904D4">
        <w:rPr>
          <w:rFonts w:ascii="Cambria" w:hAnsi="Cambria" w:cs="Arial"/>
          <w:sz w:val="20"/>
          <w:szCs w:val="20"/>
          <w:lang w:val="en-US"/>
        </w:rPr>
        <w:t xml:space="preserve">), Tajima’s </w:t>
      </w:r>
      <w:r w:rsidRPr="00F904D4">
        <w:rPr>
          <w:rFonts w:ascii="Cambria" w:hAnsi="Cambria" w:cs="Arial"/>
          <w:i/>
          <w:iCs/>
          <w:sz w:val="20"/>
          <w:szCs w:val="20"/>
          <w:lang w:val="en-US"/>
        </w:rPr>
        <w:t>D</w:t>
      </w:r>
      <w:r w:rsidRPr="00F904D4">
        <w:rPr>
          <w:rFonts w:ascii="Cambria" w:hAnsi="Cambria" w:cs="Arial"/>
          <w:sz w:val="20"/>
          <w:szCs w:val="20"/>
          <w:lang w:val="en-US"/>
        </w:rPr>
        <w:t xml:space="preserve">, Fu’s </w:t>
      </w:r>
      <w:r w:rsidRPr="00F904D4">
        <w:rPr>
          <w:rFonts w:ascii="Cambria" w:hAnsi="Cambria" w:cs="Arial"/>
          <w:i/>
          <w:iCs/>
          <w:sz w:val="20"/>
          <w:szCs w:val="20"/>
          <w:lang w:val="en-US"/>
        </w:rPr>
        <w:t>F</w:t>
      </w:r>
      <w:r w:rsidRPr="00F904D4">
        <w:rPr>
          <w:rFonts w:ascii="Cambria" w:hAnsi="Cambria" w:cs="Arial"/>
          <w:i/>
          <w:iCs/>
          <w:sz w:val="20"/>
          <w:szCs w:val="20"/>
          <w:vertAlign w:val="subscript"/>
          <w:lang w:val="en-US"/>
        </w:rPr>
        <w:t>s</w:t>
      </w:r>
      <w:r w:rsidRPr="00F904D4">
        <w:rPr>
          <w:rFonts w:ascii="Cambria" w:hAnsi="Cambria" w:cs="Arial"/>
          <w:sz w:val="20"/>
          <w:szCs w:val="20"/>
          <w:lang w:val="en-US"/>
        </w:rPr>
        <w:t xml:space="preserve">, Sum of Squared Deviation (SSD) and the </w:t>
      </w:r>
      <w:bookmarkStart w:id="0" w:name="_Hlk147416250"/>
      <w:r w:rsidRPr="00F904D4">
        <w:rPr>
          <w:rFonts w:ascii="Cambria" w:hAnsi="Cambria" w:cs="Arial"/>
          <w:sz w:val="20"/>
          <w:szCs w:val="20"/>
          <w:lang w:val="en-US"/>
        </w:rPr>
        <w:t>rag</w:t>
      </w:r>
      <w:r w:rsidR="00F52284">
        <w:rPr>
          <w:rFonts w:ascii="Cambria" w:hAnsi="Cambria" w:cs="Arial"/>
          <w:sz w:val="20"/>
          <w:szCs w:val="20"/>
          <w:lang w:val="en-US"/>
        </w:rPr>
        <w:t>g</w:t>
      </w:r>
      <w:r w:rsidRPr="00F904D4">
        <w:rPr>
          <w:rFonts w:ascii="Cambria" w:hAnsi="Cambria" w:cs="Arial"/>
          <w:sz w:val="20"/>
          <w:szCs w:val="20"/>
          <w:lang w:val="en-US"/>
        </w:rPr>
        <w:t>ed</w:t>
      </w:r>
      <w:r w:rsidR="00C319B2">
        <w:rPr>
          <w:rFonts w:ascii="Cambria" w:hAnsi="Cambria" w:cs="Arial"/>
          <w:sz w:val="20"/>
          <w:szCs w:val="20"/>
          <w:lang w:val="en-US"/>
        </w:rPr>
        <w:t>n</w:t>
      </w:r>
      <w:r w:rsidRPr="00F904D4">
        <w:rPr>
          <w:rFonts w:ascii="Cambria" w:hAnsi="Cambria" w:cs="Arial"/>
          <w:sz w:val="20"/>
          <w:szCs w:val="20"/>
          <w:lang w:val="en-US"/>
        </w:rPr>
        <w:t>ess</w:t>
      </w:r>
      <w:bookmarkEnd w:id="0"/>
      <w:r w:rsidRPr="00F904D4">
        <w:rPr>
          <w:rFonts w:ascii="Cambria" w:hAnsi="Cambria" w:cs="Arial"/>
          <w:sz w:val="20"/>
          <w:szCs w:val="20"/>
          <w:lang w:val="en-US"/>
        </w:rPr>
        <w:t xml:space="preserve"> index (</w:t>
      </w:r>
      <w:r w:rsidRPr="00F904D4">
        <w:rPr>
          <w:rFonts w:ascii="Cambria" w:hAnsi="Cambria" w:cs="Arial"/>
          <w:i/>
          <w:iCs/>
          <w:sz w:val="20"/>
          <w:szCs w:val="20"/>
          <w:lang w:val="en-US"/>
        </w:rPr>
        <w:t>rg</w:t>
      </w:r>
      <w:r w:rsidRPr="00F904D4">
        <w:rPr>
          <w:rFonts w:ascii="Cambria" w:hAnsi="Cambria" w:cs="Arial"/>
          <w:sz w:val="20"/>
          <w:szCs w:val="20"/>
          <w:lang w:val="en-US"/>
        </w:rPr>
        <w:t xml:space="preserve">).  </w:t>
      </w:r>
    </w:p>
    <w:tbl>
      <w:tblPr>
        <w:tblpPr w:leftFromText="180" w:rightFromText="180" w:vertAnchor="text" w:horzAnchor="margin" w:tblpXSpec="center" w:tblpY="58"/>
        <w:tblW w:w="13327" w:type="dxa"/>
        <w:tblCellMar>
          <w:left w:w="0" w:type="dxa"/>
          <w:right w:w="0" w:type="dxa"/>
        </w:tblCellMar>
        <w:tblLook w:val="0600" w:firstRow="0" w:lastRow="0" w:firstColumn="0" w:lastColumn="0" w:noHBand="1" w:noVBand="1"/>
      </w:tblPr>
      <w:tblGrid>
        <w:gridCol w:w="2620"/>
        <w:gridCol w:w="1578"/>
        <w:gridCol w:w="1200"/>
        <w:gridCol w:w="777"/>
        <w:gridCol w:w="822"/>
        <w:gridCol w:w="1621"/>
        <w:gridCol w:w="1510"/>
        <w:gridCol w:w="1511"/>
        <w:gridCol w:w="1688"/>
      </w:tblGrid>
      <w:tr w:rsidR="00333363" w:rsidRPr="00F904D4" w14:paraId="24CE14FD" w14:textId="77777777" w:rsidTr="00DB134E">
        <w:trPr>
          <w:trHeight w:val="554"/>
        </w:trPr>
        <w:tc>
          <w:tcPr>
            <w:tcW w:w="2620" w:type="dxa"/>
            <w:tcBorders>
              <w:top w:val="single" w:sz="12" w:space="0" w:color="000000"/>
              <w:left w:val="nil"/>
              <w:bottom w:val="single" w:sz="12" w:space="0" w:color="000000"/>
              <w:right w:val="single" w:sz="12" w:space="0" w:color="000000"/>
            </w:tcBorders>
            <w:shd w:val="clear" w:color="auto" w:fill="auto"/>
            <w:tcMar>
              <w:top w:w="9" w:type="dxa"/>
              <w:left w:w="9" w:type="dxa"/>
              <w:bottom w:w="0" w:type="dxa"/>
              <w:right w:w="9" w:type="dxa"/>
            </w:tcMar>
            <w:vAlign w:val="bottom"/>
            <w:hideMark/>
          </w:tcPr>
          <w:p w14:paraId="1587500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Species</w:t>
            </w:r>
          </w:p>
        </w:tc>
        <w:tc>
          <w:tcPr>
            <w:tcW w:w="1578" w:type="dxa"/>
            <w:tcBorders>
              <w:top w:val="single" w:sz="12" w:space="0" w:color="000000"/>
              <w:left w:val="single" w:sz="12" w:space="0" w:color="000000"/>
              <w:bottom w:val="single" w:sz="12" w:space="0" w:color="000000"/>
              <w:right w:val="single" w:sz="12" w:space="0" w:color="BFBFBF"/>
            </w:tcBorders>
            <w:shd w:val="clear" w:color="auto" w:fill="auto"/>
            <w:tcMar>
              <w:top w:w="9" w:type="dxa"/>
              <w:left w:w="9" w:type="dxa"/>
              <w:bottom w:w="0" w:type="dxa"/>
              <w:right w:w="9" w:type="dxa"/>
            </w:tcMar>
            <w:vAlign w:val="bottom"/>
            <w:hideMark/>
          </w:tcPr>
          <w:p w14:paraId="0315030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Region</w:t>
            </w:r>
          </w:p>
        </w:tc>
        <w:tc>
          <w:tcPr>
            <w:tcW w:w="1200"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5821835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Site</w:t>
            </w:r>
          </w:p>
        </w:tc>
        <w:tc>
          <w:tcPr>
            <w:tcW w:w="777"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18B7DCF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proofErr w:type="spellStart"/>
            <w:r w:rsidRPr="00F904D4">
              <w:rPr>
                <w:rFonts w:ascii="Cambria" w:eastAsia="Times New Roman" w:hAnsi="Cambria" w:cs="Calibri"/>
                <w:color w:val="000000"/>
                <w:kern w:val="24"/>
                <w:lang w:val="en-US"/>
              </w:rPr>
              <w:t>Nseq</w:t>
            </w:r>
            <w:proofErr w:type="spellEnd"/>
          </w:p>
        </w:tc>
        <w:tc>
          <w:tcPr>
            <w:tcW w:w="822"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60A41FE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proofErr w:type="spellStart"/>
            <w:r w:rsidRPr="00F904D4">
              <w:rPr>
                <w:rFonts w:ascii="Cambria" w:eastAsia="Times New Roman" w:hAnsi="Cambria" w:cs="Calibri"/>
                <w:color w:val="000000"/>
                <w:kern w:val="24"/>
                <w:lang w:val="en-US"/>
              </w:rPr>
              <w:t>Nhap</w:t>
            </w:r>
            <w:proofErr w:type="spellEnd"/>
          </w:p>
        </w:tc>
        <w:tc>
          <w:tcPr>
            <w:tcW w:w="1621"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1369DC8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 xml:space="preserve">Tajima's </w:t>
            </w:r>
            <w:r w:rsidRPr="00F904D4">
              <w:rPr>
                <w:rFonts w:ascii="Cambria" w:eastAsia="Times New Roman" w:hAnsi="Cambria" w:cs="Calibri"/>
                <w:i/>
                <w:iCs/>
                <w:color w:val="000000"/>
                <w:kern w:val="24"/>
                <w:lang w:val="en-US"/>
              </w:rPr>
              <w:t>D</w:t>
            </w:r>
          </w:p>
        </w:tc>
        <w:tc>
          <w:tcPr>
            <w:tcW w:w="1510"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5F3D220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 xml:space="preserve">Fu's </w:t>
            </w:r>
            <w:r w:rsidRPr="00F904D4">
              <w:rPr>
                <w:rFonts w:ascii="Cambria" w:eastAsia="Times New Roman" w:hAnsi="Cambria" w:cs="Calibri"/>
                <w:i/>
                <w:iCs/>
                <w:color w:val="000000"/>
                <w:kern w:val="24"/>
                <w:lang w:val="en-US"/>
              </w:rPr>
              <w:t>F</w:t>
            </w:r>
            <w:r w:rsidRPr="00F904D4">
              <w:rPr>
                <w:rFonts w:ascii="Cambria" w:eastAsia="Times New Roman" w:hAnsi="Cambria" w:cs="Calibri"/>
                <w:i/>
                <w:iCs/>
                <w:color w:val="000000"/>
                <w:kern w:val="24"/>
                <w:vertAlign w:val="subscript"/>
                <w:lang w:val="en-US"/>
              </w:rPr>
              <w:t>s</w:t>
            </w:r>
          </w:p>
        </w:tc>
        <w:tc>
          <w:tcPr>
            <w:tcW w:w="1511" w:type="dxa"/>
            <w:tcBorders>
              <w:top w:val="single" w:sz="12" w:space="0" w:color="000000"/>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bottom"/>
            <w:hideMark/>
          </w:tcPr>
          <w:p w14:paraId="474FF06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SSD</w:t>
            </w:r>
          </w:p>
        </w:tc>
        <w:tc>
          <w:tcPr>
            <w:tcW w:w="1688" w:type="dxa"/>
            <w:tcBorders>
              <w:top w:val="single" w:sz="12" w:space="0" w:color="000000"/>
              <w:left w:val="single" w:sz="12" w:space="0" w:color="BFBFBF"/>
              <w:bottom w:val="single" w:sz="12" w:space="0" w:color="000000"/>
              <w:right w:val="nil"/>
            </w:tcBorders>
            <w:shd w:val="clear" w:color="auto" w:fill="auto"/>
            <w:tcMar>
              <w:top w:w="9" w:type="dxa"/>
              <w:left w:w="9" w:type="dxa"/>
              <w:bottom w:w="0" w:type="dxa"/>
              <w:right w:w="9" w:type="dxa"/>
            </w:tcMar>
            <w:vAlign w:val="bottom"/>
            <w:hideMark/>
          </w:tcPr>
          <w:p w14:paraId="60C5F17C" w14:textId="77777777" w:rsidR="00333363" w:rsidRPr="00F904D4" w:rsidRDefault="00333363" w:rsidP="00DB134E">
            <w:pPr>
              <w:spacing w:after="0" w:line="240" w:lineRule="auto"/>
              <w:jc w:val="center"/>
              <w:textAlignment w:val="bottom"/>
              <w:rPr>
                <w:rFonts w:ascii="Cambria" w:eastAsia="Times New Roman" w:hAnsi="Cambria" w:cs="Arial"/>
                <w:i/>
                <w:iCs/>
                <w:sz w:val="36"/>
                <w:szCs w:val="36"/>
                <w:lang w:val="en-US"/>
              </w:rPr>
            </w:pPr>
            <w:r w:rsidRPr="00F904D4">
              <w:rPr>
                <w:rFonts w:ascii="Cambria" w:eastAsia="Times New Roman" w:hAnsi="Cambria" w:cs="Calibri"/>
                <w:i/>
                <w:iCs/>
                <w:color w:val="000000"/>
                <w:kern w:val="24"/>
                <w:lang w:val="en-US"/>
              </w:rPr>
              <w:t>rg</w:t>
            </w:r>
          </w:p>
        </w:tc>
      </w:tr>
      <w:tr w:rsidR="00333363" w:rsidRPr="00F904D4" w14:paraId="238ADBC4" w14:textId="77777777" w:rsidTr="00DB134E">
        <w:trPr>
          <w:trHeight w:val="348"/>
        </w:trPr>
        <w:tc>
          <w:tcPr>
            <w:tcW w:w="2620" w:type="dxa"/>
            <w:vMerge w:val="restart"/>
            <w:tcBorders>
              <w:top w:val="single" w:sz="12" w:space="0" w:color="000000"/>
              <w:left w:val="nil"/>
              <w:bottom w:val="single" w:sz="4" w:space="0" w:color="BFBFBF"/>
              <w:right w:val="single" w:sz="12" w:space="0" w:color="000000"/>
            </w:tcBorders>
            <w:shd w:val="clear" w:color="auto" w:fill="auto"/>
            <w:tcMar>
              <w:top w:w="9" w:type="dxa"/>
              <w:left w:w="9" w:type="dxa"/>
              <w:bottom w:w="0" w:type="dxa"/>
              <w:right w:w="9" w:type="dxa"/>
            </w:tcMar>
            <w:vAlign w:val="center"/>
            <w:hideMark/>
          </w:tcPr>
          <w:p w14:paraId="1107F9D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Ameira</w:t>
            </w:r>
            <w:r w:rsidRPr="00F904D4">
              <w:rPr>
                <w:rFonts w:ascii="Cambria" w:eastAsia="Times New Roman" w:hAnsi="Cambria" w:cs="Calibri"/>
                <w:color w:val="000000"/>
                <w:kern w:val="24"/>
                <w:lang w:val="en-US"/>
              </w:rPr>
              <w:t xml:space="preserve"> sp. 4</w:t>
            </w:r>
          </w:p>
        </w:tc>
        <w:tc>
          <w:tcPr>
            <w:tcW w:w="1578" w:type="dxa"/>
            <w:tcBorders>
              <w:top w:val="single" w:sz="12" w:space="0" w:color="000000"/>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7A077A7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0BF272F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ABE</w:t>
            </w:r>
          </w:p>
        </w:tc>
        <w:tc>
          <w:tcPr>
            <w:tcW w:w="777"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F311CB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A2747A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1621"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FF5EF3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p>
        </w:tc>
        <w:tc>
          <w:tcPr>
            <w:tcW w:w="1510"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8E63D3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2.34(</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0.81)</w:t>
            </w:r>
          </w:p>
        </w:tc>
        <w:tc>
          <w:tcPr>
            <w:tcW w:w="1511" w:type="dxa"/>
            <w:tcBorders>
              <w:top w:val="single" w:sz="12" w:space="0" w:color="000000"/>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3C7179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0.39(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0.4)</w:t>
            </w:r>
          </w:p>
        </w:tc>
        <w:tc>
          <w:tcPr>
            <w:tcW w:w="1688" w:type="dxa"/>
            <w:tcBorders>
              <w:top w:val="single" w:sz="12" w:space="0" w:color="000000"/>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77E1912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0.72)</w:t>
            </w:r>
          </w:p>
        </w:tc>
      </w:tr>
      <w:tr w:rsidR="00333363" w:rsidRPr="00F904D4" w14:paraId="1B5CC320" w14:textId="77777777" w:rsidTr="00DB134E">
        <w:trPr>
          <w:trHeight w:val="325"/>
        </w:trPr>
        <w:tc>
          <w:tcPr>
            <w:tcW w:w="2620" w:type="dxa"/>
            <w:vMerge/>
            <w:tcBorders>
              <w:top w:val="single" w:sz="4" w:space="0" w:color="000000"/>
              <w:left w:val="nil"/>
              <w:bottom w:val="single" w:sz="4" w:space="0" w:color="BFBFBF"/>
              <w:right w:val="single" w:sz="12" w:space="0" w:color="000000"/>
            </w:tcBorders>
            <w:vAlign w:val="center"/>
            <w:hideMark/>
          </w:tcPr>
          <w:p w14:paraId="211DAA13"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0A12536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C16483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Tu'i Malila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DDE6AB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8B0891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0787B0B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B92236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1.14(</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0.45)</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06533F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35871C7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369D024D" w14:textId="77777777" w:rsidTr="00DB134E">
        <w:trPr>
          <w:trHeight w:val="325"/>
        </w:trPr>
        <w:tc>
          <w:tcPr>
            <w:tcW w:w="2620" w:type="dxa"/>
            <w:vMerge/>
            <w:tcBorders>
              <w:top w:val="single" w:sz="4" w:space="0" w:color="000000"/>
              <w:left w:val="nil"/>
              <w:bottom w:val="single" w:sz="12" w:space="0" w:color="BFBFBF"/>
              <w:right w:val="single" w:sz="12" w:space="0" w:color="000000"/>
            </w:tcBorders>
            <w:vAlign w:val="center"/>
            <w:hideMark/>
          </w:tcPr>
          <w:p w14:paraId="50B662B0"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7FF4DF6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02AD6E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683DC4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6</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BA545D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4</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0E75F51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E4964D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1.75(</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0.63)</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0ADE63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0.18(</w:t>
            </w:r>
            <w:r w:rsidRPr="00F904D4">
              <w:rPr>
                <w:rFonts w:ascii="Cambria" w:eastAsia="Times New Roman" w:hAnsi="Cambria" w:cs="Calibri"/>
                <w:i/>
                <w:iCs/>
                <w:color w:val="000000"/>
                <w:kern w:val="24"/>
                <w:lang w:val="en-US"/>
              </w:rPr>
              <w:t xml:space="preserve">p = </w:t>
            </w:r>
            <w:r w:rsidRPr="00F904D4">
              <w:rPr>
                <w:rFonts w:ascii="Cambria" w:eastAsia="Times New Roman" w:hAnsi="Cambria" w:cs="Calibri"/>
                <w:color w:val="000000"/>
                <w:kern w:val="24"/>
                <w:lang w:val="en-US"/>
              </w:rPr>
              <w:t>0.05)</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6A64C316"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0.09)</w:t>
            </w:r>
          </w:p>
        </w:tc>
      </w:tr>
      <w:tr w:rsidR="00333363" w:rsidRPr="00F904D4" w14:paraId="56218EA6" w14:textId="77777777" w:rsidTr="00DB134E">
        <w:trPr>
          <w:trHeight w:val="354"/>
        </w:trPr>
        <w:tc>
          <w:tcPr>
            <w:tcW w:w="2620" w:type="dxa"/>
            <w:tcBorders>
              <w:top w:val="single" w:sz="12" w:space="0" w:color="BFBFBF"/>
              <w:left w:val="nil"/>
              <w:bottom w:val="single" w:sz="12" w:space="0" w:color="BFBFBF"/>
              <w:right w:val="single" w:sz="12" w:space="0" w:color="000000"/>
            </w:tcBorders>
            <w:shd w:val="clear" w:color="auto" w:fill="auto"/>
            <w:tcMar>
              <w:top w:w="9" w:type="dxa"/>
              <w:left w:w="9" w:type="dxa"/>
              <w:bottom w:w="0" w:type="dxa"/>
              <w:right w:w="9" w:type="dxa"/>
            </w:tcMar>
            <w:vAlign w:val="bottom"/>
            <w:hideMark/>
          </w:tcPr>
          <w:p w14:paraId="406E1F9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Ameira</w:t>
            </w:r>
            <w:r w:rsidRPr="00F904D4">
              <w:rPr>
                <w:rFonts w:ascii="Cambria" w:eastAsia="Times New Roman" w:hAnsi="Cambria" w:cs="Calibri"/>
                <w:color w:val="000000"/>
                <w:kern w:val="24"/>
                <w:lang w:val="en-US"/>
              </w:rPr>
              <w:t xml:space="preserve"> sp. 5</w:t>
            </w: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5BBF832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D16729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135D58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94D865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6</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E28945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0.25(</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0.63)</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5CEF54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0.57(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0.6)</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FA4059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0.06(</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w:t>
            </w:r>
            <w:r w:rsidRPr="00F904D4">
              <w:rPr>
                <w:rFonts w:ascii="Cambria" w:eastAsia="Times New Roman" w:hAnsi="Cambria" w:cs="Calibri"/>
                <w:b/>
                <w:bCs/>
                <w:color w:val="000000"/>
                <w:kern w:val="24"/>
                <w:lang w:val="en-US"/>
              </w:rPr>
              <w:t>0.02</w:t>
            </w: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4" w:space="0" w:color="BFBFBF"/>
              <w:right w:val="nil"/>
            </w:tcBorders>
            <w:shd w:val="clear" w:color="auto" w:fill="auto"/>
            <w:tcMar>
              <w:top w:w="9" w:type="dxa"/>
              <w:left w:w="9" w:type="dxa"/>
              <w:bottom w:w="0" w:type="dxa"/>
              <w:right w:w="9" w:type="dxa"/>
            </w:tcMar>
            <w:vAlign w:val="center"/>
            <w:hideMark/>
          </w:tcPr>
          <w:p w14:paraId="32788F6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w:t>
            </w:r>
            <w:r w:rsidRPr="00F904D4">
              <w:rPr>
                <w:rFonts w:ascii="Cambria" w:eastAsia="Times New Roman" w:hAnsi="Cambria" w:cs="Calibri"/>
                <w:b/>
                <w:bCs/>
                <w:color w:val="000000"/>
                <w:kern w:val="24"/>
                <w:lang w:val="en-US"/>
              </w:rPr>
              <w:t>0.03</w:t>
            </w:r>
            <w:r w:rsidRPr="00F904D4">
              <w:rPr>
                <w:rFonts w:ascii="Cambria" w:eastAsia="Times New Roman" w:hAnsi="Cambria" w:cs="Calibri"/>
                <w:color w:val="000000"/>
                <w:kern w:val="24"/>
                <w:lang w:val="en-US"/>
              </w:rPr>
              <w:t>)</w:t>
            </w:r>
          </w:p>
        </w:tc>
      </w:tr>
      <w:tr w:rsidR="00333363" w:rsidRPr="00F904D4" w14:paraId="09ACF2BA" w14:textId="77777777" w:rsidTr="00DB134E">
        <w:trPr>
          <w:trHeight w:val="328"/>
        </w:trPr>
        <w:tc>
          <w:tcPr>
            <w:tcW w:w="2620" w:type="dxa"/>
            <w:vMerge w:val="restart"/>
            <w:tcBorders>
              <w:top w:val="single" w:sz="12" w:space="0" w:color="BFBFBF"/>
              <w:left w:val="nil"/>
              <w:bottom w:val="single" w:sz="4" w:space="0" w:color="BFBFBF"/>
              <w:right w:val="single" w:sz="12" w:space="0" w:color="000000"/>
            </w:tcBorders>
            <w:shd w:val="clear" w:color="auto" w:fill="auto"/>
            <w:tcMar>
              <w:top w:w="9" w:type="dxa"/>
              <w:left w:w="9" w:type="dxa"/>
              <w:bottom w:w="0" w:type="dxa"/>
              <w:right w:w="9" w:type="dxa"/>
            </w:tcMar>
            <w:vAlign w:val="center"/>
            <w:hideMark/>
          </w:tcPr>
          <w:p w14:paraId="606A4D4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Amphiascus</w:t>
            </w:r>
            <w:r w:rsidRPr="00F904D4">
              <w:rPr>
                <w:rFonts w:ascii="Cambria" w:eastAsia="Times New Roman" w:hAnsi="Cambria" w:cs="Calibri"/>
                <w:color w:val="000000"/>
                <w:kern w:val="24"/>
                <w:lang w:val="en-US"/>
              </w:rPr>
              <w:t xml:space="preserve"> aff. </w:t>
            </w:r>
            <w:r w:rsidRPr="00F904D4">
              <w:rPr>
                <w:rFonts w:ascii="Cambria" w:eastAsia="Times New Roman" w:hAnsi="Cambria" w:cs="Calibri"/>
                <w:i/>
                <w:iCs/>
                <w:color w:val="000000"/>
                <w:kern w:val="24"/>
                <w:lang w:val="en-US"/>
              </w:rPr>
              <w:t xml:space="preserve">varians </w:t>
            </w:r>
            <w:r w:rsidRPr="00F904D4">
              <w:rPr>
                <w:rFonts w:ascii="Cambria" w:eastAsia="Times New Roman" w:hAnsi="Cambria" w:cs="Calibri"/>
                <w:color w:val="000000"/>
                <w:kern w:val="24"/>
                <w:lang w:val="en-US"/>
              </w:rPr>
              <w:t>1</w:t>
            </w:r>
          </w:p>
          <w:p w14:paraId="6924320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 </w:t>
            </w: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2CA0131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1408CC9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Tica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09EA7E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19B64D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17765F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1)</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C90805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1.33(</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0.50)</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E99475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0.273(</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w:t>
            </w:r>
          </w:p>
        </w:tc>
        <w:tc>
          <w:tcPr>
            <w:tcW w:w="1688" w:type="dxa"/>
            <w:tcBorders>
              <w:top w:val="single" w:sz="4"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595414C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0.67(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0.77)</w:t>
            </w:r>
          </w:p>
        </w:tc>
      </w:tr>
      <w:tr w:rsidR="00333363" w:rsidRPr="00F904D4" w14:paraId="750D8436" w14:textId="77777777" w:rsidTr="00DB134E">
        <w:trPr>
          <w:trHeight w:val="325"/>
        </w:trPr>
        <w:tc>
          <w:tcPr>
            <w:tcW w:w="2620" w:type="dxa"/>
            <w:vMerge/>
            <w:tcBorders>
              <w:top w:val="single" w:sz="4" w:space="0" w:color="BFBFBF"/>
              <w:left w:val="nil"/>
              <w:bottom w:val="single" w:sz="4" w:space="0" w:color="BFBFBF"/>
              <w:right w:val="single" w:sz="12" w:space="0" w:color="000000"/>
            </w:tcBorders>
            <w:vAlign w:val="center"/>
            <w:hideMark/>
          </w:tcPr>
          <w:p w14:paraId="4AE88F67"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56D2475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C07EE8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755CE8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1E056E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672913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1)</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438E456"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2.57(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0.55)</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059C816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601DDF5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3E984B63" w14:textId="77777777" w:rsidTr="00DB134E">
        <w:trPr>
          <w:trHeight w:val="325"/>
        </w:trPr>
        <w:tc>
          <w:tcPr>
            <w:tcW w:w="2620" w:type="dxa"/>
            <w:vMerge/>
            <w:tcBorders>
              <w:top w:val="single" w:sz="4" w:space="0" w:color="BFBFBF"/>
              <w:left w:val="nil"/>
              <w:bottom w:val="single" w:sz="12" w:space="0" w:color="BFBFBF"/>
              <w:right w:val="single" w:sz="12" w:space="0" w:color="000000"/>
            </w:tcBorders>
            <w:vAlign w:val="center"/>
            <w:hideMark/>
          </w:tcPr>
          <w:p w14:paraId="2295FEA2"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6F565FC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FA5F1D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C3CCD0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6</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393722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6</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0A8ECA3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1)</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2EF57A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1.95(</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0.52)</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30153D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0.28)</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74FA3A3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0.34)</w:t>
            </w:r>
          </w:p>
        </w:tc>
      </w:tr>
      <w:tr w:rsidR="00333363" w:rsidRPr="00F904D4" w14:paraId="501236DB" w14:textId="77777777" w:rsidTr="00DB134E">
        <w:trPr>
          <w:trHeight w:val="325"/>
        </w:trPr>
        <w:tc>
          <w:tcPr>
            <w:tcW w:w="2620" w:type="dxa"/>
            <w:vMerge w:val="restart"/>
            <w:tcBorders>
              <w:top w:val="single" w:sz="12" w:space="0" w:color="BFBFBF"/>
              <w:left w:val="nil"/>
              <w:bottom w:val="single" w:sz="8" w:space="0" w:color="D9D9D9"/>
              <w:right w:val="single" w:sz="12" w:space="0" w:color="000000"/>
            </w:tcBorders>
            <w:shd w:val="clear" w:color="auto" w:fill="auto"/>
            <w:tcMar>
              <w:top w:w="6" w:type="dxa"/>
              <w:left w:w="6" w:type="dxa"/>
              <w:bottom w:w="0" w:type="dxa"/>
              <w:right w:w="6" w:type="dxa"/>
            </w:tcMar>
            <w:vAlign w:val="center"/>
            <w:hideMark/>
          </w:tcPr>
          <w:p w14:paraId="7390F51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Amphiascus</w:t>
            </w:r>
            <w:r w:rsidRPr="00F904D4">
              <w:rPr>
                <w:rFonts w:ascii="Cambria" w:eastAsia="Times New Roman" w:hAnsi="Cambria" w:cs="Calibri"/>
                <w:color w:val="000000"/>
                <w:kern w:val="24"/>
                <w:lang w:val="en-US"/>
              </w:rPr>
              <w:t xml:space="preserve"> aff. </w:t>
            </w:r>
            <w:r w:rsidRPr="00F904D4">
              <w:rPr>
                <w:rFonts w:ascii="Cambria" w:eastAsia="Times New Roman" w:hAnsi="Cambria" w:cs="Calibri"/>
                <w:i/>
                <w:iCs/>
                <w:color w:val="000000"/>
                <w:kern w:val="24"/>
                <w:lang w:val="en-US"/>
              </w:rPr>
              <w:t xml:space="preserve">varians </w:t>
            </w:r>
            <w:r w:rsidRPr="00F904D4">
              <w:rPr>
                <w:rFonts w:ascii="Cambria" w:eastAsia="Times New Roman" w:hAnsi="Cambria" w:cs="Calibri"/>
                <w:color w:val="000000"/>
                <w:kern w:val="24"/>
                <w:lang w:val="en-US"/>
              </w:rPr>
              <w:t>2</w:t>
            </w: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6" w:type="dxa"/>
              <w:left w:w="6" w:type="dxa"/>
              <w:bottom w:w="0" w:type="dxa"/>
              <w:right w:w="6" w:type="dxa"/>
            </w:tcMar>
            <w:vAlign w:val="center"/>
            <w:hideMark/>
          </w:tcPr>
          <w:p w14:paraId="1B179BA6"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73BAE19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Kilo Moana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636CE66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63CFA5C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018A60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CA549D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C0F3A1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5F335A0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0B592575" w14:textId="77777777" w:rsidTr="00DB134E">
        <w:trPr>
          <w:trHeight w:val="325"/>
        </w:trPr>
        <w:tc>
          <w:tcPr>
            <w:tcW w:w="2620" w:type="dxa"/>
            <w:vMerge/>
            <w:tcBorders>
              <w:top w:val="single" w:sz="4" w:space="0" w:color="BFBFBF"/>
              <w:left w:val="nil"/>
              <w:bottom w:val="single" w:sz="8" w:space="0" w:color="D9D9D9"/>
              <w:right w:val="single" w:sz="12" w:space="0" w:color="000000"/>
            </w:tcBorders>
            <w:vAlign w:val="center"/>
            <w:hideMark/>
          </w:tcPr>
          <w:p w14:paraId="65CF47BF"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nil"/>
              <w:right w:val="single" w:sz="12" w:space="0" w:color="BFBFBF"/>
            </w:tcBorders>
            <w:shd w:val="clear" w:color="auto" w:fill="auto"/>
            <w:tcMar>
              <w:top w:w="6" w:type="dxa"/>
              <w:left w:w="6" w:type="dxa"/>
              <w:bottom w:w="0" w:type="dxa"/>
              <w:right w:w="6" w:type="dxa"/>
            </w:tcMar>
            <w:vAlign w:val="center"/>
            <w:hideMark/>
          </w:tcPr>
          <w:p w14:paraId="5C00629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15D2625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ABE</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4314762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13</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0304C2D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8B4107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-1.4(</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0.07)</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EE98FC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0.32)</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13EE77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0.02(</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0.34)</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2542B65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0.05(</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0.44)</w:t>
            </w:r>
          </w:p>
        </w:tc>
      </w:tr>
      <w:tr w:rsidR="00333363" w:rsidRPr="00F904D4" w14:paraId="78A705C7" w14:textId="77777777" w:rsidTr="00DB134E">
        <w:trPr>
          <w:trHeight w:val="325"/>
        </w:trPr>
        <w:tc>
          <w:tcPr>
            <w:tcW w:w="2620" w:type="dxa"/>
            <w:vMerge/>
            <w:tcBorders>
              <w:top w:val="single" w:sz="4" w:space="0" w:color="BFBFBF"/>
              <w:left w:val="nil"/>
              <w:bottom w:val="single" w:sz="8" w:space="0" w:color="D9D9D9"/>
              <w:right w:val="single" w:sz="12" w:space="0" w:color="000000"/>
            </w:tcBorders>
            <w:vAlign w:val="center"/>
            <w:hideMark/>
          </w:tcPr>
          <w:p w14:paraId="75FEBFC9"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nil"/>
              <w:left w:val="single" w:sz="12" w:space="0" w:color="000000"/>
              <w:bottom w:val="nil"/>
              <w:right w:val="single" w:sz="12" w:space="0" w:color="BFBFBF"/>
            </w:tcBorders>
            <w:shd w:val="clear" w:color="auto" w:fill="auto"/>
            <w:tcMar>
              <w:top w:w="6" w:type="dxa"/>
              <w:left w:w="6" w:type="dxa"/>
              <w:bottom w:w="0" w:type="dxa"/>
              <w:right w:w="6" w:type="dxa"/>
            </w:tcMar>
            <w:vAlign w:val="center"/>
            <w:hideMark/>
          </w:tcPr>
          <w:p w14:paraId="49106A6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15CE7F9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Tow Cam</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2E01374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7FB2181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E54571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49E1B0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080616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4826195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1A5A2A90" w14:textId="77777777" w:rsidTr="00DB134E">
        <w:trPr>
          <w:trHeight w:val="325"/>
        </w:trPr>
        <w:tc>
          <w:tcPr>
            <w:tcW w:w="2620" w:type="dxa"/>
            <w:vMerge/>
            <w:tcBorders>
              <w:top w:val="single" w:sz="4" w:space="0" w:color="BFBFBF"/>
              <w:left w:val="nil"/>
              <w:bottom w:val="single" w:sz="8" w:space="0" w:color="D9D9D9"/>
              <w:right w:val="single" w:sz="12" w:space="0" w:color="000000"/>
            </w:tcBorders>
            <w:vAlign w:val="center"/>
            <w:hideMark/>
          </w:tcPr>
          <w:p w14:paraId="3A95A811"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nil"/>
              <w:left w:val="single" w:sz="12" w:space="0" w:color="000000"/>
              <w:bottom w:val="nil"/>
              <w:right w:val="single" w:sz="12" w:space="0" w:color="BFBFBF"/>
            </w:tcBorders>
            <w:shd w:val="clear" w:color="auto" w:fill="auto"/>
            <w:tcMar>
              <w:top w:w="6" w:type="dxa"/>
              <w:left w:w="6" w:type="dxa"/>
              <w:bottom w:w="0" w:type="dxa"/>
              <w:right w:w="6" w:type="dxa"/>
            </w:tcMar>
            <w:vAlign w:val="center"/>
            <w:hideMark/>
          </w:tcPr>
          <w:p w14:paraId="1A5D68E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Woodlark</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0C8EE9E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La Scala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61B0C173"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7</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54FA33E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4</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1DA586E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-1.59(</w:t>
            </w:r>
            <w:r w:rsidRPr="00F904D4">
              <w:rPr>
                <w:rFonts w:ascii="Cambria" w:eastAsia="Times New Roman" w:hAnsi="Cambria" w:cs="Calibri"/>
                <w:i/>
                <w:iCs/>
                <w:color w:val="000000"/>
                <w:kern w:val="24"/>
                <w:lang w:val="en-US"/>
              </w:rPr>
              <w:t xml:space="preserve">p </w:t>
            </w:r>
            <w:r w:rsidRPr="00F904D4">
              <w:rPr>
                <w:rFonts w:ascii="Cambria" w:eastAsia="Times New Roman" w:hAnsi="Cambria" w:cs="Calibri"/>
                <w:color w:val="000000"/>
                <w:kern w:val="24"/>
                <w:lang w:val="en-US"/>
              </w:rPr>
              <w:t xml:space="preserve">= </w:t>
            </w:r>
            <w:r w:rsidRPr="00F904D4">
              <w:rPr>
                <w:rFonts w:ascii="Cambria" w:eastAsia="Times New Roman" w:hAnsi="Cambria" w:cs="Calibri"/>
                <w:b/>
                <w:bCs/>
                <w:color w:val="000000"/>
                <w:kern w:val="24"/>
                <w:lang w:val="en-US"/>
              </w:rPr>
              <w:t>0.03</w:t>
            </w: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233F91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0.35(</w:t>
            </w:r>
            <w:r w:rsidRPr="00F904D4">
              <w:rPr>
                <w:rFonts w:ascii="Cambria" w:eastAsia="Times New Roman" w:hAnsi="Cambria" w:cs="Calibri"/>
                <w:color w:val="000000"/>
                <w:kern w:val="24"/>
                <w:lang w:val="en-US"/>
              </w:rPr>
              <w:t>p = 0.56)</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EE6FC2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0.53)</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0E63810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0.18(</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0.65)</w:t>
            </w:r>
          </w:p>
        </w:tc>
      </w:tr>
      <w:tr w:rsidR="00333363" w:rsidRPr="00F904D4" w14:paraId="4B4C357D" w14:textId="77777777" w:rsidTr="00DB134E">
        <w:trPr>
          <w:trHeight w:val="637"/>
        </w:trPr>
        <w:tc>
          <w:tcPr>
            <w:tcW w:w="2620" w:type="dxa"/>
            <w:vMerge/>
            <w:tcBorders>
              <w:top w:val="single" w:sz="4" w:space="0" w:color="BFBFBF"/>
              <w:left w:val="nil"/>
              <w:bottom w:val="single" w:sz="12" w:space="0" w:color="BFBFBF"/>
              <w:right w:val="single" w:sz="12" w:space="0" w:color="000000"/>
            </w:tcBorders>
            <w:vAlign w:val="center"/>
            <w:hideMark/>
          </w:tcPr>
          <w:p w14:paraId="101F8632"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nil"/>
              <w:left w:val="single" w:sz="12" w:space="0" w:color="000000"/>
              <w:bottom w:val="single" w:sz="4" w:space="0" w:color="BFBFBF"/>
              <w:right w:val="single" w:sz="12" w:space="0" w:color="BFBFBF"/>
            </w:tcBorders>
            <w:shd w:val="clear" w:color="auto" w:fill="auto"/>
            <w:tcMar>
              <w:top w:w="6" w:type="dxa"/>
              <w:left w:w="6" w:type="dxa"/>
              <w:bottom w:w="0" w:type="dxa"/>
              <w:right w:w="6" w:type="dxa"/>
            </w:tcMar>
            <w:vAlign w:val="center"/>
            <w:hideMark/>
          </w:tcPr>
          <w:p w14:paraId="246BE24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 + Woodlark</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59D403B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359FB2D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25</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6" w:type="dxa"/>
              <w:left w:w="6" w:type="dxa"/>
              <w:bottom w:w="0" w:type="dxa"/>
              <w:right w:w="6" w:type="dxa"/>
            </w:tcMar>
            <w:vAlign w:val="center"/>
            <w:hideMark/>
          </w:tcPr>
          <w:p w14:paraId="4A9BB0E6"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14</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1DE518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0.19(</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0.61)</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58E9958F"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-1.54(</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0.29)</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141B64A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0.02(</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0.2)</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79F1C62A"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0.02(</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0.49)</w:t>
            </w:r>
          </w:p>
        </w:tc>
      </w:tr>
      <w:tr w:rsidR="00333363" w:rsidRPr="00F904D4" w14:paraId="29DE73C1" w14:textId="77777777" w:rsidTr="00DB134E">
        <w:trPr>
          <w:trHeight w:val="325"/>
        </w:trPr>
        <w:tc>
          <w:tcPr>
            <w:tcW w:w="2620" w:type="dxa"/>
            <w:tcBorders>
              <w:top w:val="single" w:sz="12" w:space="0" w:color="BFBFBF"/>
              <w:left w:val="nil"/>
              <w:bottom w:val="single" w:sz="12" w:space="0" w:color="BFBFBF"/>
              <w:right w:val="single" w:sz="12" w:space="0" w:color="000000"/>
            </w:tcBorders>
            <w:shd w:val="clear" w:color="auto" w:fill="auto"/>
            <w:tcMar>
              <w:top w:w="9" w:type="dxa"/>
              <w:left w:w="9" w:type="dxa"/>
              <w:bottom w:w="0" w:type="dxa"/>
              <w:right w:w="9" w:type="dxa"/>
            </w:tcMar>
            <w:vAlign w:val="bottom"/>
            <w:hideMark/>
          </w:tcPr>
          <w:p w14:paraId="45ACDC8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 xml:space="preserve">Sarsamphiascus </w:t>
            </w:r>
            <w:r w:rsidRPr="00F904D4">
              <w:rPr>
                <w:rFonts w:ascii="Cambria" w:eastAsia="Times New Roman" w:hAnsi="Cambria" w:cs="Calibri"/>
                <w:color w:val="000000"/>
                <w:kern w:val="24"/>
                <w:lang w:val="en-US"/>
              </w:rPr>
              <w:t>sp. 1</w:t>
            </w:r>
          </w:p>
        </w:tc>
        <w:tc>
          <w:tcPr>
            <w:tcW w:w="1578" w:type="dxa"/>
            <w:tcBorders>
              <w:top w:val="single" w:sz="4"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13959C1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ELSC</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D90C3F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Tu'i Malila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5B9BBE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4</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169A3F2"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CC3426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-0.61(</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0.38)</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19D7017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0.17(</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0.34)</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8603E45"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0.02(</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0.00)</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4F41C99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0.25(</w:t>
            </w:r>
            <w:r w:rsidRPr="00F904D4">
              <w:rPr>
                <w:rFonts w:ascii="Cambria" w:eastAsia="Times New Roman" w:hAnsi="Cambria" w:cs="Calibri"/>
                <w:i/>
                <w:iCs/>
                <w:color w:val="000000"/>
                <w:kern w:val="24"/>
                <w:lang w:val="en-US"/>
              </w:rPr>
              <w:t>p</w:t>
            </w:r>
            <w:r w:rsidRPr="00F904D4">
              <w:rPr>
                <w:rFonts w:ascii="Cambria" w:eastAsia="Times New Roman" w:hAnsi="Cambria" w:cs="Calibri"/>
                <w:color w:val="000000"/>
                <w:kern w:val="24"/>
                <w:lang w:val="en-US"/>
              </w:rPr>
              <w:t xml:space="preserve"> = 1.00)</w:t>
            </w:r>
          </w:p>
        </w:tc>
      </w:tr>
      <w:tr w:rsidR="00333363" w:rsidRPr="00F904D4" w14:paraId="2D3DA329" w14:textId="77777777" w:rsidTr="00DB134E">
        <w:trPr>
          <w:trHeight w:val="325"/>
        </w:trPr>
        <w:tc>
          <w:tcPr>
            <w:tcW w:w="2620" w:type="dxa"/>
            <w:vMerge w:val="restart"/>
            <w:tcBorders>
              <w:top w:val="single" w:sz="12" w:space="0" w:color="BFBFBF"/>
              <w:left w:val="nil"/>
              <w:bottom w:val="single" w:sz="4" w:space="0" w:color="000000"/>
              <w:right w:val="single" w:sz="12" w:space="0" w:color="000000"/>
            </w:tcBorders>
            <w:shd w:val="clear" w:color="auto" w:fill="auto"/>
            <w:tcMar>
              <w:top w:w="9" w:type="dxa"/>
              <w:left w:w="9" w:type="dxa"/>
              <w:bottom w:w="0" w:type="dxa"/>
              <w:right w:w="9" w:type="dxa"/>
            </w:tcMar>
            <w:vAlign w:val="center"/>
            <w:hideMark/>
          </w:tcPr>
          <w:p w14:paraId="560B6FC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i/>
                <w:iCs/>
                <w:color w:val="000000"/>
                <w:kern w:val="24"/>
                <w:lang w:val="en-US"/>
              </w:rPr>
              <w:t>Bathylaophonte</w:t>
            </w:r>
            <w:r w:rsidRPr="00F904D4">
              <w:rPr>
                <w:rFonts w:ascii="Cambria" w:eastAsia="Times New Roman" w:hAnsi="Cambria" w:cs="Calibri"/>
                <w:color w:val="000000"/>
                <w:kern w:val="24"/>
                <w:lang w:val="en-US"/>
              </w:rPr>
              <w:t xml:space="preserve"> </w:t>
            </w:r>
            <w:r w:rsidRPr="00F904D4">
              <w:rPr>
                <w:rFonts w:ascii="Cambria" w:eastAsia="Times New Roman" w:hAnsi="Cambria" w:cs="Calibri"/>
                <w:i/>
                <w:iCs/>
                <w:color w:val="000000"/>
                <w:kern w:val="24"/>
                <w:lang w:val="en-US"/>
              </w:rPr>
              <w:t>pacifica</w:t>
            </w: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0FCD10A0"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90374F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Tica</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4ABBD7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1</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B914B5C"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004F84A"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19B6101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78932634"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402D846A"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59E2C921" w14:textId="77777777" w:rsidTr="00DB134E">
        <w:trPr>
          <w:trHeight w:val="325"/>
        </w:trPr>
        <w:tc>
          <w:tcPr>
            <w:tcW w:w="2620" w:type="dxa"/>
            <w:vMerge/>
            <w:tcBorders>
              <w:top w:val="single" w:sz="4" w:space="0" w:color="BFBFBF"/>
              <w:left w:val="nil"/>
              <w:bottom w:val="single" w:sz="4" w:space="0" w:color="000000"/>
              <w:right w:val="single" w:sz="12" w:space="0" w:color="000000"/>
            </w:tcBorders>
            <w:vAlign w:val="center"/>
            <w:hideMark/>
          </w:tcPr>
          <w:p w14:paraId="30A92EC4"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BFBFBF"/>
              <w:right w:val="single" w:sz="12" w:space="0" w:color="BFBFBF"/>
            </w:tcBorders>
            <w:shd w:val="clear" w:color="auto" w:fill="auto"/>
            <w:tcMar>
              <w:top w:w="9" w:type="dxa"/>
              <w:left w:w="9" w:type="dxa"/>
              <w:bottom w:w="0" w:type="dxa"/>
              <w:right w:w="9" w:type="dxa"/>
            </w:tcMar>
            <w:vAlign w:val="center"/>
            <w:hideMark/>
          </w:tcPr>
          <w:p w14:paraId="6573EAF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B0B11A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Eastwall</w:t>
            </w:r>
          </w:p>
        </w:tc>
        <w:tc>
          <w:tcPr>
            <w:tcW w:w="777"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2B1056A"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822"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3C2993D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162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221A75C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6C24393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1" w:type="dxa"/>
            <w:tcBorders>
              <w:top w:val="single" w:sz="12" w:space="0" w:color="BFBFBF"/>
              <w:left w:val="single" w:sz="12" w:space="0" w:color="BFBFBF"/>
              <w:bottom w:val="single" w:sz="12" w:space="0" w:color="BFBFBF"/>
              <w:right w:val="single" w:sz="12" w:space="0" w:color="BFBFBF"/>
            </w:tcBorders>
            <w:shd w:val="clear" w:color="auto" w:fill="auto"/>
            <w:tcMar>
              <w:top w:w="9" w:type="dxa"/>
              <w:left w:w="9" w:type="dxa"/>
              <w:bottom w:w="0" w:type="dxa"/>
              <w:right w:w="9" w:type="dxa"/>
            </w:tcMar>
            <w:vAlign w:val="center"/>
            <w:hideMark/>
          </w:tcPr>
          <w:p w14:paraId="44B4C7FB"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BFBFBF"/>
              <w:right w:val="nil"/>
            </w:tcBorders>
            <w:shd w:val="clear" w:color="auto" w:fill="auto"/>
            <w:tcMar>
              <w:top w:w="9" w:type="dxa"/>
              <w:left w:w="9" w:type="dxa"/>
              <w:bottom w:w="0" w:type="dxa"/>
              <w:right w:w="9" w:type="dxa"/>
            </w:tcMar>
            <w:vAlign w:val="center"/>
            <w:hideMark/>
          </w:tcPr>
          <w:p w14:paraId="6668B48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r w:rsidR="00333363" w:rsidRPr="00F904D4" w14:paraId="0746C31D" w14:textId="77777777" w:rsidTr="00DB134E">
        <w:trPr>
          <w:trHeight w:val="325"/>
        </w:trPr>
        <w:tc>
          <w:tcPr>
            <w:tcW w:w="2620" w:type="dxa"/>
            <w:vMerge/>
            <w:tcBorders>
              <w:top w:val="single" w:sz="4" w:space="0" w:color="BFBFBF"/>
              <w:left w:val="nil"/>
              <w:bottom w:val="single" w:sz="12" w:space="0" w:color="000000"/>
              <w:right w:val="single" w:sz="12" w:space="0" w:color="000000"/>
            </w:tcBorders>
            <w:vAlign w:val="center"/>
            <w:hideMark/>
          </w:tcPr>
          <w:p w14:paraId="6C4ADD43" w14:textId="77777777" w:rsidR="00333363" w:rsidRPr="00F904D4" w:rsidRDefault="00333363" w:rsidP="00DB134E">
            <w:pPr>
              <w:spacing w:after="0" w:line="240" w:lineRule="auto"/>
              <w:rPr>
                <w:rFonts w:ascii="Cambria" w:eastAsia="Times New Roman" w:hAnsi="Cambria" w:cs="Arial"/>
                <w:sz w:val="36"/>
                <w:szCs w:val="36"/>
                <w:lang w:val="en-US"/>
              </w:rPr>
            </w:pPr>
          </w:p>
        </w:tc>
        <w:tc>
          <w:tcPr>
            <w:tcW w:w="1578" w:type="dxa"/>
            <w:tcBorders>
              <w:top w:val="single" w:sz="12" w:space="0" w:color="BFBFBF"/>
              <w:left w:val="single" w:sz="12" w:space="0" w:color="000000"/>
              <w:bottom w:val="single" w:sz="12" w:space="0" w:color="000000"/>
              <w:right w:val="single" w:sz="12" w:space="0" w:color="BFBFBF"/>
            </w:tcBorders>
            <w:shd w:val="clear" w:color="auto" w:fill="auto"/>
            <w:tcMar>
              <w:top w:w="9" w:type="dxa"/>
              <w:left w:w="9" w:type="dxa"/>
              <w:bottom w:w="0" w:type="dxa"/>
              <w:right w:w="9" w:type="dxa"/>
            </w:tcMar>
            <w:vAlign w:val="center"/>
            <w:hideMark/>
          </w:tcPr>
          <w:p w14:paraId="0F175139"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EPR</w:t>
            </w:r>
          </w:p>
        </w:tc>
        <w:tc>
          <w:tcPr>
            <w:tcW w:w="1200" w:type="dxa"/>
            <w:tcBorders>
              <w:top w:val="single" w:sz="12" w:space="0" w:color="BFBFBF"/>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center"/>
            <w:hideMark/>
          </w:tcPr>
          <w:p w14:paraId="0C93B12E"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Overall</w:t>
            </w:r>
          </w:p>
        </w:tc>
        <w:tc>
          <w:tcPr>
            <w:tcW w:w="777" w:type="dxa"/>
            <w:tcBorders>
              <w:top w:val="single" w:sz="12" w:space="0" w:color="BFBFBF"/>
              <w:left w:val="single" w:sz="12" w:space="0" w:color="BFBFBF"/>
              <w:bottom w:val="single" w:sz="12" w:space="0" w:color="000000"/>
              <w:right w:val="nil"/>
            </w:tcBorders>
            <w:shd w:val="clear" w:color="auto" w:fill="auto"/>
            <w:tcMar>
              <w:top w:w="9" w:type="dxa"/>
              <w:left w:w="9" w:type="dxa"/>
              <w:bottom w:w="0" w:type="dxa"/>
              <w:right w:w="9" w:type="dxa"/>
            </w:tcMar>
            <w:vAlign w:val="center"/>
            <w:hideMark/>
          </w:tcPr>
          <w:p w14:paraId="1900F16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3</w:t>
            </w:r>
          </w:p>
        </w:tc>
        <w:tc>
          <w:tcPr>
            <w:tcW w:w="822" w:type="dxa"/>
            <w:tcBorders>
              <w:top w:val="single" w:sz="12" w:space="0" w:color="BFBFBF"/>
              <w:left w:val="nil"/>
              <w:bottom w:val="single" w:sz="12" w:space="0" w:color="000000"/>
              <w:right w:val="single" w:sz="12" w:space="0" w:color="BFBFBF"/>
            </w:tcBorders>
            <w:shd w:val="clear" w:color="auto" w:fill="auto"/>
            <w:tcMar>
              <w:top w:w="9" w:type="dxa"/>
              <w:left w:w="9" w:type="dxa"/>
              <w:bottom w:w="0" w:type="dxa"/>
              <w:right w:w="9" w:type="dxa"/>
            </w:tcMar>
            <w:vAlign w:val="center"/>
            <w:hideMark/>
          </w:tcPr>
          <w:p w14:paraId="5439BF0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2</w:t>
            </w:r>
          </w:p>
        </w:tc>
        <w:tc>
          <w:tcPr>
            <w:tcW w:w="1621" w:type="dxa"/>
            <w:tcBorders>
              <w:top w:val="single" w:sz="12" w:space="0" w:color="BFBFBF"/>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center"/>
            <w:hideMark/>
          </w:tcPr>
          <w:p w14:paraId="46625BBD"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0" w:type="dxa"/>
            <w:tcBorders>
              <w:top w:val="single" w:sz="12" w:space="0" w:color="BFBFBF"/>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center"/>
            <w:hideMark/>
          </w:tcPr>
          <w:p w14:paraId="46664697"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511" w:type="dxa"/>
            <w:tcBorders>
              <w:top w:val="single" w:sz="12" w:space="0" w:color="BFBFBF"/>
              <w:left w:val="single" w:sz="12" w:space="0" w:color="BFBFBF"/>
              <w:bottom w:val="single" w:sz="12" w:space="0" w:color="000000"/>
              <w:right w:val="single" w:sz="12" w:space="0" w:color="BFBFBF"/>
            </w:tcBorders>
            <w:shd w:val="clear" w:color="auto" w:fill="auto"/>
            <w:tcMar>
              <w:top w:w="9" w:type="dxa"/>
              <w:left w:w="9" w:type="dxa"/>
              <w:bottom w:w="0" w:type="dxa"/>
              <w:right w:w="9" w:type="dxa"/>
            </w:tcMar>
            <w:vAlign w:val="center"/>
            <w:hideMark/>
          </w:tcPr>
          <w:p w14:paraId="5CAEDC08"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c>
          <w:tcPr>
            <w:tcW w:w="1688" w:type="dxa"/>
            <w:tcBorders>
              <w:top w:val="single" w:sz="12" w:space="0" w:color="BFBFBF"/>
              <w:left w:val="single" w:sz="12" w:space="0" w:color="BFBFBF"/>
              <w:bottom w:val="single" w:sz="12" w:space="0" w:color="000000"/>
              <w:right w:val="nil"/>
            </w:tcBorders>
            <w:shd w:val="clear" w:color="auto" w:fill="auto"/>
            <w:tcMar>
              <w:top w:w="9" w:type="dxa"/>
              <w:left w:w="9" w:type="dxa"/>
              <w:bottom w:w="0" w:type="dxa"/>
              <w:right w:w="9" w:type="dxa"/>
            </w:tcMar>
            <w:vAlign w:val="center"/>
            <w:hideMark/>
          </w:tcPr>
          <w:p w14:paraId="3B3BFC31" w14:textId="77777777" w:rsidR="00333363" w:rsidRPr="00F904D4" w:rsidRDefault="00333363" w:rsidP="00DB134E">
            <w:pPr>
              <w:spacing w:after="0" w:line="240" w:lineRule="auto"/>
              <w:jc w:val="center"/>
              <w:textAlignment w:val="bottom"/>
              <w:rPr>
                <w:rFonts w:ascii="Cambria" w:eastAsia="Times New Roman" w:hAnsi="Cambria" w:cs="Arial"/>
                <w:sz w:val="36"/>
                <w:szCs w:val="36"/>
                <w:lang w:val="en-US"/>
              </w:rPr>
            </w:pPr>
            <w:r w:rsidRPr="00F904D4">
              <w:rPr>
                <w:rFonts w:ascii="Cambria" w:eastAsia="Times New Roman" w:hAnsi="Cambria" w:cs="Calibri"/>
                <w:color w:val="000000"/>
                <w:kern w:val="24"/>
                <w:lang w:val="en-US"/>
              </w:rPr>
              <w:t>-</w:t>
            </w:r>
          </w:p>
        </w:tc>
      </w:tr>
    </w:tbl>
    <w:p w14:paraId="40B7E4CF" w14:textId="77777777" w:rsidR="00333363" w:rsidRPr="00F904D4" w:rsidRDefault="00333363" w:rsidP="00333363">
      <w:pPr>
        <w:rPr>
          <w:rFonts w:ascii="Cambria" w:hAnsi="Cambria" w:cs="Arial"/>
          <w:sz w:val="24"/>
          <w:szCs w:val="24"/>
          <w:lang w:val="en-US"/>
        </w:rPr>
      </w:pPr>
    </w:p>
    <w:p w14:paraId="69D1B8A8" w14:textId="77777777" w:rsidR="00333363" w:rsidRPr="00F904D4" w:rsidRDefault="00333363" w:rsidP="00333363">
      <w:pPr>
        <w:rPr>
          <w:rFonts w:ascii="Cambria" w:hAnsi="Cambria" w:cs="Arial"/>
          <w:sz w:val="24"/>
          <w:szCs w:val="24"/>
          <w:lang w:val="en-US"/>
        </w:rPr>
      </w:pPr>
    </w:p>
    <w:p w14:paraId="2DA5EE9B" w14:textId="3B0682BA" w:rsidR="00333363" w:rsidRPr="00F904D4" w:rsidRDefault="00333363" w:rsidP="00333363">
      <w:pPr>
        <w:rPr>
          <w:rFonts w:ascii="Cambria" w:hAnsi="Cambria" w:cs="Arial"/>
          <w:sz w:val="24"/>
          <w:szCs w:val="24"/>
          <w:lang w:val="en-US"/>
        </w:rPr>
      </w:pPr>
      <w:r>
        <w:rPr>
          <w:rFonts w:ascii="Cambria" w:hAnsi="Cambria" w:cs="Arial"/>
          <w:b/>
          <w:bCs/>
          <w:sz w:val="20"/>
          <w:szCs w:val="20"/>
          <w:lang w:val="en-US"/>
        </w:rPr>
        <w:lastRenderedPageBreak/>
        <w:t xml:space="preserve">Table </w:t>
      </w:r>
      <w:r w:rsidR="00B241EF">
        <w:rPr>
          <w:rFonts w:ascii="Cambria" w:hAnsi="Cambria" w:cs="Arial"/>
          <w:b/>
          <w:bCs/>
          <w:sz w:val="20"/>
          <w:szCs w:val="20"/>
          <w:lang w:val="en-US"/>
        </w:rPr>
        <w:t>3</w:t>
      </w:r>
      <w:r>
        <w:rPr>
          <w:rFonts w:ascii="Cambria" w:hAnsi="Cambria" w:cs="Arial"/>
          <w:b/>
          <w:bCs/>
          <w:sz w:val="20"/>
          <w:szCs w:val="20"/>
          <w:lang w:val="en-US"/>
        </w:rPr>
        <w:t xml:space="preserve">: </w:t>
      </w:r>
      <w:r w:rsidRPr="00333363">
        <w:rPr>
          <w:rFonts w:ascii="Cambria" w:hAnsi="Cambria" w:cs="Arial"/>
          <w:b/>
          <w:bCs/>
          <w:sz w:val="20"/>
          <w:szCs w:val="20"/>
          <w:lang w:val="en-US"/>
        </w:rPr>
        <w:t xml:space="preserve">Population genetic diversity measurements for each putative species belonging to the </w:t>
      </w:r>
      <w:proofErr w:type="spellStart"/>
      <w:r>
        <w:rPr>
          <w:rFonts w:ascii="Cambria" w:hAnsi="Cambria" w:cs="Arial"/>
          <w:b/>
          <w:bCs/>
          <w:sz w:val="20"/>
          <w:szCs w:val="20"/>
          <w:lang w:val="en-US"/>
        </w:rPr>
        <w:t>Dirivlutidae</w:t>
      </w:r>
      <w:proofErr w:type="spellEnd"/>
      <w:r>
        <w:rPr>
          <w:rFonts w:ascii="Cambria" w:hAnsi="Cambria" w:cs="Arial"/>
          <w:b/>
          <w:bCs/>
          <w:sz w:val="20"/>
          <w:szCs w:val="20"/>
          <w:lang w:val="en-US"/>
        </w:rPr>
        <w:t xml:space="preserve"> (</w:t>
      </w:r>
      <w:r>
        <w:rPr>
          <w:rFonts w:ascii="Cambria" w:hAnsi="Cambria" w:cs="Arial"/>
          <w:b/>
          <w:bCs/>
          <w:i/>
          <w:iCs/>
          <w:sz w:val="20"/>
          <w:szCs w:val="20"/>
          <w:lang w:val="en-US"/>
        </w:rPr>
        <w:t>Stygiopontius</w:t>
      </w:r>
      <w:r>
        <w:rPr>
          <w:rFonts w:ascii="Cambria" w:hAnsi="Cambria" w:cs="Arial"/>
          <w:b/>
          <w:bCs/>
          <w:sz w:val="20"/>
          <w:szCs w:val="20"/>
          <w:lang w:val="en-US"/>
        </w:rPr>
        <w:t>)</w:t>
      </w:r>
      <w:r w:rsidRPr="00333363">
        <w:rPr>
          <w:rFonts w:ascii="Cambria" w:hAnsi="Cambria" w:cs="Arial"/>
          <w:b/>
          <w:bCs/>
          <w:sz w:val="20"/>
          <w:szCs w:val="20"/>
          <w:lang w:val="en-US"/>
        </w:rPr>
        <w:t>.</w:t>
      </w:r>
    </w:p>
    <w:p w14:paraId="3BBF0A01" w14:textId="43883025" w:rsidR="00333363" w:rsidRPr="00F904D4" w:rsidRDefault="00333363" w:rsidP="00333363">
      <w:pPr>
        <w:spacing w:line="360" w:lineRule="auto"/>
        <w:jc w:val="both"/>
        <w:rPr>
          <w:rFonts w:ascii="Cambria" w:hAnsi="Cambria" w:cs="Arial"/>
          <w:sz w:val="18"/>
          <w:szCs w:val="18"/>
          <w:lang w:val="en-US"/>
        </w:rPr>
      </w:pPr>
      <w:r w:rsidRPr="00F904D4">
        <w:rPr>
          <w:rFonts w:ascii="Cambria" w:hAnsi="Cambria" w:cs="Arial"/>
          <w:sz w:val="18"/>
          <w:szCs w:val="18"/>
          <w:lang w:val="en-US"/>
        </w:rPr>
        <w:t xml:space="preserve">Population genetic diversity measurements for each </w:t>
      </w:r>
      <w:r w:rsidRPr="00F904D4">
        <w:rPr>
          <w:rFonts w:ascii="Cambria" w:hAnsi="Cambria" w:cs="Arial"/>
          <w:i/>
          <w:iCs/>
          <w:sz w:val="18"/>
          <w:szCs w:val="18"/>
          <w:lang w:val="en-US"/>
        </w:rPr>
        <w:t xml:space="preserve">Stygiopontius </w:t>
      </w:r>
      <w:r w:rsidRPr="00F904D4">
        <w:rPr>
          <w:rFonts w:ascii="Cambria" w:hAnsi="Cambria" w:cs="Arial"/>
          <w:sz w:val="18"/>
          <w:szCs w:val="18"/>
          <w:lang w:val="en-US"/>
        </w:rPr>
        <w:t>sp</w:t>
      </w:r>
      <w:r>
        <w:rPr>
          <w:rFonts w:ascii="Cambria" w:hAnsi="Cambria" w:cs="Arial"/>
          <w:sz w:val="18"/>
          <w:szCs w:val="18"/>
          <w:lang w:val="en-US"/>
        </w:rPr>
        <w:t>e</w:t>
      </w:r>
      <w:r w:rsidRPr="00F904D4">
        <w:rPr>
          <w:rFonts w:ascii="Cambria" w:hAnsi="Cambria" w:cs="Arial"/>
          <w:sz w:val="18"/>
          <w:szCs w:val="18"/>
          <w:lang w:val="en-US"/>
        </w:rPr>
        <w:t>cies Including the number of sequences used for the analysis (</w:t>
      </w:r>
      <w:proofErr w:type="spellStart"/>
      <w:r w:rsidRPr="00F904D4">
        <w:rPr>
          <w:rFonts w:ascii="Cambria" w:hAnsi="Cambria" w:cs="Arial"/>
          <w:sz w:val="18"/>
          <w:szCs w:val="18"/>
          <w:lang w:val="en-US"/>
        </w:rPr>
        <w:t>Nseq</w:t>
      </w:r>
      <w:proofErr w:type="spellEnd"/>
      <w:r w:rsidRPr="00F904D4">
        <w:rPr>
          <w:rFonts w:ascii="Cambria" w:hAnsi="Cambria" w:cs="Arial"/>
          <w:sz w:val="18"/>
          <w:szCs w:val="18"/>
          <w:lang w:val="en-US"/>
        </w:rPr>
        <w:t>), the number of segregating or polymorphic sites (S), the nucleotide diversity (</w:t>
      </w:r>
      <w:r w:rsidRPr="00F904D4">
        <w:rPr>
          <w:rFonts w:ascii="Cambria" w:hAnsi="Cambria" w:cs="Arial"/>
          <w:i/>
          <w:iCs/>
          <w:sz w:val="18"/>
          <w:szCs w:val="18"/>
          <w:lang w:val="en-US"/>
        </w:rPr>
        <w:t>π</w:t>
      </w:r>
      <w:r w:rsidRPr="00F904D4">
        <w:rPr>
          <w:rFonts w:ascii="Cambria" w:hAnsi="Cambria" w:cs="Arial"/>
          <w:sz w:val="18"/>
          <w:szCs w:val="18"/>
          <w:lang w:val="en-US"/>
        </w:rPr>
        <w:t>) ± standard deviation, the number of haplotypes (</w:t>
      </w:r>
      <w:proofErr w:type="spellStart"/>
      <w:r w:rsidRPr="00F904D4">
        <w:rPr>
          <w:rFonts w:ascii="Cambria" w:hAnsi="Cambria" w:cs="Arial"/>
          <w:sz w:val="18"/>
          <w:szCs w:val="18"/>
          <w:lang w:val="en-US"/>
        </w:rPr>
        <w:t>Nhap</w:t>
      </w:r>
      <w:proofErr w:type="spellEnd"/>
      <w:r w:rsidRPr="00F904D4">
        <w:rPr>
          <w:rFonts w:ascii="Cambria" w:hAnsi="Cambria" w:cs="Arial"/>
          <w:sz w:val="18"/>
          <w:szCs w:val="18"/>
          <w:lang w:val="en-US"/>
        </w:rPr>
        <w:t>), haplotype diversity (</w:t>
      </w:r>
      <w:proofErr w:type="spellStart"/>
      <w:r w:rsidRPr="00F904D4">
        <w:rPr>
          <w:rFonts w:ascii="Cambria" w:hAnsi="Cambria" w:cs="Arial"/>
          <w:i/>
          <w:iCs/>
          <w:sz w:val="18"/>
          <w:szCs w:val="18"/>
          <w:lang w:val="en-US"/>
        </w:rPr>
        <w:t>Hd</w:t>
      </w:r>
      <w:proofErr w:type="spellEnd"/>
      <w:r w:rsidRPr="00F904D4">
        <w:rPr>
          <w:rFonts w:ascii="Cambria" w:hAnsi="Cambria" w:cs="Arial"/>
          <w:sz w:val="18"/>
          <w:szCs w:val="18"/>
          <w:lang w:val="en-US"/>
        </w:rPr>
        <w:t xml:space="preserve">), </w:t>
      </w:r>
      <w:r w:rsidRPr="00F904D4">
        <w:rPr>
          <w:rFonts w:ascii="Cambria" w:hAnsi="Cambria" w:cs="Arial"/>
          <w:i/>
          <w:iCs/>
          <w:sz w:val="18"/>
          <w:szCs w:val="18"/>
          <w:lang w:val="en-US"/>
        </w:rPr>
        <w:t>F</w:t>
      </w:r>
      <w:r w:rsidRPr="00F904D4">
        <w:rPr>
          <w:rFonts w:ascii="Cambria" w:hAnsi="Cambria" w:cs="Arial"/>
          <w:i/>
          <w:iCs/>
          <w:sz w:val="18"/>
          <w:szCs w:val="18"/>
          <w:vertAlign w:val="subscript"/>
          <w:lang w:val="en-US"/>
        </w:rPr>
        <w:t>st</w:t>
      </w:r>
      <w:r w:rsidRPr="00F904D4">
        <w:rPr>
          <w:rFonts w:ascii="Cambria" w:hAnsi="Cambria" w:cs="Arial"/>
          <w:sz w:val="18"/>
          <w:szCs w:val="18"/>
          <w:lang w:val="en-US"/>
        </w:rPr>
        <w:t xml:space="preserve"> values, corresponding p-values, among-population variation (%) and within-population variation (%).</w:t>
      </w:r>
    </w:p>
    <w:tbl>
      <w:tblPr>
        <w:tblW w:w="14346" w:type="dxa"/>
        <w:jc w:val="center"/>
        <w:tblCellMar>
          <w:left w:w="0" w:type="dxa"/>
          <w:right w:w="0" w:type="dxa"/>
        </w:tblCellMar>
        <w:tblLook w:val="0600" w:firstRow="0" w:lastRow="0" w:firstColumn="0" w:lastColumn="0" w:noHBand="1" w:noVBand="1"/>
      </w:tblPr>
      <w:tblGrid>
        <w:gridCol w:w="1946"/>
        <w:gridCol w:w="1118"/>
        <w:gridCol w:w="1061"/>
        <w:gridCol w:w="662"/>
        <w:gridCol w:w="704"/>
        <w:gridCol w:w="1689"/>
        <w:gridCol w:w="503"/>
        <w:gridCol w:w="654"/>
        <w:gridCol w:w="567"/>
        <w:gridCol w:w="708"/>
        <w:gridCol w:w="2324"/>
        <w:gridCol w:w="2410"/>
      </w:tblGrid>
      <w:tr w:rsidR="00333363" w:rsidRPr="00F904D4" w14:paraId="0EF9ED20" w14:textId="77777777" w:rsidTr="00DB134E">
        <w:trPr>
          <w:trHeight w:val="203"/>
          <w:jc w:val="center"/>
        </w:trPr>
        <w:tc>
          <w:tcPr>
            <w:tcW w:w="1946" w:type="dxa"/>
            <w:tcBorders>
              <w:top w:val="single" w:sz="12" w:space="0" w:color="000000"/>
              <w:left w:val="nil"/>
              <w:bottom w:val="single" w:sz="12" w:space="0" w:color="000000"/>
              <w:right w:val="single" w:sz="12" w:space="0" w:color="000000"/>
            </w:tcBorders>
            <w:shd w:val="clear" w:color="auto" w:fill="auto"/>
            <w:tcMar>
              <w:top w:w="7" w:type="dxa"/>
              <w:left w:w="7" w:type="dxa"/>
              <w:bottom w:w="0" w:type="dxa"/>
              <w:right w:w="7" w:type="dxa"/>
            </w:tcMar>
            <w:vAlign w:val="bottom"/>
            <w:hideMark/>
          </w:tcPr>
          <w:p w14:paraId="2AEF988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Species</w:t>
            </w:r>
          </w:p>
        </w:tc>
        <w:tc>
          <w:tcPr>
            <w:tcW w:w="1118" w:type="dxa"/>
            <w:tcBorders>
              <w:top w:val="single" w:sz="12" w:space="0" w:color="000000"/>
              <w:left w:val="single" w:sz="12" w:space="0" w:color="000000"/>
              <w:bottom w:val="single" w:sz="12" w:space="0" w:color="000000"/>
              <w:right w:val="single" w:sz="12" w:space="0" w:color="BFBFBF"/>
            </w:tcBorders>
            <w:shd w:val="clear" w:color="auto" w:fill="auto"/>
            <w:tcMar>
              <w:top w:w="7" w:type="dxa"/>
              <w:left w:w="7" w:type="dxa"/>
              <w:bottom w:w="0" w:type="dxa"/>
              <w:right w:w="7" w:type="dxa"/>
            </w:tcMar>
            <w:vAlign w:val="bottom"/>
            <w:hideMark/>
          </w:tcPr>
          <w:p w14:paraId="44BBA73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Region</w:t>
            </w:r>
          </w:p>
        </w:tc>
        <w:tc>
          <w:tcPr>
            <w:tcW w:w="1061"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6E0BEFC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Site</w:t>
            </w:r>
          </w:p>
        </w:tc>
        <w:tc>
          <w:tcPr>
            <w:tcW w:w="662"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5AFB9C7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NSeq</w:t>
            </w:r>
            <w:proofErr w:type="spellEnd"/>
          </w:p>
        </w:tc>
        <w:tc>
          <w:tcPr>
            <w:tcW w:w="704"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01AE20A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w:t>
            </w:r>
          </w:p>
        </w:tc>
        <w:tc>
          <w:tcPr>
            <w:tcW w:w="1689"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10267817" w14:textId="77777777" w:rsidR="00333363" w:rsidRPr="00F904D4" w:rsidRDefault="00333363" w:rsidP="00DB134E">
            <w:pPr>
              <w:spacing w:after="0" w:line="240" w:lineRule="auto"/>
              <w:jc w:val="center"/>
              <w:textAlignment w:val="bottom"/>
              <w:rPr>
                <w:rFonts w:ascii="Cambria" w:eastAsia="Times New Roman" w:hAnsi="Cambria" w:cs="Arial"/>
                <w:i/>
                <w:iCs/>
                <w:sz w:val="16"/>
                <w:szCs w:val="16"/>
                <w:lang w:val="en-US"/>
              </w:rPr>
            </w:pPr>
            <w:r w:rsidRPr="00F904D4">
              <w:rPr>
                <w:rFonts w:ascii="Cambria" w:eastAsia="Times New Roman" w:hAnsi="Cambria" w:cs="Arial"/>
                <w:i/>
                <w:iCs/>
                <w:color w:val="000000"/>
                <w:kern w:val="24"/>
                <w:sz w:val="16"/>
                <w:szCs w:val="16"/>
                <w:lang w:val="el-GR"/>
              </w:rPr>
              <w:t>π</w:t>
            </w:r>
          </w:p>
        </w:tc>
        <w:tc>
          <w:tcPr>
            <w:tcW w:w="503"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2ED9B54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NHap</w:t>
            </w:r>
            <w:proofErr w:type="spellEnd"/>
          </w:p>
        </w:tc>
        <w:tc>
          <w:tcPr>
            <w:tcW w:w="654"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710CCBCB" w14:textId="77777777" w:rsidR="00333363" w:rsidRPr="00F904D4" w:rsidRDefault="00333363" w:rsidP="00DB134E">
            <w:pPr>
              <w:spacing w:after="0" w:line="240" w:lineRule="auto"/>
              <w:jc w:val="center"/>
              <w:textAlignment w:val="bottom"/>
              <w:rPr>
                <w:rFonts w:ascii="Cambria" w:eastAsia="Times New Roman" w:hAnsi="Cambria" w:cs="Arial"/>
                <w:i/>
                <w:iCs/>
                <w:sz w:val="16"/>
                <w:szCs w:val="16"/>
                <w:lang w:val="en-US"/>
              </w:rPr>
            </w:pPr>
            <w:proofErr w:type="spellStart"/>
            <w:r w:rsidRPr="00F904D4">
              <w:rPr>
                <w:rFonts w:ascii="Cambria" w:eastAsia="Times New Roman" w:hAnsi="Cambria" w:cs="Arial"/>
                <w:i/>
                <w:iCs/>
                <w:color w:val="000000"/>
                <w:kern w:val="24"/>
                <w:sz w:val="16"/>
                <w:szCs w:val="16"/>
                <w:lang w:val="en-US"/>
              </w:rPr>
              <w:t>Hd</w:t>
            </w:r>
            <w:proofErr w:type="spellEnd"/>
          </w:p>
        </w:tc>
        <w:tc>
          <w:tcPr>
            <w:tcW w:w="567"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12F32AE0" w14:textId="77777777" w:rsidR="00333363" w:rsidRPr="00F904D4" w:rsidRDefault="00333363" w:rsidP="00DB134E">
            <w:pPr>
              <w:spacing w:after="0" w:line="240" w:lineRule="auto"/>
              <w:jc w:val="center"/>
              <w:textAlignment w:val="bottom"/>
              <w:rPr>
                <w:rFonts w:ascii="Cambria" w:eastAsia="Times New Roman" w:hAnsi="Cambria" w:cs="Arial"/>
                <w:i/>
                <w:iCs/>
                <w:sz w:val="16"/>
                <w:szCs w:val="16"/>
                <w:lang w:val="en-US"/>
              </w:rPr>
            </w:pPr>
            <w:r w:rsidRPr="00F904D4">
              <w:rPr>
                <w:rFonts w:ascii="Cambria" w:eastAsia="Times New Roman" w:hAnsi="Cambria" w:cs="Arial"/>
                <w:i/>
                <w:iCs/>
                <w:color w:val="000000"/>
                <w:kern w:val="24"/>
                <w:sz w:val="16"/>
                <w:szCs w:val="16"/>
                <w:lang w:val="en-US"/>
              </w:rPr>
              <w:t>F</w:t>
            </w:r>
            <w:r w:rsidRPr="00F904D4">
              <w:rPr>
                <w:rFonts w:ascii="Cambria" w:eastAsia="Times New Roman" w:hAnsi="Cambria" w:cs="Arial"/>
                <w:i/>
                <w:iCs/>
                <w:color w:val="000000"/>
                <w:kern w:val="24"/>
                <w:sz w:val="16"/>
                <w:szCs w:val="16"/>
                <w:vertAlign w:val="subscript"/>
                <w:lang w:val="en-US"/>
              </w:rPr>
              <w:t>st</w:t>
            </w:r>
          </w:p>
        </w:tc>
        <w:tc>
          <w:tcPr>
            <w:tcW w:w="708"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15C09E3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-value</w:t>
            </w:r>
          </w:p>
        </w:tc>
        <w:tc>
          <w:tcPr>
            <w:tcW w:w="2324" w:type="dxa"/>
            <w:tcBorders>
              <w:top w:val="single" w:sz="12" w:space="0" w:color="000000"/>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1983028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Among-population variation (%)</w:t>
            </w:r>
          </w:p>
        </w:tc>
        <w:tc>
          <w:tcPr>
            <w:tcW w:w="2410" w:type="dxa"/>
            <w:tcBorders>
              <w:top w:val="single" w:sz="12" w:space="0" w:color="000000"/>
              <w:left w:val="single" w:sz="12" w:space="0" w:color="BFBFBF"/>
              <w:bottom w:val="single" w:sz="12" w:space="0" w:color="000000"/>
              <w:right w:val="nil"/>
            </w:tcBorders>
            <w:shd w:val="clear" w:color="auto" w:fill="auto"/>
            <w:tcMar>
              <w:top w:w="7" w:type="dxa"/>
              <w:left w:w="7" w:type="dxa"/>
              <w:bottom w:w="0" w:type="dxa"/>
              <w:right w:w="7" w:type="dxa"/>
            </w:tcMar>
            <w:vAlign w:val="bottom"/>
            <w:hideMark/>
          </w:tcPr>
          <w:p w14:paraId="52046DE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Within-population variation (%)</w:t>
            </w:r>
          </w:p>
        </w:tc>
      </w:tr>
      <w:tr w:rsidR="00333363" w:rsidRPr="00F904D4" w14:paraId="552A5B80" w14:textId="77777777" w:rsidTr="00DB134E">
        <w:trPr>
          <w:trHeight w:val="203"/>
          <w:jc w:val="center"/>
        </w:trPr>
        <w:tc>
          <w:tcPr>
            <w:tcW w:w="1946" w:type="dxa"/>
            <w:vMerge w:val="restart"/>
            <w:tcBorders>
              <w:top w:val="single" w:sz="12" w:space="0" w:color="000000"/>
              <w:left w:val="nil"/>
              <w:bottom w:val="single" w:sz="4" w:space="0" w:color="BFBFBF"/>
              <w:right w:val="single" w:sz="12" w:space="0" w:color="000000"/>
            </w:tcBorders>
            <w:shd w:val="clear" w:color="auto" w:fill="auto"/>
            <w:tcMar>
              <w:top w:w="7" w:type="dxa"/>
              <w:left w:w="7" w:type="dxa"/>
              <w:bottom w:w="0" w:type="dxa"/>
              <w:right w:w="7" w:type="dxa"/>
            </w:tcMar>
            <w:vAlign w:val="center"/>
            <w:hideMark/>
          </w:tcPr>
          <w:p w14:paraId="250A97C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brevispina </w:t>
            </w:r>
          </w:p>
          <w:p w14:paraId="226E6FA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118" w:type="dxa"/>
            <w:tcBorders>
              <w:top w:val="single" w:sz="12" w:space="0" w:color="000000"/>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1BD83B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73434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Kilo Moana</w:t>
            </w:r>
          </w:p>
        </w:tc>
        <w:tc>
          <w:tcPr>
            <w:tcW w:w="662"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6E99474" w14:textId="2F7C1BAC" w:rsidR="00333363" w:rsidRPr="00F904D4" w:rsidRDefault="00E923D9" w:rsidP="00DB134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8</w:t>
            </w:r>
          </w:p>
        </w:tc>
        <w:tc>
          <w:tcPr>
            <w:tcW w:w="704"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9F0E87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1689"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A127A7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0.003 ± 0.002</w:t>
            </w:r>
          </w:p>
        </w:tc>
        <w:tc>
          <w:tcPr>
            <w:tcW w:w="503"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1F0F64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5</w:t>
            </w:r>
          </w:p>
        </w:tc>
        <w:tc>
          <w:tcPr>
            <w:tcW w:w="654"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424F3D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0.81</w:t>
            </w:r>
          </w:p>
        </w:tc>
        <w:tc>
          <w:tcPr>
            <w:tcW w:w="567"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8AB1DE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7A6F37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000000"/>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AD81B0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000000"/>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6F92288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08E67AB0" w14:textId="77777777" w:rsidTr="00DB134E">
        <w:trPr>
          <w:trHeight w:val="203"/>
          <w:jc w:val="center"/>
        </w:trPr>
        <w:tc>
          <w:tcPr>
            <w:tcW w:w="1946" w:type="dxa"/>
            <w:vMerge/>
            <w:tcBorders>
              <w:top w:val="single" w:sz="4" w:space="0" w:color="000000"/>
              <w:left w:val="nil"/>
              <w:bottom w:val="single" w:sz="4" w:space="0" w:color="BFBFBF"/>
              <w:right w:val="single" w:sz="12" w:space="0" w:color="000000"/>
            </w:tcBorders>
            <w:vAlign w:val="center"/>
            <w:hideMark/>
          </w:tcPr>
          <w:p w14:paraId="550512D8"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EB0BE0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D7749B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ABE</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454DC2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68DE39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C60C62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79EF67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862692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268FE4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0EF75A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b/>
                <w:bCs/>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D80962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90D28E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67AE1A5A" w14:textId="77777777" w:rsidTr="00DB134E">
        <w:trPr>
          <w:trHeight w:val="203"/>
          <w:jc w:val="center"/>
        </w:trPr>
        <w:tc>
          <w:tcPr>
            <w:tcW w:w="1946" w:type="dxa"/>
            <w:vMerge/>
            <w:tcBorders>
              <w:top w:val="single" w:sz="4" w:space="0" w:color="000000"/>
              <w:left w:val="nil"/>
              <w:bottom w:val="single" w:sz="4" w:space="0" w:color="BFBFBF"/>
              <w:right w:val="single" w:sz="12" w:space="0" w:color="000000"/>
            </w:tcBorders>
            <w:vAlign w:val="center"/>
            <w:hideMark/>
          </w:tcPr>
          <w:p w14:paraId="0CFD6CE9"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147D83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C3FCC2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Tu'i Malila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6885B05" w14:textId="3F0512BE"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w:t>
            </w:r>
            <w:r w:rsidR="00587C63">
              <w:rPr>
                <w:rFonts w:ascii="Cambria" w:eastAsia="Times New Roman" w:hAnsi="Cambria" w:cs="Arial"/>
                <w:color w:val="000000"/>
                <w:kern w:val="24"/>
                <w:sz w:val="16"/>
                <w:szCs w:val="16"/>
                <w:lang w:val="en-US"/>
              </w:rPr>
              <w:t>6</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818C11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13</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8B41C8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0B7D92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11E8F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0.84</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223DA2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474B78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CB1EF1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612F1E6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4B8D2CCF" w14:textId="77777777" w:rsidTr="00DB134E">
        <w:trPr>
          <w:trHeight w:val="203"/>
          <w:jc w:val="center"/>
        </w:trPr>
        <w:tc>
          <w:tcPr>
            <w:tcW w:w="1946" w:type="dxa"/>
            <w:vMerge/>
            <w:tcBorders>
              <w:top w:val="single" w:sz="4" w:space="0" w:color="000000"/>
              <w:left w:val="nil"/>
              <w:bottom w:val="single" w:sz="12" w:space="0" w:color="BFBFBF" w:themeColor="background1" w:themeShade="BF"/>
              <w:right w:val="single" w:sz="12" w:space="0" w:color="000000"/>
            </w:tcBorders>
            <w:vAlign w:val="center"/>
            <w:hideMark/>
          </w:tcPr>
          <w:p w14:paraId="1D35CCBC"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3FBFA3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4BA4F5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A81B9A1" w14:textId="433FF4D8"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r w:rsidR="00587C63">
              <w:rPr>
                <w:rFonts w:ascii="Cambria" w:eastAsia="Times New Roman" w:hAnsi="Cambria" w:cs="Arial"/>
                <w:color w:val="000000"/>
                <w:kern w:val="24"/>
                <w:sz w:val="16"/>
                <w:szCs w:val="16"/>
                <w:lang w:val="en-US"/>
              </w:rPr>
              <w:t>5</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DBB423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15</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3E7DA9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0B9F64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13</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929BB5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0.84</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104BF4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0.12</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E2A5DC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b/>
                <w:bCs/>
                <w:color w:val="000000"/>
                <w:kern w:val="24"/>
                <w:sz w:val="16"/>
                <w:szCs w:val="16"/>
                <w:lang w:val="en-US"/>
              </w:rPr>
              <w:t>0.01</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A5D9A5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12.21</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3F650F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87.79</w:t>
            </w:r>
          </w:p>
        </w:tc>
      </w:tr>
      <w:tr w:rsidR="00333363" w:rsidRPr="00F904D4" w14:paraId="5761D70F" w14:textId="77777777" w:rsidTr="00DB134E">
        <w:trPr>
          <w:trHeight w:val="203"/>
          <w:jc w:val="center"/>
        </w:trPr>
        <w:tc>
          <w:tcPr>
            <w:tcW w:w="1946"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center"/>
            <w:hideMark/>
          </w:tcPr>
          <w:p w14:paraId="01FCDEA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hispidulus</w:t>
            </w:r>
          </w:p>
          <w:p w14:paraId="5CF5DA1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BCC47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ACA738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Bio_9</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3BF01E0" w14:textId="420D9CB9"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r w:rsidR="000A6872">
              <w:rPr>
                <w:rFonts w:ascii="Cambria" w:eastAsia="Times New Roman" w:hAnsi="Cambria" w:cs="Arial"/>
                <w:color w:val="000000"/>
                <w:kern w:val="24"/>
                <w:sz w:val="16"/>
                <w:szCs w:val="16"/>
                <w:lang w:val="en-US"/>
              </w:rPr>
              <w:t>2</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1B79D3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C16C1E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018EDD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768484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0.87</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6A9FEC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2A0AFA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97E6CF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226D90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6B6715A7" w14:textId="77777777" w:rsidTr="00DB134E">
        <w:trPr>
          <w:trHeight w:val="203"/>
          <w:jc w:val="center"/>
        </w:trPr>
        <w:tc>
          <w:tcPr>
            <w:tcW w:w="1946" w:type="dxa"/>
            <w:vMerge/>
            <w:tcBorders>
              <w:top w:val="single" w:sz="4" w:space="0" w:color="BFBFBF"/>
              <w:left w:val="nil"/>
              <w:bottom w:val="single" w:sz="4" w:space="0" w:color="BFBFBF"/>
              <w:right w:val="single" w:sz="12" w:space="0" w:color="000000"/>
            </w:tcBorders>
            <w:vAlign w:val="center"/>
            <w:hideMark/>
          </w:tcPr>
          <w:p w14:paraId="5F8446B8"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099ECB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C1BFE1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Tica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8EF230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91E99C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6</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5FD6A6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0.004</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5E739A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5</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29C4FE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0.91</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1B32C2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1B109E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FD62F9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6EDC9E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59B4870E" w14:textId="77777777" w:rsidTr="00DB134E">
        <w:trPr>
          <w:trHeight w:val="203"/>
          <w:jc w:val="center"/>
        </w:trPr>
        <w:tc>
          <w:tcPr>
            <w:tcW w:w="1946" w:type="dxa"/>
            <w:vMerge/>
            <w:tcBorders>
              <w:top w:val="single" w:sz="4" w:space="0" w:color="BFBFBF"/>
              <w:left w:val="nil"/>
              <w:bottom w:val="single" w:sz="4" w:space="0" w:color="BFBFBF"/>
              <w:right w:val="single" w:sz="12" w:space="0" w:color="000000"/>
            </w:tcBorders>
            <w:vAlign w:val="center"/>
            <w:hideMark/>
          </w:tcPr>
          <w:p w14:paraId="6CB6A219"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57591C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A66E43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Marker-28</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84D4EFE" w14:textId="5D46ACD8"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r w:rsidR="00391EC3">
              <w:rPr>
                <w:rFonts w:ascii="Cambria" w:eastAsia="Times New Roman" w:hAnsi="Cambria" w:cs="Arial"/>
                <w:color w:val="000000"/>
                <w:kern w:val="24"/>
                <w:sz w:val="16"/>
                <w:szCs w:val="16"/>
                <w:lang w:val="en-US"/>
              </w:rPr>
              <w:t>6</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DC57C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20C15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BA6021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AAB243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0.91</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29A29F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F49325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61DEBC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4EA406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4E6D528C" w14:textId="77777777" w:rsidTr="00DB134E">
        <w:trPr>
          <w:trHeight w:val="203"/>
          <w:jc w:val="center"/>
        </w:trPr>
        <w:tc>
          <w:tcPr>
            <w:tcW w:w="1946" w:type="dxa"/>
            <w:vMerge/>
            <w:tcBorders>
              <w:top w:val="single" w:sz="4" w:space="0" w:color="BFBFBF"/>
              <w:left w:val="nil"/>
              <w:bottom w:val="single" w:sz="4" w:space="0" w:color="BFBFBF"/>
              <w:right w:val="single" w:sz="12" w:space="0" w:color="000000"/>
            </w:tcBorders>
            <w:vAlign w:val="center"/>
            <w:hideMark/>
          </w:tcPr>
          <w:p w14:paraId="7DADF860"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61E885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C61490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V-Vent</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B3C2A3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27</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E2CB6E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470BE5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442D8F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38A288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0.88</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642017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D3DEE3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BE8AD9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58584C2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72A88BCC" w14:textId="77777777" w:rsidTr="00DB134E">
        <w:trPr>
          <w:trHeight w:val="203"/>
          <w:jc w:val="center"/>
        </w:trPr>
        <w:tc>
          <w:tcPr>
            <w:tcW w:w="1946" w:type="dxa"/>
            <w:vMerge/>
            <w:tcBorders>
              <w:top w:val="single" w:sz="4" w:space="0" w:color="BFBFBF"/>
              <w:left w:val="nil"/>
              <w:bottom w:val="single" w:sz="4" w:space="0" w:color="BFBFBF"/>
              <w:right w:val="single" w:sz="12" w:space="0" w:color="000000"/>
            </w:tcBorders>
            <w:vAlign w:val="center"/>
            <w:hideMark/>
          </w:tcPr>
          <w:p w14:paraId="5304A66A"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4711D6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GC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280E92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Rebecca's Roost</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67D71F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58A8AD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EFD401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49047A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E19022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075102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5FA5F0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11D1AE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149D53E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7E4053CE" w14:textId="77777777" w:rsidTr="00DB134E">
        <w:trPr>
          <w:trHeight w:val="203"/>
          <w:jc w:val="center"/>
        </w:trPr>
        <w:tc>
          <w:tcPr>
            <w:tcW w:w="1946" w:type="dxa"/>
            <w:vMerge/>
            <w:tcBorders>
              <w:top w:val="single" w:sz="4" w:space="0" w:color="BFBFBF"/>
              <w:left w:val="nil"/>
              <w:bottom w:val="single" w:sz="12" w:space="0" w:color="BFBFBF" w:themeColor="background1" w:themeShade="BF"/>
              <w:right w:val="single" w:sz="12" w:space="0" w:color="000000"/>
            </w:tcBorders>
            <w:vAlign w:val="center"/>
            <w:hideMark/>
          </w:tcPr>
          <w:p w14:paraId="47080ADE"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A95C6E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EPR+GC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EFD81F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6F8A9D" w14:textId="6AD26B2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w:t>
            </w:r>
            <w:r w:rsidR="008B5CE1">
              <w:rPr>
                <w:rFonts w:ascii="Cambria" w:eastAsia="Times New Roman" w:hAnsi="Cambria" w:cs="Arial"/>
                <w:color w:val="000000"/>
                <w:kern w:val="24"/>
                <w:sz w:val="16"/>
                <w:szCs w:val="16"/>
                <w:lang w:val="en-US"/>
              </w:rPr>
              <w:t>3</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825978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533F95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5F1D8B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21</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A1401A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0.89</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C914D3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b/>
                <w:bCs/>
                <w:color w:val="000000"/>
                <w:kern w:val="24"/>
                <w:sz w:val="16"/>
                <w:szCs w:val="16"/>
              </w:rPr>
              <w:t>0</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D4B60F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0.65</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FD3A97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1619FE6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100</w:t>
            </w:r>
          </w:p>
        </w:tc>
      </w:tr>
      <w:tr w:rsidR="00333363" w:rsidRPr="00F904D4" w14:paraId="5D3695A7" w14:textId="77777777" w:rsidTr="00DB134E">
        <w:trPr>
          <w:trHeight w:val="203"/>
          <w:jc w:val="center"/>
        </w:trPr>
        <w:tc>
          <w:tcPr>
            <w:tcW w:w="1946" w:type="dxa"/>
            <w:vMerge w:val="restart"/>
            <w:tcBorders>
              <w:top w:val="single" w:sz="12" w:space="0" w:color="BFBFBF" w:themeColor="background1" w:themeShade="BF"/>
              <w:left w:val="nil"/>
              <w:bottom w:val="single" w:sz="2" w:space="0" w:color="A6A6A6"/>
              <w:right w:val="single" w:sz="12" w:space="0" w:color="000000"/>
            </w:tcBorders>
            <w:shd w:val="clear" w:color="auto" w:fill="auto"/>
            <w:tcMar>
              <w:top w:w="7" w:type="dxa"/>
              <w:left w:w="7" w:type="dxa"/>
              <w:bottom w:w="0" w:type="dxa"/>
              <w:right w:w="7" w:type="dxa"/>
            </w:tcMar>
            <w:vAlign w:val="center"/>
            <w:hideMark/>
          </w:tcPr>
          <w:p w14:paraId="04DC091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lauensis </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8565A0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3C7A23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Kilo Moana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CA8021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465C11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14</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EAC7B4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 xml:space="preserve">0.01 </w:t>
            </w:r>
            <w:r w:rsidRPr="00F904D4">
              <w:rPr>
                <w:rFonts w:ascii="Cambria" w:eastAsia="Times New Roman" w:hAnsi="Cambria" w:cs="Arial"/>
                <w:color w:val="000000"/>
                <w:kern w:val="24"/>
                <w:sz w:val="16"/>
                <w:szCs w:val="16"/>
                <w:lang w:val="en-US"/>
              </w:rPr>
              <w:t>±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A02EF7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DA8C44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7EA5C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BAB39F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2DB445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0D9C3B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3D912675" w14:textId="77777777" w:rsidTr="00DB134E">
        <w:trPr>
          <w:trHeight w:val="203"/>
          <w:jc w:val="center"/>
        </w:trPr>
        <w:tc>
          <w:tcPr>
            <w:tcW w:w="1946" w:type="dxa"/>
            <w:vMerge/>
            <w:tcBorders>
              <w:top w:val="single" w:sz="4" w:space="0" w:color="BFBFBF"/>
              <w:left w:val="nil"/>
              <w:bottom w:val="single" w:sz="2" w:space="0" w:color="A6A6A6"/>
              <w:right w:val="single" w:sz="12" w:space="0" w:color="000000"/>
            </w:tcBorders>
            <w:vAlign w:val="center"/>
            <w:hideMark/>
          </w:tcPr>
          <w:p w14:paraId="121814C4"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0E168A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27903D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Tahi Moana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795574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32</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7410DA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22</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5B5FD4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 xml:space="preserve">0.02 </w:t>
            </w:r>
            <w:r w:rsidRPr="00F904D4">
              <w:rPr>
                <w:rFonts w:ascii="Cambria" w:eastAsia="Times New Roman" w:hAnsi="Cambria" w:cs="Arial"/>
                <w:color w:val="000000"/>
                <w:kern w:val="24"/>
                <w:sz w:val="16"/>
                <w:szCs w:val="16"/>
                <w:lang w:val="en-US"/>
              </w:rPr>
              <w:t>±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1C3B5A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22</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C1C047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0.98</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9E3D8F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5075B1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63F4A2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50C226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1E6C04FD" w14:textId="77777777" w:rsidTr="00DB134E">
        <w:trPr>
          <w:trHeight w:val="203"/>
          <w:jc w:val="center"/>
        </w:trPr>
        <w:tc>
          <w:tcPr>
            <w:tcW w:w="1946" w:type="dxa"/>
            <w:vMerge/>
            <w:tcBorders>
              <w:top w:val="single" w:sz="4" w:space="0" w:color="BFBFBF"/>
              <w:left w:val="nil"/>
              <w:bottom w:val="single" w:sz="2" w:space="0" w:color="A6A6A6"/>
              <w:right w:val="single" w:sz="12" w:space="0" w:color="000000"/>
            </w:tcBorders>
            <w:vAlign w:val="center"/>
            <w:hideMark/>
          </w:tcPr>
          <w:p w14:paraId="047D2A34"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0C8BC3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FEA8EE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ABE</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47A3CB2" w14:textId="2C54321E"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5</w:t>
            </w:r>
            <w:r w:rsidR="009A72CC">
              <w:rPr>
                <w:rFonts w:ascii="Cambria" w:eastAsia="Times New Roman" w:hAnsi="Cambria" w:cs="Arial"/>
                <w:color w:val="000000"/>
                <w:kern w:val="24"/>
                <w:sz w:val="16"/>
                <w:szCs w:val="16"/>
              </w:rPr>
              <w:t>5</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077324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47</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7D0E82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 ±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466B42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43</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31AF48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0.99</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C245C4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9F5CDB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5E1B3D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EBDB24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0DE93099" w14:textId="77777777" w:rsidTr="00DB134E">
        <w:trPr>
          <w:trHeight w:val="203"/>
          <w:jc w:val="center"/>
        </w:trPr>
        <w:tc>
          <w:tcPr>
            <w:tcW w:w="1946" w:type="dxa"/>
            <w:vMerge/>
            <w:tcBorders>
              <w:top w:val="single" w:sz="4" w:space="0" w:color="BFBFBF"/>
              <w:left w:val="nil"/>
              <w:bottom w:val="single" w:sz="2" w:space="0" w:color="A6A6A6"/>
              <w:right w:val="single" w:sz="12" w:space="0" w:color="000000"/>
            </w:tcBorders>
            <w:vAlign w:val="center"/>
            <w:hideMark/>
          </w:tcPr>
          <w:p w14:paraId="3108192E"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EBAC73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E784F3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Tu'i Malila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8847F9F" w14:textId="1E339BDB"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r w:rsidR="007A1A91">
              <w:rPr>
                <w:rFonts w:ascii="Cambria" w:eastAsia="Times New Roman" w:hAnsi="Cambria" w:cs="Arial"/>
                <w:color w:val="000000"/>
                <w:kern w:val="24"/>
                <w:sz w:val="16"/>
                <w:szCs w:val="16"/>
              </w:rPr>
              <w:t>8</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E20D3E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42</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C6DEFE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 ±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09A3AF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31</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7D5678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0.96</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0F196A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F2DAB7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6178E1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0B2941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020866F7" w14:textId="77777777" w:rsidTr="00DB134E">
        <w:trPr>
          <w:jc w:val="center"/>
        </w:trPr>
        <w:tc>
          <w:tcPr>
            <w:tcW w:w="1946" w:type="dxa"/>
            <w:vMerge/>
            <w:tcBorders>
              <w:top w:val="single" w:sz="4" w:space="0" w:color="BFBFBF"/>
              <w:left w:val="nil"/>
              <w:bottom w:val="single" w:sz="2" w:space="0" w:color="A6A6A6"/>
              <w:right w:val="single" w:sz="12" w:space="0" w:color="000000"/>
            </w:tcBorders>
            <w:vAlign w:val="center"/>
            <w:hideMark/>
          </w:tcPr>
          <w:p w14:paraId="45FA0E10"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4FA434C"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FF47907"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Mangatolo</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0D3C0C8"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77</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6979E2F"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55</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19C4FA2"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4A7DC88"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47</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6C42FB6"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0.97</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F673EF1"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6E69E1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4A7E9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CE82CB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7E97B53E" w14:textId="77777777" w:rsidTr="00DB134E">
        <w:trPr>
          <w:trHeight w:val="222"/>
          <w:jc w:val="center"/>
        </w:trPr>
        <w:tc>
          <w:tcPr>
            <w:tcW w:w="1946" w:type="dxa"/>
            <w:vMerge/>
            <w:tcBorders>
              <w:top w:val="single" w:sz="4" w:space="0" w:color="BFBFBF"/>
              <w:left w:val="nil"/>
              <w:bottom w:val="single" w:sz="2" w:space="0" w:color="A6A6A6"/>
              <w:right w:val="single" w:sz="12" w:space="0" w:color="000000"/>
            </w:tcBorders>
            <w:vAlign w:val="center"/>
            <w:hideMark/>
          </w:tcPr>
          <w:p w14:paraId="1762B639"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0F56DCB"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281E15C"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Tow Cam</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BAF4D60" w14:textId="303F4E43"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w:t>
            </w:r>
            <w:r w:rsidR="00866474">
              <w:rPr>
                <w:rFonts w:ascii="Cambria" w:eastAsia="Times New Roman" w:hAnsi="Cambria" w:cs="Arial"/>
                <w:color w:val="000000"/>
                <w:kern w:val="24"/>
                <w:sz w:val="16"/>
                <w:szCs w:val="16"/>
              </w:rPr>
              <w:t>4</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F385C9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37</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0455C2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FEE418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28</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255AD5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0.97</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BE7CAC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65A3A6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7EAD7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CD2D08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325AF991" w14:textId="77777777" w:rsidTr="00DB134E">
        <w:trPr>
          <w:trHeight w:val="198"/>
          <w:jc w:val="center"/>
        </w:trPr>
        <w:tc>
          <w:tcPr>
            <w:tcW w:w="1946" w:type="dxa"/>
            <w:vMerge/>
            <w:tcBorders>
              <w:top w:val="single" w:sz="4" w:space="0" w:color="BFBFBF"/>
              <w:left w:val="nil"/>
              <w:bottom w:val="single" w:sz="2" w:space="0" w:color="A6A6A6"/>
              <w:right w:val="single" w:sz="12" w:space="0" w:color="000000"/>
            </w:tcBorders>
            <w:vAlign w:val="center"/>
            <w:hideMark/>
          </w:tcPr>
          <w:p w14:paraId="1D110DAD"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2466CF5"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 xml:space="preserve">Futuna </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2CEB4F1"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Fatu Kapa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F00556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77</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AD8E75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46</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E300B2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0.01</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428145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37</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0A0D9D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0.93</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5D1182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198088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08BE8C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26EDE8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38767600" w14:textId="77777777" w:rsidTr="00DB134E">
        <w:trPr>
          <w:trHeight w:val="123"/>
          <w:jc w:val="center"/>
        </w:trPr>
        <w:tc>
          <w:tcPr>
            <w:tcW w:w="1946" w:type="dxa"/>
            <w:vMerge/>
            <w:tcBorders>
              <w:top w:val="single" w:sz="4" w:space="0" w:color="BFBFBF"/>
              <w:left w:val="nil"/>
              <w:bottom w:val="single" w:sz="12" w:space="0" w:color="BFBFBF" w:themeColor="background1" w:themeShade="BF"/>
              <w:right w:val="single" w:sz="12" w:space="0" w:color="000000"/>
            </w:tcBorders>
            <w:vAlign w:val="center"/>
            <w:hideMark/>
          </w:tcPr>
          <w:p w14:paraId="67250F6F"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3CDF469"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 + Futuna</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F2626E0"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5AE4B32" w14:textId="4B9BAB73"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w:t>
            </w:r>
            <w:r w:rsidR="00E270AB">
              <w:rPr>
                <w:rFonts w:ascii="Cambria" w:eastAsia="Times New Roman" w:hAnsi="Cambria" w:cs="Arial"/>
                <w:color w:val="000000"/>
                <w:kern w:val="24"/>
                <w:sz w:val="16"/>
                <w:szCs w:val="16"/>
              </w:rPr>
              <w:t>7</w:t>
            </w:r>
            <w:r w:rsidRPr="00F904D4">
              <w:rPr>
                <w:rFonts w:ascii="Cambria" w:eastAsia="Times New Roman" w:hAnsi="Cambria" w:cs="Arial"/>
                <w:color w:val="000000"/>
                <w:kern w:val="24"/>
                <w:sz w:val="16"/>
                <w:szCs w:val="16"/>
              </w:rPr>
              <w:t>0</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A87A59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70</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0E959D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327825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149</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DC00E2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0.96</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BEC0A8B"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95D539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b/>
                <w:bCs/>
                <w:color w:val="000000"/>
                <w:kern w:val="24"/>
                <w:sz w:val="16"/>
                <w:szCs w:val="16"/>
              </w:rPr>
              <w:t>0</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C5B5F5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2.5</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865E7B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97.5</w:t>
            </w:r>
          </w:p>
        </w:tc>
      </w:tr>
      <w:tr w:rsidR="00333363" w:rsidRPr="00F904D4" w14:paraId="1205DB07" w14:textId="77777777" w:rsidTr="00DB134E">
        <w:trPr>
          <w:jc w:val="center"/>
        </w:trPr>
        <w:tc>
          <w:tcPr>
            <w:tcW w:w="1946"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3399ABC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xml:space="preserve"> lauensis</w:t>
            </w:r>
            <w:r w:rsidRPr="00F904D4">
              <w:rPr>
                <w:rFonts w:ascii="Cambria" w:eastAsia="Times New Roman" w:hAnsi="Cambria" w:cs="Arial"/>
                <w:color w:val="000000"/>
                <w:kern w:val="24"/>
                <w:sz w:val="16"/>
                <w:szCs w:val="16"/>
                <w:lang w:val="en-US"/>
              </w:rPr>
              <w:t xml:space="preserve"> 1</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95FB99A"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North Fiji</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8600749"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Phoenix</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7045A27"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62</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D0373D0"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47</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87EF744"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0.007 ± 0.004</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9E09332"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38</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77B8E14"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0.91</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A064F7D"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F24270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8FB2A3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168F499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0940DF58" w14:textId="77777777" w:rsidTr="00DB134E">
        <w:trPr>
          <w:jc w:val="center"/>
        </w:trPr>
        <w:tc>
          <w:tcPr>
            <w:tcW w:w="1946"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05B05A7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xml:space="preserve"> lauensis</w:t>
            </w:r>
            <w:r w:rsidRPr="00F904D4">
              <w:rPr>
                <w:rFonts w:ascii="Cambria" w:eastAsia="Times New Roman" w:hAnsi="Cambria" w:cs="Arial"/>
                <w:color w:val="000000"/>
                <w:kern w:val="24"/>
                <w:sz w:val="16"/>
                <w:szCs w:val="16"/>
                <w:lang w:val="en-US"/>
              </w:rPr>
              <w:t xml:space="preserve"> 2</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98C10B3"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Woodlark</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D69921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La Scala</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6159DB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85</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6508C5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48</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B23A53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0.005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185114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48</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8F3DD4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E7BDD0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0DA653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56A314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5F0FDA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20B066C3" w14:textId="77777777" w:rsidTr="00DB134E">
        <w:trPr>
          <w:jc w:val="center"/>
        </w:trPr>
        <w:tc>
          <w:tcPr>
            <w:tcW w:w="1946"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18C4F25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xml:space="preserve"> lauensis</w:t>
            </w:r>
            <w:r w:rsidRPr="00F904D4">
              <w:rPr>
                <w:rFonts w:ascii="Cambria" w:eastAsia="Times New Roman" w:hAnsi="Cambria" w:cs="Arial"/>
                <w:color w:val="000000"/>
                <w:kern w:val="24"/>
                <w:sz w:val="16"/>
                <w:szCs w:val="16"/>
                <w:lang w:val="en-US"/>
              </w:rPr>
              <w:t xml:space="preserve"> 3</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6928086" w14:textId="77777777" w:rsidR="00333363" w:rsidRPr="00F904D4" w:rsidRDefault="00333363" w:rsidP="00DB134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Manus</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D596AF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Pacmanus</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A6A9C10" w14:textId="745CBC59"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r w:rsidR="00EA04BF">
              <w:rPr>
                <w:rFonts w:ascii="Cambria" w:eastAsia="Times New Roman" w:hAnsi="Cambria" w:cs="Arial"/>
                <w:color w:val="000000"/>
                <w:kern w:val="24"/>
                <w:sz w:val="16"/>
                <w:szCs w:val="16"/>
                <w:lang w:val="en-US"/>
              </w:rPr>
              <w:t>5</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6F2137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26</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FE092D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0.003 ± 0.002</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56D41A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22</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B7D7D7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0.88</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842FC1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CCF0C7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E1D73C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AEFE85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w:t>
            </w:r>
          </w:p>
        </w:tc>
      </w:tr>
      <w:tr w:rsidR="00333363" w:rsidRPr="00F904D4" w14:paraId="64032FC2" w14:textId="77777777" w:rsidTr="00DB134E">
        <w:trPr>
          <w:trHeight w:val="203"/>
          <w:jc w:val="center"/>
        </w:trPr>
        <w:tc>
          <w:tcPr>
            <w:tcW w:w="1946"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bottom"/>
            <w:hideMark/>
          </w:tcPr>
          <w:p w14:paraId="2A62F99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pectinatus </w:t>
            </w:r>
          </w:p>
          <w:p w14:paraId="320D086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907C09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973452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TAG</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630D823" w14:textId="56513CD9" w:rsidR="00333363" w:rsidRPr="00F904D4" w:rsidRDefault="00ED6234" w:rsidP="00DB134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color w:val="000000"/>
                <w:kern w:val="24"/>
                <w:sz w:val="16"/>
                <w:szCs w:val="16"/>
                <w:lang w:val="en-US"/>
              </w:rPr>
              <w:t>18</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AE0910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11</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427A87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0775DB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E52DF9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0.94</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C5880D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A53AD8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73492F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6F805C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4C728809" w14:textId="77777777" w:rsidTr="00DB134E">
        <w:trPr>
          <w:trHeight w:val="203"/>
          <w:jc w:val="center"/>
        </w:trPr>
        <w:tc>
          <w:tcPr>
            <w:tcW w:w="1946" w:type="dxa"/>
            <w:vMerge/>
            <w:tcBorders>
              <w:top w:val="single" w:sz="2" w:space="0" w:color="A6A6A6"/>
              <w:left w:val="nil"/>
              <w:bottom w:val="single" w:sz="4" w:space="0" w:color="BFBFBF"/>
              <w:right w:val="single" w:sz="12" w:space="0" w:color="000000"/>
            </w:tcBorders>
            <w:vAlign w:val="center"/>
            <w:hideMark/>
          </w:tcPr>
          <w:p w14:paraId="694C1EB5"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4301E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DAD20A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Snake-pit</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5CAC524" w14:textId="3F049E2B" w:rsidR="00333363" w:rsidRPr="00F904D4" w:rsidRDefault="00ED6234" w:rsidP="00DB134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15</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EF9D67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1A450CB"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0.005 ± 0.004</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7BC47D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D1E24D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0.94</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877CBA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6CCC29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851535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2F858C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13BB4E8B" w14:textId="77777777" w:rsidTr="00DB134E">
        <w:trPr>
          <w:trHeight w:val="203"/>
          <w:jc w:val="center"/>
        </w:trPr>
        <w:tc>
          <w:tcPr>
            <w:tcW w:w="1946" w:type="dxa"/>
            <w:vMerge/>
            <w:tcBorders>
              <w:top w:val="single" w:sz="2" w:space="0" w:color="A6A6A6"/>
              <w:left w:val="nil"/>
              <w:bottom w:val="single" w:sz="12" w:space="0" w:color="BFBFBF" w:themeColor="background1" w:themeShade="BF"/>
              <w:right w:val="single" w:sz="12" w:space="0" w:color="000000"/>
            </w:tcBorders>
            <w:vAlign w:val="center"/>
            <w:hideMark/>
          </w:tcPr>
          <w:p w14:paraId="60D98E85"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53D689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FE1843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99A8115" w14:textId="63AF5A25" w:rsidR="00333363" w:rsidRPr="00F904D4" w:rsidRDefault="00C902EE" w:rsidP="00DB134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33</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756DE9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AA535A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0.005</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F07D42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14</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A63CF5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0.93</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216F6C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60621E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0.81</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44EC30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C9CBAE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100</w:t>
            </w:r>
          </w:p>
        </w:tc>
      </w:tr>
      <w:tr w:rsidR="00333363" w:rsidRPr="00F904D4" w14:paraId="009AAD8D" w14:textId="77777777" w:rsidTr="00DB134E">
        <w:trPr>
          <w:trHeight w:val="203"/>
          <w:jc w:val="center"/>
        </w:trPr>
        <w:tc>
          <w:tcPr>
            <w:tcW w:w="1946"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bottom"/>
            <w:hideMark/>
          </w:tcPr>
          <w:p w14:paraId="13C0F26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senokuchiae</w:t>
            </w:r>
          </w:p>
          <w:p w14:paraId="6C2127D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F01968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AF8A0F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Bayonnaise</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F44217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3C47DC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419903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3BE308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258546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1AAD77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2181D0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21FB0F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4D5293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24B3CF5B" w14:textId="77777777" w:rsidTr="00DB134E">
        <w:trPr>
          <w:trHeight w:val="203"/>
          <w:jc w:val="center"/>
        </w:trPr>
        <w:tc>
          <w:tcPr>
            <w:tcW w:w="1946" w:type="dxa"/>
            <w:vMerge/>
            <w:tcBorders>
              <w:top w:val="single" w:sz="4" w:space="0" w:color="BFBFBF"/>
              <w:left w:val="nil"/>
              <w:bottom w:val="single" w:sz="4" w:space="0" w:color="BFBFBF"/>
              <w:right w:val="single" w:sz="12" w:space="0" w:color="000000"/>
            </w:tcBorders>
            <w:vAlign w:val="center"/>
            <w:hideMark/>
          </w:tcPr>
          <w:p w14:paraId="49009ECA"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37D8777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66AD0A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Myojin-sho</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AD2EBF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8B301A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654245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503C77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D073B1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9723FD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F08D3C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0B178F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537AAFB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56372BE8" w14:textId="77777777" w:rsidTr="00DB134E">
        <w:trPr>
          <w:trHeight w:val="203"/>
          <w:jc w:val="center"/>
        </w:trPr>
        <w:tc>
          <w:tcPr>
            <w:tcW w:w="1946" w:type="dxa"/>
            <w:vMerge/>
            <w:tcBorders>
              <w:top w:val="single" w:sz="4" w:space="0" w:color="BFBFBF"/>
              <w:left w:val="nil"/>
              <w:bottom w:val="single" w:sz="12" w:space="0" w:color="BFBFBF" w:themeColor="background1" w:themeShade="BF"/>
              <w:right w:val="single" w:sz="12" w:space="0" w:color="000000"/>
            </w:tcBorders>
            <w:vAlign w:val="center"/>
            <w:hideMark/>
          </w:tcPr>
          <w:p w14:paraId="2126A1AA" w14:textId="77777777" w:rsidR="00333363" w:rsidRPr="00F904D4" w:rsidRDefault="00333363" w:rsidP="00DB134E">
            <w:pPr>
              <w:spacing w:after="0" w:line="240" w:lineRule="auto"/>
              <w:rPr>
                <w:rFonts w:ascii="Cambria" w:eastAsia="Times New Roman" w:hAnsi="Cambria" w:cs="Arial"/>
                <w:sz w:val="16"/>
                <w:szCs w:val="16"/>
                <w:lang w:val="en-US"/>
              </w:rPr>
            </w:pPr>
          </w:p>
        </w:tc>
        <w:tc>
          <w:tcPr>
            <w:tcW w:w="1118" w:type="dxa"/>
            <w:tcBorders>
              <w:top w:val="single" w:sz="12" w:space="0" w:color="BFBFBF" w:themeColor="background1" w:themeShade="BF"/>
              <w:left w:val="single" w:sz="12" w:space="0" w:color="000000"/>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214B4C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061"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4F68DF3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662"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0548D492"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6</w:t>
            </w:r>
          </w:p>
        </w:tc>
        <w:tc>
          <w:tcPr>
            <w:tcW w:w="70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60F9B5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89"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FC80CB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503"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289C785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65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15C23DE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567"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57CCE67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708"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6AB305A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2324" w:type="dxa"/>
            <w:tcBorders>
              <w:top w:val="single" w:sz="12" w:space="0" w:color="BFBFBF" w:themeColor="background1" w:themeShade="BF"/>
              <w:left w:val="single" w:sz="12" w:space="0" w:color="BFBFBF"/>
              <w:bottom w:val="single" w:sz="12" w:space="0" w:color="BFBFBF" w:themeColor="background1" w:themeShade="BF"/>
              <w:right w:val="single" w:sz="12" w:space="0" w:color="BFBFBF"/>
            </w:tcBorders>
            <w:shd w:val="clear" w:color="auto" w:fill="auto"/>
            <w:tcMar>
              <w:top w:w="7" w:type="dxa"/>
              <w:left w:w="7" w:type="dxa"/>
              <w:bottom w:w="0" w:type="dxa"/>
              <w:right w:w="7" w:type="dxa"/>
            </w:tcMar>
            <w:vAlign w:val="bottom"/>
            <w:hideMark/>
          </w:tcPr>
          <w:p w14:paraId="70ECB30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410" w:type="dxa"/>
            <w:tcBorders>
              <w:top w:val="single" w:sz="12" w:space="0" w:color="BFBFBF" w:themeColor="background1" w:themeShade="BF"/>
              <w:left w:val="single" w:sz="12" w:space="0" w:color="BFBF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39C175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100</w:t>
            </w:r>
          </w:p>
        </w:tc>
      </w:tr>
      <w:tr w:rsidR="00333363" w:rsidRPr="00F904D4" w14:paraId="6F76417E" w14:textId="77777777" w:rsidTr="00DB134E">
        <w:trPr>
          <w:trHeight w:val="203"/>
          <w:jc w:val="center"/>
        </w:trPr>
        <w:tc>
          <w:tcPr>
            <w:tcW w:w="1946"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1D9C46F0"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sp. 1</w:t>
            </w:r>
          </w:p>
        </w:tc>
        <w:tc>
          <w:tcPr>
            <w:tcW w:w="1118" w:type="dxa"/>
            <w:tcBorders>
              <w:top w:val="single" w:sz="12" w:space="0" w:color="BFBFBF" w:themeColor="background1" w:themeShade="BF"/>
              <w:left w:val="single" w:sz="12" w:space="0" w:color="000000"/>
              <w:bottom w:val="single" w:sz="4" w:space="0" w:color="BFBFBF"/>
              <w:right w:val="single" w:sz="12" w:space="0" w:color="BFBFBF"/>
            </w:tcBorders>
            <w:shd w:val="clear" w:color="auto" w:fill="auto"/>
            <w:tcMar>
              <w:top w:w="7" w:type="dxa"/>
              <w:left w:w="7" w:type="dxa"/>
              <w:bottom w:w="0" w:type="dxa"/>
              <w:right w:w="7" w:type="dxa"/>
            </w:tcMar>
            <w:vAlign w:val="bottom"/>
            <w:hideMark/>
          </w:tcPr>
          <w:p w14:paraId="0F5A2EF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CIR</w:t>
            </w:r>
          </w:p>
        </w:tc>
        <w:tc>
          <w:tcPr>
            <w:tcW w:w="1061"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11C99CE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Kairei</w:t>
            </w:r>
            <w:proofErr w:type="spellEnd"/>
          </w:p>
        </w:tc>
        <w:tc>
          <w:tcPr>
            <w:tcW w:w="662"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7E94AFC4" w14:textId="10C09ED5"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r w:rsidR="00C902EE">
              <w:rPr>
                <w:rFonts w:ascii="Cambria" w:eastAsia="Times New Roman" w:hAnsi="Cambria" w:cs="Arial"/>
                <w:color w:val="000000"/>
                <w:kern w:val="24"/>
                <w:sz w:val="16"/>
                <w:szCs w:val="16"/>
                <w:lang w:val="en-US"/>
              </w:rPr>
              <w:t>7</w:t>
            </w:r>
          </w:p>
        </w:tc>
        <w:tc>
          <w:tcPr>
            <w:tcW w:w="704"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2927E35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689"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7A498B9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0.004 ± 0.003</w:t>
            </w:r>
          </w:p>
        </w:tc>
        <w:tc>
          <w:tcPr>
            <w:tcW w:w="503"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727D443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654"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4AB012C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0.96</w:t>
            </w:r>
          </w:p>
        </w:tc>
        <w:tc>
          <w:tcPr>
            <w:tcW w:w="567"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5FCE54A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0992997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themeColor="background1" w:themeShade="BF"/>
              <w:left w:val="single" w:sz="12" w:space="0" w:color="BFBFBF"/>
              <w:bottom w:val="single" w:sz="4" w:space="0" w:color="BFBFBF"/>
              <w:right w:val="single" w:sz="12" w:space="0" w:color="BFBFBF"/>
            </w:tcBorders>
            <w:shd w:val="clear" w:color="auto" w:fill="auto"/>
            <w:tcMar>
              <w:top w:w="7" w:type="dxa"/>
              <w:left w:w="7" w:type="dxa"/>
              <w:bottom w:w="0" w:type="dxa"/>
              <w:right w:w="7" w:type="dxa"/>
            </w:tcMar>
            <w:vAlign w:val="bottom"/>
            <w:hideMark/>
          </w:tcPr>
          <w:p w14:paraId="5816E57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themeColor="background1" w:themeShade="BF"/>
              <w:left w:val="single" w:sz="12" w:space="0" w:color="BFBFBF"/>
              <w:bottom w:val="single" w:sz="4" w:space="0" w:color="BFBFBF"/>
              <w:right w:val="nil"/>
            </w:tcBorders>
            <w:shd w:val="clear" w:color="auto" w:fill="auto"/>
            <w:tcMar>
              <w:top w:w="7" w:type="dxa"/>
              <w:left w:w="7" w:type="dxa"/>
              <w:bottom w:w="0" w:type="dxa"/>
              <w:right w:w="7" w:type="dxa"/>
            </w:tcMar>
            <w:vAlign w:val="bottom"/>
            <w:hideMark/>
          </w:tcPr>
          <w:p w14:paraId="016DE1A6"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5B5F7191" w14:textId="77777777" w:rsidTr="00DB134E">
        <w:trPr>
          <w:trHeight w:val="203"/>
          <w:jc w:val="center"/>
        </w:trPr>
        <w:tc>
          <w:tcPr>
            <w:tcW w:w="1946"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26BB74B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 xml:space="preserve">sp. 2 </w:t>
            </w:r>
          </w:p>
        </w:tc>
        <w:tc>
          <w:tcPr>
            <w:tcW w:w="1118" w:type="dxa"/>
            <w:tcBorders>
              <w:top w:val="single" w:sz="12" w:space="0" w:color="BFBFBF"/>
              <w:left w:val="single" w:sz="12" w:space="0" w:color="000000"/>
              <w:bottom w:val="single" w:sz="12" w:space="0" w:color="BFBFBF"/>
              <w:right w:val="single" w:sz="12" w:space="0" w:color="BFBFBF"/>
            </w:tcBorders>
            <w:shd w:val="clear" w:color="auto" w:fill="auto"/>
            <w:tcMar>
              <w:top w:w="7" w:type="dxa"/>
              <w:left w:w="7" w:type="dxa"/>
              <w:bottom w:w="0" w:type="dxa"/>
              <w:right w:w="7" w:type="dxa"/>
            </w:tcMar>
            <w:vAlign w:val="bottom"/>
            <w:hideMark/>
          </w:tcPr>
          <w:p w14:paraId="00794BC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CIR</w:t>
            </w:r>
          </w:p>
        </w:tc>
        <w:tc>
          <w:tcPr>
            <w:tcW w:w="1061"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485BD23A"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Kairei</w:t>
            </w:r>
            <w:proofErr w:type="spellEnd"/>
          </w:p>
        </w:tc>
        <w:tc>
          <w:tcPr>
            <w:tcW w:w="662"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059CCDD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w:t>
            </w:r>
          </w:p>
        </w:tc>
        <w:tc>
          <w:tcPr>
            <w:tcW w:w="704"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6B9297E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w:t>
            </w:r>
          </w:p>
        </w:tc>
        <w:tc>
          <w:tcPr>
            <w:tcW w:w="1689"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71DBA74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 ± 0.01</w:t>
            </w:r>
          </w:p>
        </w:tc>
        <w:tc>
          <w:tcPr>
            <w:tcW w:w="503"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12AE425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w:t>
            </w:r>
          </w:p>
        </w:tc>
        <w:tc>
          <w:tcPr>
            <w:tcW w:w="654"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4234BA55"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567"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7BDD32D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6FF3FB0E"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left w:val="single" w:sz="12" w:space="0" w:color="BFBFBF"/>
              <w:bottom w:val="single" w:sz="12" w:space="0" w:color="BFBFBF"/>
              <w:right w:val="single" w:sz="12" w:space="0" w:color="BFBFBF"/>
            </w:tcBorders>
            <w:shd w:val="clear" w:color="auto" w:fill="auto"/>
            <w:tcMar>
              <w:top w:w="7" w:type="dxa"/>
              <w:left w:w="7" w:type="dxa"/>
              <w:bottom w:w="0" w:type="dxa"/>
              <w:right w:w="7" w:type="dxa"/>
            </w:tcMar>
            <w:vAlign w:val="bottom"/>
            <w:hideMark/>
          </w:tcPr>
          <w:p w14:paraId="7DF334A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left w:val="single" w:sz="12" w:space="0" w:color="BFBFBF"/>
              <w:bottom w:val="single" w:sz="12" w:space="0" w:color="BFBFBF"/>
              <w:right w:val="nil"/>
            </w:tcBorders>
            <w:shd w:val="clear" w:color="auto" w:fill="auto"/>
            <w:tcMar>
              <w:top w:w="7" w:type="dxa"/>
              <w:left w:w="7" w:type="dxa"/>
              <w:bottom w:w="0" w:type="dxa"/>
              <w:right w:w="7" w:type="dxa"/>
            </w:tcMar>
            <w:vAlign w:val="bottom"/>
            <w:hideMark/>
          </w:tcPr>
          <w:p w14:paraId="7637F283"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333363" w:rsidRPr="00F904D4" w14:paraId="53ECC5E6" w14:textId="77777777" w:rsidTr="00DB134E">
        <w:trPr>
          <w:trHeight w:val="203"/>
          <w:jc w:val="center"/>
        </w:trPr>
        <w:tc>
          <w:tcPr>
            <w:tcW w:w="1946" w:type="dxa"/>
            <w:tcBorders>
              <w:top w:val="single" w:sz="12" w:space="0" w:color="BFBFBF" w:themeColor="background1" w:themeShade="BF"/>
              <w:left w:val="nil"/>
              <w:bottom w:val="single" w:sz="12" w:space="0" w:color="000000"/>
              <w:right w:val="single" w:sz="12" w:space="0" w:color="000000"/>
            </w:tcBorders>
            <w:shd w:val="clear" w:color="auto" w:fill="auto"/>
            <w:tcMar>
              <w:top w:w="7" w:type="dxa"/>
              <w:left w:w="7" w:type="dxa"/>
              <w:bottom w:w="0" w:type="dxa"/>
              <w:right w:w="7" w:type="dxa"/>
            </w:tcMar>
            <w:vAlign w:val="bottom"/>
            <w:hideMark/>
          </w:tcPr>
          <w:p w14:paraId="7794A9C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senckenbergi</w:t>
            </w:r>
          </w:p>
        </w:tc>
        <w:tc>
          <w:tcPr>
            <w:tcW w:w="1118" w:type="dxa"/>
            <w:tcBorders>
              <w:top w:val="single" w:sz="12" w:space="0" w:color="BFBFBF"/>
              <w:left w:val="single" w:sz="12" w:space="0" w:color="000000"/>
              <w:bottom w:val="single" w:sz="12" w:space="0" w:color="000000"/>
              <w:right w:val="single" w:sz="12" w:space="0" w:color="BFBFBF"/>
            </w:tcBorders>
            <w:shd w:val="clear" w:color="auto" w:fill="auto"/>
            <w:tcMar>
              <w:top w:w="7" w:type="dxa"/>
              <w:left w:w="7" w:type="dxa"/>
              <w:bottom w:w="0" w:type="dxa"/>
              <w:right w:w="7" w:type="dxa"/>
            </w:tcMar>
            <w:vAlign w:val="bottom"/>
            <w:hideMark/>
          </w:tcPr>
          <w:p w14:paraId="1D41486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 xml:space="preserve">Okinawa Trough </w:t>
            </w:r>
          </w:p>
        </w:tc>
        <w:tc>
          <w:tcPr>
            <w:tcW w:w="1061"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6C83517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Sakai</w:t>
            </w:r>
          </w:p>
        </w:tc>
        <w:tc>
          <w:tcPr>
            <w:tcW w:w="662"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04D9F97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p>
        </w:tc>
        <w:tc>
          <w:tcPr>
            <w:tcW w:w="704"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3944D234"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1689"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2040EBA9"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0.001 ± 0.002</w:t>
            </w:r>
          </w:p>
        </w:tc>
        <w:tc>
          <w:tcPr>
            <w:tcW w:w="503"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759D72E8"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w:t>
            </w:r>
          </w:p>
        </w:tc>
        <w:tc>
          <w:tcPr>
            <w:tcW w:w="654"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344E172F"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0.67</w:t>
            </w:r>
          </w:p>
        </w:tc>
        <w:tc>
          <w:tcPr>
            <w:tcW w:w="567"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32DC24F1"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708"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4281F43D"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324" w:type="dxa"/>
            <w:tcBorders>
              <w:top w:val="single" w:sz="12" w:space="0" w:color="BFBFBF"/>
              <w:left w:val="single" w:sz="12" w:space="0" w:color="BFBFBF"/>
              <w:bottom w:val="single" w:sz="12" w:space="0" w:color="000000"/>
              <w:right w:val="single" w:sz="12" w:space="0" w:color="BFBFBF"/>
            </w:tcBorders>
            <w:shd w:val="clear" w:color="auto" w:fill="auto"/>
            <w:tcMar>
              <w:top w:w="7" w:type="dxa"/>
              <w:left w:w="7" w:type="dxa"/>
              <w:bottom w:w="0" w:type="dxa"/>
              <w:right w:w="7" w:type="dxa"/>
            </w:tcMar>
            <w:vAlign w:val="bottom"/>
            <w:hideMark/>
          </w:tcPr>
          <w:p w14:paraId="0E8394F7"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410" w:type="dxa"/>
            <w:tcBorders>
              <w:top w:val="single" w:sz="12" w:space="0" w:color="BFBFBF"/>
              <w:left w:val="single" w:sz="12" w:space="0" w:color="BFBFBF"/>
              <w:bottom w:val="single" w:sz="12" w:space="0" w:color="000000"/>
              <w:right w:val="nil"/>
            </w:tcBorders>
            <w:shd w:val="clear" w:color="auto" w:fill="auto"/>
            <w:tcMar>
              <w:top w:w="7" w:type="dxa"/>
              <w:left w:w="7" w:type="dxa"/>
              <w:bottom w:w="0" w:type="dxa"/>
              <w:right w:w="7" w:type="dxa"/>
            </w:tcMar>
            <w:vAlign w:val="bottom"/>
            <w:hideMark/>
          </w:tcPr>
          <w:p w14:paraId="68F6822C" w14:textId="77777777" w:rsidR="00333363" w:rsidRPr="00F904D4" w:rsidRDefault="00333363" w:rsidP="00DB134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bl>
    <w:p w14:paraId="30031C36" w14:textId="26BEE87A" w:rsidR="00333363" w:rsidRPr="00F904D4" w:rsidRDefault="00333363" w:rsidP="00333363">
      <w:pPr>
        <w:rPr>
          <w:rFonts w:ascii="Cambria" w:hAnsi="Cambria" w:cs="Arial"/>
          <w:sz w:val="24"/>
          <w:szCs w:val="24"/>
          <w:lang w:val="en-US"/>
        </w:rPr>
      </w:pPr>
      <w:r>
        <w:rPr>
          <w:rFonts w:ascii="Cambria" w:hAnsi="Cambria" w:cs="Arial"/>
          <w:b/>
          <w:bCs/>
          <w:sz w:val="20"/>
          <w:szCs w:val="20"/>
          <w:lang w:val="en-US"/>
        </w:rPr>
        <w:lastRenderedPageBreak/>
        <w:t xml:space="preserve">Table </w:t>
      </w:r>
      <w:r w:rsidR="00B241EF">
        <w:rPr>
          <w:rFonts w:ascii="Cambria" w:hAnsi="Cambria" w:cs="Arial"/>
          <w:b/>
          <w:bCs/>
          <w:sz w:val="20"/>
          <w:szCs w:val="20"/>
          <w:lang w:val="en-US"/>
        </w:rPr>
        <w:t>4</w:t>
      </w:r>
      <w:r w:rsidRPr="00333363">
        <w:rPr>
          <w:rFonts w:ascii="Cambria" w:hAnsi="Cambria" w:cs="Arial"/>
          <w:b/>
          <w:bCs/>
          <w:sz w:val="20"/>
          <w:szCs w:val="20"/>
          <w:lang w:val="en-US"/>
        </w:rPr>
        <w:t xml:space="preserve">: </w:t>
      </w:r>
      <w:r>
        <w:rPr>
          <w:rFonts w:ascii="Cambria" w:hAnsi="Cambria" w:cs="Arial"/>
          <w:b/>
          <w:bCs/>
          <w:sz w:val="20"/>
          <w:szCs w:val="20"/>
          <w:lang w:val="en-US"/>
        </w:rPr>
        <w:t>Demographic parameters calculated</w:t>
      </w:r>
      <w:r w:rsidRPr="00333363">
        <w:rPr>
          <w:rFonts w:ascii="Cambria" w:hAnsi="Cambria" w:cs="Arial"/>
          <w:b/>
          <w:bCs/>
          <w:sz w:val="20"/>
          <w:szCs w:val="20"/>
          <w:lang w:val="en-US"/>
        </w:rPr>
        <w:t xml:space="preserve"> for each putative species belonging to the </w:t>
      </w:r>
      <w:proofErr w:type="spellStart"/>
      <w:r>
        <w:rPr>
          <w:rFonts w:ascii="Cambria" w:hAnsi="Cambria" w:cs="Arial"/>
          <w:b/>
          <w:bCs/>
          <w:sz w:val="20"/>
          <w:szCs w:val="20"/>
          <w:lang w:val="en-US"/>
        </w:rPr>
        <w:t>Dirivlutidae</w:t>
      </w:r>
      <w:proofErr w:type="spellEnd"/>
      <w:r>
        <w:rPr>
          <w:rFonts w:ascii="Cambria" w:hAnsi="Cambria" w:cs="Arial"/>
          <w:b/>
          <w:bCs/>
          <w:sz w:val="20"/>
          <w:szCs w:val="20"/>
          <w:lang w:val="en-US"/>
        </w:rPr>
        <w:t xml:space="preserve"> (</w:t>
      </w:r>
      <w:r>
        <w:rPr>
          <w:rFonts w:ascii="Cambria" w:hAnsi="Cambria" w:cs="Arial"/>
          <w:b/>
          <w:bCs/>
          <w:i/>
          <w:iCs/>
          <w:sz w:val="20"/>
          <w:szCs w:val="20"/>
          <w:lang w:val="en-US"/>
        </w:rPr>
        <w:t>Stygiopontius</w:t>
      </w:r>
      <w:r>
        <w:rPr>
          <w:rFonts w:ascii="Cambria" w:hAnsi="Cambria" w:cs="Arial"/>
          <w:b/>
          <w:bCs/>
          <w:sz w:val="20"/>
          <w:szCs w:val="20"/>
          <w:lang w:val="en-US"/>
        </w:rPr>
        <w:t>)</w:t>
      </w:r>
      <w:r w:rsidRPr="00333363">
        <w:rPr>
          <w:rFonts w:ascii="Cambria" w:hAnsi="Cambria" w:cs="Arial"/>
          <w:b/>
          <w:bCs/>
          <w:sz w:val="20"/>
          <w:szCs w:val="20"/>
          <w:lang w:val="en-US"/>
        </w:rPr>
        <w:t>.</w:t>
      </w:r>
    </w:p>
    <w:p w14:paraId="3D70E252" w14:textId="0BF0FD04" w:rsidR="00333363" w:rsidRPr="00F904D4" w:rsidRDefault="00333363" w:rsidP="00333363">
      <w:pPr>
        <w:spacing w:line="360" w:lineRule="auto"/>
        <w:jc w:val="both"/>
        <w:rPr>
          <w:rFonts w:ascii="Cambria" w:hAnsi="Cambria" w:cs="Arial"/>
          <w:sz w:val="18"/>
          <w:szCs w:val="18"/>
          <w:lang w:val="en-US"/>
        </w:rPr>
      </w:pPr>
      <w:r w:rsidRPr="00F904D4">
        <w:rPr>
          <w:rFonts w:ascii="Cambria" w:hAnsi="Cambria" w:cs="Arial"/>
          <w:sz w:val="18"/>
          <w:szCs w:val="18"/>
          <w:lang w:val="en-US"/>
        </w:rPr>
        <w:t xml:space="preserve">The demographic histories of the </w:t>
      </w:r>
      <w:r w:rsidRPr="00F904D4">
        <w:rPr>
          <w:rFonts w:ascii="Cambria" w:hAnsi="Cambria" w:cs="Arial"/>
          <w:i/>
          <w:iCs/>
          <w:sz w:val="20"/>
          <w:szCs w:val="20"/>
          <w:lang w:val="en-US"/>
        </w:rPr>
        <w:t>Cox1</w:t>
      </w:r>
      <w:r w:rsidRPr="00F904D4">
        <w:rPr>
          <w:rFonts w:ascii="Cambria" w:hAnsi="Cambria" w:cs="Arial"/>
          <w:sz w:val="18"/>
          <w:szCs w:val="18"/>
          <w:lang w:val="en-US"/>
        </w:rPr>
        <w:t xml:space="preserve"> gene for all </w:t>
      </w:r>
      <w:r w:rsidRPr="00F904D4">
        <w:rPr>
          <w:rFonts w:ascii="Cambria" w:hAnsi="Cambria" w:cs="Arial"/>
          <w:i/>
          <w:iCs/>
          <w:sz w:val="18"/>
          <w:szCs w:val="18"/>
          <w:lang w:val="en-US"/>
        </w:rPr>
        <w:t xml:space="preserve">Stygiopontius </w:t>
      </w:r>
      <w:r w:rsidRPr="00F904D4">
        <w:rPr>
          <w:rFonts w:ascii="Cambria" w:hAnsi="Cambria" w:cs="Arial"/>
          <w:sz w:val="18"/>
          <w:szCs w:val="18"/>
          <w:lang w:val="en-US"/>
        </w:rPr>
        <w:t>species. Parameters calculated: number of sequences (</w:t>
      </w:r>
      <w:proofErr w:type="spellStart"/>
      <w:r w:rsidRPr="00F904D4">
        <w:rPr>
          <w:rFonts w:ascii="Cambria" w:hAnsi="Cambria" w:cs="Arial"/>
          <w:sz w:val="18"/>
          <w:szCs w:val="18"/>
          <w:lang w:val="en-US"/>
        </w:rPr>
        <w:t>Nseq</w:t>
      </w:r>
      <w:proofErr w:type="spellEnd"/>
      <w:r w:rsidRPr="00F904D4">
        <w:rPr>
          <w:rFonts w:ascii="Cambria" w:hAnsi="Cambria" w:cs="Arial"/>
          <w:sz w:val="18"/>
          <w:szCs w:val="18"/>
          <w:lang w:val="en-US"/>
        </w:rPr>
        <w:t>), number of haplotypes (</w:t>
      </w:r>
      <w:proofErr w:type="spellStart"/>
      <w:r w:rsidRPr="00F904D4">
        <w:rPr>
          <w:rFonts w:ascii="Cambria" w:hAnsi="Cambria" w:cs="Arial"/>
          <w:sz w:val="18"/>
          <w:szCs w:val="18"/>
          <w:lang w:val="en-US"/>
        </w:rPr>
        <w:t>Nhap</w:t>
      </w:r>
      <w:proofErr w:type="spellEnd"/>
      <w:r w:rsidRPr="00F904D4">
        <w:rPr>
          <w:rFonts w:ascii="Cambria" w:hAnsi="Cambria" w:cs="Arial"/>
          <w:sz w:val="18"/>
          <w:szCs w:val="18"/>
          <w:lang w:val="en-US"/>
        </w:rPr>
        <w:t xml:space="preserve">), Tajima’s </w:t>
      </w:r>
      <w:r w:rsidRPr="00F904D4">
        <w:rPr>
          <w:rFonts w:ascii="Cambria" w:hAnsi="Cambria" w:cs="Arial"/>
          <w:i/>
          <w:iCs/>
          <w:sz w:val="18"/>
          <w:szCs w:val="18"/>
          <w:lang w:val="en-US"/>
        </w:rPr>
        <w:t>D</w:t>
      </w:r>
      <w:r w:rsidRPr="00F904D4">
        <w:rPr>
          <w:rFonts w:ascii="Cambria" w:hAnsi="Cambria" w:cs="Arial"/>
          <w:sz w:val="18"/>
          <w:szCs w:val="18"/>
          <w:lang w:val="en-US"/>
        </w:rPr>
        <w:t xml:space="preserve">, Fu’s </w:t>
      </w:r>
      <w:r w:rsidRPr="00F904D4">
        <w:rPr>
          <w:rFonts w:ascii="Cambria" w:hAnsi="Cambria" w:cs="Arial"/>
          <w:i/>
          <w:iCs/>
          <w:sz w:val="18"/>
          <w:szCs w:val="18"/>
          <w:lang w:val="en-US"/>
        </w:rPr>
        <w:t>F</w:t>
      </w:r>
      <w:r w:rsidRPr="00F904D4">
        <w:rPr>
          <w:rFonts w:ascii="Cambria" w:hAnsi="Cambria" w:cs="Arial"/>
          <w:i/>
          <w:iCs/>
          <w:sz w:val="18"/>
          <w:szCs w:val="18"/>
          <w:vertAlign w:val="subscript"/>
          <w:lang w:val="en-US"/>
        </w:rPr>
        <w:t>s</w:t>
      </w:r>
      <w:r w:rsidRPr="00F904D4">
        <w:rPr>
          <w:rFonts w:ascii="Cambria" w:hAnsi="Cambria" w:cs="Arial"/>
          <w:sz w:val="18"/>
          <w:szCs w:val="18"/>
          <w:lang w:val="en-US"/>
        </w:rPr>
        <w:t xml:space="preserve">, Sum of Squared Deviation (SSD) and the </w:t>
      </w:r>
      <w:r w:rsidR="00C319B2" w:rsidRPr="00C319B2">
        <w:rPr>
          <w:rFonts w:ascii="Cambria" w:hAnsi="Cambria" w:cs="Arial"/>
          <w:sz w:val="18"/>
          <w:szCs w:val="18"/>
          <w:lang w:val="en-US"/>
        </w:rPr>
        <w:t>rag</w:t>
      </w:r>
      <w:r w:rsidR="00F52284">
        <w:rPr>
          <w:rFonts w:ascii="Cambria" w:hAnsi="Cambria" w:cs="Arial"/>
          <w:sz w:val="18"/>
          <w:szCs w:val="18"/>
          <w:lang w:val="en-US"/>
        </w:rPr>
        <w:t>g</w:t>
      </w:r>
      <w:r w:rsidR="00C319B2" w:rsidRPr="00C319B2">
        <w:rPr>
          <w:rFonts w:ascii="Cambria" w:hAnsi="Cambria" w:cs="Arial"/>
          <w:sz w:val="18"/>
          <w:szCs w:val="18"/>
          <w:lang w:val="en-US"/>
        </w:rPr>
        <w:t>edness</w:t>
      </w:r>
      <w:r w:rsidRPr="00F904D4">
        <w:rPr>
          <w:rFonts w:ascii="Cambria" w:hAnsi="Cambria" w:cs="Arial"/>
          <w:sz w:val="18"/>
          <w:szCs w:val="18"/>
          <w:lang w:val="en-US"/>
        </w:rPr>
        <w:t xml:space="preserve"> index (</w:t>
      </w:r>
      <w:r w:rsidRPr="00F904D4">
        <w:rPr>
          <w:rFonts w:ascii="Cambria" w:hAnsi="Cambria" w:cs="Arial"/>
          <w:i/>
          <w:iCs/>
          <w:sz w:val="18"/>
          <w:szCs w:val="18"/>
          <w:lang w:val="en-US"/>
        </w:rPr>
        <w:t>rg</w:t>
      </w:r>
      <w:r w:rsidRPr="00F904D4">
        <w:rPr>
          <w:rFonts w:ascii="Cambria" w:hAnsi="Cambria" w:cs="Arial"/>
          <w:sz w:val="18"/>
          <w:szCs w:val="18"/>
          <w:lang w:val="en-US"/>
        </w:rPr>
        <w:t xml:space="preserve">).  </w:t>
      </w:r>
    </w:p>
    <w:tbl>
      <w:tblPr>
        <w:tblW w:w="14155" w:type="dxa"/>
        <w:jc w:val="center"/>
        <w:tblCellMar>
          <w:left w:w="0" w:type="dxa"/>
          <w:right w:w="0" w:type="dxa"/>
        </w:tblCellMar>
        <w:tblLook w:val="0600" w:firstRow="0" w:lastRow="0" w:firstColumn="0" w:lastColumn="0" w:noHBand="1" w:noVBand="1"/>
      </w:tblPr>
      <w:tblGrid>
        <w:gridCol w:w="2324"/>
        <w:gridCol w:w="1602"/>
        <w:gridCol w:w="1417"/>
        <w:gridCol w:w="801"/>
        <w:gridCol w:w="621"/>
        <w:gridCol w:w="1562"/>
        <w:gridCol w:w="1662"/>
        <w:gridCol w:w="1963"/>
        <w:gridCol w:w="2203"/>
      </w:tblGrid>
      <w:tr w:rsidR="00333363" w:rsidRPr="00F904D4" w14:paraId="320D248E" w14:textId="77777777" w:rsidTr="00DB134E">
        <w:trPr>
          <w:trHeight w:val="220"/>
          <w:jc w:val="center"/>
        </w:trPr>
        <w:tc>
          <w:tcPr>
            <w:tcW w:w="2324" w:type="dxa"/>
            <w:tcBorders>
              <w:top w:val="single" w:sz="12" w:space="0" w:color="000000"/>
              <w:left w:val="nil"/>
              <w:bottom w:val="single" w:sz="12" w:space="0" w:color="000000"/>
              <w:right w:val="single" w:sz="12" w:space="0" w:color="000000"/>
            </w:tcBorders>
            <w:shd w:val="clear" w:color="auto" w:fill="auto"/>
            <w:tcMar>
              <w:top w:w="7" w:type="dxa"/>
              <w:left w:w="7" w:type="dxa"/>
              <w:bottom w:w="0" w:type="dxa"/>
              <w:right w:w="7" w:type="dxa"/>
            </w:tcMar>
            <w:vAlign w:val="bottom"/>
            <w:hideMark/>
          </w:tcPr>
          <w:p w14:paraId="2EA72E7E"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Species</w:t>
            </w:r>
          </w:p>
        </w:tc>
        <w:tc>
          <w:tcPr>
            <w:tcW w:w="1602" w:type="dxa"/>
            <w:tcBorders>
              <w:top w:val="single" w:sz="12" w:space="0" w:color="000000"/>
              <w:left w:val="single" w:sz="12" w:space="0" w:color="000000"/>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5EAF7548"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Region</w:t>
            </w:r>
          </w:p>
        </w:tc>
        <w:tc>
          <w:tcPr>
            <w:tcW w:w="1417"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0C333F60"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Site</w:t>
            </w:r>
          </w:p>
        </w:tc>
        <w:tc>
          <w:tcPr>
            <w:tcW w:w="801"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2512EECA"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proofErr w:type="spellStart"/>
            <w:r w:rsidRPr="00F904D4">
              <w:rPr>
                <w:rFonts w:ascii="Cambria" w:eastAsia="Times New Roman" w:hAnsi="Cambria" w:cs="Arial"/>
                <w:color w:val="000000"/>
                <w:kern w:val="24"/>
                <w:sz w:val="16"/>
                <w:szCs w:val="16"/>
                <w:lang w:val="en-US"/>
              </w:rPr>
              <w:t>NSeq</w:t>
            </w:r>
            <w:proofErr w:type="spellEnd"/>
          </w:p>
        </w:tc>
        <w:tc>
          <w:tcPr>
            <w:tcW w:w="621"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625F759A"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proofErr w:type="spellStart"/>
            <w:r w:rsidRPr="00F904D4">
              <w:rPr>
                <w:rFonts w:ascii="Cambria" w:eastAsia="Times New Roman" w:hAnsi="Cambria" w:cs="Arial"/>
                <w:color w:val="000000"/>
                <w:kern w:val="24"/>
                <w:sz w:val="18"/>
                <w:szCs w:val="18"/>
                <w:lang w:val="en-US"/>
              </w:rPr>
              <w:t>Nhap</w:t>
            </w:r>
            <w:proofErr w:type="spellEnd"/>
          </w:p>
        </w:tc>
        <w:tc>
          <w:tcPr>
            <w:tcW w:w="1562"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032F73F5"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 xml:space="preserve">Tajima's </w:t>
            </w:r>
            <w:r w:rsidRPr="00F904D4">
              <w:rPr>
                <w:rFonts w:ascii="Cambria" w:eastAsia="Times New Roman" w:hAnsi="Cambria" w:cs="Arial"/>
                <w:i/>
                <w:iCs/>
                <w:color w:val="000000"/>
                <w:kern w:val="24"/>
                <w:sz w:val="18"/>
                <w:szCs w:val="18"/>
                <w:lang w:val="en-US"/>
              </w:rPr>
              <w:t>D</w:t>
            </w:r>
          </w:p>
        </w:tc>
        <w:tc>
          <w:tcPr>
            <w:tcW w:w="1662"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4E803DC4"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 xml:space="preserve">Fu's </w:t>
            </w:r>
            <w:r w:rsidRPr="00F904D4">
              <w:rPr>
                <w:rFonts w:ascii="Cambria" w:eastAsia="Times New Roman" w:hAnsi="Cambria" w:cs="Arial"/>
                <w:i/>
                <w:iCs/>
                <w:color w:val="000000"/>
                <w:kern w:val="24"/>
                <w:sz w:val="18"/>
                <w:szCs w:val="18"/>
                <w:lang w:val="en-US"/>
              </w:rPr>
              <w:t>F</w:t>
            </w:r>
            <w:r w:rsidRPr="00F904D4">
              <w:rPr>
                <w:rFonts w:ascii="Cambria" w:eastAsia="Times New Roman" w:hAnsi="Cambria" w:cs="Arial"/>
                <w:i/>
                <w:iCs/>
                <w:color w:val="000000"/>
                <w:kern w:val="24"/>
                <w:sz w:val="18"/>
                <w:szCs w:val="18"/>
                <w:vertAlign w:val="subscript"/>
                <w:lang w:val="en-US"/>
              </w:rPr>
              <w:t>s</w:t>
            </w:r>
          </w:p>
        </w:tc>
        <w:tc>
          <w:tcPr>
            <w:tcW w:w="1963" w:type="dxa"/>
            <w:tcBorders>
              <w:top w:val="single" w:sz="12" w:space="0" w:color="000000"/>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hideMark/>
          </w:tcPr>
          <w:p w14:paraId="28CE7826" w14:textId="77777777" w:rsidR="00333363" w:rsidRPr="00F904D4" w:rsidRDefault="00333363" w:rsidP="00DB134E">
            <w:pPr>
              <w:spacing w:after="0" w:line="240" w:lineRule="auto"/>
              <w:jc w:val="center"/>
              <w:textAlignment w:val="bottom"/>
              <w:rPr>
                <w:rFonts w:ascii="Cambria" w:eastAsia="Times New Roman" w:hAnsi="Cambria" w:cs="Arial"/>
                <w:sz w:val="18"/>
                <w:szCs w:val="18"/>
                <w:lang w:val="en-US"/>
              </w:rPr>
            </w:pPr>
            <w:r w:rsidRPr="00F904D4">
              <w:rPr>
                <w:rFonts w:ascii="Cambria" w:eastAsia="Times New Roman" w:hAnsi="Cambria" w:cs="Arial"/>
                <w:color w:val="000000"/>
                <w:kern w:val="24"/>
                <w:sz w:val="18"/>
                <w:szCs w:val="18"/>
                <w:lang w:val="en-US"/>
              </w:rPr>
              <w:t>SSD</w:t>
            </w:r>
          </w:p>
        </w:tc>
        <w:tc>
          <w:tcPr>
            <w:tcW w:w="2203" w:type="dxa"/>
            <w:tcBorders>
              <w:top w:val="single" w:sz="12" w:space="0" w:color="000000"/>
              <w:left w:val="single" w:sz="12" w:space="0" w:color="BFBFBF" w:themeColor="background1" w:themeShade="BF"/>
              <w:bottom w:val="single" w:sz="12" w:space="0" w:color="000000"/>
              <w:right w:val="nil"/>
            </w:tcBorders>
            <w:shd w:val="clear" w:color="auto" w:fill="auto"/>
            <w:tcMar>
              <w:top w:w="7" w:type="dxa"/>
              <w:left w:w="7" w:type="dxa"/>
              <w:bottom w:w="0" w:type="dxa"/>
              <w:right w:w="7" w:type="dxa"/>
            </w:tcMar>
            <w:vAlign w:val="bottom"/>
            <w:hideMark/>
          </w:tcPr>
          <w:p w14:paraId="13E42286" w14:textId="77777777" w:rsidR="00333363" w:rsidRPr="00F904D4" w:rsidRDefault="00333363" w:rsidP="00DB134E">
            <w:pPr>
              <w:spacing w:after="0" w:line="240" w:lineRule="auto"/>
              <w:jc w:val="center"/>
              <w:textAlignment w:val="bottom"/>
              <w:rPr>
                <w:rFonts w:ascii="Cambria" w:eastAsia="Times New Roman" w:hAnsi="Cambria" w:cs="Arial"/>
                <w:i/>
                <w:iCs/>
                <w:sz w:val="18"/>
                <w:szCs w:val="18"/>
                <w:lang w:val="en-US"/>
              </w:rPr>
            </w:pPr>
            <w:r w:rsidRPr="00F904D4">
              <w:rPr>
                <w:rFonts w:ascii="Cambria" w:eastAsia="Times New Roman" w:hAnsi="Cambria" w:cs="Arial"/>
                <w:i/>
                <w:iCs/>
                <w:color w:val="000000"/>
                <w:kern w:val="24"/>
                <w:sz w:val="18"/>
                <w:szCs w:val="18"/>
                <w:lang w:val="en-US"/>
              </w:rPr>
              <w:t>rg</w:t>
            </w:r>
          </w:p>
        </w:tc>
      </w:tr>
      <w:tr w:rsidR="00C902EE" w:rsidRPr="00F904D4" w14:paraId="2E496549" w14:textId="77777777" w:rsidTr="00DB134E">
        <w:trPr>
          <w:trHeight w:val="209"/>
          <w:jc w:val="center"/>
        </w:trPr>
        <w:tc>
          <w:tcPr>
            <w:tcW w:w="2324" w:type="dxa"/>
            <w:vMerge w:val="restart"/>
            <w:tcBorders>
              <w:top w:val="single" w:sz="12" w:space="0" w:color="000000"/>
              <w:left w:val="nil"/>
              <w:bottom w:val="single" w:sz="4" w:space="0" w:color="BFBFBF"/>
              <w:right w:val="single" w:sz="12" w:space="0" w:color="000000"/>
            </w:tcBorders>
            <w:shd w:val="clear" w:color="auto" w:fill="auto"/>
            <w:tcMar>
              <w:top w:w="7" w:type="dxa"/>
              <w:left w:w="7" w:type="dxa"/>
              <w:bottom w:w="0" w:type="dxa"/>
              <w:right w:w="7" w:type="dxa"/>
            </w:tcMar>
            <w:vAlign w:val="center"/>
            <w:hideMark/>
          </w:tcPr>
          <w:p w14:paraId="3D40261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brevispina </w:t>
            </w:r>
          </w:p>
          <w:p w14:paraId="610122C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602" w:type="dxa"/>
            <w:tcBorders>
              <w:top w:val="single" w:sz="12" w:space="0" w:color="000000"/>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3A02CE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2E6352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Kilo Moana</w:t>
            </w:r>
          </w:p>
        </w:tc>
        <w:tc>
          <w:tcPr>
            <w:tcW w:w="801"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492510B" w14:textId="15697A1A"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8</w:t>
            </w:r>
          </w:p>
        </w:tc>
        <w:tc>
          <w:tcPr>
            <w:tcW w:w="621"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C3BE31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1562"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083F03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-1.48(</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0.07)</w:t>
            </w:r>
          </w:p>
        </w:tc>
        <w:tc>
          <w:tcPr>
            <w:tcW w:w="1662"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0A3B91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-1.18527(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0.14)</w:t>
            </w:r>
          </w:p>
        </w:tc>
        <w:tc>
          <w:tcPr>
            <w:tcW w:w="1963" w:type="dxa"/>
            <w:tcBorders>
              <w:top w:val="single" w:sz="12" w:space="0" w:color="000000"/>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401516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0.06(</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0.56)</w:t>
            </w:r>
          </w:p>
        </w:tc>
        <w:tc>
          <w:tcPr>
            <w:tcW w:w="2203" w:type="dxa"/>
            <w:tcBorders>
              <w:top w:val="single" w:sz="12" w:space="0" w:color="000000"/>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19D657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0.20(</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0.55)</w:t>
            </w:r>
          </w:p>
        </w:tc>
      </w:tr>
      <w:tr w:rsidR="00C902EE" w:rsidRPr="00F904D4" w14:paraId="56B118AA" w14:textId="77777777" w:rsidTr="00DB134E">
        <w:trPr>
          <w:trHeight w:val="209"/>
          <w:jc w:val="center"/>
        </w:trPr>
        <w:tc>
          <w:tcPr>
            <w:tcW w:w="0" w:type="auto"/>
            <w:vMerge/>
            <w:tcBorders>
              <w:top w:val="single" w:sz="4" w:space="0" w:color="000000"/>
              <w:left w:val="nil"/>
              <w:bottom w:val="single" w:sz="4" w:space="0" w:color="BFBFBF"/>
              <w:right w:val="single" w:sz="12" w:space="0" w:color="000000"/>
            </w:tcBorders>
            <w:vAlign w:val="center"/>
            <w:hideMark/>
          </w:tcPr>
          <w:p w14:paraId="50BF7510"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BFAD4F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0C8954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ABE</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A14335D" w14:textId="1DEED749"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4035DD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032C50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6BDC74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991F26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F0D924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C902EE" w:rsidRPr="00F904D4" w14:paraId="0741EFC3" w14:textId="77777777" w:rsidTr="00DB134E">
        <w:trPr>
          <w:trHeight w:val="209"/>
          <w:jc w:val="center"/>
        </w:trPr>
        <w:tc>
          <w:tcPr>
            <w:tcW w:w="0" w:type="auto"/>
            <w:vMerge/>
            <w:tcBorders>
              <w:top w:val="single" w:sz="4" w:space="0" w:color="000000"/>
              <w:left w:val="nil"/>
              <w:bottom w:val="single" w:sz="4" w:space="0" w:color="BFBFBF"/>
              <w:right w:val="single" w:sz="12" w:space="0" w:color="000000"/>
            </w:tcBorders>
            <w:vAlign w:val="center"/>
            <w:hideMark/>
          </w:tcPr>
          <w:p w14:paraId="630C030E"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DE0CF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7A5757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Tu'i Malila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1984678" w14:textId="34E67B2B"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25</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9D46D8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57B426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0.18)</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4AEC88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-1.89657(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0.16)</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04FA07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0.03(</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0.03</w:t>
            </w: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9CC8CC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0.09(</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0.02</w:t>
            </w:r>
            <w:r w:rsidRPr="00F904D4">
              <w:rPr>
                <w:rFonts w:ascii="Cambria" w:eastAsia="Times New Roman" w:hAnsi="Cambria" w:cs="Arial"/>
                <w:color w:val="000000"/>
                <w:kern w:val="24"/>
                <w:sz w:val="16"/>
                <w:szCs w:val="16"/>
                <w:lang w:val="en-US"/>
              </w:rPr>
              <w:t>)</w:t>
            </w:r>
          </w:p>
        </w:tc>
      </w:tr>
      <w:tr w:rsidR="00C902EE" w:rsidRPr="00F904D4" w14:paraId="3DEE9AD8" w14:textId="77777777" w:rsidTr="00DB134E">
        <w:trPr>
          <w:trHeight w:val="209"/>
          <w:jc w:val="center"/>
        </w:trPr>
        <w:tc>
          <w:tcPr>
            <w:tcW w:w="0" w:type="auto"/>
            <w:vMerge/>
            <w:tcBorders>
              <w:top w:val="single" w:sz="4" w:space="0" w:color="000000"/>
              <w:left w:val="nil"/>
              <w:bottom w:val="single" w:sz="12" w:space="0" w:color="BFBFBF" w:themeColor="background1" w:themeShade="BF"/>
              <w:right w:val="single" w:sz="12" w:space="0" w:color="000000"/>
            </w:tcBorders>
            <w:vAlign w:val="center"/>
            <w:hideMark/>
          </w:tcPr>
          <w:p w14:paraId="0797CD8C"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5B5238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1215A7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7983CA8" w14:textId="45924C5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34</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65BC02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13</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8E6E70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0.13)</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D39584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-1.54(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0.15)</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BFD3F4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0.30)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D70DD8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0.29)</w:t>
            </w:r>
          </w:p>
        </w:tc>
      </w:tr>
      <w:tr w:rsidR="00C902EE" w:rsidRPr="00F904D4" w14:paraId="1BD2B913" w14:textId="77777777" w:rsidTr="00DB134E">
        <w:trPr>
          <w:trHeight w:val="209"/>
          <w:jc w:val="center"/>
        </w:trPr>
        <w:tc>
          <w:tcPr>
            <w:tcW w:w="2324"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center"/>
            <w:hideMark/>
          </w:tcPr>
          <w:p w14:paraId="05B7296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hispidulus</w:t>
            </w:r>
          </w:p>
          <w:p w14:paraId="5EBC6BE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D85213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75804B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Bio_9</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6B989C5" w14:textId="14BA59A4"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r>
              <w:rPr>
                <w:rFonts w:ascii="Cambria" w:eastAsia="Times New Roman" w:hAnsi="Cambria" w:cs="Arial"/>
                <w:color w:val="000000"/>
                <w:kern w:val="24"/>
                <w:sz w:val="16"/>
                <w:szCs w:val="16"/>
                <w:lang w:val="en-US"/>
              </w:rPr>
              <w:t>2</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6E7015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11</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72B37F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-0.27(</w:t>
            </w:r>
            <w:r w:rsidRPr="00F904D4">
              <w:rPr>
                <w:rFonts w:ascii="Cambria" w:eastAsia="Times New Roman" w:hAnsi="Cambria" w:cs="Arial"/>
                <w:i/>
                <w:iCs/>
                <w:color w:val="000000"/>
                <w:kern w:val="24"/>
                <w:sz w:val="16"/>
                <w:szCs w:val="16"/>
                <w:lang w:val="en-US"/>
              </w:rPr>
              <w:t xml:space="preserve">p </w:t>
            </w:r>
            <w:r w:rsidRPr="00F904D4">
              <w:rPr>
                <w:rFonts w:ascii="Cambria" w:eastAsia="Times New Roman" w:hAnsi="Cambria" w:cs="Arial"/>
                <w:color w:val="000000"/>
                <w:kern w:val="24"/>
                <w:sz w:val="16"/>
                <w:szCs w:val="16"/>
                <w:lang w:val="en-US"/>
              </w:rPr>
              <w:t>= 0.44)</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00F55B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-3.32(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0.05)</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75792B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0.00</w:t>
            </w: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5A526E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0.06(</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b/>
                <w:bCs/>
                <w:color w:val="000000"/>
                <w:kern w:val="24"/>
                <w:sz w:val="16"/>
                <w:szCs w:val="16"/>
                <w:lang w:val="en-US"/>
              </w:rPr>
              <w:t>0.04</w:t>
            </w:r>
            <w:r w:rsidRPr="00F904D4">
              <w:rPr>
                <w:rFonts w:ascii="Cambria" w:eastAsia="Times New Roman" w:hAnsi="Cambria" w:cs="Arial"/>
                <w:color w:val="000000"/>
                <w:kern w:val="24"/>
                <w:sz w:val="16"/>
                <w:szCs w:val="16"/>
                <w:lang w:val="en-US"/>
              </w:rPr>
              <w:t>)</w:t>
            </w:r>
          </w:p>
        </w:tc>
      </w:tr>
      <w:tr w:rsidR="00C902EE" w:rsidRPr="00F904D4" w14:paraId="0F3F8BC1" w14:textId="77777777" w:rsidTr="00DB134E">
        <w:trPr>
          <w:trHeight w:val="209"/>
          <w:jc w:val="center"/>
        </w:trPr>
        <w:tc>
          <w:tcPr>
            <w:tcW w:w="0" w:type="auto"/>
            <w:vMerge/>
            <w:tcBorders>
              <w:top w:val="single" w:sz="4" w:space="0" w:color="BFBFBF"/>
              <w:left w:val="nil"/>
              <w:bottom w:val="single" w:sz="4" w:space="0" w:color="BFBFBF"/>
              <w:right w:val="single" w:sz="12" w:space="0" w:color="000000"/>
            </w:tcBorders>
            <w:vAlign w:val="center"/>
            <w:hideMark/>
          </w:tcPr>
          <w:p w14:paraId="7E12CE1D"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27A21E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274507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Tica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33F0CF8" w14:textId="427607C2"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4E13A9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5</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F92A5E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0.83)</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7F354F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0.25)</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D0FCE5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0.074(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=0.12)</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26CB3E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0.24(p=0.16)</w:t>
            </w:r>
          </w:p>
        </w:tc>
      </w:tr>
      <w:tr w:rsidR="00C902EE" w:rsidRPr="00F904D4" w14:paraId="1ADC7A67" w14:textId="77777777" w:rsidTr="00DB134E">
        <w:trPr>
          <w:trHeight w:val="209"/>
          <w:jc w:val="center"/>
        </w:trPr>
        <w:tc>
          <w:tcPr>
            <w:tcW w:w="0" w:type="auto"/>
            <w:vMerge/>
            <w:tcBorders>
              <w:top w:val="single" w:sz="4" w:space="0" w:color="BFBFBF"/>
              <w:left w:val="nil"/>
              <w:bottom w:val="single" w:sz="4" w:space="0" w:color="BFBFBF"/>
              <w:right w:val="single" w:sz="12" w:space="0" w:color="000000"/>
            </w:tcBorders>
            <w:vAlign w:val="center"/>
            <w:hideMark/>
          </w:tcPr>
          <w:p w14:paraId="13E119DF"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DAA40A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77FFD5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Marker-28</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4260FC7" w14:textId="3A7A8F6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r>
              <w:rPr>
                <w:rFonts w:ascii="Cambria" w:eastAsia="Times New Roman" w:hAnsi="Cambria" w:cs="Arial"/>
                <w:color w:val="000000"/>
                <w:kern w:val="24"/>
                <w:sz w:val="16"/>
                <w:szCs w:val="16"/>
                <w:lang w:val="en-US"/>
              </w:rPr>
              <w:t>6</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33808B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7B3B3B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0.55)</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4016B4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-3.57(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0.01</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57CBAA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0.29)</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D10DC3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0.3)</w:t>
            </w:r>
          </w:p>
        </w:tc>
      </w:tr>
      <w:tr w:rsidR="00C902EE" w:rsidRPr="00F904D4" w14:paraId="154B607D" w14:textId="77777777" w:rsidTr="00DB134E">
        <w:trPr>
          <w:trHeight w:val="209"/>
          <w:jc w:val="center"/>
        </w:trPr>
        <w:tc>
          <w:tcPr>
            <w:tcW w:w="0" w:type="auto"/>
            <w:vMerge/>
            <w:tcBorders>
              <w:top w:val="single" w:sz="4" w:space="0" w:color="BFBFBF"/>
              <w:left w:val="nil"/>
              <w:bottom w:val="single" w:sz="4" w:space="0" w:color="BFBFBF"/>
              <w:right w:val="single" w:sz="12" w:space="0" w:color="000000"/>
            </w:tcBorders>
            <w:vAlign w:val="center"/>
            <w:hideMark/>
          </w:tcPr>
          <w:p w14:paraId="17508E26"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869FB4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4D9CAD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V-Vent</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2470068" w14:textId="326A071D"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8E7640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FF46C7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0.11(</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0.58)</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EF276A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-4.85(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0.01</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6BF126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0.03(</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0.02</w:t>
            </w: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6B32C20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0.01)</w:t>
            </w:r>
          </w:p>
        </w:tc>
      </w:tr>
      <w:tr w:rsidR="00C902EE" w:rsidRPr="00F904D4" w14:paraId="6F866E63" w14:textId="77777777" w:rsidTr="00DB134E">
        <w:trPr>
          <w:trHeight w:val="209"/>
          <w:jc w:val="center"/>
        </w:trPr>
        <w:tc>
          <w:tcPr>
            <w:tcW w:w="0" w:type="auto"/>
            <w:vMerge/>
            <w:tcBorders>
              <w:top w:val="single" w:sz="4" w:space="0" w:color="BFBFBF"/>
              <w:left w:val="nil"/>
              <w:bottom w:val="single" w:sz="4" w:space="0" w:color="BFBFBF"/>
              <w:right w:val="single" w:sz="12" w:space="0" w:color="000000"/>
            </w:tcBorders>
            <w:vAlign w:val="center"/>
            <w:hideMark/>
          </w:tcPr>
          <w:p w14:paraId="07C16751"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1A541F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GC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BE0EC7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Rebecca's Roost</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DC4022" w14:textId="1250A7A3"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2954D5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4C3E4A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A27DEC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699E80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59676B2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C902EE" w:rsidRPr="00F904D4" w14:paraId="15288A22" w14:textId="77777777" w:rsidTr="00DB134E">
        <w:trPr>
          <w:trHeight w:val="209"/>
          <w:jc w:val="center"/>
        </w:trPr>
        <w:tc>
          <w:tcPr>
            <w:tcW w:w="0" w:type="auto"/>
            <w:vMerge/>
            <w:tcBorders>
              <w:top w:val="single" w:sz="4" w:space="0" w:color="BFBFBF"/>
              <w:left w:val="nil"/>
              <w:bottom w:val="single" w:sz="12" w:space="0" w:color="BFBFBF" w:themeColor="background1" w:themeShade="BF"/>
              <w:right w:val="single" w:sz="12" w:space="0" w:color="000000"/>
            </w:tcBorders>
            <w:vAlign w:val="center"/>
            <w:hideMark/>
          </w:tcPr>
          <w:p w14:paraId="1345C726"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6F5C7F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EPR+GC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E04E2F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C83D302" w14:textId="021E7EAA"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w:t>
            </w:r>
            <w:r>
              <w:rPr>
                <w:rFonts w:ascii="Cambria" w:eastAsia="Times New Roman" w:hAnsi="Cambria" w:cs="Arial"/>
                <w:color w:val="000000"/>
                <w:kern w:val="24"/>
                <w:sz w:val="16"/>
                <w:szCs w:val="16"/>
                <w:lang w:val="en-US"/>
              </w:rPr>
              <w:t>3</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842ACD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21</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0ECDDD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0.18(</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0.60)</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A083E8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-3.13(</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0.07)</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9529ED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0.03(</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51A3D4D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0.12)</w:t>
            </w:r>
          </w:p>
        </w:tc>
      </w:tr>
      <w:tr w:rsidR="00C902EE" w:rsidRPr="00F904D4" w14:paraId="53BB3BA2" w14:textId="77777777" w:rsidTr="00DB134E">
        <w:trPr>
          <w:trHeight w:val="209"/>
          <w:jc w:val="center"/>
        </w:trPr>
        <w:tc>
          <w:tcPr>
            <w:tcW w:w="2324" w:type="dxa"/>
            <w:vMerge w:val="restart"/>
            <w:tcBorders>
              <w:top w:val="single" w:sz="12" w:space="0" w:color="BFBFBF" w:themeColor="background1" w:themeShade="BF"/>
              <w:left w:val="nil"/>
              <w:bottom w:val="single" w:sz="8" w:space="0" w:color="D9D9D9"/>
              <w:right w:val="single" w:sz="12" w:space="0" w:color="000000"/>
            </w:tcBorders>
            <w:shd w:val="clear" w:color="auto" w:fill="auto"/>
            <w:tcMar>
              <w:top w:w="7" w:type="dxa"/>
              <w:left w:w="7" w:type="dxa"/>
              <w:bottom w:w="0" w:type="dxa"/>
              <w:right w:w="7" w:type="dxa"/>
            </w:tcMar>
            <w:vAlign w:val="center"/>
            <w:hideMark/>
          </w:tcPr>
          <w:p w14:paraId="4F47E7E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lauensis</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49899E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D551EF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Kilo Moana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591C0BA" w14:textId="5068642E"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39B4EA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8242CA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0.37(</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0.63)</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D235B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-2.55(</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0.04</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164BED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0.08(</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0.06)</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50FB4CB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0.19(</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0.19)</w:t>
            </w:r>
          </w:p>
        </w:tc>
      </w:tr>
      <w:tr w:rsidR="00C902EE" w:rsidRPr="00F904D4" w14:paraId="1EE463CB"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50EB9B4E"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9B1D6E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68F28E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Tahi Moana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D20E17D" w14:textId="2F271E94"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32</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1773B6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22</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62E7A5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0.38</w:t>
            </w:r>
            <w:r w:rsidRPr="00F904D4">
              <w:rPr>
                <w:rFonts w:ascii="Cambria" w:eastAsia="Times New Roman" w:hAnsi="Cambria" w:cs="Arial"/>
                <w:i/>
                <w:iCs/>
                <w:color w:val="000000"/>
                <w:kern w:val="24"/>
                <w:sz w:val="16"/>
                <w:szCs w:val="16"/>
              </w:rPr>
              <w:t>(</w:t>
            </w:r>
            <w:r w:rsidRPr="00F904D4">
              <w:rPr>
                <w:rFonts w:ascii="Cambria" w:eastAsia="Times New Roman" w:hAnsi="Cambria" w:cs="Arial"/>
                <w:color w:val="000000"/>
                <w:kern w:val="24"/>
                <w:sz w:val="16"/>
                <w:szCs w:val="16"/>
              </w:rPr>
              <w:t>p = 0.73)</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019387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-6.45(</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0.02</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298490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0.008(</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0.37)</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7359D6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0.007(</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0.82)</w:t>
            </w:r>
          </w:p>
        </w:tc>
      </w:tr>
      <w:tr w:rsidR="00C902EE" w:rsidRPr="00F904D4" w14:paraId="1FC9598D"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3AD52163"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D6EA71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90DB65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ABE</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18E0ED" w14:textId="6F3AADB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5</w:t>
            </w:r>
            <w:r>
              <w:rPr>
                <w:rFonts w:ascii="Cambria" w:eastAsia="Times New Roman" w:hAnsi="Cambria" w:cs="Arial"/>
                <w:color w:val="000000"/>
                <w:kern w:val="24"/>
                <w:sz w:val="16"/>
                <w:szCs w:val="16"/>
              </w:rPr>
              <w:t>5</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B79BC3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47</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83654D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-1.08(</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0.12)</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7615AE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-24.76(</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CE91C7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0.004(</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0.52)</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5F7000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0.004(</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0.65)</w:t>
            </w:r>
          </w:p>
        </w:tc>
      </w:tr>
      <w:tr w:rsidR="00C902EE" w:rsidRPr="00F904D4" w14:paraId="4A9341D4"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0A7D2881"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E878BC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109D32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Tu'i Malila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0F6E0ED" w14:textId="31A947E8"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w:t>
            </w:r>
            <w:r>
              <w:rPr>
                <w:rFonts w:ascii="Cambria" w:eastAsia="Times New Roman" w:hAnsi="Cambria" w:cs="Arial"/>
                <w:color w:val="000000"/>
                <w:kern w:val="24"/>
                <w:sz w:val="16"/>
                <w:szCs w:val="16"/>
              </w:rPr>
              <w:t>8</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A1FC8C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45</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0673F1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-0.99(</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0.17)</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3ECD88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-24.72(</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03BBE9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0.01(</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0.50)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F0A560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0.009(</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0.92)</w:t>
            </w:r>
          </w:p>
        </w:tc>
      </w:tr>
      <w:tr w:rsidR="00C902EE" w:rsidRPr="00F904D4" w14:paraId="62D32A34"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0E514274"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6F06D9"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466A133"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Mangatolo</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04310B8" w14:textId="7CA441C0"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7E551F7"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47</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3863284"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-1.53(</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0.04</w:t>
            </w:r>
            <w:r w:rsidRPr="00F904D4">
              <w:rPr>
                <w:rFonts w:ascii="Cambria" w:eastAsia="Times New Roman" w:hAnsi="Cambria" w:cs="Arial"/>
                <w:color w:val="000000"/>
                <w:kern w:val="24"/>
                <w:sz w:val="16"/>
                <w:szCs w:val="16"/>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E4CDE39"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-25.25(</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5F61CAD"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0.004</w:t>
            </w:r>
            <w:r w:rsidRPr="00F904D4">
              <w:rPr>
                <w:rFonts w:ascii="Cambria" w:eastAsia="Times New Roman" w:hAnsi="Cambria" w:cs="Arial"/>
                <w:color w:val="000000"/>
                <w:kern w:val="24"/>
                <w:sz w:val="16"/>
                <w:szCs w:val="16"/>
                <w:lang w:val="en-US"/>
              </w:rPr>
              <w:t>(</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0.47)</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DB70F50"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0.02(</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0.17) </w:t>
            </w:r>
          </w:p>
        </w:tc>
      </w:tr>
      <w:tr w:rsidR="00C902EE" w:rsidRPr="00F904D4" w14:paraId="30C2CDFC"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5A070B4B"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B49267E"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0569F58"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Tow Cam</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62BB834" w14:textId="4B8A681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w:t>
            </w:r>
            <w:r>
              <w:rPr>
                <w:rFonts w:ascii="Cambria" w:eastAsia="Times New Roman" w:hAnsi="Cambria" w:cs="Arial"/>
                <w:color w:val="000000"/>
                <w:kern w:val="24"/>
                <w:sz w:val="16"/>
                <w:szCs w:val="16"/>
              </w:rPr>
              <w:t>4</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646767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28</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83A6E7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-1.02(</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0.16)</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4ACCBE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-13.84(</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416723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0.006(</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0.33)</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C28B55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0.01(</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0.1)</w:t>
            </w:r>
          </w:p>
        </w:tc>
      </w:tr>
      <w:tr w:rsidR="00C902EE" w:rsidRPr="00F904D4" w14:paraId="5E5596FB" w14:textId="77777777" w:rsidTr="00DB134E">
        <w:trPr>
          <w:trHeight w:val="209"/>
          <w:jc w:val="center"/>
        </w:trPr>
        <w:tc>
          <w:tcPr>
            <w:tcW w:w="0" w:type="auto"/>
            <w:vMerge/>
            <w:tcBorders>
              <w:top w:val="single" w:sz="4" w:space="0" w:color="BFBFBF"/>
              <w:left w:val="nil"/>
              <w:bottom w:val="single" w:sz="8" w:space="0" w:color="D9D9D9"/>
              <w:right w:val="single" w:sz="12" w:space="0" w:color="000000"/>
            </w:tcBorders>
            <w:vAlign w:val="center"/>
            <w:hideMark/>
          </w:tcPr>
          <w:p w14:paraId="3C651989"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D916035"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 xml:space="preserve">Futuna </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D249704"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Fatu Kapa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FC22C0D" w14:textId="64E047E9"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77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720C00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37</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E735CB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-1.02(</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0.09)</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AB92E6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-19.61(</w:t>
            </w:r>
            <w:r w:rsidRPr="00F904D4">
              <w:rPr>
                <w:rFonts w:ascii="Cambria" w:eastAsia="Times New Roman" w:hAnsi="Cambria" w:cs="Arial"/>
                <w:i/>
                <w:iCs/>
                <w:color w:val="000000"/>
                <w:kern w:val="24"/>
                <w:sz w:val="16"/>
                <w:szCs w:val="16"/>
              </w:rPr>
              <w:t xml:space="preserve">p = </w:t>
            </w:r>
            <w:r w:rsidRPr="00F904D4">
              <w:rPr>
                <w:rFonts w:ascii="Cambria" w:eastAsia="Times New Roman" w:hAnsi="Cambria" w:cs="Arial"/>
                <w:b/>
                <w:bCs/>
                <w:color w:val="000000"/>
                <w:kern w:val="24"/>
                <w:sz w:val="16"/>
                <w:szCs w:val="16"/>
              </w:rPr>
              <w:t>0</w:t>
            </w:r>
            <w:r w:rsidRPr="00F904D4">
              <w:rPr>
                <w:rFonts w:ascii="Cambria" w:eastAsia="Times New Roman" w:hAnsi="Cambria" w:cs="Arial"/>
                <w:color w:val="000000"/>
                <w:kern w:val="24"/>
                <w:sz w:val="16"/>
                <w:szCs w:val="16"/>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D35EF4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0.009(</w:t>
            </w:r>
            <w:r w:rsidRPr="00F904D4">
              <w:rPr>
                <w:rFonts w:ascii="Cambria" w:eastAsia="Times New Roman" w:hAnsi="Cambria" w:cs="Arial"/>
                <w:i/>
                <w:iCs/>
                <w:color w:val="000000"/>
                <w:kern w:val="24"/>
                <w:sz w:val="16"/>
                <w:szCs w:val="16"/>
              </w:rPr>
              <w:t xml:space="preserve">p </w:t>
            </w:r>
            <w:r w:rsidRPr="00F904D4">
              <w:rPr>
                <w:rFonts w:ascii="Cambria" w:eastAsia="Times New Roman" w:hAnsi="Cambria" w:cs="Arial"/>
                <w:color w:val="000000"/>
                <w:kern w:val="24"/>
                <w:sz w:val="16"/>
                <w:szCs w:val="16"/>
              </w:rPr>
              <w:t>= 0.39)</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92A143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0.03(</w:t>
            </w:r>
            <w:r w:rsidRPr="00F904D4">
              <w:rPr>
                <w:rFonts w:ascii="Cambria" w:eastAsia="Times New Roman" w:hAnsi="Cambria" w:cs="Arial"/>
                <w:i/>
                <w:iCs/>
                <w:color w:val="000000"/>
                <w:kern w:val="24"/>
                <w:sz w:val="16"/>
                <w:szCs w:val="16"/>
              </w:rPr>
              <w:t xml:space="preserve">p </w:t>
            </w:r>
            <w:r w:rsidRPr="00F904D4">
              <w:rPr>
                <w:rFonts w:ascii="Cambria" w:eastAsia="Times New Roman" w:hAnsi="Cambria" w:cs="Arial"/>
                <w:color w:val="000000"/>
                <w:kern w:val="24"/>
                <w:sz w:val="16"/>
                <w:szCs w:val="16"/>
              </w:rPr>
              <w:t>= 0.21)</w:t>
            </w:r>
          </w:p>
        </w:tc>
      </w:tr>
      <w:tr w:rsidR="00C902EE" w:rsidRPr="00F904D4" w14:paraId="6C9DC634" w14:textId="77777777" w:rsidTr="00DB134E">
        <w:trPr>
          <w:trHeight w:val="209"/>
          <w:jc w:val="center"/>
        </w:trPr>
        <w:tc>
          <w:tcPr>
            <w:tcW w:w="0" w:type="auto"/>
            <w:vMerge/>
            <w:tcBorders>
              <w:top w:val="single" w:sz="4" w:space="0" w:color="BFBFBF"/>
              <w:left w:val="nil"/>
              <w:bottom w:val="single" w:sz="12" w:space="0" w:color="BFBFBF" w:themeColor="background1" w:themeShade="BF"/>
              <w:right w:val="single" w:sz="12" w:space="0" w:color="000000"/>
            </w:tcBorders>
            <w:vAlign w:val="center"/>
            <w:hideMark/>
          </w:tcPr>
          <w:p w14:paraId="148E0CB4"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88A0FFC"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ELSC + Futuna</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3941209"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284B4CA" w14:textId="59BFF868"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w:t>
            </w:r>
            <w:r>
              <w:rPr>
                <w:rFonts w:ascii="Cambria" w:eastAsia="Times New Roman" w:hAnsi="Cambria" w:cs="Arial"/>
                <w:color w:val="000000"/>
                <w:kern w:val="24"/>
                <w:sz w:val="16"/>
                <w:szCs w:val="16"/>
              </w:rPr>
              <w:t>7</w:t>
            </w:r>
            <w:r w:rsidRPr="00F904D4">
              <w:rPr>
                <w:rFonts w:ascii="Cambria" w:eastAsia="Times New Roman" w:hAnsi="Cambria" w:cs="Arial"/>
                <w:color w:val="000000"/>
                <w:kern w:val="24"/>
                <w:sz w:val="16"/>
                <w:szCs w:val="16"/>
              </w:rPr>
              <w:t>0</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8189B3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149</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306CA1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-1.53(</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0.03</w:t>
            </w: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682E68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-24.45(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6D1FE7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0.42)</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11CE58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0.008(</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0.47)</w:t>
            </w:r>
          </w:p>
        </w:tc>
      </w:tr>
      <w:tr w:rsidR="00C902EE" w:rsidRPr="00F904D4" w14:paraId="05327D6D" w14:textId="77777777" w:rsidTr="00DB134E">
        <w:trPr>
          <w:trHeight w:val="209"/>
          <w:jc w:val="center"/>
        </w:trPr>
        <w:tc>
          <w:tcPr>
            <w:tcW w:w="2324"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7BC99D2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lauensis</w:t>
            </w:r>
            <w:r w:rsidRPr="00F904D4">
              <w:rPr>
                <w:rFonts w:ascii="Cambria" w:eastAsia="Times New Roman" w:hAnsi="Cambria" w:cs="Arial"/>
                <w:color w:val="000000"/>
                <w:kern w:val="24"/>
                <w:sz w:val="16"/>
                <w:szCs w:val="16"/>
                <w:lang w:val="en-US"/>
              </w:rPr>
              <w:t xml:space="preserve"> 1</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09E6FC8"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North Fiji</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9330F51"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Phoenix</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16DF7118" w14:textId="6B061F6B"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62</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5025C6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38</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16A03F4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-1.93(</w:t>
            </w:r>
            <w:r w:rsidRPr="00F904D4">
              <w:rPr>
                <w:rFonts w:ascii="Cambria" w:eastAsia="Times New Roman" w:hAnsi="Cambria" w:cs="Arial"/>
                <w:b/>
                <w:bCs/>
                <w:color w:val="000000"/>
                <w:kern w:val="24"/>
                <w:sz w:val="16"/>
                <w:szCs w:val="16"/>
                <w:lang w:val="en-US"/>
              </w:rPr>
              <w:t>0.01</w:t>
            </w: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1CA8486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-25.82227(</w:t>
            </w:r>
            <w:r w:rsidRPr="00F904D4">
              <w:rPr>
                <w:rFonts w:ascii="Cambria" w:eastAsia="Times New Roman" w:hAnsi="Cambria" w:cs="Arial"/>
                <w:b/>
                <w:bCs/>
                <w:color w:val="000000"/>
                <w:kern w:val="24"/>
                <w:sz w:val="16"/>
                <w:szCs w:val="16"/>
                <w:lang w:val="en-US"/>
              </w:rPr>
              <w:t>0</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EEF824B" w14:textId="4662DEDB"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0.01289(</w:t>
            </w:r>
            <w:r w:rsidRPr="00EC411C">
              <w:rPr>
                <w:rFonts w:ascii="Cambria" w:eastAsia="Times New Roman" w:hAnsi="Cambria" w:cs="Arial"/>
                <w:i/>
                <w:iCs/>
                <w:color w:val="000000"/>
                <w:kern w:val="24"/>
                <w:sz w:val="16"/>
                <w:szCs w:val="16"/>
                <w:lang w:val="en-US"/>
              </w:rPr>
              <w:t>p</w:t>
            </w:r>
            <w:r>
              <w:rPr>
                <w:rFonts w:ascii="Cambria" w:eastAsia="Times New Roman" w:hAnsi="Cambria" w:cs="Arial"/>
                <w:color w:val="000000"/>
                <w:kern w:val="24"/>
                <w:sz w:val="16"/>
                <w:szCs w:val="16"/>
                <w:lang w:val="en-US"/>
              </w:rPr>
              <w:t xml:space="preserve"> = </w:t>
            </w:r>
            <w:r w:rsidRPr="00EC411C">
              <w:rPr>
                <w:rFonts w:ascii="Cambria" w:eastAsia="Times New Roman" w:hAnsi="Cambria" w:cs="Arial"/>
                <w:color w:val="000000"/>
                <w:kern w:val="24"/>
                <w:sz w:val="16"/>
                <w:szCs w:val="16"/>
                <w:lang w:val="en-US"/>
              </w:rPr>
              <w:t>0</w:t>
            </w:r>
            <w:r w:rsidRPr="00F904D4">
              <w:rPr>
                <w:rFonts w:ascii="Cambria" w:eastAsia="Times New Roman" w:hAnsi="Cambria" w:cs="Arial"/>
                <w:color w:val="000000"/>
                <w:kern w:val="24"/>
                <w:sz w:val="16"/>
                <w:szCs w:val="16"/>
                <w:lang w:val="en-US"/>
              </w:rPr>
              <w:t>.72)</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5666B63" w14:textId="59923F0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 xml:space="preserve"> 0.02(</w:t>
            </w:r>
            <w:r>
              <w:rPr>
                <w:rFonts w:ascii="Cambria" w:eastAsia="Times New Roman" w:hAnsi="Cambria" w:cs="Arial"/>
                <w:i/>
                <w:iCs/>
                <w:color w:val="000000"/>
                <w:kern w:val="24"/>
                <w:sz w:val="16"/>
                <w:szCs w:val="16"/>
                <w:lang w:val="en-US"/>
              </w:rPr>
              <w:t xml:space="preserve">p </w:t>
            </w:r>
            <w:r>
              <w:rPr>
                <w:rFonts w:ascii="Cambria" w:eastAsia="Times New Roman" w:hAnsi="Cambria" w:cs="Arial"/>
                <w:color w:val="000000"/>
                <w:kern w:val="24"/>
                <w:sz w:val="16"/>
                <w:szCs w:val="16"/>
                <w:lang w:val="en-US"/>
              </w:rPr>
              <w:t xml:space="preserve">= </w:t>
            </w:r>
            <w:r w:rsidRPr="00F904D4">
              <w:rPr>
                <w:rFonts w:ascii="Cambria" w:eastAsia="Times New Roman" w:hAnsi="Cambria" w:cs="Arial"/>
                <w:color w:val="000000"/>
                <w:kern w:val="24"/>
                <w:sz w:val="16"/>
                <w:szCs w:val="16"/>
                <w:lang w:val="en-US"/>
              </w:rPr>
              <w:t>0.76)</w:t>
            </w:r>
          </w:p>
        </w:tc>
      </w:tr>
      <w:tr w:rsidR="00C902EE" w:rsidRPr="00F904D4" w14:paraId="535D0B3B" w14:textId="77777777" w:rsidTr="00DB134E">
        <w:trPr>
          <w:trHeight w:val="209"/>
          <w:jc w:val="center"/>
        </w:trPr>
        <w:tc>
          <w:tcPr>
            <w:tcW w:w="2324"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7D026482" w14:textId="451D50C0"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w:t>
            </w:r>
            <w:r w:rsidR="00DB3EBF">
              <w:rPr>
                <w:rFonts w:ascii="Cambria" w:eastAsia="Times New Roman" w:hAnsi="Cambria" w:cs="Arial"/>
                <w:i/>
                <w:iCs/>
                <w:color w:val="000000"/>
                <w:kern w:val="24"/>
                <w:sz w:val="16"/>
                <w:szCs w:val="16"/>
                <w:lang w:val="en-US"/>
              </w:rPr>
              <w:t>ti</w:t>
            </w:r>
            <w:r w:rsidRPr="00F904D4">
              <w:rPr>
                <w:rFonts w:ascii="Cambria" w:eastAsia="Times New Roman" w:hAnsi="Cambria" w:cs="Arial"/>
                <w:i/>
                <w:iCs/>
                <w:color w:val="000000"/>
                <w:kern w:val="24"/>
                <w:sz w:val="16"/>
                <w:szCs w:val="16"/>
                <w:lang w:val="en-US"/>
              </w:rPr>
              <w:t xml:space="preserve">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xml:space="preserve"> lauensis</w:t>
            </w:r>
            <w:r w:rsidRPr="00F904D4">
              <w:rPr>
                <w:rFonts w:ascii="Cambria" w:eastAsia="Times New Roman" w:hAnsi="Cambria" w:cs="Arial"/>
                <w:color w:val="000000"/>
                <w:kern w:val="24"/>
                <w:sz w:val="16"/>
                <w:szCs w:val="16"/>
                <w:lang w:val="en-US"/>
              </w:rPr>
              <w:t xml:space="preserve"> 2</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FD6CBFB"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Woodlark</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E5C46A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La Scala</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450F7924" w14:textId="6D78D68D"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85</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DA7394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48</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134E86B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-2.29(</w:t>
            </w:r>
            <w:r w:rsidRPr="00F904D4">
              <w:rPr>
                <w:rFonts w:ascii="Cambria" w:eastAsia="Times New Roman" w:hAnsi="Cambria" w:cs="Arial"/>
                <w:b/>
                <w:bCs/>
                <w:color w:val="000000"/>
                <w:kern w:val="24"/>
                <w:sz w:val="16"/>
                <w:szCs w:val="16"/>
                <w:lang w:val="en-US"/>
              </w:rPr>
              <w:t>0</w:t>
            </w: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469397A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-26.79155(</w:t>
            </w:r>
            <w:r w:rsidRPr="00F904D4">
              <w:rPr>
                <w:rFonts w:ascii="Cambria" w:eastAsia="Times New Roman" w:hAnsi="Cambria" w:cs="Arial"/>
                <w:b/>
                <w:bCs/>
                <w:color w:val="000000"/>
                <w:kern w:val="24"/>
                <w:sz w:val="16"/>
                <w:szCs w:val="16"/>
                <w:lang w:val="en-US"/>
              </w:rPr>
              <w:t>0</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72E258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0.008(</w:t>
            </w:r>
            <w:r w:rsidRPr="00F904D4">
              <w:rPr>
                <w:rFonts w:ascii="Cambria" w:eastAsia="Times New Roman" w:hAnsi="Cambria" w:cs="Arial"/>
                <w:i/>
                <w:iCs/>
                <w:color w:val="000000"/>
                <w:kern w:val="24"/>
                <w:sz w:val="16"/>
                <w:szCs w:val="16"/>
              </w:rPr>
              <w:t>p</w:t>
            </w:r>
            <w:r w:rsidRPr="00F904D4">
              <w:rPr>
                <w:rFonts w:ascii="Cambria" w:eastAsia="Times New Roman" w:hAnsi="Cambria" w:cs="Arial"/>
                <w:color w:val="000000"/>
                <w:kern w:val="24"/>
                <w:sz w:val="16"/>
                <w:szCs w:val="16"/>
              </w:rPr>
              <w:t xml:space="preserve"> = </w:t>
            </w:r>
            <w:r w:rsidRPr="00F904D4">
              <w:rPr>
                <w:rFonts w:ascii="Cambria" w:eastAsia="Times New Roman" w:hAnsi="Cambria" w:cs="Arial"/>
                <w:b/>
                <w:bCs/>
                <w:color w:val="000000"/>
                <w:kern w:val="24"/>
                <w:sz w:val="16"/>
                <w:szCs w:val="16"/>
              </w:rPr>
              <w:t>0</w:t>
            </w:r>
            <w:r w:rsidRPr="00F904D4">
              <w:rPr>
                <w:rFonts w:ascii="Cambria" w:eastAsia="Times New Roman" w:hAnsi="Cambria" w:cs="Arial"/>
                <w:color w:val="000000"/>
                <w:kern w:val="24"/>
                <w:sz w:val="16"/>
                <w:szCs w:val="16"/>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062A4E7" w14:textId="6122716F"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w:t>
            </w:r>
            <w:r>
              <w:rPr>
                <w:rFonts w:ascii="Cambria" w:eastAsia="Times New Roman" w:hAnsi="Cambria" w:cs="Arial"/>
                <w:b/>
                <w:bCs/>
                <w:color w:val="000000"/>
                <w:kern w:val="24"/>
                <w:sz w:val="16"/>
                <w:szCs w:val="16"/>
                <w:lang w:val="en-US"/>
              </w:rPr>
              <w:t>.01</w:t>
            </w:r>
            <w:r w:rsidRPr="00F904D4">
              <w:rPr>
                <w:rFonts w:ascii="Cambria" w:eastAsia="Times New Roman" w:hAnsi="Cambria" w:cs="Arial"/>
                <w:color w:val="000000"/>
                <w:kern w:val="24"/>
                <w:sz w:val="16"/>
                <w:szCs w:val="16"/>
                <w:lang w:val="en-US"/>
              </w:rPr>
              <w:t>)</w:t>
            </w:r>
          </w:p>
        </w:tc>
      </w:tr>
      <w:tr w:rsidR="00C902EE" w:rsidRPr="00F904D4" w14:paraId="7D5FABBB" w14:textId="77777777" w:rsidTr="00DB134E">
        <w:trPr>
          <w:trHeight w:val="209"/>
          <w:jc w:val="center"/>
        </w:trPr>
        <w:tc>
          <w:tcPr>
            <w:tcW w:w="2324"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3384C40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aff.</w:t>
            </w:r>
            <w:r w:rsidRPr="00F904D4">
              <w:rPr>
                <w:rFonts w:ascii="Cambria" w:eastAsia="Times New Roman" w:hAnsi="Cambria" w:cs="Arial"/>
                <w:i/>
                <w:iCs/>
                <w:color w:val="000000"/>
                <w:kern w:val="24"/>
                <w:sz w:val="16"/>
                <w:szCs w:val="16"/>
                <w:lang w:val="en-US"/>
              </w:rPr>
              <w:t xml:space="preserve"> lauensis</w:t>
            </w:r>
            <w:r w:rsidRPr="00F904D4">
              <w:rPr>
                <w:rFonts w:ascii="Cambria" w:eastAsia="Times New Roman" w:hAnsi="Cambria" w:cs="Arial"/>
                <w:color w:val="000000"/>
                <w:kern w:val="24"/>
                <w:sz w:val="16"/>
                <w:szCs w:val="16"/>
                <w:lang w:val="en-US"/>
              </w:rPr>
              <w:t xml:space="preserve"> 3</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7621CF7" w14:textId="77777777" w:rsidR="00C902EE" w:rsidRPr="00F904D4" w:rsidRDefault="00C902EE" w:rsidP="00C902EE">
            <w:pPr>
              <w:spacing w:after="0" w:line="240" w:lineRule="auto"/>
              <w:jc w:val="center"/>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Manus</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9FDD4F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Pacmanus</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79E0127F" w14:textId="5A5E54E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r>
              <w:rPr>
                <w:rFonts w:ascii="Cambria" w:eastAsia="Times New Roman" w:hAnsi="Cambria" w:cs="Arial"/>
                <w:color w:val="000000"/>
                <w:kern w:val="24"/>
                <w:sz w:val="16"/>
                <w:szCs w:val="16"/>
                <w:lang w:val="en-US"/>
              </w:rPr>
              <w:t>5</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4327B4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rPr>
              <w:t>23</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3FAF8D2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-2.27(</w:t>
            </w:r>
            <w:r w:rsidRPr="00F904D4">
              <w:rPr>
                <w:rFonts w:ascii="Cambria" w:eastAsia="Times New Roman" w:hAnsi="Cambria" w:cs="Arial"/>
                <w:b/>
                <w:bCs/>
                <w:color w:val="000000"/>
                <w:kern w:val="24"/>
                <w:sz w:val="16"/>
                <w:szCs w:val="16"/>
                <w:lang w:val="en-US"/>
              </w:rPr>
              <w:t>0.004</w:t>
            </w:r>
            <w:r w:rsidRPr="00F904D4">
              <w:rPr>
                <w:rFonts w:ascii="Cambria" w:eastAsia="Times New Roman" w:hAnsi="Cambria" w:cs="Arial"/>
                <w:color w:val="000000"/>
                <w:kern w:val="24"/>
                <w:sz w:val="16"/>
                <w:szCs w:val="16"/>
                <w:lang w:val="en-US"/>
              </w:rPr>
              <w:t>)</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10" w:type="dxa"/>
              <w:left w:w="10" w:type="dxa"/>
              <w:bottom w:w="0" w:type="dxa"/>
              <w:right w:w="10" w:type="dxa"/>
            </w:tcMar>
            <w:vAlign w:val="bottom"/>
            <w:hideMark/>
          </w:tcPr>
          <w:p w14:paraId="4CC827B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-15.6716(</w:t>
            </w:r>
            <w:r w:rsidRPr="00F904D4">
              <w:rPr>
                <w:rFonts w:ascii="Cambria" w:eastAsia="Times New Roman" w:hAnsi="Cambria" w:cs="Arial"/>
                <w:b/>
                <w:bCs/>
                <w:color w:val="000000"/>
                <w:kern w:val="24"/>
                <w:sz w:val="16"/>
                <w:szCs w:val="16"/>
                <w:lang w:val="en-US"/>
              </w:rPr>
              <w:t>0</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5A8FABD" w14:textId="460C5601"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0.003(</w:t>
            </w:r>
            <w:r w:rsidRPr="00EC411C">
              <w:rPr>
                <w:rFonts w:ascii="Cambria" w:eastAsia="Times New Roman" w:hAnsi="Cambria" w:cs="Arial"/>
                <w:i/>
                <w:iCs/>
                <w:color w:val="000000"/>
                <w:kern w:val="24"/>
                <w:sz w:val="16"/>
                <w:szCs w:val="16"/>
                <w:lang w:val="en-US"/>
              </w:rPr>
              <w:t>p</w:t>
            </w:r>
            <w:r>
              <w:rPr>
                <w:rFonts w:ascii="Cambria" w:eastAsia="Times New Roman" w:hAnsi="Cambria" w:cs="Arial"/>
                <w:color w:val="000000"/>
                <w:kern w:val="24"/>
                <w:sz w:val="16"/>
                <w:szCs w:val="16"/>
                <w:lang w:val="en-US"/>
              </w:rPr>
              <w:t xml:space="preserve"> = </w:t>
            </w:r>
            <w:r w:rsidRPr="00EC411C">
              <w:rPr>
                <w:rFonts w:ascii="Cambria" w:eastAsia="Times New Roman" w:hAnsi="Cambria" w:cs="Arial"/>
                <w:color w:val="000000"/>
                <w:kern w:val="24"/>
                <w:sz w:val="16"/>
                <w:szCs w:val="16"/>
                <w:lang w:val="en-US"/>
              </w:rPr>
              <w:t>0</w:t>
            </w:r>
            <w:r w:rsidRPr="00F904D4">
              <w:rPr>
                <w:rFonts w:ascii="Cambria" w:eastAsia="Times New Roman" w:hAnsi="Cambria" w:cs="Arial"/>
                <w:color w:val="000000"/>
                <w:kern w:val="24"/>
                <w:sz w:val="16"/>
                <w:szCs w:val="16"/>
                <w:lang w:val="en-US"/>
              </w:rPr>
              <w:t>.22)</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2EA7FB47" w14:textId="3F19BF5C"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0.05(</w:t>
            </w:r>
            <w:r>
              <w:rPr>
                <w:rFonts w:ascii="Cambria" w:eastAsia="Times New Roman" w:hAnsi="Cambria" w:cs="Arial"/>
                <w:i/>
                <w:iCs/>
                <w:color w:val="000000"/>
                <w:kern w:val="24"/>
                <w:sz w:val="16"/>
                <w:szCs w:val="16"/>
                <w:lang w:val="en-US"/>
              </w:rPr>
              <w:t xml:space="preserve">p </w:t>
            </w:r>
            <w:r>
              <w:rPr>
                <w:rFonts w:ascii="Cambria" w:eastAsia="Times New Roman" w:hAnsi="Cambria" w:cs="Arial"/>
                <w:color w:val="000000"/>
                <w:kern w:val="24"/>
                <w:sz w:val="16"/>
                <w:szCs w:val="16"/>
                <w:lang w:val="en-US"/>
              </w:rPr>
              <w:t xml:space="preserve">= </w:t>
            </w:r>
            <w:r w:rsidRPr="00EC411C">
              <w:rPr>
                <w:rFonts w:ascii="Cambria" w:eastAsia="Times New Roman" w:hAnsi="Cambria" w:cs="Arial"/>
                <w:b/>
                <w:bCs/>
                <w:color w:val="000000"/>
                <w:kern w:val="24"/>
                <w:sz w:val="16"/>
                <w:szCs w:val="16"/>
                <w:lang w:val="en-US"/>
              </w:rPr>
              <w:t>0</w:t>
            </w:r>
            <w:r w:rsidRPr="00F904D4">
              <w:rPr>
                <w:rFonts w:ascii="Cambria" w:eastAsia="Times New Roman" w:hAnsi="Cambria" w:cs="Arial"/>
                <w:b/>
                <w:bCs/>
                <w:color w:val="000000"/>
                <w:kern w:val="24"/>
                <w:sz w:val="16"/>
                <w:szCs w:val="16"/>
                <w:lang w:val="en-US"/>
              </w:rPr>
              <w:t>.04</w:t>
            </w:r>
            <w:r w:rsidRPr="00F904D4">
              <w:rPr>
                <w:rFonts w:ascii="Cambria" w:eastAsia="Times New Roman" w:hAnsi="Cambria" w:cs="Arial"/>
                <w:color w:val="000000"/>
                <w:kern w:val="24"/>
                <w:sz w:val="16"/>
                <w:szCs w:val="16"/>
                <w:lang w:val="en-US"/>
              </w:rPr>
              <w:t>)</w:t>
            </w:r>
          </w:p>
        </w:tc>
      </w:tr>
      <w:tr w:rsidR="00C902EE" w:rsidRPr="00F904D4" w14:paraId="42435EC0" w14:textId="77777777" w:rsidTr="00DB134E">
        <w:trPr>
          <w:trHeight w:val="209"/>
          <w:jc w:val="center"/>
        </w:trPr>
        <w:tc>
          <w:tcPr>
            <w:tcW w:w="2324"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center"/>
            <w:hideMark/>
          </w:tcPr>
          <w:p w14:paraId="5A4C161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Stygiopontius pectinatus</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3F7BB8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1E2281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TAG</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C282850" w14:textId="3FF43416"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color w:val="000000"/>
                <w:kern w:val="24"/>
                <w:sz w:val="16"/>
                <w:szCs w:val="16"/>
                <w:lang w:val="en-US"/>
              </w:rPr>
              <w:t>18</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B9F3C8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6E130F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81FBF6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-4.34(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0.01</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4FFC10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129D93F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C902EE" w:rsidRPr="00F904D4" w14:paraId="32F75DDA" w14:textId="77777777" w:rsidTr="00DB134E">
        <w:trPr>
          <w:trHeight w:val="209"/>
          <w:jc w:val="center"/>
        </w:trPr>
        <w:tc>
          <w:tcPr>
            <w:tcW w:w="0" w:type="auto"/>
            <w:vMerge/>
            <w:tcBorders>
              <w:top w:val="single" w:sz="8" w:space="0" w:color="D9D9D9"/>
              <w:left w:val="nil"/>
              <w:bottom w:val="single" w:sz="4" w:space="0" w:color="BFBFBF"/>
              <w:right w:val="single" w:sz="12" w:space="0" w:color="000000"/>
            </w:tcBorders>
            <w:vAlign w:val="center"/>
            <w:hideMark/>
          </w:tcPr>
          <w:p w14:paraId="2D96BFAC"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B43EDB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8047E1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Snake-pit</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F654F87" w14:textId="232D3C1B"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15</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CA8E9D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7</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71F2031"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-0.86(</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0.21)</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022B7C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-2.55(</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w:t>
            </w:r>
            <w:r w:rsidRPr="00F904D4">
              <w:rPr>
                <w:rFonts w:ascii="Cambria" w:eastAsia="Times New Roman" w:hAnsi="Cambria" w:cs="Arial"/>
                <w:b/>
                <w:bCs/>
                <w:color w:val="000000"/>
                <w:kern w:val="24"/>
                <w:sz w:val="16"/>
                <w:szCs w:val="16"/>
                <w:lang w:val="en-US"/>
              </w:rPr>
              <w:t xml:space="preserve"> </w:t>
            </w:r>
            <w:r w:rsidRPr="00F904D4">
              <w:rPr>
                <w:rFonts w:ascii="Cambria" w:eastAsia="Times New Roman" w:hAnsi="Cambria" w:cs="Arial"/>
                <w:color w:val="000000"/>
                <w:kern w:val="24"/>
                <w:sz w:val="16"/>
                <w:szCs w:val="16"/>
                <w:lang w:val="en-US"/>
              </w:rPr>
              <w:t>0.04)</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EF19ED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4668865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w:t>
            </w:r>
          </w:p>
        </w:tc>
      </w:tr>
      <w:tr w:rsidR="00C902EE" w:rsidRPr="00F904D4" w14:paraId="56463B50" w14:textId="77777777" w:rsidTr="00DB134E">
        <w:trPr>
          <w:trHeight w:val="209"/>
          <w:jc w:val="center"/>
        </w:trPr>
        <w:tc>
          <w:tcPr>
            <w:tcW w:w="0" w:type="auto"/>
            <w:vMerge/>
            <w:tcBorders>
              <w:top w:val="single" w:sz="8" w:space="0" w:color="D9D9D9"/>
              <w:left w:val="nil"/>
              <w:bottom w:val="single" w:sz="12" w:space="0" w:color="BFBFBF" w:themeColor="background1" w:themeShade="BF"/>
              <w:right w:val="single" w:sz="12" w:space="0" w:color="000000"/>
            </w:tcBorders>
            <w:vAlign w:val="center"/>
            <w:hideMark/>
          </w:tcPr>
          <w:p w14:paraId="56D83349"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F344F1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MAR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4CBCBF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95CF164" w14:textId="349C3E1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Pr>
                <w:rFonts w:ascii="Cambria" w:eastAsia="Times New Roman" w:hAnsi="Cambria" w:cs="Arial"/>
                <w:sz w:val="16"/>
                <w:szCs w:val="16"/>
                <w:lang w:val="en-US"/>
              </w:rPr>
              <w:t>33</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DA54C5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14</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96D81B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-1.04(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0.15)</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917000E"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-3.44(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0.02</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26A158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0.5)</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3AC9441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0.04</w:t>
            </w:r>
            <w:r w:rsidRPr="00F904D4">
              <w:rPr>
                <w:rFonts w:ascii="Cambria" w:eastAsia="Times New Roman" w:hAnsi="Cambria" w:cs="Arial"/>
                <w:i/>
                <w:iCs/>
                <w:color w:val="000000"/>
                <w:kern w:val="24"/>
                <w:sz w:val="16"/>
                <w:szCs w:val="16"/>
                <w:lang w:val="en-US"/>
              </w:rPr>
              <w:t>(</w:t>
            </w:r>
            <w:r w:rsidRPr="00F904D4">
              <w:rPr>
                <w:rFonts w:ascii="Cambria" w:eastAsia="Times New Roman" w:hAnsi="Cambria" w:cs="Arial"/>
                <w:color w:val="000000"/>
                <w:kern w:val="24"/>
                <w:sz w:val="16"/>
                <w:szCs w:val="16"/>
                <w:lang w:val="en-US"/>
              </w:rPr>
              <w:t>p = 0.71)</w:t>
            </w:r>
          </w:p>
        </w:tc>
      </w:tr>
      <w:tr w:rsidR="00C902EE" w:rsidRPr="00F904D4" w14:paraId="229E929A" w14:textId="77777777" w:rsidTr="00DB134E">
        <w:trPr>
          <w:trHeight w:val="209"/>
          <w:jc w:val="center"/>
        </w:trPr>
        <w:tc>
          <w:tcPr>
            <w:tcW w:w="2324" w:type="dxa"/>
            <w:vMerge w:val="restart"/>
            <w:tcBorders>
              <w:top w:val="single" w:sz="12" w:space="0" w:color="BFBFBF" w:themeColor="background1" w:themeShade="BF"/>
              <w:left w:val="nil"/>
              <w:bottom w:val="single" w:sz="4" w:space="0" w:color="BFBFBF"/>
              <w:right w:val="single" w:sz="12" w:space="0" w:color="000000"/>
            </w:tcBorders>
            <w:shd w:val="clear" w:color="auto" w:fill="auto"/>
            <w:tcMar>
              <w:top w:w="7" w:type="dxa"/>
              <w:left w:w="7" w:type="dxa"/>
              <w:bottom w:w="0" w:type="dxa"/>
              <w:right w:w="7" w:type="dxa"/>
            </w:tcMar>
            <w:vAlign w:val="bottom"/>
            <w:hideMark/>
          </w:tcPr>
          <w:p w14:paraId="5F5E60C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Stygiopontius senokuchiae</w:t>
            </w:r>
          </w:p>
          <w:p w14:paraId="42B4722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F8C78F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B0A89E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Bayonnaise</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E5956C3" w14:textId="425680E4"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462236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3F5C30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6468588"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A7D848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6C520BE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r>
      <w:tr w:rsidR="00C902EE" w:rsidRPr="00F904D4" w14:paraId="1BFFE6D1" w14:textId="77777777" w:rsidTr="00DB134E">
        <w:trPr>
          <w:trHeight w:val="209"/>
          <w:jc w:val="center"/>
        </w:trPr>
        <w:tc>
          <w:tcPr>
            <w:tcW w:w="0" w:type="auto"/>
            <w:vMerge/>
            <w:tcBorders>
              <w:top w:val="single" w:sz="4" w:space="0" w:color="BFBFBF"/>
              <w:left w:val="nil"/>
              <w:bottom w:val="single" w:sz="4" w:space="0" w:color="BFBFBF"/>
              <w:right w:val="single" w:sz="12" w:space="0" w:color="000000"/>
            </w:tcBorders>
            <w:vAlign w:val="center"/>
            <w:hideMark/>
          </w:tcPr>
          <w:p w14:paraId="386AEC19"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8F03FDD"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3CEF7B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Myojin-sho</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6033AF9" w14:textId="6AB5C95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3</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4FA1B1A"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9EE9A9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1ACC2F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BC0FF42"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160D6C4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r>
      <w:tr w:rsidR="00C902EE" w:rsidRPr="00F904D4" w14:paraId="71DDDAFC" w14:textId="77777777" w:rsidTr="00DB134E">
        <w:trPr>
          <w:trHeight w:val="209"/>
          <w:jc w:val="center"/>
        </w:trPr>
        <w:tc>
          <w:tcPr>
            <w:tcW w:w="0" w:type="auto"/>
            <w:vMerge/>
            <w:tcBorders>
              <w:top w:val="single" w:sz="4" w:space="0" w:color="BFBFBF"/>
              <w:left w:val="nil"/>
              <w:bottom w:val="single" w:sz="12" w:space="0" w:color="BFBFBF" w:themeColor="background1" w:themeShade="BF"/>
              <w:right w:val="single" w:sz="12" w:space="0" w:color="000000"/>
            </w:tcBorders>
            <w:vAlign w:val="center"/>
            <w:hideMark/>
          </w:tcPr>
          <w:p w14:paraId="43469F8A" w14:textId="77777777" w:rsidR="00C902EE" w:rsidRPr="00F904D4" w:rsidRDefault="00C902EE" w:rsidP="00C902EE">
            <w:pPr>
              <w:spacing w:after="0" w:line="240" w:lineRule="auto"/>
              <w:rPr>
                <w:rFonts w:ascii="Cambria" w:eastAsia="Times New Roman" w:hAnsi="Cambria" w:cs="Arial"/>
                <w:sz w:val="16"/>
                <w:szCs w:val="16"/>
                <w:lang w:val="en-US"/>
              </w:rPr>
            </w:pP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763532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IBM Arc</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879560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Overall</w:t>
            </w:r>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1E65576" w14:textId="4262578C"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6</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C696090"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1AA663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11FB654"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8A27B6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6C64CB7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w:t>
            </w:r>
          </w:p>
        </w:tc>
      </w:tr>
      <w:tr w:rsidR="00C902EE" w:rsidRPr="00F904D4" w14:paraId="6DADCCD4" w14:textId="77777777" w:rsidTr="00DB134E">
        <w:trPr>
          <w:trHeight w:val="209"/>
          <w:jc w:val="center"/>
        </w:trPr>
        <w:tc>
          <w:tcPr>
            <w:tcW w:w="2324"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6726D81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sp. 1</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83C4BB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CIR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1C3153C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Kairei</w:t>
            </w:r>
            <w:proofErr w:type="spellEnd"/>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2B6861F2" w14:textId="20DEDABB"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w:t>
            </w:r>
            <w:r>
              <w:rPr>
                <w:rFonts w:ascii="Cambria" w:eastAsia="Times New Roman" w:hAnsi="Cambria" w:cs="Arial"/>
                <w:color w:val="000000"/>
                <w:kern w:val="24"/>
                <w:sz w:val="16"/>
                <w:szCs w:val="16"/>
                <w:lang w:val="en-US"/>
              </w:rPr>
              <w:t>7</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E825A8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12</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9D7D02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-1.44(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0.07)</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75A0DBC"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-9.34(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0.00</w:t>
            </w:r>
            <w:r w:rsidRPr="00F904D4">
              <w:rPr>
                <w:rFonts w:ascii="Cambria" w:eastAsia="Times New Roman" w:hAnsi="Cambria" w:cs="Arial"/>
                <w:color w:val="000000"/>
                <w:kern w:val="24"/>
                <w:sz w:val="16"/>
                <w:szCs w:val="16"/>
                <w:lang w:val="en-US"/>
              </w:rPr>
              <w:t>)</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54CDD8C3"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0.01(</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0.25)</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7801873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0.07(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0.07</w:t>
            </w:r>
            <w:r w:rsidRPr="00F904D4">
              <w:rPr>
                <w:rFonts w:ascii="Cambria" w:eastAsia="Times New Roman" w:hAnsi="Cambria" w:cs="Arial"/>
                <w:i/>
                <w:iCs/>
                <w:color w:val="000000"/>
                <w:kern w:val="24"/>
                <w:sz w:val="16"/>
                <w:szCs w:val="16"/>
                <w:lang w:val="en-US"/>
              </w:rPr>
              <w:t>)</w:t>
            </w:r>
          </w:p>
        </w:tc>
      </w:tr>
      <w:tr w:rsidR="00C902EE" w:rsidRPr="00F904D4" w14:paraId="05DCB1B5" w14:textId="77777777" w:rsidTr="00DB134E">
        <w:trPr>
          <w:trHeight w:val="209"/>
          <w:jc w:val="center"/>
        </w:trPr>
        <w:tc>
          <w:tcPr>
            <w:tcW w:w="2324" w:type="dxa"/>
            <w:tcBorders>
              <w:top w:val="single" w:sz="12" w:space="0" w:color="BFBFBF" w:themeColor="background1" w:themeShade="BF"/>
              <w:left w:val="nil"/>
              <w:bottom w:val="single" w:sz="12" w:space="0" w:color="BFBFBF" w:themeColor="background1" w:themeShade="BF"/>
              <w:right w:val="single" w:sz="12" w:space="0" w:color="000000"/>
            </w:tcBorders>
            <w:shd w:val="clear" w:color="auto" w:fill="auto"/>
            <w:tcMar>
              <w:top w:w="7" w:type="dxa"/>
              <w:left w:w="7" w:type="dxa"/>
              <w:bottom w:w="0" w:type="dxa"/>
              <w:right w:w="7" w:type="dxa"/>
            </w:tcMar>
            <w:vAlign w:val="bottom"/>
            <w:hideMark/>
          </w:tcPr>
          <w:p w14:paraId="3F97DE8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i/>
                <w:iCs/>
                <w:color w:val="000000"/>
                <w:kern w:val="24"/>
                <w:sz w:val="16"/>
                <w:szCs w:val="16"/>
                <w:lang w:val="en-US"/>
              </w:rPr>
              <w:t xml:space="preserve">Stygiopontius </w:t>
            </w:r>
            <w:r w:rsidRPr="00F904D4">
              <w:rPr>
                <w:rFonts w:ascii="Cambria" w:eastAsia="Times New Roman" w:hAnsi="Cambria" w:cs="Arial"/>
                <w:color w:val="000000"/>
                <w:kern w:val="24"/>
                <w:sz w:val="16"/>
                <w:szCs w:val="16"/>
                <w:lang w:val="en-US"/>
              </w:rPr>
              <w:t>sp. 2</w:t>
            </w:r>
          </w:p>
        </w:tc>
        <w:tc>
          <w:tcPr>
            <w:tcW w:w="1602" w:type="dxa"/>
            <w:tcBorders>
              <w:top w:val="single" w:sz="12" w:space="0" w:color="BFBFBF" w:themeColor="background1" w:themeShade="BF"/>
              <w:left w:val="single" w:sz="12" w:space="0" w:color="000000"/>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404077B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CIR</w:t>
            </w:r>
          </w:p>
        </w:tc>
        <w:tc>
          <w:tcPr>
            <w:tcW w:w="141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043EB5A7"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proofErr w:type="spellStart"/>
            <w:r w:rsidRPr="00F904D4">
              <w:rPr>
                <w:rFonts w:ascii="Cambria" w:eastAsia="Times New Roman" w:hAnsi="Cambria" w:cs="Arial"/>
                <w:color w:val="000000"/>
                <w:kern w:val="24"/>
                <w:sz w:val="16"/>
                <w:szCs w:val="16"/>
                <w:lang w:val="en-US"/>
              </w:rPr>
              <w:t>Kairei</w:t>
            </w:r>
            <w:proofErr w:type="spellEnd"/>
          </w:p>
        </w:tc>
        <w:tc>
          <w:tcPr>
            <w:tcW w:w="8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4CB8448" w14:textId="059B6F85"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w:t>
            </w:r>
          </w:p>
        </w:tc>
        <w:tc>
          <w:tcPr>
            <w:tcW w:w="62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3E9EBC56"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4</w:t>
            </w:r>
          </w:p>
        </w:tc>
        <w:tc>
          <w:tcPr>
            <w:tcW w:w="1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AAC0495"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-0.84(</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0.08)</w:t>
            </w:r>
          </w:p>
        </w:tc>
        <w:tc>
          <w:tcPr>
            <w:tcW w:w="16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6438C40F"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-0.29(</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0.26)</w:t>
            </w:r>
          </w:p>
        </w:tc>
        <w:tc>
          <w:tcPr>
            <w:tcW w:w="196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Mar>
              <w:top w:w="7" w:type="dxa"/>
              <w:left w:w="7" w:type="dxa"/>
              <w:bottom w:w="0" w:type="dxa"/>
              <w:right w:w="7" w:type="dxa"/>
            </w:tcMar>
            <w:vAlign w:val="bottom"/>
            <w:hideMark/>
          </w:tcPr>
          <w:p w14:paraId="70C65DEB"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0.18(</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w:t>
            </w:r>
            <w:r w:rsidRPr="00F904D4">
              <w:rPr>
                <w:rFonts w:ascii="Cambria" w:eastAsia="Times New Roman" w:hAnsi="Cambria" w:cs="Arial"/>
                <w:b/>
                <w:bCs/>
                <w:color w:val="000000"/>
                <w:kern w:val="24"/>
                <w:sz w:val="16"/>
                <w:szCs w:val="16"/>
                <w:lang w:val="en-US"/>
              </w:rPr>
              <w:t>0.03</w:t>
            </w: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shd w:val="clear" w:color="auto" w:fill="auto"/>
            <w:tcMar>
              <w:top w:w="7" w:type="dxa"/>
              <w:left w:w="7" w:type="dxa"/>
              <w:bottom w:w="0" w:type="dxa"/>
              <w:right w:w="7" w:type="dxa"/>
            </w:tcMar>
            <w:vAlign w:val="bottom"/>
            <w:hideMark/>
          </w:tcPr>
          <w:p w14:paraId="050E04D9" w14:textId="77777777" w:rsidR="00C902EE" w:rsidRPr="00F904D4" w:rsidRDefault="00C902EE" w:rsidP="00C902EE">
            <w:pPr>
              <w:spacing w:after="0" w:line="240" w:lineRule="auto"/>
              <w:jc w:val="center"/>
              <w:textAlignment w:val="bottom"/>
              <w:rPr>
                <w:rFonts w:ascii="Cambria" w:eastAsia="Times New Roman" w:hAnsi="Cambria" w:cs="Arial"/>
                <w:sz w:val="16"/>
                <w:szCs w:val="16"/>
                <w:lang w:val="en-US"/>
              </w:rPr>
            </w:pPr>
            <w:r w:rsidRPr="00F904D4">
              <w:rPr>
                <w:rFonts w:ascii="Cambria" w:eastAsia="Times New Roman" w:hAnsi="Cambria" w:cs="Arial"/>
                <w:color w:val="000000"/>
                <w:kern w:val="24"/>
                <w:sz w:val="16"/>
                <w:szCs w:val="16"/>
                <w:lang w:val="en-US"/>
              </w:rPr>
              <w:t>0.67(</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0.24)</w:t>
            </w:r>
          </w:p>
        </w:tc>
      </w:tr>
      <w:tr w:rsidR="00C902EE" w:rsidRPr="00F904D4" w14:paraId="0B49B501" w14:textId="77777777" w:rsidTr="00DB134E">
        <w:trPr>
          <w:trHeight w:val="209"/>
          <w:jc w:val="center"/>
        </w:trPr>
        <w:tc>
          <w:tcPr>
            <w:tcW w:w="2324" w:type="dxa"/>
            <w:tcBorders>
              <w:top w:val="single" w:sz="12" w:space="0" w:color="BFBFBF" w:themeColor="background1" w:themeShade="BF"/>
              <w:left w:val="nil"/>
              <w:bottom w:val="single" w:sz="12" w:space="0" w:color="000000"/>
              <w:right w:val="single" w:sz="12" w:space="0" w:color="000000"/>
            </w:tcBorders>
            <w:shd w:val="clear" w:color="auto" w:fill="auto"/>
            <w:tcMar>
              <w:top w:w="7" w:type="dxa"/>
              <w:left w:w="7" w:type="dxa"/>
              <w:bottom w:w="0" w:type="dxa"/>
              <w:right w:w="7" w:type="dxa"/>
            </w:tcMar>
            <w:vAlign w:val="bottom"/>
          </w:tcPr>
          <w:p w14:paraId="7E9A1B0E" w14:textId="77777777" w:rsidR="00C902EE" w:rsidRPr="00F904D4" w:rsidRDefault="00C902EE" w:rsidP="00C902EE">
            <w:pPr>
              <w:spacing w:after="0" w:line="240" w:lineRule="auto"/>
              <w:jc w:val="center"/>
              <w:textAlignment w:val="bottom"/>
              <w:rPr>
                <w:rFonts w:ascii="Cambria" w:eastAsia="Times New Roman" w:hAnsi="Cambria" w:cs="Arial"/>
                <w:i/>
                <w:iCs/>
                <w:color w:val="000000"/>
                <w:kern w:val="24"/>
                <w:sz w:val="16"/>
                <w:szCs w:val="16"/>
                <w:lang w:val="en-US"/>
              </w:rPr>
            </w:pPr>
            <w:r w:rsidRPr="00F904D4">
              <w:rPr>
                <w:rFonts w:ascii="Cambria" w:eastAsia="Times New Roman" w:hAnsi="Cambria" w:cs="Arial"/>
                <w:i/>
                <w:iCs/>
                <w:color w:val="000000"/>
                <w:kern w:val="24"/>
                <w:sz w:val="16"/>
                <w:szCs w:val="16"/>
                <w:lang w:val="en-US"/>
              </w:rPr>
              <w:t>Stygiopontius senckenbergi</w:t>
            </w:r>
          </w:p>
        </w:tc>
        <w:tc>
          <w:tcPr>
            <w:tcW w:w="1602" w:type="dxa"/>
            <w:tcBorders>
              <w:top w:val="single" w:sz="12" w:space="0" w:color="BFBFBF" w:themeColor="background1" w:themeShade="BF"/>
              <w:left w:val="single" w:sz="12" w:space="0" w:color="000000"/>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790CF207"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Okinawa Trough</w:t>
            </w:r>
          </w:p>
        </w:tc>
        <w:tc>
          <w:tcPr>
            <w:tcW w:w="1417"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00ADDFD2"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Sakai</w:t>
            </w:r>
          </w:p>
        </w:tc>
        <w:tc>
          <w:tcPr>
            <w:tcW w:w="801"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297036B5" w14:textId="47505CC3"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3</w:t>
            </w:r>
          </w:p>
        </w:tc>
        <w:tc>
          <w:tcPr>
            <w:tcW w:w="621"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50EF992B"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2</w:t>
            </w:r>
          </w:p>
        </w:tc>
        <w:tc>
          <w:tcPr>
            <w:tcW w:w="1562"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12D3DCAE"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0</w:t>
            </w:r>
          </w:p>
        </w:tc>
        <w:tc>
          <w:tcPr>
            <w:tcW w:w="1662"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64C5B71B"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0.2(</w:t>
            </w:r>
            <w:r w:rsidRPr="00F904D4">
              <w:rPr>
                <w:rFonts w:ascii="Cambria" w:eastAsia="Times New Roman" w:hAnsi="Cambria" w:cs="Arial"/>
                <w:i/>
                <w:iCs/>
                <w:color w:val="000000"/>
                <w:kern w:val="24"/>
                <w:sz w:val="16"/>
                <w:szCs w:val="16"/>
                <w:lang w:val="en-US"/>
              </w:rPr>
              <w:t>p</w:t>
            </w:r>
            <w:r w:rsidRPr="00F904D4">
              <w:rPr>
                <w:rFonts w:ascii="Cambria" w:eastAsia="Times New Roman" w:hAnsi="Cambria" w:cs="Arial"/>
                <w:color w:val="000000"/>
                <w:kern w:val="24"/>
                <w:sz w:val="16"/>
                <w:szCs w:val="16"/>
                <w:lang w:val="en-US"/>
              </w:rPr>
              <w:t xml:space="preserve"> = 0.4)</w:t>
            </w:r>
          </w:p>
        </w:tc>
        <w:tc>
          <w:tcPr>
            <w:tcW w:w="1963" w:type="dxa"/>
            <w:tcBorders>
              <w:top w:val="single" w:sz="12" w:space="0" w:color="BFBFBF" w:themeColor="background1" w:themeShade="BF"/>
              <w:left w:val="single" w:sz="12" w:space="0" w:color="BFBFBF" w:themeColor="background1" w:themeShade="BF"/>
              <w:bottom w:val="single" w:sz="12" w:space="0" w:color="000000"/>
              <w:right w:val="single" w:sz="12" w:space="0" w:color="BFBFBF" w:themeColor="background1" w:themeShade="BF"/>
            </w:tcBorders>
            <w:shd w:val="clear" w:color="auto" w:fill="auto"/>
            <w:tcMar>
              <w:top w:w="7" w:type="dxa"/>
              <w:left w:w="7" w:type="dxa"/>
              <w:bottom w:w="0" w:type="dxa"/>
              <w:right w:w="7" w:type="dxa"/>
            </w:tcMar>
            <w:vAlign w:val="bottom"/>
          </w:tcPr>
          <w:p w14:paraId="100E73FB"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w:t>
            </w:r>
          </w:p>
        </w:tc>
        <w:tc>
          <w:tcPr>
            <w:tcW w:w="2203" w:type="dxa"/>
            <w:tcBorders>
              <w:top w:val="single" w:sz="12" w:space="0" w:color="BFBFBF" w:themeColor="background1" w:themeShade="BF"/>
              <w:left w:val="single" w:sz="12" w:space="0" w:color="BFBFBF" w:themeColor="background1" w:themeShade="BF"/>
              <w:bottom w:val="single" w:sz="12" w:space="0" w:color="000000"/>
              <w:right w:val="nil"/>
            </w:tcBorders>
            <w:shd w:val="clear" w:color="auto" w:fill="auto"/>
            <w:tcMar>
              <w:top w:w="7" w:type="dxa"/>
              <w:left w:w="7" w:type="dxa"/>
              <w:bottom w:w="0" w:type="dxa"/>
              <w:right w:w="7" w:type="dxa"/>
            </w:tcMar>
            <w:vAlign w:val="bottom"/>
          </w:tcPr>
          <w:p w14:paraId="1584309D" w14:textId="77777777" w:rsidR="00C902EE" w:rsidRPr="00F904D4" w:rsidRDefault="00C902EE" w:rsidP="00C902EE">
            <w:pPr>
              <w:spacing w:after="0" w:line="240" w:lineRule="auto"/>
              <w:jc w:val="center"/>
              <w:textAlignment w:val="bottom"/>
              <w:rPr>
                <w:rFonts w:ascii="Cambria" w:eastAsia="Times New Roman" w:hAnsi="Cambria" w:cs="Arial"/>
                <w:color w:val="000000"/>
                <w:kern w:val="24"/>
                <w:sz w:val="16"/>
                <w:szCs w:val="16"/>
                <w:lang w:val="en-US"/>
              </w:rPr>
            </w:pPr>
            <w:r w:rsidRPr="00F904D4">
              <w:rPr>
                <w:rFonts w:ascii="Cambria" w:eastAsia="Times New Roman" w:hAnsi="Cambria" w:cs="Arial"/>
                <w:color w:val="000000"/>
                <w:kern w:val="24"/>
                <w:sz w:val="16"/>
                <w:szCs w:val="16"/>
                <w:lang w:val="en-US"/>
              </w:rPr>
              <w:t>-</w:t>
            </w:r>
          </w:p>
        </w:tc>
      </w:tr>
    </w:tbl>
    <w:p w14:paraId="10BC32D5" w14:textId="77777777" w:rsidR="00333363" w:rsidRPr="00333363" w:rsidRDefault="00333363" w:rsidP="00333363">
      <w:pPr>
        <w:rPr>
          <w:lang w:val="en-US"/>
        </w:rPr>
      </w:pPr>
    </w:p>
    <w:sectPr w:rsidR="00333363" w:rsidRPr="00333363" w:rsidSect="006D37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dvOT7fb33346.I">
    <w:altName w:val="Cambri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996"/>
    <w:multiLevelType w:val="hybridMultilevel"/>
    <w:tmpl w:val="A8507B6E"/>
    <w:lvl w:ilvl="0" w:tplc="BA1419AC">
      <w:start w:val="1"/>
      <w:numFmt w:val="bullet"/>
      <w:lvlText w:val="•"/>
      <w:lvlJc w:val="left"/>
      <w:pPr>
        <w:tabs>
          <w:tab w:val="num" w:pos="720"/>
        </w:tabs>
        <w:ind w:left="720" w:hanging="360"/>
      </w:pPr>
      <w:rPr>
        <w:rFonts w:ascii="Arial" w:hAnsi="Arial" w:hint="default"/>
      </w:rPr>
    </w:lvl>
    <w:lvl w:ilvl="1" w:tplc="564C2116" w:tentative="1">
      <w:start w:val="1"/>
      <w:numFmt w:val="bullet"/>
      <w:lvlText w:val="•"/>
      <w:lvlJc w:val="left"/>
      <w:pPr>
        <w:tabs>
          <w:tab w:val="num" w:pos="1440"/>
        </w:tabs>
        <w:ind w:left="1440" w:hanging="360"/>
      </w:pPr>
      <w:rPr>
        <w:rFonts w:ascii="Arial" w:hAnsi="Arial" w:hint="default"/>
      </w:rPr>
    </w:lvl>
    <w:lvl w:ilvl="2" w:tplc="B5700068" w:tentative="1">
      <w:start w:val="1"/>
      <w:numFmt w:val="bullet"/>
      <w:lvlText w:val="•"/>
      <w:lvlJc w:val="left"/>
      <w:pPr>
        <w:tabs>
          <w:tab w:val="num" w:pos="2160"/>
        </w:tabs>
        <w:ind w:left="2160" w:hanging="360"/>
      </w:pPr>
      <w:rPr>
        <w:rFonts w:ascii="Arial" w:hAnsi="Arial" w:hint="default"/>
      </w:rPr>
    </w:lvl>
    <w:lvl w:ilvl="3" w:tplc="064015A2" w:tentative="1">
      <w:start w:val="1"/>
      <w:numFmt w:val="bullet"/>
      <w:lvlText w:val="•"/>
      <w:lvlJc w:val="left"/>
      <w:pPr>
        <w:tabs>
          <w:tab w:val="num" w:pos="2880"/>
        </w:tabs>
        <w:ind w:left="2880" w:hanging="360"/>
      </w:pPr>
      <w:rPr>
        <w:rFonts w:ascii="Arial" w:hAnsi="Arial" w:hint="default"/>
      </w:rPr>
    </w:lvl>
    <w:lvl w:ilvl="4" w:tplc="4334AB0E" w:tentative="1">
      <w:start w:val="1"/>
      <w:numFmt w:val="bullet"/>
      <w:lvlText w:val="•"/>
      <w:lvlJc w:val="left"/>
      <w:pPr>
        <w:tabs>
          <w:tab w:val="num" w:pos="3600"/>
        </w:tabs>
        <w:ind w:left="3600" w:hanging="360"/>
      </w:pPr>
      <w:rPr>
        <w:rFonts w:ascii="Arial" w:hAnsi="Arial" w:hint="default"/>
      </w:rPr>
    </w:lvl>
    <w:lvl w:ilvl="5" w:tplc="B144F7A0" w:tentative="1">
      <w:start w:val="1"/>
      <w:numFmt w:val="bullet"/>
      <w:lvlText w:val="•"/>
      <w:lvlJc w:val="left"/>
      <w:pPr>
        <w:tabs>
          <w:tab w:val="num" w:pos="4320"/>
        </w:tabs>
        <w:ind w:left="4320" w:hanging="360"/>
      </w:pPr>
      <w:rPr>
        <w:rFonts w:ascii="Arial" w:hAnsi="Arial" w:hint="default"/>
      </w:rPr>
    </w:lvl>
    <w:lvl w:ilvl="6" w:tplc="682CD45C" w:tentative="1">
      <w:start w:val="1"/>
      <w:numFmt w:val="bullet"/>
      <w:lvlText w:val="•"/>
      <w:lvlJc w:val="left"/>
      <w:pPr>
        <w:tabs>
          <w:tab w:val="num" w:pos="5040"/>
        </w:tabs>
        <w:ind w:left="5040" w:hanging="360"/>
      </w:pPr>
      <w:rPr>
        <w:rFonts w:ascii="Arial" w:hAnsi="Arial" w:hint="default"/>
      </w:rPr>
    </w:lvl>
    <w:lvl w:ilvl="7" w:tplc="46327EA8" w:tentative="1">
      <w:start w:val="1"/>
      <w:numFmt w:val="bullet"/>
      <w:lvlText w:val="•"/>
      <w:lvlJc w:val="left"/>
      <w:pPr>
        <w:tabs>
          <w:tab w:val="num" w:pos="5760"/>
        </w:tabs>
        <w:ind w:left="5760" w:hanging="360"/>
      </w:pPr>
      <w:rPr>
        <w:rFonts w:ascii="Arial" w:hAnsi="Arial" w:hint="default"/>
      </w:rPr>
    </w:lvl>
    <w:lvl w:ilvl="8" w:tplc="50AC4E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6470B"/>
    <w:multiLevelType w:val="hybridMultilevel"/>
    <w:tmpl w:val="713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05F8"/>
    <w:multiLevelType w:val="hybridMultilevel"/>
    <w:tmpl w:val="EEFCC120"/>
    <w:lvl w:ilvl="0" w:tplc="F4748D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17F05"/>
    <w:multiLevelType w:val="hybridMultilevel"/>
    <w:tmpl w:val="408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7959"/>
    <w:multiLevelType w:val="hybridMultilevel"/>
    <w:tmpl w:val="2FB4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E5F9E"/>
    <w:multiLevelType w:val="hybridMultilevel"/>
    <w:tmpl w:val="1B4A6A78"/>
    <w:lvl w:ilvl="0" w:tplc="F740DE34">
      <w:start w:val="1"/>
      <w:numFmt w:val="bullet"/>
      <w:lvlText w:val="•"/>
      <w:lvlJc w:val="left"/>
      <w:pPr>
        <w:tabs>
          <w:tab w:val="num" w:pos="720"/>
        </w:tabs>
        <w:ind w:left="720" w:hanging="360"/>
      </w:pPr>
      <w:rPr>
        <w:rFonts w:ascii="Arial" w:hAnsi="Arial" w:hint="default"/>
      </w:rPr>
    </w:lvl>
    <w:lvl w:ilvl="1" w:tplc="1A1268FE" w:tentative="1">
      <w:start w:val="1"/>
      <w:numFmt w:val="bullet"/>
      <w:lvlText w:val="•"/>
      <w:lvlJc w:val="left"/>
      <w:pPr>
        <w:tabs>
          <w:tab w:val="num" w:pos="1440"/>
        </w:tabs>
        <w:ind w:left="1440" w:hanging="360"/>
      </w:pPr>
      <w:rPr>
        <w:rFonts w:ascii="Arial" w:hAnsi="Arial" w:hint="default"/>
      </w:rPr>
    </w:lvl>
    <w:lvl w:ilvl="2" w:tplc="782E059C" w:tentative="1">
      <w:start w:val="1"/>
      <w:numFmt w:val="bullet"/>
      <w:lvlText w:val="•"/>
      <w:lvlJc w:val="left"/>
      <w:pPr>
        <w:tabs>
          <w:tab w:val="num" w:pos="2160"/>
        </w:tabs>
        <w:ind w:left="2160" w:hanging="360"/>
      </w:pPr>
      <w:rPr>
        <w:rFonts w:ascii="Arial" w:hAnsi="Arial" w:hint="default"/>
      </w:rPr>
    </w:lvl>
    <w:lvl w:ilvl="3" w:tplc="9F0E86DC" w:tentative="1">
      <w:start w:val="1"/>
      <w:numFmt w:val="bullet"/>
      <w:lvlText w:val="•"/>
      <w:lvlJc w:val="left"/>
      <w:pPr>
        <w:tabs>
          <w:tab w:val="num" w:pos="2880"/>
        </w:tabs>
        <w:ind w:left="2880" w:hanging="360"/>
      </w:pPr>
      <w:rPr>
        <w:rFonts w:ascii="Arial" w:hAnsi="Arial" w:hint="default"/>
      </w:rPr>
    </w:lvl>
    <w:lvl w:ilvl="4" w:tplc="134A5628" w:tentative="1">
      <w:start w:val="1"/>
      <w:numFmt w:val="bullet"/>
      <w:lvlText w:val="•"/>
      <w:lvlJc w:val="left"/>
      <w:pPr>
        <w:tabs>
          <w:tab w:val="num" w:pos="3600"/>
        </w:tabs>
        <w:ind w:left="3600" w:hanging="360"/>
      </w:pPr>
      <w:rPr>
        <w:rFonts w:ascii="Arial" w:hAnsi="Arial" w:hint="default"/>
      </w:rPr>
    </w:lvl>
    <w:lvl w:ilvl="5" w:tplc="9190DA42" w:tentative="1">
      <w:start w:val="1"/>
      <w:numFmt w:val="bullet"/>
      <w:lvlText w:val="•"/>
      <w:lvlJc w:val="left"/>
      <w:pPr>
        <w:tabs>
          <w:tab w:val="num" w:pos="4320"/>
        </w:tabs>
        <w:ind w:left="4320" w:hanging="360"/>
      </w:pPr>
      <w:rPr>
        <w:rFonts w:ascii="Arial" w:hAnsi="Arial" w:hint="default"/>
      </w:rPr>
    </w:lvl>
    <w:lvl w:ilvl="6" w:tplc="A6209642" w:tentative="1">
      <w:start w:val="1"/>
      <w:numFmt w:val="bullet"/>
      <w:lvlText w:val="•"/>
      <w:lvlJc w:val="left"/>
      <w:pPr>
        <w:tabs>
          <w:tab w:val="num" w:pos="5040"/>
        </w:tabs>
        <w:ind w:left="5040" w:hanging="360"/>
      </w:pPr>
      <w:rPr>
        <w:rFonts w:ascii="Arial" w:hAnsi="Arial" w:hint="default"/>
      </w:rPr>
    </w:lvl>
    <w:lvl w:ilvl="7" w:tplc="E14C9E0E" w:tentative="1">
      <w:start w:val="1"/>
      <w:numFmt w:val="bullet"/>
      <w:lvlText w:val="•"/>
      <w:lvlJc w:val="left"/>
      <w:pPr>
        <w:tabs>
          <w:tab w:val="num" w:pos="5760"/>
        </w:tabs>
        <w:ind w:left="5760" w:hanging="360"/>
      </w:pPr>
      <w:rPr>
        <w:rFonts w:ascii="Arial" w:hAnsi="Arial" w:hint="default"/>
      </w:rPr>
    </w:lvl>
    <w:lvl w:ilvl="8" w:tplc="F6C20E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35969"/>
    <w:multiLevelType w:val="hybridMultilevel"/>
    <w:tmpl w:val="D5A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905CC"/>
    <w:multiLevelType w:val="hybridMultilevel"/>
    <w:tmpl w:val="45867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8054B9"/>
    <w:multiLevelType w:val="hybridMultilevel"/>
    <w:tmpl w:val="F07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531CA"/>
    <w:multiLevelType w:val="hybridMultilevel"/>
    <w:tmpl w:val="9616533A"/>
    <w:lvl w:ilvl="0" w:tplc="308E3298">
      <w:start w:val="1"/>
      <w:numFmt w:val="bullet"/>
      <w:lvlText w:val="•"/>
      <w:lvlJc w:val="left"/>
      <w:pPr>
        <w:tabs>
          <w:tab w:val="num" w:pos="720"/>
        </w:tabs>
        <w:ind w:left="720" w:hanging="360"/>
      </w:pPr>
      <w:rPr>
        <w:rFonts w:ascii="Arial" w:hAnsi="Arial" w:hint="default"/>
      </w:rPr>
    </w:lvl>
    <w:lvl w:ilvl="1" w:tplc="4A68E144" w:tentative="1">
      <w:start w:val="1"/>
      <w:numFmt w:val="bullet"/>
      <w:lvlText w:val="•"/>
      <w:lvlJc w:val="left"/>
      <w:pPr>
        <w:tabs>
          <w:tab w:val="num" w:pos="1440"/>
        </w:tabs>
        <w:ind w:left="1440" w:hanging="360"/>
      </w:pPr>
      <w:rPr>
        <w:rFonts w:ascii="Arial" w:hAnsi="Arial" w:hint="default"/>
      </w:rPr>
    </w:lvl>
    <w:lvl w:ilvl="2" w:tplc="849CF928" w:tentative="1">
      <w:start w:val="1"/>
      <w:numFmt w:val="bullet"/>
      <w:lvlText w:val="•"/>
      <w:lvlJc w:val="left"/>
      <w:pPr>
        <w:tabs>
          <w:tab w:val="num" w:pos="2160"/>
        </w:tabs>
        <w:ind w:left="2160" w:hanging="360"/>
      </w:pPr>
      <w:rPr>
        <w:rFonts w:ascii="Arial" w:hAnsi="Arial" w:hint="default"/>
      </w:rPr>
    </w:lvl>
    <w:lvl w:ilvl="3" w:tplc="0F0ED4DC" w:tentative="1">
      <w:start w:val="1"/>
      <w:numFmt w:val="bullet"/>
      <w:lvlText w:val="•"/>
      <w:lvlJc w:val="left"/>
      <w:pPr>
        <w:tabs>
          <w:tab w:val="num" w:pos="2880"/>
        </w:tabs>
        <w:ind w:left="2880" w:hanging="360"/>
      </w:pPr>
      <w:rPr>
        <w:rFonts w:ascii="Arial" w:hAnsi="Arial" w:hint="default"/>
      </w:rPr>
    </w:lvl>
    <w:lvl w:ilvl="4" w:tplc="A10A7E6C" w:tentative="1">
      <w:start w:val="1"/>
      <w:numFmt w:val="bullet"/>
      <w:lvlText w:val="•"/>
      <w:lvlJc w:val="left"/>
      <w:pPr>
        <w:tabs>
          <w:tab w:val="num" w:pos="3600"/>
        </w:tabs>
        <w:ind w:left="3600" w:hanging="360"/>
      </w:pPr>
      <w:rPr>
        <w:rFonts w:ascii="Arial" w:hAnsi="Arial" w:hint="default"/>
      </w:rPr>
    </w:lvl>
    <w:lvl w:ilvl="5" w:tplc="82EC16B6" w:tentative="1">
      <w:start w:val="1"/>
      <w:numFmt w:val="bullet"/>
      <w:lvlText w:val="•"/>
      <w:lvlJc w:val="left"/>
      <w:pPr>
        <w:tabs>
          <w:tab w:val="num" w:pos="4320"/>
        </w:tabs>
        <w:ind w:left="4320" w:hanging="360"/>
      </w:pPr>
      <w:rPr>
        <w:rFonts w:ascii="Arial" w:hAnsi="Arial" w:hint="default"/>
      </w:rPr>
    </w:lvl>
    <w:lvl w:ilvl="6" w:tplc="8AB6D0A8" w:tentative="1">
      <w:start w:val="1"/>
      <w:numFmt w:val="bullet"/>
      <w:lvlText w:val="•"/>
      <w:lvlJc w:val="left"/>
      <w:pPr>
        <w:tabs>
          <w:tab w:val="num" w:pos="5040"/>
        </w:tabs>
        <w:ind w:left="5040" w:hanging="360"/>
      </w:pPr>
      <w:rPr>
        <w:rFonts w:ascii="Arial" w:hAnsi="Arial" w:hint="default"/>
      </w:rPr>
    </w:lvl>
    <w:lvl w:ilvl="7" w:tplc="41EC8282" w:tentative="1">
      <w:start w:val="1"/>
      <w:numFmt w:val="bullet"/>
      <w:lvlText w:val="•"/>
      <w:lvlJc w:val="left"/>
      <w:pPr>
        <w:tabs>
          <w:tab w:val="num" w:pos="5760"/>
        </w:tabs>
        <w:ind w:left="5760" w:hanging="360"/>
      </w:pPr>
      <w:rPr>
        <w:rFonts w:ascii="Arial" w:hAnsi="Arial" w:hint="default"/>
      </w:rPr>
    </w:lvl>
    <w:lvl w:ilvl="8" w:tplc="371C7E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BF602A"/>
    <w:multiLevelType w:val="hybridMultilevel"/>
    <w:tmpl w:val="5E1A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B6F51"/>
    <w:multiLevelType w:val="hybridMultilevel"/>
    <w:tmpl w:val="88C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30FE3"/>
    <w:multiLevelType w:val="hybridMultilevel"/>
    <w:tmpl w:val="2B303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DD5919"/>
    <w:multiLevelType w:val="hybridMultilevel"/>
    <w:tmpl w:val="99C46444"/>
    <w:lvl w:ilvl="0" w:tplc="1AFA485C">
      <w:start w:val="1"/>
      <w:numFmt w:val="bullet"/>
      <w:lvlText w:val="•"/>
      <w:lvlJc w:val="left"/>
      <w:pPr>
        <w:tabs>
          <w:tab w:val="num" w:pos="720"/>
        </w:tabs>
        <w:ind w:left="720" w:hanging="360"/>
      </w:pPr>
      <w:rPr>
        <w:rFonts w:ascii="Arial" w:hAnsi="Arial" w:hint="default"/>
      </w:rPr>
    </w:lvl>
    <w:lvl w:ilvl="1" w:tplc="51F8184A" w:tentative="1">
      <w:start w:val="1"/>
      <w:numFmt w:val="bullet"/>
      <w:lvlText w:val="•"/>
      <w:lvlJc w:val="left"/>
      <w:pPr>
        <w:tabs>
          <w:tab w:val="num" w:pos="1440"/>
        </w:tabs>
        <w:ind w:left="1440" w:hanging="360"/>
      </w:pPr>
      <w:rPr>
        <w:rFonts w:ascii="Arial" w:hAnsi="Arial" w:hint="default"/>
      </w:rPr>
    </w:lvl>
    <w:lvl w:ilvl="2" w:tplc="158E5628" w:tentative="1">
      <w:start w:val="1"/>
      <w:numFmt w:val="bullet"/>
      <w:lvlText w:val="•"/>
      <w:lvlJc w:val="left"/>
      <w:pPr>
        <w:tabs>
          <w:tab w:val="num" w:pos="2160"/>
        </w:tabs>
        <w:ind w:left="2160" w:hanging="360"/>
      </w:pPr>
      <w:rPr>
        <w:rFonts w:ascii="Arial" w:hAnsi="Arial" w:hint="default"/>
      </w:rPr>
    </w:lvl>
    <w:lvl w:ilvl="3" w:tplc="B7FA7392" w:tentative="1">
      <w:start w:val="1"/>
      <w:numFmt w:val="bullet"/>
      <w:lvlText w:val="•"/>
      <w:lvlJc w:val="left"/>
      <w:pPr>
        <w:tabs>
          <w:tab w:val="num" w:pos="2880"/>
        </w:tabs>
        <w:ind w:left="2880" w:hanging="360"/>
      </w:pPr>
      <w:rPr>
        <w:rFonts w:ascii="Arial" w:hAnsi="Arial" w:hint="default"/>
      </w:rPr>
    </w:lvl>
    <w:lvl w:ilvl="4" w:tplc="32A6988E" w:tentative="1">
      <w:start w:val="1"/>
      <w:numFmt w:val="bullet"/>
      <w:lvlText w:val="•"/>
      <w:lvlJc w:val="left"/>
      <w:pPr>
        <w:tabs>
          <w:tab w:val="num" w:pos="3600"/>
        </w:tabs>
        <w:ind w:left="3600" w:hanging="360"/>
      </w:pPr>
      <w:rPr>
        <w:rFonts w:ascii="Arial" w:hAnsi="Arial" w:hint="default"/>
      </w:rPr>
    </w:lvl>
    <w:lvl w:ilvl="5" w:tplc="222096AA" w:tentative="1">
      <w:start w:val="1"/>
      <w:numFmt w:val="bullet"/>
      <w:lvlText w:val="•"/>
      <w:lvlJc w:val="left"/>
      <w:pPr>
        <w:tabs>
          <w:tab w:val="num" w:pos="4320"/>
        </w:tabs>
        <w:ind w:left="4320" w:hanging="360"/>
      </w:pPr>
      <w:rPr>
        <w:rFonts w:ascii="Arial" w:hAnsi="Arial" w:hint="default"/>
      </w:rPr>
    </w:lvl>
    <w:lvl w:ilvl="6" w:tplc="82043498" w:tentative="1">
      <w:start w:val="1"/>
      <w:numFmt w:val="bullet"/>
      <w:lvlText w:val="•"/>
      <w:lvlJc w:val="left"/>
      <w:pPr>
        <w:tabs>
          <w:tab w:val="num" w:pos="5040"/>
        </w:tabs>
        <w:ind w:left="5040" w:hanging="360"/>
      </w:pPr>
      <w:rPr>
        <w:rFonts w:ascii="Arial" w:hAnsi="Arial" w:hint="default"/>
      </w:rPr>
    </w:lvl>
    <w:lvl w:ilvl="7" w:tplc="0F349FE8" w:tentative="1">
      <w:start w:val="1"/>
      <w:numFmt w:val="bullet"/>
      <w:lvlText w:val="•"/>
      <w:lvlJc w:val="left"/>
      <w:pPr>
        <w:tabs>
          <w:tab w:val="num" w:pos="5760"/>
        </w:tabs>
        <w:ind w:left="5760" w:hanging="360"/>
      </w:pPr>
      <w:rPr>
        <w:rFonts w:ascii="Arial" w:hAnsi="Arial" w:hint="default"/>
      </w:rPr>
    </w:lvl>
    <w:lvl w:ilvl="8" w:tplc="08864D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965044"/>
    <w:multiLevelType w:val="hybridMultilevel"/>
    <w:tmpl w:val="EF4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C5EC1"/>
    <w:multiLevelType w:val="hybridMultilevel"/>
    <w:tmpl w:val="BC464AE2"/>
    <w:lvl w:ilvl="0" w:tplc="1C6CE1C4">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818792">
    <w:abstractNumId w:val="1"/>
  </w:num>
  <w:num w:numId="2" w16cid:durableId="700279286">
    <w:abstractNumId w:val="8"/>
  </w:num>
  <w:num w:numId="3" w16cid:durableId="1269891875">
    <w:abstractNumId w:val="9"/>
  </w:num>
  <w:num w:numId="4" w16cid:durableId="1912621778">
    <w:abstractNumId w:val="13"/>
  </w:num>
  <w:num w:numId="5" w16cid:durableId="422385698">
    <w:abstractNumId w:val="0"/>
  </w:num>
  <w:num w:numId="6" w16cid:durableId="107553160">
    <w:abstractNumId w:val="5"/>
  </w:num>
  <w:num w:numId="7" w16cid:durableId="409156424">
    <w:abstractNumId w:val="3"/>
  </w:num>
  <w:num w:numId="8" w16cid:durableId="2127114913">
    <w:abstractNumId w:val="7"/>
  </w:num>
  <w:num w:numId="9" w16cid:durableId="2018340941">
    <w:abstractNumId w:val="11"/>
  </w:num>
  <w:num w:numId="10" w16cid:durableId="147944043">
    <w:abstractNumId w:val="10"/>
  </w:num>
  <w:num w:numId="11" w16cid:durableId="1402564344">
    <w:abstractNumId w:val="14"/>
  </w:num>
  <w:num w:numId="12" w16cid:durableId="9842794">
    <w:abstractNumId w:val="4"/>
  </w:num>
  <w:num w:numId="13" w16cid:durableId="19284285">
    <w:abstractNumId w:val="6"/>
  </w:num>
  <w:num w:numId="14" w16cid:durableId="277490909">
    <w:abstractNumId w:val="15"/>
  </w:num>
  <w:num w:numId="15" w16cid:durableId="1394547317">
    <w:abstractNumId w:val="12"/>
  </w:num>
  <w:num w:numId="16" w16cid:durableId="585266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63"/>
    <w:rsid w:val="000A6872"/>
    <w:rsid w:val="001B559F"/>
    <w:rsid w:val="00215BD3"/>
    <w:rsid w:val="002C45F4"/>
    <w:rsid w:val="00333363"/>
    <w:rsid w:val="00391EC3"/>
    <w:rsid w:val="0048553D"/>
    <w:rsid w:val="00587C63"/>
    <w:rsid w:val="0075627F"/>
    <w:rsid w:val="007A1A91"/>
    <w:rsid w:val="00866474"/>
    <w:rsid w:val="008B5CE1"/>
    <w:rsid w:val="008B62CF"/>
    <w:rsid w:val="009711CD"/>
    <w:rsid w:val="009A72CC"/>
    <w:rsid w:val="00B241EF"/>
    <w:rsid w:val="00BA3D81"/>
    <w:rsid w:val="00C319B2"/>
    <w:rsid w:val="00C77E9C"/>
    <w:rsid w:val="00C868BD"/>
    <w:rsid w:val="00C902EE"/>
    <w:rsid w:val="00D378BB"/>
    <w:rsid w:val="00DB3EBF"/>
    <w:rsid w:val="00E270AB"/>
    <w:rsid w:val="00E923D9"/>
    <w:rsid w:val="00EA04BF"/>
    <w:rsid w:val="00EC411C"/>
    <w:rsid w:val="00ED6234"/>
    <w:rsid w:val="00F5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1BF6"/>
  <w15:chartTrackingRefBased/>
  <w15:docId w15:val="{E3807F60-CE6D-4A1F-8831-AA5392C7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63"/>
    <w:rPr>
      <w:kern w:val="0"/>
      <w14:ligatures w14:val="none"/>
    </w:rPr>
  </w:style>
  <w:style w:type="paragraph" w:styleId="Heading1">
    <w:name w:val="heading 1"/>
    <w:basedOn w:val="Normal"/>
    <w:next w:val="Normal"/>
    <w:link w:val="Heading1Char"/>
    <w:uiPriority w:val="9"/>
    <w:qFormat/>
    <w:rsid w:val="0033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6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333363"/>
    <w:rPr>
      <w:color w:val="0563C1" w:themeColor="hyperlink"/>
      <w:u w:val="single"/>
    </w:rPr>
  </w:style>
  <w:style w:type="paragraph" w:styleId="BalloonText">
    <w:name w:val="Balloon Text"/>
    <w:basedOn w:val="Normal"/>
    <w:link w:val="BalloonTextChar"/>
    <w:uiPriority w:val="99"/>
    <w:semiHidden/>
    <w:unhideWhenUsed/>
    <w:rsid w:val="0033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63"/>
    <w:rPr>
      <w:rFonts w:ascii="Segoe UI" w:hAnsi="Segoe UI" w:cs="Segoe UI"/>
      <w:kern w:val="0"/>
      <w:sz w:val="18"/>
      <w:szCs w:val="18"/>
      <w14:ligatures w14:val="none"/>
    </w:rPr>
  </w:style>
  <w:style w:type="character" w:styleId="CommentReference">
    <w:name w:val="annotation reference"/>
    <w:basedOn w:val="DefaultParagraphFont"/>
    <w:uiPriority w:val="99"/>
    <w:semiHidden/>
    <w:unhideWhenUsed/>
    <w:rsid w:val="00333363"/>
    <w:rPr>
      <w:sz w:val="16"/>
      <w:szCs w:val="16"/>
    </w:rPr>
  </w:style>
  <w:style w:type="paragraph" w:styleId="CommentText">
    <w:name w:val="annotation text"/>
    <w:basedOn w:val="Normal"/>
    <w:link w:val="CommentTextChar"/>
    <w:uiPriority w:val="99"/>
    <w:unhideWhenUsed/>
    <w:rsid w:val="00333363"/>
    <w:pPr>
      <w:spacing w:line="240" w:lineRule="auto"/>
    </w:pPr>
    <w:rPr>
      <w:sz w:val="20"/>
      <w:szCs w:val="20"/>
    </w:rPr>
  </w:style>
  <w:style w:type="character" w:customStyle="1" w:styleId="CommentTextChar">
    <w:name w:val="Comment Text Char"/>
    <w:basedOn w:val="DefaultParagraphFont"/>
    <w:link w:val="CommentText"/>
    <w:uiPriority w:val="99"/>
    <w:rsid w:val="00333363"/>
    <w:rPr>
      <w:kern w:val="0"/>
      <w:sz w:val="20"/>
      <w:szCs w:val="20"/>
      <w14:ligatures w14:val="none"/>
    </w:rPr>
  </w:style>
  <w:style w:type="paragraph" w:styleId="ListParagraph">
    <w:name w:val="List Paragraph"/>
    <w:basedOn w:val="Normal"/>
    <w:uiPriority w:val="34"/>
    <w:qFormat/>
    <w:rsid w:val="00333363"/>
    <w:pPr>
      <w:ind w:left="720"/>
      <w:contextualSpacing/>
    </w:pPr>
  </w:style>
  <w:style w:type="paragraph" w:styleId="NormalWeb">
    <w:name w:val="Normal (Web)"/>
    <w:basedOn w:val="Normal"/>
    <w:uiPriority w:val="99"/>
    <w:semiHidden/>
    <w:unhideWhenUsed/>
    <w:rsid w:val="0033336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33363"/>
    <w:rPr>
      <w:b/>
      <w:bCs/>
    </w:rPr>
  </w:style>
  <w:style w:type="character" w:customStyle="1" w:styleId="CommentSubjectChar">
    <w:name w:val="Comment Subject Char"/>
    <w:basedOn w:val="CommentTextChar"/>
    <w:link w:val="CommentSubject"/>
    <w:uiPriority w:val="99"/>
    <w:semiHidden/>
    <w:rsid w:val="00333363"/>
    <w:rPr>
      <w:b/>
      <w:bCs/>
      <w:kern w:val="0"/>
      <w:sz w:val="20"/>
      <w:szCs w:val="20"/>
      <w14:ligatures w14:val="none"/>
    </w:rPr>
  </w:style>
  <w:style w:type="character" w:styleId="UnresolvedMention">
    <w:name w:val="Unresolved Mention"/>
    <w:basedOn w:val="DefaultParagraphFont"/>
    <w:uiPriority w:val="99"/>
    <w:semiHidden/>
    <w:unhideWhenUsed/>
    <w:rsid w:val="00333363"/>
    <w:rPr>
      <w:color w:val="605E5C"/>
      <w:shd w:val="clear" w:color="auto" w:fill="E1DFDD"/>
    </w:rPr>
  </w:style>
  <w:style w:type="paragraph" w:styleId="Header">
    <w:name w:val="header"/>
    <w:basedOn w:val="Normal"/>
    <w:link w:val="HeaderChar"/>
    <w:uiPriority w:val="99"/>
    <w:unhideWhenUsed/>
    <w:rsid w:val="0033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363"/>
    <w:rPr>
      <w:kern w:val="0"/>
      <w14:ligatures w14:val="none"/>
    </w:rPr>
  </w:style>
  <w:style w:type="paragraph" w:styleId="Footer">
    <w:name w:val="footer"/>
    <w:basedOn w:val="Normal"/>
    <w:link w:val="FooterChar"/>
    <w:uiPriority w:val="99"/>
    <w:unhideWhenUsed/>
    <w:rsid w:val="0033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63"/>
    <w:rPr>
      <w:kern w:val="0"/>
      <w14:ligatures w14:val="none"/>
    </w:rPr>
  </w:style>
  <w:style w:type="paragraph" w:styleId="HTMLPreformatted">
    <w:name w:val="HTML Preformatted"/>
    <w:basedOn w:val="Normal"/>
    <w:link w:val="HTMLPreformattedChar"/>
    <w:uiPriority w:val="99"/>
    <w:semiHidden/>
    <w:unhideWhenUsed/>
    <w:rsid w:val="003333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3363"/>
    <w:rPr>
      <w:rFonts w:ascii="Consolas" w:hAnsi="Consolas"/>
      <w:kern w:val="0"/>
      <w:sz w:val="20"/>
      <w:szCs w:val="20"/>
      <w14:ligatures w14:val="none"/>
    </w:rPr>
  </w:style>
  <w:style w:type="table" w:styleId="TableGrid">
    <w:name w:val="Table Grid"/>
    <w:basedOn w:val="TableNormal"/>
    <w:uiPriority w:val="39"/>
    <w:rsid w:val="003333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3363"/>
  </w:style>
  <w:style w:type="paragraph" w:styleId="FootnoteText">
    <w:name w:val="footnote text"/>
    <w:basedOn w:val="Normal"/>
    <w:link w:val="FootnoteTextChar"/>
    <w:uiPriority w:val="99"/>
    <w:semiHidden/>
    <w:unhideWhenUsed/>
    <w:rsid w:val="00333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363"/>
    <w:rPr>
      <w:kern w:val="0"/>
      <w:sz w:val="20"/>
      <w:szCs w:val="20"/>
      <w14:ligatures w14:val="none"/>
    </w:rPr>
  </w:style>
  <w:style w:type="character" w:styleId="FootnoteReference">
    <w:name w:val="footnote reference"/>
    <w:basedOn w:val="DefaultParagraphFont"/>
    <w:uiPriority w:val="99"/>
    <w:semiHidden/>
    <w:unhideWhenUsed/>
    <w:rsid w:val="00333363"/>
    <w:rPr>
      <w:vertAlign w:val="superscript"/>
    </w:rPr>
  </w:style>
  <w:style w:type="paragraph" w:styleId="Bibliography">
    <w:name w:val="Bibliography"/>
    <w:basedOn w:val="Normal"/>
    <w:next w:val="Normal"/>
    <w:uiPriority w:val="37"/>
    <w:unhideWhenUsed/>
    <w:rsid w:val="00333363"/>
    <w:pPr>
      <w:spacing w:after="0" w:line="240" w:lineRule="auto"/>
      <w:ind w:left="720" w:hanging="720"/>
    </w:pPr>
  </w:style>
  <w:style w:type="paragraph" w:styleId="Revision">
    <w:name w:val="Revision"/>
    <w:hidden/>
    <w:uiPriority w:val="99"/>
    <w:semiHidden/>
    <w:rsid w:val="0033336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al.diazrecio@nioz.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Diaz-Recio</dc:creator>
  <cp:keywords/>
  <dc:description/>
  <cp:lastModifiedBy>Coral Diaz-Recio</cp:lastModifiedBy>
  <cp:revision>27</cp:revision>
  <dcterms:created xsi:type="dcterms:W3CDTF">2023-05-10T10:27:00Z</dcterms:created>
  <dcterms:modified xsi:type="dcterms:W3CDTF">2023-10-13T11:21:00Z</dcterms:modified>
</cp:coreProperties>
</file>