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D6E171" w14:textId="5CA6BD78" w:rsidR="00D6579D" w:rsidRDefault="00D6579D" w:rsidP="00D6579D">
      <w:pPr>
        <w:jc w:val="center"/>
        <w:rPr>
          <w:rFonts w:ascii="Myriad Pro" w:hAnsi="Myriad Pro"/>
          <w:b/>
          <w:szCs w:val="24"/>
        </w:rPr>
      </w:pPr>
      <w:r>
        <w:rPr>
          <w:noProof/>
        </w:rPr>
        <w:drawing>
          <wp:inline distT="0" distB="0" distL="0" distR="0" wp14:anchorId="03BF9CA2" wp14:editId="68E8A5E0">
            <wp:extent cx="1612900" cy="757126"/>
            <wp:effectExtent l="0" t="0" r="6350" b="5080"/>
            <wp:docPr id="1145305958"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05958" name="Picture 1" descr="Logo&#10;&#10;Description automatically generated"/>
                    <pic:cNvPicPr/>
                  </pic:nvPicPr>
                  <pic:blipFill>
                    <a:blip r:embed="rId7"/>
                    <a:stretch>
                      <a:fillRect/>
                    </a:stretch>
                  </pic:blipFill>
                  <pic:spPr>
                    <a:xfrm>
                      <a:off x="0" y="0"/>
                      <a:ext cx="1618986" cy="759983"/>
                    </a:xfrm>
                    <a:prstGeom prst="rect">
                      <a:avLst/>
                    </a:prstGeom>
                  </pic:spPr>
                </pic:pic>
              </a:graphicData>
            </a:graphic>
          </wp:inline>
        </w:drawing>
      </w:r>
    </w:p>
    <w:p w14:paraId="392BB40A" w14:textId="77777777" w:rsidR="00D6579D" w:rsidRDefault="00D6579D" w:rsidP="004779CB">
      <w:pPr>
        <w:rPr>
          <w:rFonts w:ascii="Myriad Pro" w:hAnsi="Myriad Pro"/>
          <w:b/>
          <w:szCs w:val="24"/>
        </w:rPr>
      </w:pPr>
    </w:p>
    <w:p w14:paraId="7EE184DA" w14:textId="3D395F73" w:rsidR="00CE6EAA" w:rsidRPr="00BF1BF9" w:rsidRDefault="002F1639" w:rsidP="00FF3503">
      <w:pPr>
        <w:spacing w:before="100" w:beforeAutospacing="1" w:after="100" w:afterAutospacing="1"/>
        <w:jc w:val="center"/>
        <w:rPr>
          <w:rFonts w:ascii="Myriad Pro" w:hAnsi="Myriad Pro"/>
          <w:i/>
          <w:sz w:val="22"/>
          <w:szCs w:val="22"/>
        </w:rPr>
      </w:pPr>
      <w:r w:rsidRPr="002F1639">
        <w:rPr>
          <w:rFonts w:ascii="Myriad Pro" w:hAnsi="Myriad Pro"/>
          <w:i/>
          <w:sz w:val="22"/>
          <w:szCs w:val="22"/>
        </w:rPr>
        <w:t>Geophysics Geochemistry Geosystems</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59F910A1" w14:textId="623C9AB6" w:rsidR="00FF3503" w:rsidRPr="00B77E40" w:rsidRDefault="00B747FD" w:rsidP="00B747FD">
      <w:pPr>
        <w:spacing w:before="100" w:beforeAutospacing="1" w:after="100" w:afterAutospacing="1"/>
        <w:jc w:val="center"/>
        <w:rPr>
          <w:rFonts w:ascii="Myriad Pro" w:hAnsi="Myriad Pro"/>
          <w:b/>
          <w:sz w:val="22"/>
          <w:szCs w:val="22"/>
        </w:rPr>
      </w:pPr>
      <w:r w:rsidRPr="00B747FD">
        <w:rPr>
          <w:rFonts w:ascii="Myriad Pro" w:hAnsi="Myriad Pro"/>
          <w:b/>
          <w:sz w:val="22"/>
          <w:szCs w:val="22"/>
        </w:rPr>
        <w:t>A 6.2 Ma-long record of majo</w:t>
      </w:r>
      <w:r>
        <w:rPr>
          <w:rFonts w:ascii="Myriad Pro" w:hAnsi="Myriad Pro"/>
          <w:b/>
          <w:sz w:val="22"/>
          <w:szCs w:val="22"/>
        </w:rPr>
        <w:t xml:space="preserve">r explosive eruptions from the </w:t>
      </w:r>
      <w:r w:rsidRPr="00B747FD">
        <w:rPr>
          <w:rFonts w:ascii="Myriad Pro" w:hAnsi="Myriad Pro"/>
          <w:b/>
          <w:sz w:val="22"/>
          <w:szCs w:val="22"/>
        </w:rPr>
        <w:t>NW Pacific volcanic arcs based on</w:t>
      </w:r>
      <w:r>
        <w:rPr>
          <w:rFonts w:ascii="Myriad Pro" w:hAnsi="Myriad Pro"/>
          <w:b/>
          <w:sz w:val="22"/>
          <w:szCs w:val="22"/>
        </w:rPr>
        <w:t xml:space="preserve"> the offshore tephra sequences</w:t>
      </w:r>
      <w:r w:rsidRPr="00B747FD">
        <w:rPr>
          <w:rFonts w:ascii="Myriad Pro" w:hAnsi="Myriad Pro"/>
          <w:b/>
          <w:sz w:val="22"/>
          <w:szCs w:val="22"/>
        </w:rPr>
        <w:t xml:space="preserve"> on the northern tip of the Emperor Seamount Chain</w:t>
      </w:r>
    </w:p>
    <w:p w14:paraId="42FFC78E" w14:textId="35F0D323" w:rsidR="00FF3503" w:rsidRDefault="00B747FD" w:rsidP="00FF3503">
      <w:pPr>
        <w:spacing w:before="100" w:beforeAutospacing="1" w:after="100" w:afterAutospacing="1"/>
        <w:jc w:val="center"/>
        <w:rPr>
          <w:rFonts w:ascii="Myriad Pro" w:hAnsi="Myriad Pro"/>
          <w:sz w:val="22"/>
          <w:szCs w:val="22"/>
        </w:rPr>
      </w:pPr>
      <w:r w:rsidRPr="00B747FD">
        <w:rPr>
          <w:rFonts w:ascii="Myriad Pro" w:hAnsi="Myriad Pro"/>
          <w:sz w:val="22"/>
          <w:szCs w:val="22"/>
        </w:rPr>
        <w:t>Vera Ponomareva</w:t>
      </w:r>
      <w:r w:rsidRPr="00B747FD">
        <w:rPr>
          <w:rFonts w:ascii="Myriad Pro" w:hAnsi="Myriad Pro"/>
          <w:sz w:val="22"/>
          <w:szCs w:val="22"/>
          <w:vertAlign w:val="superscript"/>
        </w:rPr>
        <w:t>1</w:t>
      </w:r>
      <w:r w:rsidRPr="00B747FD">
        <w:rPr>
          <w:rFonts w:ascii="Myriad Pro" w:hAnsi="Myriad Pro"/>
          <w:sz w:val="22"/>
          <w:szCs w:val="22"/>
        </w:rPr>
        <w:t>, Maxim Portnyagin</w:t>
      </w:r>
      <w:r w:rsidRPr="00B747FD">
        <w:rPr>
          <w:rFonts w:ascii="Myriad Pro" w:hAnsi="Myriad Pro"/>
          <w:sz w:val="22"/>
          <w:szCs w:val="22"/>
          <w:vertAlign w:val="superscript"/>
        </w:rPr>
        <w:t>2</w:t>
      </w:r>
      <w:r w:rsidRPr="00B747FD">
        <w:rPr>
          <w:rFonts w:ascii="Myriad Pro" w:hAnsi="Myriad Pro"/>
          <w:sz w:val="22"/>
          <w:szCs w:val="22"/>
        </w:rPr>
        <w:t>*, Natalia Bubenshchikova</w:t>
      </w:r>
      <w:r w:rsidRPr="00B747FD">
        <w:rPr>
          <w:rFonts w:ascii="Myriad Pro" w:hAnsi="Myriad Pro"/>
          <w:sz w:val="22"/>
          <w:szCs w:val="22"/>
          <w:vertAlign w:val="superscript"/>
        </w:rPr>
        <w:t>3</w:t>
      </w:r>
      <w:r w:rsidRPr="00B747FD">
        <w:rPr>
          <w:rFonts w:ascii="Myriad Pro" w:hAnsi="Myriad Pro"/>
          <w:sz w:val="22"/>
          <w:szCs w:val="22"/>
        </w:rPr>
        <w:t xml:space="preserve">, </w:t>
      </w:r>
      <w:proofErr w:type="spellStart"/>
      <w:r w:rsidRPr="00B747FD">
        <w:rPr>
          <w:rFonts w:ascii="Myriad Pro" w:hAnsi="Myriad Pro"/>
          <w:sz w:val="22"/>
          <w:szCs w:val="22"/>
        </w:rPr>
        <w:t>Egor</w:t>
      </w:r>
      <w:proofErr w:type="spellEnd"/>
      <w:r w:rsidRPr="00B747FD">
        <w:rPr>
          <w:rFonts w:ascii="Myriad Pro" w:hAnsi="Myriad Pro"/>
          <w:sz w:val="22"/>
          <w:szCs w:val="22"/>
        </w:rPr>
        <w:t xml:space="preserve"> Zelenin</w:t>
      </w:r>
      <w:r>
        <w:rPr>
          <w:rFonts w:ascii="Myriad Pro" w:hAnsi="Myriad Pro"/>
          <w:sz w:val="22"/>
          <w:szCs w:val="22"/>
          <w:vertAlign w:val="superscript"/>
        </w:rPr>
        <w:t>4</w:t>
      </w:r>
      <w:r>
        <w:rPr>
          <w:rFonts w:ascii="Myriad Pro" w:hAnsi="Myriad Pro"/>
          <w:sz w:val="22"/>
          <w:szCs w:val="22"/>
        </w:rPr>
        <w:t>, A</w:t>
      </w:r>
      <w:r w:rsidRPr="00B747FD">
        <w:rPr>
          <w:rFonts w:ascii="Myriad Pro" w:hAnsi="Myriad Pro"/>
          <w:sz w:val="22"/>
          <w:szCs w:val="22"/>
        </w:rPr>
        <w:t>lexander Derkachev</w:t>
      </w:r>
      <w:r w:rsidRPr="00B747FD">
        <w:rPr>
          <w:rFonts w:ascii="Myriad Pro" w:hAnsi="Myriad Pro"/>
          <w:sz w:val="22"/>
          <w:szCs w:val="22"/>
          <w:vertAlign w:val="superscript"/>
        </w:rPr>
        <w:t>5</w:t>
      </w:r>
      <w:r w:rsidRPr="00B747FD">
        <w:rPr>
          <w:rFonts w:ascii="Myriad Pro" w:hAnsi="Myriad Pro"/>
          <w:sz w:val="22"/>
          <w:szCs w:val="22"/>
        </w:rPr>
        <w:t>; Brian Jicha</w:t>
      </w:r>
      <w:r w:rsidRPr="00B747FD">
        <w:rPr>
          <w:rFonts w:ascii="Myriad Pro" w:hAnsi="Myriad Pro"/>
          <w:sz w:val="22"/>
          <w:szCs w:val="22"/>
          <w:vertAlign w:val="superscript"/>
        </w:rPr>
        <w:t>6</w:t>
      </w:r>
      <w:r w:rsidRPr="00B747FD">
        <w:rPr>
          <w:rFonts w:ascii="Myriad Pro" w:hAnsi="Myriad Pro"/>
          <w:sz w:val="22"/>
          <w:szCs w:val="22"/>
        </w:rPr>
        <w:t>, Sergei Gorbarenko</w:t>
      </w:r>
      <w:r w:rsidRPr="00B747FD">
        <w:rPr>
          <w:rFonts w:ascii="Myriad Pro" w:hAnsi="Myriad Pro"/>
          <w:sz w:val="22"/>
          <w:szCs w:val="22"/>
          <w:vertAlign w:val="superscript"/>
        </w:rPr>
        <w:t>5</w:t>
      </w:r>
      <w:r w:rsidRPr="00B747FD">
        <w:rPr>
          <w:rFonts w:ascii="Myriad Pro" w:hAnsi="Myriad Pro"/>
          <w:sz w:val="22"/>
          <w:szCs w:val="22"/>
        </w:rPr>
        <w:t>, Eliza Cook</w:t>
      </w:r>
      <w:r w:rsidRPr="00B747FD">
        <w:rPr>
          <w:rFonts w:ascii="Myriad Pro" w:hAnsi="Myriad Pro"/>
          <w:sz w:val="22"/>
          <w:szCs w:val="22"/>
          <w:vertAlign w:val="superscript"/>
        </w:rPr>
        <w:t>7</w:t>
      </w:r>
      <w:r w:rsidRPr="00B747FD">
        <w:rPr>
          <w:rFonts w:ascii="Myriad Pro" w:hAnsi="Myriad Pro"/>
          <w:sz w:val="22"/>
          <w:szCs w:val="22"/>
        </w:rPr>
        <w:t xml:space="preserve">, Dieter </w:t>
      </w:r>
      <w:proofErr w:type="spellStart"/>
      <w:r w:rsidRPr="00B747FD">
        <w:rPr>
          <w:rFonts w:ascii="Myriad Pro" w:hAnsi="Myriad Pro"/>
          <w:sz w:val="22"/>
          <w:szCs w:val="22"/>
        </w:rPr>
        <w:t>Garbe</w:t>
      </w:r>
      <w:proofErr w:type="spellEnd"/>
      <w:r w:rsidRPr="00B747FD">
        <w:rPr>
          <w:rFonts w:ascii="Myriad Pro" w:hAnsi="Myriad Pro"/>
          <w:sz w:val="22"/>
          <w:szCs w:val="22"/>
        </w:rPr>
        <w:t>- Schönberg</w:t>
      </w:r>
      <w:r w:rsidRPr="00B747FD">
        <w:rPr>
          <w:rFonts w:ascii="Myriad Pro" w:hAnsi="Myriad Pro"/>
          <w:sz w:val="22"/>
          <w:szCs w:val="22"/>
          <w:vertAlign w:val="superscript"/>
        </w:rPr>
        <w:t>8,9</w:t>
      </w:r>
      <w:r w:rsidRPr="00B747FD">
        <w:rPr>
          <w:rFonts w:ascii="Myriad Pro" w:hAnsi="Myriad Pro"/>
          <w:sz w:val="22"/>
          <w:szCs w:val="22"/>
        </w:rPr>
        <w:t xml:space="preserve">, </w:t>
      </w:r>
      <w:proofErr w:type="spellStart"/>
      <w:r w:rsidRPr="00B747FD">
        <w:rPr>
          <w:rFonts w:ascii="Myriad Pro" w:hAnsi="Myriad Pro"/>
          <w:sz w:val="22"/>
          <w:szCs w:val="22"/>
        </w:rPr>
        <w:t>Kaj</w:t>
      </w:r>
      <w:proofErr w:type="spellEnd"/>
      <w:r w:rsidRPr="00B747FD">
        <w:rPr>
          <w:rFonts w:ascii="Myriad Pro" w:hAnsi="Myriad Pro"/>
          <w:sz w:val="22"/>
          <w:szCs w:val="22"/>
        </w:rPr>
        <w:t xml:space="preserve"> Hoernle</w:t>
      </w:r>
      <w:r w:rsidRPr="00B747FD">
        <w:rPr>
          <w:rFonts w:ascii="Myriad Pro" w:hAnsi="Myriad Pro"/>
          <w:sz w:val="22"/>
          <w:szCs w:val="22"/>
          <w:vertAlign w:val="superscript"/>
        </w:rPr>
        <w:t>2,8</w:t>
      </w:r>
    </w:p>
    <w:p w14:paraId="69976EF8" w14:textId="4173BE0F" w:rsidR="00B77E40" w:rsidRPr="00B77E40" w:rsidRDefault="00B747FD" w:rsidP="00B747FD">
      <w:pPr>
        <w:spacing w:before="100" w:beforeAutospacing="1" w:after="100" w:afterAutospacing="1"/>
        <w:jc w:val="center"/>
        <w:rPr>
          <w:rFonts w:ascii="Myriad Pro" w:hAnsi="Myriad Pro"/>
          <w:sz w:val="18"/>
          <w:szCs w:val="18"/>
        </w:rPr>
      </w:pPr>
      <w:r w:rsidRPr="00B747FD">
        <w:rPr>
          <w:rFonts w:ascii="Myriad Pro" w:hAnsi="Myriad Pro"/>
          <w:sz w:val="18"/>
          <w:szCs w:val="18"/>
          <w:vertAlign w:val="superscript"/>
        </w:rPr>
        <w:t>1</w:t>
      </w:r>
      <w:r w:rsidRPr="00B747FD">
        <w:rPr>
          <w:rFonts w:ascii="Myriad Pro" w:hAnsi="Myriad Pro"/>
          <w:sz w:val="18"/>
          <w:szCs w:val="18"/>
        </w:rPr>
        <w:t xml:space="preserve"> Institute of Volcanology</w:t>
      </w:r>
      <w:r>
        <w:rPr>
          <w:rFonts w:ascii="Myriad Pro" w:hAnsi="Myriad Pro"/>
          <w:sz w:val="18"/>
          <w:szCs w:val="18"/>
        </w:rPr>
        <w:t xml:space="preserve"> and Seismology, </w:t>
      </w:r>
      <w:proofErr w:type="spellStart"/>
      <w:r>
        <w:rPr>
          <w:rFonts w:ascii="Myriad Pro" w:hAnsi="Myriad Pro"/>
          <w:sz w:val="18"/>
          <w:szCs w:val="18"/>
        </w:rPr>
        <w:t>Piip</w:t>
      </w:r>
      <w:proofErr w:type="spellEnd"/>
      <w:r>
        <w:rPr>
          <w:rFonts w:ascii="Myriad Pro" w:hAnsi="Myriad Pro"/>
          <w:sz w:val="18"/>
          <w:szCs w:val="18"/>
        </w:rPr>
        <w:t xml:space="preserve"> Boulevard</w:t>
      </w:r>
      <w:r w:rsidRPr="00B747FD">
        <w:rPr>
          <w:rFonts w:ascii="Myriad Pro" w:hAnsi="Myriad Pro"/>
          <w:sz w:val="18"/>
          <w:szCs w:val="18"/>
        </w:rPr>
        <w:t>, Petropavlovsk-Kamch</w:t>
      </w:r>
      <w:r>
        <w:rPr>
          <w:rFonts w:ascii="Myriad Pro" w:hAnsi="Myriad Pro"/>
          <w:sz w:val="18"/>
          <w:szCs w:val="18"/>
        </w:rPr>
        <w:t xml:space="preserve">atsky, 9 683006, Russia, </w:t>
      </w:r>
      <w:r w:rsidRPr="00B747FD">
        <w:rPr>
          <w:rFonts w:ascii="Myriad Pro" w:hAnsi="Myriad Pro"/>
          <w:sz w:val="18"/>
          <w:szCs w:val="18"/>
          <w:vertAlign w:val="superscript"/>
        </w:rPr>
        <w:t>2</w:t>
      </w:r>
      <w:r w:rsidRPr="00B747FD">
        <w:rPr>
          <w:rFonts w:ascii="Myriad Pro" w:hAnsi="Myriad Pro"/>
          <w:sz w:val="18"/>
          <w:szCs w:val="18"/>
        </w:rPr>
        <w:t xml:space="preserve"> GEOMAR Helmholtz Center for Ocean Research Kiel, </w:t>
      </w:r>
      <w:proofErr w:type="spellStart"/>
      <w:r w:rsidRPr="00B747FD">
        <w:rPr>
          <w:rFonts w:ascii="Myriad Pro" w:hAnsi="Myriad Pro"/>
          <w:sz w:val="18"/>
          <w:szCs w:val="18"/>
        </w:rPr>
        <w:t>Wis</w:t>
      </w:r>
      <w:r>
        <w:rPr>
          <w:rFonts w:ascii="Myriad Pro" w:hAnsi="Myriad Pro"/>
          <w:sz w:val="18"/>
          <w:szCs w:val="18"/>
        </w:rPr>
        <w:t>chhofstrasse</w:t>
      </w:r>
      <w:proofErr w:type="spellEnd"/>
      <w:r>
        <w:rPr>
          <w:rFonts w:ascii="Myriad Pro" w:hAnsi="Myriad Pro"/>
          <w:sz w:val="18"/>
          <w:szCs w:val="18"/>
        </w:rPr>
        <w:t xml:space="preserve"> 1-3, 24148 Kiel, Germany, </w:t>
      </w:r>
      <w:r w:rsidRPr="00B747FD">
        <w:rPr>
          <w:rFonts w:ascii="Myriad Pro" w:hAnsi="Myriad Pro"/>
          <w:sz w:val="18"/>
          <w:szCs w:val="18"/>
          <w:vertAlign w:val="superscript"/>
        </w:rPr>
        <w:t>3</w:t>
      </w:r>
      <w:r w:rsidRPr="00B747FD">
        <w:rPr>
          <w:rFonts w:ascii="Myriad Pro" w:hAnsi="Myriad Pro"/>
          <w:sz w:val="18"/>
          <w:szCs w:val="18"/>
        </w:rPr>
        <w:t xml:space="preserve"> </w:t>
      </w:r>
      <w:proofErr w:type="spellStart"/>
      <w:r w:rsidRPr="00B747FD">
        <w:rPr>
          <w:rFonts w:ascii="Myriad Pro" w:hAnsi="Myriad Pro"/>
          <w:sz w:val="18"/>
          <w:szCs w:val="18"/>
        </w:rPr>
        <w:t>Shirshov</w:t>
      </w:r>
      <w:proofErr w:type="spellEnd"/>
      <w:r w:rsidRPr="00B747FD">
        <w:rPr>
          <w:rFonts w:ascii="Myriad Pro" w:hAnsi="Myriad Pro"/>
          <w:sz w:val="18"/>
          <w:szCs w:val="18"/>
        </w:rPr>
        <w:t xml:space="preserve"> Institute of Oceanology, 36, </w:t>
      </w:r>
      <w:proofErr w:type="spellStart"/>
      <w:r w:rsidRPr="00B747FD">
        <w:rPr>
          <w:rFonts w:ascii="Myriad Pro" w:hAnsi="Myriad Pro"/>
          <w:sz w:val="18"/>
          <w:szCs w:val="18"/>
        </w:rPr>
        <w:t>Nakhimovsky</w:t>
      </w:r>
      <w:proofErr w:type="spellEnd"/>
      <w:r w:rsidRPr="00B747FD">
        <w:rPr>
          <w:rFonts w:ascii="Myriad Pro" w:hAnsi="Myriad Pro"/>
          <w:sz w:val="18"/>
          <w:szCs w:val="18"/>
        </w:rPr>
        <w:t xml:space="preserve"> Pros</w:t>
      </w:r>
      <w:r>
        <w:rPr>
          <w:rFonts w:ascii="Myriad Pro" w:hAnsi="Myriad Pro"/>
          <w:sz w:val="18"/>
          <w:szCs w:val="18"/>
        </w:rPr>
        <w:t xml:space="preserve">pect, Moscow, 117997, Russia, </w:t>
      </w:r>
      <w:r w:rsidRPr="00B747FD">
        <w:rPr>
          <w:rFonts w:ascii="Myriad Pro" w:hAnsi="Myriad Pro"/>
          <w:sz w:val="18"/>
          <w:szCs w:val="18"/>
          <w:vertAlign w:val="superscript"/>
        </w:rPr>
        <w:t>4</w:t>
      </w:r>
      <w:r w:rsidRPr="00B747FD">
        <w:rPr>
          <w:rFonts w:ascii="Myriad Pro" w:hAnsi="Myriad Pro"/>
          <w:sz w:val="18"/>
          <w:szCs w:val="18"/>
        </w:rPr>
        <w:t xml:space="preserve"> Geological Institute, </w:t>
      </w:r>
      <w:proofErr w:type="spellStart"/>
      <w:r w:rsidRPr="00B747FD">
        <w:rPr>
          <w:rFonts w:ascii="Myriad Pro" w:hAnsi="Myriad Pro"/>
          <w:sz w:val="18"/>
          <w:szCs w:val="18"/>
        </w:rPr>
        <w:t>Pyzhevsky</w:t>
      </w:r>
      <w:proofErr w:type="spellEnd"/>
      <w:r w:rsidRPr="00B747FD">
        <w:rPr>
          <w:rFonts w:ascii="Myriad Pro" w:hAnsi="Myriad Pro"/>
          <w:sz w:val="18"/>
          <w:szCs w:val="18"/>
        </w:rPr>
        <w:t xml:space="preserve"> lane 7</w:t>
      </w:r>
      <w:r>
        <w:rPr>
          <w:rFonts w:ascii="Myriad Pro" w:hAnsi="Myriad Pro"/>
          <w:sz w:val="18"/>
          <w:szCs w:val="18"/>
        </w:rPr>
        <w:t xml:space="preserve">, Moscow, 119017, Russia, </w:t>
      </w:r>
      <w:r w:rsidRPr="00B747FD">
        <w:rPr>
          <w:rFonts w:ascii="Myriad Pro" w:hAnsi="Myriad Pro"/>
          <w:sz w:val="18"/>
          <w:szCs w:val="18"/>
          <w:vertAlign w:val="superscript"/>
        </w:rPr>
        <w:t>5</w:t>
      </w:r>
      <w:r>
        <w:rPr>
          <w:rFonts w:ascii="Myriad Pro" w:hAnsi="Myriad Pro"/>
          <w:sz w:val="18"/>
          <w:szCs w:val="18"/>
        </w:rPr>
        <w:t xml:space="preserve"> </w:t>
      </w:r>
      <w:r w:rsidRPr="00B747FD">
        <w:rPr>
          <w:rFonts w:ascii="Myriad Pro" w:hAnsi="Myriad Pro"/>
          <w:sz w:val="18"/>
          <w:szCs w:val="18"/>
        </w:rPr>
        <w:t xml:space="preserve">V.I. </w:t>
      </w:r>
      <w:proofErr w:type="spellStart"/>
      <w:r w:rsidRPr="00B747FD">
        <w:rPr>
          <w:rFonts w:ascii="Myriad Pro" w:hAnsi="Myriad Pro"/>
          <w:sz w:val="18"/>
          <w:szCs w:val="18"/>
        </w:rPr>
        <w:t>Il’ichev</w:t>
      </w:r>
      <w:proofErr w:type="spellEnd"/>
      <w:r w:rsidRPr="00B747FD">
        <w:rPr>
          <w:rFonts w:ascii="Myriad Pro" w:hAnsi="Myriad Pro"/>
          <w:sz w:val="18"/>
          <w:szCs w:val="18"/>
        </w:rPr>
        <w:t xml:space="preserve"> Pacific Oceanological Institute, 43 </w:t>
      </w:r>
      <w:proofErr w:type="spellStart"/>
      <w:r w:rsidRPr="00B747FD">
        <w:rPr>
          <w:rFonts w:ascii="Myriad Pro" w:hAnsi="Myriad Pro"/>
          <w:sz w:val="18"/>
          <w:szCs w:val="18"/>
        </w:rPr>
        <w:t>Baltiyskaya</w:t>
      </w:r>
      <w:proofErr w:type="spellEnd"/>
      <w:r w:rsidRPr="00B747FD">
        <w:rPr>
          <w:rFonts w:ascii="Myriad Pro" w:hAnsi="Myriad Pro"/>
          <w:sz w:val="18"/>
          <w:szCs w:val="18"/>
        </w:rPr>
        <w:t xml:space="preserve"> </w:t>
      </w:r>
      <w:proofErr w:type="spellStart"/>
      <w:r w:rsidRPr="00B747FD">
        <w:rPr>
          <w:rFonts w:ascii="Myriad Pro" w:hAnsi="Myriad Pro"/>
          <w:sz w:val="18"/>
          <w:szCs w:val="18"/>
        </w:rPr>
        <w:t>St,V</w:t>
      </w:r>
      <w:r>
        <w:rPr>
          <w:rFonts w:ascii="Myriad Pro" w:hAnsi="Myriad Pro"/>
          <w:sz w:val="18"/>
          <w:szCs w:val="18"/>
        </w:rPr>
        <w:t>ladivostok</w:t>
      </w:r>
      <w:proofErr w:type="spellEnd"/>
      <w:r>
        <w:rPr>
          <w:rFonts w:ascii="Myriad Pro" w:hAnsi="Myriad Pro"/>
          <w:sz w:val="18"/>
          <w:szCs w:val="18"/>
        </w:rPr>
        <w:t xml:space="preserve"> 690041, 15 Russia, </w:t>
      </w:r>
      <w:r w:rsidRPr="00B747FD">
        <w:rPr>
          <w:rFonts w:ascii="Myriad Pro" w:hAnsi="Myriad Pro"/>
          <w:sz w:val="18"/>
          <w:szCs w:val="18"/>
          <w:vertAlign w:val="superscript"/>
        </w:rPr>
        <w:t>6</w:t>
      </w:r>
      <w:r w:rsidRPr="00B747FD">
        <w:rPr>
          <w:rFonts w:ascii="Myriad Pro" w:hAnsi="Myriad Pro"/>
          <w:sz w:val="18"/>
          <w:szCs w:val="18"/>
        </w:rPr>
        <w:t xml:space="preserve"> Department of Geoscience, University of Wisconsin-M</w:t>
      </w:r>
      <w:r>
        <w:rPr>
          <w:rFonts w:ascii="Myriad Pro" w:hAnsi="Myriad Pro"/>
          <w:sz w:val="18"/>
          <w:szCs w:val="18"/>
        </w:rPr>
        <w:t xml:space="preserve">adison, 1215 W. Dayton Street, Madison, WI 53706, USA, </w:t>
      </w:r>
      <w:r w:rsidRPr="00B747FD">
        <w:rPr>
          <w:rFonts w:ascii="Myriad Pro" w:hAnsi="Myriad Pro"/>
          <w:sz w:val="18"/>
          <w:szCs w:val="18"/>
          <w:vertAlign w:val="superscript"/>
        </w:rPr>
        <w:t>7</w:t>
      </w:r>
      <w:r w:rsidRPr="00B747FD">
        <w:rPr>
          <w:rFonts w:ascii="Myriad Pro" w:hAnsi="Myriad Pro"/>
          <w:sz w:val="18"/>
          <w:szCs w:val="18"/>
        </w:rPr>
        <w:t xml:space="preserve"> Physics of Ice, Climate and Earth (PICE), Niels Bohr Institu</w:t>
      </w:r>
      <w:r>
        <w:rPr>
          <w:rFonts w:ascii="Myriad Pro" w:hAnsi="Myriad Pro"/>
          <w:sz w:val="18"/>
          <w:szCs w:val="18"/>
        </w:rPr>
        <w:t xml:space="preserve">te, University of Copenhagen, </w:t>
      </w:r>
      <w:proofErr w:type="spellStart"/>
      <w:r>
        <w:rPr>
          <w:rFonts w:ascii="Myriad Pro" w:hAnsi="Myriad Pro"/>
          <w:sz w:val="18"/>
          <w:szCs w:val="18"/>
        </w:rPr>
        <w:t>Tagensvej</w:t>
      </w:r>
      <w:proofErr w:type="spellEnd"/>
      <w:r>
        <w:rPr>
          <w:rFonts w:ascii="Myriad Pro" w:hAnsi="Myriad Pro"/>
          <w:sz w:val="18"/>
          <w:szCs w:val="18"/>
        </w:rPr>
        <w:t xml:space="preserve"> 16, 2900. Denmark, </w:t>
      </w:r>
      <w:r w:rsidRPr="00B747FD">
        <w:rPr>
          <w:rFonts w:ascii="Myriad Pro" w:hAnsi="Myriad Pro"/>
          <w:sz w:val="18"/>
          <w:szCs w:val="18"/>
          <w:vertAlign w:val="superscript"/>
        </w:rPr>
        <w:t>8</w:t>
      </w:r>
      <w:r w:rsidRPr="00B747FD">
        <w:rPr>
          <w:rFonts w:ascii="Myriad Pro" w:hAnsi="Myriad Pro"/>
          <w:sz w:val="18"/>
          <w:szCs w:val="18"/>
        </w:rPr>
        <w:t xml:space="preserve">Kiel University, </w:t>
      </w:r>
      <w:proofErr w:type="spellStart"/>
      <w:r w:rsidRPr="00B747FD">
        <w:rPr>
          <w:rFonts w:ascii="Myriad Pro" w:hAnsi="Myriad Pro"/>
          <w:sz w:val="18"/>
          <w:szCs w:val="18"/>
        </w:rPr>
        <w:t>Ludewig</w:t>
      </w:r>
      <w:proofErr w:type="spellEnd"/>
      <w:r w:rsidRPr="00B747FD">
        <w:rPr>
          <w:rFonts w:ascii="Myriad Pro" w:hAnsi="Myriad Pro"/>
          <w:sz w:val="18"/>
          <w:szCs w:val="18"/>
        </w:rPr>
        <w:t>-</w:t>
      </w:r>
      <w:proofErr w:type="spellStart"/>
      <w:r w:rsidRPr="00B747FD">
        <w:rPr>
          <w:rFonts w:ascii="Myriad Pro" w:hAnsi="Myriad Pro"/>
          <w:sz w:val="18"/>
          <w:szCs w:val="18"/>
        </w:rPr>
        <w:t>Meyn</w:t>
      </w:r>
      <w:proofErr w:type="spellEnd"/>
      <w:r w:rsidRPr="00B747FD">
        <w:rPr>
          <w:rFonts w:ascii="Myriad Pro" w:hAnsi="Myriad Pro"/>
          <w:sz w:val="18"/>
          <w:szCs w:val="18"/>
        </w:rPr>
        <w:t>-Str</w:t>
      </w:r>
      <w:r>
        <w:rPr>
          <w:rFonts w:ascii="Myriad Pro" w:hAnsi="Myriad Pro"/>
          <w:sz w:val="18"/>
          <w:szCs w:val="18"/>
        </w:rPr>
        <w:t xml:space="preserve">asse 10, 24118 Kiel, Germany, </w:t>
      </w:r>
      <w:r w:rsidRPr="00B747FD">
        <w:rPr>
          <w:rFonts w:ascii="Myriad Pro" w:hAnsi="Myriad Pro"/>
          <w:sz w:val="18"/>
          <w:szCs w:val="18"/>
          <w:vertAlign w:val="superscript"/>
        </w:rPr>
        <w:t>9</w:t>
      </w:r>
      <w:r w:rsidRPr="00B747FD">
        <w:rPr>
          <w:rFonts w:ascii="Myriad Pro" w:hAnsi="Myriad Pro"/>
          <w:sz w:val="18"/>
          <w:szCs w:val="18"/>
        </w:rPr>
        <w:t xml:space="preserve"> Department of Physics and Earth Sciences, Jacobs University Bremen, 28759 Bremen, Germany</w:t>
      </w:r>
    </w:p>
    <w:p w14:paraId="347237BD" w14:textId="77777777" w:rsidR="00094365" w:rsidRPr="00CE6EAA" w:rsidRDefault="00094365" w:rsidP="000B2E64">
      <w:pPr>
        <w:spacing w:before="100" w:beforeAutospacing="1" w:after="100" w:afterAutospacing="1"/>
        <w:jc w:val="center"/>
        <w:rPr>
          <w:rFonts w:ascii="Myriad Pro" w:hAnsi="Myriad Pro"/>
          <w:sz w:val="22"/>
          <w:szCs w:val="22"/>
        </w:rPr>
      </w:pP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3D1CAEA0" w14:textId="200946A9" w:rsidR="00111843" w:rsidRPr="00CE6EAA" w:rsidRDefault="00111843" w:rsidP="00111843">
      <w:pPr>
        <w:ind w:left="720"/>
        <w:rPr>
          <w:rFonts w:ascii="Myriad Pro" w:hAnsi="Myriad Pro"/>
          <w:sz w:val="22"/>
          <w:szCs w:val="22"/>
        </w:rPr>
      </w:pPr>
      <w:r w:rsidRPr="00CE6EAA">
        <w:rPr>
          <w:rFonts w:ascii="Myriad Pro" w:hAnsi="Myriad Pro"/>
          <w:sz w:val="22"/>
          <w:szCs w:val="22"/>
        </w:rPr>
        <w:t>Text S1</w:t>
      </w:r>
    </w:p>
    <w:p w14:paraId="0363B503" w14:textId="3331047B" w:rsidR="00111843" w:rsidRDefault="00111843" w:rsidP="00111843">
      <w:pPr>
        <w:ind w:left="720"/>
        <w:rPr>
          <w:rFonts w:ascii="Myriad Pro" w:hAnsi="Myriad Pro"/>
          <w:sz w:val="22"/>
          <w:szCs w:val="22"/>
        </w:rPr>
      </w:pPr>
      <w:r w:rsidRPr="00CE6EAA">
        <w:rPr>
          <w:rFonts w:ascii="Myriad Pro" w:hAnsi="Myriad Pro"/>
          <w:sz w:val="22"/>
          <w:szCs w:val="22"/>
        </w:rPr>
        <w:t xml:space="preserve">Figures S1 </w:t>
      </w:r>
      <w:r w:rsidR="000B211D">
        <w:rPr>
          <w:rFonts w:ascii="Myriad Pro" w:hAnsi="Myriad Pro"/>
          <w:sz w:val="22"/>
          <w:szCs w:val="22"/>
        </w:rPr>
        <w:t>and</w:t>
      </w:r>
      <w:r w:rsidRPr="00CE6EAA">
        <w:rPr>
          <w:rFonts w:ascii="Myriad Pro" w:hAnsi="Myriad Pro"/>
          <w:sz w:val="22"/>
          <w:szCs w:val="22"/>
        </w:rPr>
        <w:t xml:space="preserve"> S</w:t>
      </w:r>
      <w:r w:rsidR="000B211D">
        <w:rPr>
          <w:rFonts w:ascii="Myriad Pro" w:hAnsi="Myriad Pro"/>
          <w:sz w:val="22"/>
          <w:szCs w:val="22"/>
        </w:rPr>
        <w:t>2</w:t>
      </w:r>
      <w:r w:rsidR="009D54B6">
        <w:rPr>
          <w:rFonts w:ascii="Myriad Pro" w:hAnsi="Myriad Pro"/>
          <w:sz w:val="22"/>
          <w:szCs w:val="22"/>
        </w:rPr>
        <w:t xml:space="preserve"> </w:t>
      </w:r>
    </w:p>
    <w:p w14:paraId="7A85B4BA" w14:textId="77777777" w:rsidR="00A21A43" w:rsidRPr="00E40896" w:rsidRDefault="00A21A43" w:rsidP="00111843">
      <w:pPr>
        <w:ind w:left="720"/>
        <w:rPr>
          <w:rFonts w:ascii="Myriad Pro" w:hAnsi="Myriad Pro"/>
        </w:rPr>
      </w:pPr>
    </w:p>
    <w:p w14:paraId="2323E638" w14:textId="77777777" w:rsidR="00111843" w:rsidRPr="00CE6EAA" w:rsidRDefault="00111843" w:rsidP="00111843">
      <w:pPr>
        <w:rPr>
          <w:rFonts w:ascii="Myriad Pro" w:hAnsi="Myriad Pro"/>
          <w:b/>
        </w:rPr>
      </w:pPr>
      <w:r w:rsidRPr="00CE6EAA">
        <w:rPr>
          <w:rFonts w:ascii="Myriad Pro" w:hAnsi="Myriad Pro"/>
          <w:b/>
        </w:rPr>
        <w:t>Additional Supporting Information (Files uploaded separately)</w:t>
      </w:r>
    </w:p>
    <w:p w14:paraId="3343B9AD" w14:textId="77777777" w:rsidR="00111843" w:rsidRPr="00E40896" w:rsidRDefault="00111843" w:rsidP="00111843">
      <w:pPr>
        <w:rPr>
          <w:rFonts w:ascii="Myriad Pro Light" w:hAnsi="Myriad Pro Light"/>
          <w:b/>
        </w:rPr>
      </w:pPr>
    </w:p>
    <w:p w14:paraId="7FEF65C7" w14:textId="1AE95CD6" w:rsidR="00111843" w:rsidRDefault="00B747FD" w:rsidP="00111843">
      <w:pPr>
        <w:ind w:left="720"/>
        <w:rPr>
          <w:rFonts w:ascii="Myriad Pro" w:hAnsi="Myriad Pro"/>
          <w:sz w:val="22"/>
          <w:szCs w:val="22"/>
        </w:rPr>
      </w:pPr>
      <w:r>
        <w:rPr>
          <w:rFonts w:ascii="Myriad Pro" w:hAnsi="Myriad Pro"/>
          <w:sz w:val="22"/>
          <w:szCs w:val="22"/>
        </w:rPr>
        <w:t>Captions for Tables S1 to S</w:t>
      </w:r>
      <w:r w:rsidR="002F1639">
        <w:rPr>
          <w:rFonts w:ascii="Myriad Pro" w:hAnsi="Myriad Pro"/>
          <w:sz w:val="22"/>
          <w:szCs w:val="22"/>
        </w:rPr>
        <w:t>7</w:t>
      </w:r>
    </w:p>
    <w:p w14:paraId="059B3C03" w14:textId="29F08F02" w:rsidR="000B211D" w:rsidRPr="00CE6EAA" w:rsidRDefault="000B211D" w:rsidP="00111843">
      <w:pPr>
        <w:ind w:left="720"/>
        <w:rPr>
          <w:rFonts w:ascii="Myriad Pro" w:hAnsi="Myriad Pro"/>
          <w:sz w:val="22"/>
          <w:szCs w:val="22"/>
        </w:rPr>
      </w:pPr>
      <w:r>
        <w:rPr>
          <w:rFonts w:ascii="Myriad Pro" w:hAnsi="Myriad Pro"/>
          <w:sz w:val="22"/>
          <w:szCs w:val="22"/>
        </w:rPr>
        <w:t>Caption for Model S1</w:t>
      </w:r>
    </w:p>
    <w:p w14:paraId="795CD27E" w14:textId="6CB721FC" w:rsidR="002F1639" w:rsidRDefault="002F1639">
      <w:pPr>
        <w:rPr>
          <w:rFonts w:ascii="Myriad Pro" w:hAnsi="Myriad Pro"/>
          <w:b/>
          <w:bCs/>
          <w:szCs w:val="24"/>
        </w:rPr>
      </w:pPr>
      <w:r>
        <w:rPr>
          <w:rFonts w:ascii="Myriad Pro" w:hAnsi="Myriad Pro"/>
          <w:b/>
          <w:bCs/>
          <w:szCs w:val="24"/>
        </w:rPr>
        <w:br w:type="page"/>
      </w:r>
    </w:p>
    <w:p w14:paraId="79042C92" w14:textId="77777777"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lastRenderedPageBreak/>
        <w:t>Introduction</w:t>
      </w:r>
      <w:r w:rsidRPr="00CE6EAA">
        <w:rPr>
          <w:rFonts w:ascii="Myriad Pro" w:hAnsi="Myriad Pro"/>
          <w:b/>
          <w:szCs w:val="24"/>
        </w:rPr>
        <w:t xml:space="preserve"> </w:t>
      </w:r>
    </w:p>
    <w:p w14:paraId="516E0BA3" w14:textId="0F916FDB" w:rsidR="0020183F" w:rsidRDefault="00B747FD" w:rsidP="00B747FD">
      <w:pPr>
        <w:spacing w:before="100" w:beforeAutospacing="1" w:after="100" w:afterAutospacing="1"/>
      </w:pPr>
      <w:r w:rsidRPr="002F1639">
        <w:rPr>
          <w:rFonts w:ascii="Myriad Pro" w:hAnsi="Myriad Pro"/>
          <w:sz w:val="22"/>
          <w:szCs w:val="22"/>
        </w:rPr>
        <w:t>This appendix contains data on studied tephra layers</w:t>
      </w:r>
      <w:r w:rsidR="002F1639" w:rsidRPr="002F1639">
        <w:rPr>
          <w:rFonts w:ascii="Myriad Pro" w:hAnsi="Myriad Pro"/>
          <w:sz w:val="22"/>
          <w:szCs w:val="22"/>
        </w:rPr>
        <w:t>,</w:t>
      </w:r>
      <w:r w:rsidRPr="002F1639">
        <w:rPr>
          <w:rFonts w:ascii="Myriad Pro" w:hAnsi="Myriad Pro"/>
          <w:sz w:val="22"/>
          <w:szCs w:val="22"/>
        </w:rPr>
        <w:t xml:space="preserve"> information on the geochemical composition of tephra glass shards and details of dating methods and their primary output.</w:t>
      </w:r>
    </w:p>
    <w:p w14:paraId="76AF2D27" w14:textId="581B07DB" w:rsidR="001265FA" w:rsidRPr="000B211D" w:rsidRDefault="00015F74" w:rsidP="000B211D">
      <w:pPr>
        <w:pStyle w:val="SMHeading"/>
        <w:rPr>
          <w:rFonts w:ascii="Myriad Pro" w:hAnsi="Myriad Pro"/>
          <w:b w:val="0"/>
          <w:sz w:val="22"/>
          <w:szCs w:val="22"/>
        </w:rPr>
      </w:pPr>
      <w:r w:rsidRPr="005314B5">
        <w:rPr>
          <w:rFonts w:ascii="Myriad Pro" w:hAnsi="Myriad Pro"/>
          <w:sz w:val="22"/>
          <w:szCs w:val="22"/>
        </w:rPr>
        <w:t>Text</w:t>
      </w:r>
      <w:r w:rsidR="00D60BB0">
        <w:rPr>
          <w:rFonts w:ascii="Myriad Pro" w:hAnsi="Myriad Pro"/>
          <w:sz w:val="22"/>
          <w:szCs w:val="22"/>
        </w:rPr>
        <w:t xml:space="preserve"> S1.</w:t>
      </w:r>
      <w:r w:rsidR="000B211D">
        <w:rPr>
          <w:rFonts w:ascii="Myriad Pro" w:hAnsi="Myriad Pro"/>
          <w:sz w:val="22"/>
          <w:szCs w:val="22"/>
        </w:rPr>
        <w:t xml:space="preserve"> </w:t>
      </w:r>
      <w:r w:rsidR="002771C1" w:rsidRPr="000B211D">
        <w:rPr>
          <w:rFonts w:ascii="Myriad Pro" w:hAnsi="Myriad Pro"/>
          <w:b w:val="0"/>
          <w:sz w:val="22"/>
          <w:szCs w:val="22"/>
        </w:rPr>
        <w:t>Collection and processing of input data for the Bayesian age model of the Detroit seamount summary tephra sequence</w:t>
      </w:r>
      <w:r w:rsidR="001265FA" w:rsidRPr="000B211D">
        <w:rPr>
          <w:rFonts w:ascii="Myriad Pro" w:hAnsi="Myriad Pro"/>
          <w:b w:val="0"/>
          <w:sz w:val="22"/>
          <w:szCs w:val="22"/>
        </w:rPr>
        <w:t>.</w:t>
      </w:r>
    </w:p>
    <w:p w14:paraId="1A936644" w14:textId="77777777" w:rsidR="000B211D" w:rsidRPr="001265FA" w:rsidRDefault="000B211D" w:rsidP="001265FA">
      <w:pPr>
        <w:pStyle w:val="SMText"/>
        <w:rPr>
          <w:rFonts w:ascii="Myriad Pro" w:hAnsi="Myriad Pro"/>
          <w:sz w:val="22"/>
          <w:szCs w:val="22"/>
        </w:rPr>
      </w:pPr>
    </w:p>
    <w:p w14:paraId="761A1A90" w14:textId="6B6AC4D8" w:rsidR="002771C1" w:rsidRPr="002771C1" w:rsidRDefault="002771C1" w:rsidP="002771C1">
      <w:pPr>
        <w:pStyle w:val="SMText"/>
        <w:rPr>
          <w:rFonts w:ascii="Myriad Pro" w:hAnsi="Myriad Pro"/>
          <w:sz w:val="22"/>
          <w:szCs w:val="22"/>
        </w:rPr>
      </w:pPr>
      <w:r w:rsidRPr="002771C1">
        <w:rPr>
          <w:rFonts w:ascii="Myriad Pro" w:hAnsi="Myriad Pro"/>
          <w:sz w:val="22"/>
          <w:szCs w:val="22"/>
        </w:rPr>
        <w:t>A Bayesian age modeling allowed us to obtain the age estimates and propagate their accuracies into the combined chronology further referred to as the Detroit age model. The model covers the time span from the oldest sampled tephra layers at ca. 6.2 Ma to the present time. Sediments older than 6.2 Ma were recovered by core 884A, they contain no tephra layers in the interval between 6.2 and 28 Ma (Cao et al., 1995) and were not incorporated in the age model.</w:t>
      </w:r>
    </w:p>
    <w:p w14:paraId="6279F548" w14:textId="77777777" w:rsidR="002771C1" w:rsidRPr="002771C1" w:rsidRDefault="002771C1" w:rsidP="002771C1">
      <w:pPr>
        <w:pStyle w:val="SMText"/>
        <w:rPr>
          <w:rFonts w:ascii="Myriad Pro" w:hAnsi="Myriad Pro"/>
          <w:sz w:val="22"/>
          <w:szCs w:val="22"/>
        </w:rPr>
      </w:pPr>
      <w:r w:rsidRPr="002771C1">
        <w:rPr>
          <w:rFonts w:ascii="Myriad Pro" w:hAnsi="Myriad Pro"/>
          <w:sz w:val="22"/>
          <w:szCs w:val="22"/>
        </w:rPr>
        <w:t>The sources for the Bayesian modeling were individual age-depth models for the studied sites:</w:t>
      </w:r>
    </w:p>
    <w:p w14:paraId="7BC3A571" w14:textId="77777777" w:rsidR="002771C1" w:rsidRPr="002771C1" w:rsidRDefault="002771C1" w:rsidP="002771C1">
      <w:pPr>
        <w:pStyle w:val="SMText"/>
        <w:rPr>
          <w:rFonts w:ascii="Myriad Pro" w:hAnsi="Myriad Pro"/>
          <w:sz w:val="22"/>
          <w:szCs w:val="22"/>
        </w:rPr>
      </w:pPr>
      <w:r w:rsidRPr="002771C1">
        <w:rPr>
          <w:rFonts w:ascii="Myriad Pro" w:hAnsi="Myriad Pro"/>
          <w:sz w:val="22"/>
          <w:szCs w:val="22"/>
        </w:rPr>
        <w:t>•</w:t>
      </w:r>
      <w:r w:rsidRPr="002771C1">
        <w:rPr>
          <w:rFonts w:ascii="Myriad Pro" w:hAnsi="Myriad Pro"/>
          <w:sz w:val="22"/>
          <w:szCs w:val="22"/>
        </w:rPr>
        <w:tab/>
        <w:t xml:space="preserve">For Site 882, those are X-ray fluorescence correlations to the Antarctic ice age model EDC3 for the last 800 </w:t>
      </w:r>
      <w:proofErr w:type="spellStart"/>
      <w:r w:rsidRPr="002771C1">
        <w:rPr>
          <w:rFonts w:ascii="Myriad Pro" w:hAnsi="Myriad Pro"/>
          <w:sz w:val="22"/>
          <w:szCs w:val="22"/>
        </w:rPr>
        <w:t>ky</w:t>
      </w:r>
      <w:proofErr w:type="spellEnd"/>
      <w:r w:rsidRPr="002771C1">
        <w:rPr>
          <w:rFonts w:ascii="Myriad Pro" w:hAnsi="Myriad Pro"/>
          <w:sz w:val="22"/>
          <w:szCs w:val="22"/>
        </w:rPr>
        <w:t xml:space="preserve"> (Jaccard et al., 2010) and tuning of sediment porosity variations to the orbital frequencies for the last 4 My (Tiedemann and </w:t>
      </w:r>
      <w:proofErr w:type="spellStart"/>
      <w:r w:rsidRPr="002771C1">
        <w:rPr>
          <w:rFonts w:ascii="Myriad Pro" w:hAnsi="Myriad Pro"/>
          <w:sz w:val="22"/>
          <w:szCs w:val="22"/>
        </w:rPr>
        <w:t>Haug</w:t>
      </w:r>
      <w:proofErr w:type="spellEnd"/>
      <w:r w:rsidRPr="002771C1">
        <w:rPr>
          <w:rFonts w:ascii="Myriad Pro" w:hAnsi="Myriad Pro"/>
          <w:sz w:val="22"/>
          <w:szCs w:val="22"/>
        </w:rPr>
        <w:t xml:space="preserve">, 1995), the latter was initially adjusted to the orbital solution of Berger and </w:t>
      </w:r>
      <w:proofErr w:type="spellStart"/>
      <w:r w:rsidRPr="002771C1">
        <w:rPr>
          <w:rFonts w:ascii="Myriad Pro" w:hAnsi="Myriad Pro"/>
          <w:sz w:val="22"/>
          <w:szCs w:val="22"/>
        </w:rPr>
        <w:t>Loutre</w:t>
      </w:r>
      <w:proofErr w:type="spellEnd"/>
      <w:r w:rsidRPr="002771C1">
        <w:rPr>
          <w:rFonts w:ascii="Myriad Pro" w:hAnsi="Myriad Pro"/>
          <w:sz w:val="22"/>
          <w:szCs w:val="22"/>
        </w:rPr>
        <w:t xml:space="preserve"> (1991)</w:t>
      </w:r>
    </w:p>
    <w:p w14:paraId="1BAEDB89" w14:textId="77777777" w:rsidR="002771C1" w:rsidRPr="002771C1" w:rsidRDefault="002771C1" w:rsidP="002771C1">
      <w:pPr>
        <w:pStyle w:val="SMText"/>
        <w:rPr>
          <w:rFonts w:ascii="Myriad Pro" w:hAnsi="Myriad Pro"/>
          <w:sz w:val="22"/>
          <w:szCs w:val="22"/>
        </w:rPr>
      </w:pPr>
      <w:r w:rsidRPr="002771C1">
        <w:rPr>
          <w:rFonts w:ascii="Myriad Pro" w:hAnsi="Myriad Pro"/>
          <w:sz w:val="22"/>
          <w:szCs w:val="22"/>
        </w:rPr>
        <w:t>•</w:t>
      </w:r>
      <w:r w:rsidRPr="002771C1">
        <w:rPr>
          <w:rFonts w:ascii="Myriad Pro" w:hAnsi="Myriad Pro"/>
          <w:sz w:val="22"/>
          <w:szCs w:val="22"/>
        </w:rPr>
        <w:tab/>
        <w:t xml:space="preserve">For MD01-2416, we took 18O correlations to the stack of </w:t>
      </w:r>
      <w:proofErr w:type="spellStart"/>
      <w:r w:rsidRPr="002771C1">
        <w:rPr>
          <w:rFonts w:ascii="Myriad Pro" w:hAnsi="Myriad Pro"/>
          <w:sz w:val="22"/>
          <w:szCs w:val="22"/>
        </w:rPr>
        <w:t>Bassinot</w:t>
      </w:r>
      <w:proofErr w:type="spellEnd"/>
      <w:r w:rsidRPr="002771C1">
        <w:rPr>
          <w:rFonts w:ascii="Myriad Pro" w:hAnsi="Myriad Pro"/>
          <w:sz w:val="22"/>
          <w:szCs w:val="22"/>
        </w:rPr>
        <w:t xml:space="preserve"> et al. (1994) for the last 1.3 My (Gebhardt et al., 2008); we did not consider age-depth models for Site 882 and core MD01-2416 of Galbraith et al. (2008), which utilize the same reference chronology and 18O correlations as Jaccard et al. (2010), to avoid circular reasoning. </w:t>
      </w:r>
    </w:p>
    <w:p w14:paraId="1E28D76F" w14:textId="77777777" w:rsidR="002771C1" w:rsidRPr="002771C1" w:rsidRDefault="002771C1" w:rsidP="002771C1">
      <w:pPr>
        <w:pStyle w:val="SMText"/>
        <w:rPr>
          <w:rFonts w:ascii="Myriad Pro" w:hAnsi="Myriad Pro"/>
          <w:sz w:val="22"/>
          <w:szCs w:val="22"/>
        </w:rPr>
      </w:pPr>
      <w:r w:rsidRPr="002771C1">
        <w:rPr>
          <w:rFonts w:ascii="Myriad Pro" w:hAnsi="Myriad Pro"/>
          <w:sz w:val="22"/>
          <w:szCs w:val="22"/>
        </w:rPr>
        <w:t>•</w:t>
      </w:r>
      <w:r w:rsidRPr="002771C1">
        <w:rPr>
          <w:rFonts w:ascii="Myriad Pro" w:hAnsi="Myriad Pro"/>
          <w:sz w:val="22"/>
          <w:szCs w:val="22"/>
        </w:rPr>
        <w:tab/>
        <w:t xml:space="preserve">Site 884 is a remarkable source of continuous magnetic reversal stratigraphy going well below the studied time interval, therefore we correlated magnetic events recorded in natural </w:t>
      </w:r>
      <w:proofErr w:type="spellStart"/>
      <w:r w:rsidRPr="002771C1">
        <w:rPr>
          <w:rFonts w:ascii="Myriad Pro" w:hAnsi="Myriad Pro"/>
          <w:sz w:val="22"/>
          <w:szCs w:val="22"/>
        </w:rPr>
        <w:t>remanent</w:t>
      </w:r>
      <w:proofErr w:type="spellEnd"/>
      <w:r w:rsidRPr="002771C1">
        <w:rPr>
          <w:rFonts w:ascii="Myriad Pro" w:hAnsi="Myriad Pro"/>
          <w:sz w:val="22"/>
          <w:szCs w:val="22"/>
        </w:rPr>
        <w:t xml:space="preserve"> magnetization (NRM) inclination collected onboard (Janus web database http://www-odp.tamu.edu/database/) to the geomagnetic polarity time scales of </w:t>
      </w:r>
      <w:proofErr w:type="spellStart"/>
      <w:r w:rsidRPr="002771C1">
        <w:rPr>
          <w:rFonts w:ascii="Myriad Pro" w:hAnsi="Myriad Pro"/>
          <w:sz w:val="22"/>
          <w:szCs w:val="22"/>
        </w:rPr>
        <w:t>Channell</w:t>
      </w:r>
      <w:proofErr w:type="spellEnd"/>
      <w:r w:rsidRPr="002771C1">
        <w:rPr>
          <w:rFonts w:ascii="Myriad Pro" w:hAnsi="Myriad Pro"/>
          <w:sz w:val="22"/>
          <w:szCs w:val="22"/>
        </w:rPr>
        <w:t xml:space="preserve"> et al. (2020) and </w:t>
      </w:r>
      <w:proofErr w:type="spellStart"/>
      <w:r w:rsidRPr="002771C1">
        <w:rPr>
          <w:rFonts w:ascii="Myriad Pro" w:hAnsi="Myriad Pro"/>
          <w:sz w:val="22"/>
          <w:szCs w:val="22"/>
        </w:rPr>
        <w:t>Ogg</w:t>
      </w:r>
      <w:proofErr w:type="spellEnd"/>
      <w:r w:rsidRPr="002771C1">
        <w:rPr>
          <w:rFonts w:ascii="Myriad Pro" w:hAnsi="Myriad Pro"/>
          <w:sz w:val="22"/>
          <w:szCs w:val="22"/>
        </w:rPr>
        <w:t xml:space="preserve"> (2012) for the Quaternary and pre-Quaternary times, respectively. The same approach was applied to the bottom 100 m of Site 882A core that have no other age information.</w:t>
      </w:r>
    </w:p>
    <w:p w14:paraId="1FDD8DCD" w14:textId="77777777" w:rsidR="002771C1" w:rsidRPr="002771C1" w:rsidRDefault="002771C1" w:rsidP="002771C1">
      <w:pPr>
        <w:pStyle w:val="SMText"/>
        <w:rPr>
          <w:rFonts w:ascii="Myriad Pro" w:hAnsi="Myriad Pro"/>
          <w:sz w:val="22"/>
          <w:szCs w:val="22"/>
        </w:rPr>
      </w:pPr>
      <w:r w:rsidRPr="002771C1">
        <w:rPr>
          <w:rFonts w:ascii="Myriad Pro" w:hAnsi="Myriad Pro"/>
          <w:sz w:val="22"/>
          <w:szCs w:val="22"/>
        </w:rPr>
        <w:t xml:space="preserve">Most of the studies mentioned above do not provide any accuracy assessment, so we have investigated reference chronologies of the used age-depth models. First, we have readjusted the reference points of Tiedemann and </w:t>
      </w:r>
      <w:proofErr w:type="spellStart"/>
      <w:r w:rsidRPr="002771C1">
        <w:rPr>
          <w:rFonts w:ascii="Myriad Pro" w:hAnsi="Myriad Pro"/>
          <w:sz w:val="22"/>
          <w:szCs w:val="22"/>
        </w:rPr>
        <w:t>Haug</w:t>
      </w:r>
      <w:proofErr w:type="spellEnd"/>
      <w:r w:rsidRPr="002771C1">
        <w:rPr>
          <w:rFonts w:ascii="Myriad Pro" w:hAnsi="Myriad Pro"/>
          <w:sz w:val="22"/>
          <w:szCs w:val="22"/>
        </w:rPr>
        <w:t xml:space="preserve"> (1995) to the isotopic stack LR04 of </w:t>
      </w:r>
      <w:proofErr w:type="spellStart"/>
      <w:r w:rsidRPr="002771C1">
        <w:rPr>
          <w:rFonts w:ascii="Myriad Pro" w:hAnsi="Myriad Pro"/>
          <w:sz w:val="22"/>
          <w:szCs w:val="22"/>
        </w:rPr>
        <w:t>Lisiecki</w:t>
      </w:r>
      <w:proofErr w:type="spellEnd"/>
      <w:r w:rsidRPr="002771C1">
        <w:rPr>
          <w:rFonts w:ascii="Myriad Pro" w:hAnsi="Myriad Pro"/>
          <w:sz w:val="22"/>
          <w:szCs w:val="22"/>
        </w:rPr>
        <w:t xml:space="preserve"> and </w:t>
      </w:r>
      <w:proofErr w:type="spellStart"/>
      <w:r w:rsidRPr="002771C1">
        <w:rPr>
          <w:rFonts w:ascii="Myriad Pro" w:hAnsi="Myriad Pro"/>
          <w:sz w:val="22"/>
          <w:szCs w:val="22"/>
        </w:rPr>
        <w:t>Raymo</w:t>
      </w:r>
      <w:proofErr w:type="spellEnd"/>
      <w:r w:rsidRPr="002771C1">
        <w:rPr>
          <w:rFonts w:ascii="Myriad Pro" w:hAnsi="Myriad Pro"/>
          <w:sz w:val="22"/>
          <w:szCs w:val="22"/>
        </w:rPr>
        <w:t xml:space="preserve"> (2005), which reportedly converged within 4 </w:t>
      </w:r>
      <w:proofErr w:type="spellStart"/>
      <w:r w:rsidRPr="002771C1">
        <w:rPr>
          <w:rFonts w:ascii="Myriad Pro" w:hAnsi="Myriad Pro"/>
          <w:sz w:val="22"/>
          <w:szCs w:val="22"/>
        </w:rPr>
        <w:t>ky</w:t>
      </w:r>
      <w:proofErr w:type="spellEnd"/>
      <w:r w:rsidRPr="002771C1">
        <w:rPr>
          <w:rFonts w:ascii="Myriad Pro" w:hAnsi="Myriad Pro"/>
          <w:sz w:val="22"/>
          <w:szCs w:val="22"/>
        </w:rPr>
        <w:t xml:space="preserve"> in the late Quaternary to 30 </w:t>
      </w:r>
      <w:proofErr w:type="spellStart"/>
      <w:r w:rsidRPr="002771C1">
        <w:rPr>
          <w:rFonts w:ascii="Myriad Pro" w:hAnsi="Myriad Pro"/>
          <w:sz w:val="22"/>
          <w:szCs w:val="22"/>
        </w:rPr>
        <w:t>kyrs</w:t>
      </w:r>
      <w:proofErr w:type="spellEnd"/>
      <w:r w:rsidRPr="002771C1">
        <w:rPr>
          <w:rFonts w:ascii="Myriad Pro" w:hAnsi="Myriad Pro"/>
          <w:sz w:val="22"/>
          <w:szCs w:val="22"/>
        </w:rPr>
        <w:t xml:space="preserve"> in Miocene. For the EDC3 the age accuracy comprises 3 </w:t>
      </w:r>
      <w:proofErr w:type="spellStart"/>
      <w:r w:rsidRPr="002771C1">
        <w:rPr>
          <w:rFonts w:ascii="Myriad Pro" w:hAnsi="Myriad Pro"/>
          <w:sz w:val="22"/>
          <w:szCs w:val="22"/>
        </w:rPr>
        <w:t>ky</w:t>
      </w:r>
      <w:proofErr w:type="spellEnd"/>
      <w:r w:rsidRPr="002771C1">
        <w:rPr>
          <w:rFonts w:ascii="Myriad Pro" w:hAnsi="Myriad Pro"/>
          <w:sz w:val="22"/>
          <w:szCs w:val="22"/>
        </w:rPr>
        <w:t xml:space="preserve"> (Dreyfus et al., 2007, </w:t>
      </w:r>
      <w:proofErr w:type="spellStart"/>
      <w:r w:rsidRPr="002771C1">
        <w:rPr>
          <w:rFonts w:ascii="Myriad Pro" w:hAnsi="Myriad Pro"/>
          <w:sz w:val="22"/>
          <w:szCs w:val="22"/>
        </w:rPr>
        <w:t>Jouzel</w:t>
      </w:r>
      <w:proofErr w:type="spellEnd"/>
      <w:r w:rsidRPr="002771C1">
        <w:rPr>
          <w:rFonts w:ascii="Myriad Pro" w:hAnsi="Myriad Pro"/>
          <w:sz w:val="22"/>
          <w:szCs w:val="22"/>
        </w:rPr>
        <w:t xml:space="preserve"> et al., 2007). Accuracies of ages for the Pliocene geomagnetic events have been never reported, but dispersion among recently published ages for early Quaternary events (</w:t>
      </w:r>
      <w:proofErr w:type="spellStart"/>
      <w:r w:rsidRPr="002771C1">
        <w:rPr>
          <w:rFonts w:ascii="Myriad Pro" w:hAnsi="Myriad Pro"/>
          <w:sz w:val="22"/>
          <w:szCs w:val="22"/>
        </w:rPr>
        <w:t>Ogg</w:t>
      </w:r>
      <w:proofErr w:type="spellEnd"/>
      <w:r w:rsidRPr="002771C1">
        <w:rPr>
          <w:rFonts w:ascii="Myriad Pro" w:hAnsi="Myriad Pro"/>
          <w:sz w:val="22"/>
          <w:szCs w:val="22"/>
        </w:rPr>
        <w:t xml:space="preserve">, 2012, </w:t>
      </w:r>
      <w:proofErr w:type="spellStart"/>
      <w:r w:rsidRPr="002771C1">
        <w:rPr>
          <w:rFonts w:ascii="Myriad Pro" w:hAnsi="Myriad Pro"/>
          <w:sz w:val="22"/>
          <w:szCs w:val="22"/>
        </w:rPr>
        <w:t>Channell</w:t>
      </w:r>
      <w:proofErr w:type="spellEnd"/>
      <w:r w:rsidRPr="002771C1">
        <w:rPr>
          <w:rFonts w:ascii="Myriad Pro" w:hAnsi="Myriad Pro"/>
          <w:sz w:val="22"/>
          <w:szCs w:val="22"/>
        </w:rPr>
        <w:t xml:space="preserve"> et al., 2020) have an order of tens </w:t>
      </w:r>
      <w:proofErr w:type="spellStart"/>
      <w:r w:rsidRPr="002771C1">
        <w:rPr>
          <w:rFonts w:ascii="Myriad Pro" w:hAnsi="Myriad Pro"/>
          <w:sz w:val="22"/>
          <w:szCs w:val="22"/>
        </w:rPr>
        <w:t>kyrs</w:t>
      </w:r>
      <w:proofErr w:type="spellEnd"/>
      <w:r w:rsidRPr="002771C1">
        <w:rPr>
          <w:rFonts w:ascii="Myriad Pro" w:hAnsi="Myriad Pro"/>
          <w:sz w:val="22"/>
          <w:szCs w:val="22"/>
        </w:rPr>
        <w:t xml:space="preserve">. Therefore, we accept 50 ka as a conservative estimate of geomagnetic events accuracy for age modeling. The top of the Detroit age model is a KRM eruption found in the Greenland NGRIP ice core and dated back to 9044 - 9046 (9045±68) ages b2k (Cook et al., in preparation). </w:t>
      </w:r>
    </w:p>
    <w:p w14:paraId="1195A819" w14:textId="77777777" w:rsidR="002771C1" w:rsidRPr="002771C1" w:rsidRDefault="002771C1" w:rsidP="002771C1">
      <w:pPr>
        <w:pStyle w:val="SMText"/>
        <w:rPr>
          <w:rFonts w:ascii="Myriad Pro" w:hAnsi="Myriad Pro"/>
          <w:sz w:val="22"/>
          <w:szCs w:val="22"/>
        </w:rPr>
      </w:pPr>
      <w:r w:rsidRPr="002771C1">
        <w:rPr>
          <w:rFonts w:ascii="Myriad Pro" w:hAnsi="Myriad Pro"/>
          <w:sz w:val="22"/>
          <w:szCs w:val="22"/>
        </w:rPr>
        <w:lastRenderedPageBreak/>
        <w:t xml:space="preserve">Then, the new datum levels (section 3.3.1) were incorporated in the model with accuracies set according to the reference chronologies (Lourens at al., 2004; </w:t>
      </w:r>
      <w:proofErr w:type="spellStart"/>
      <w:r w:rsidRPr="002771C1">
        <w:rPr>
          <w:rFonts w:ascii="Myriad Pro" w:hAnsi="Myriad Pro"/>
          <w:sz w:val="22"/>
          <w:szCs w:val="22"/>
        </w:rPr>
        <w:t>Lisiecki</w:t>
      </w:r>
      <w:proofErr w:type="spellEnd"/>
      <w:r w:rsidRPr="002771C1">
        <w:rPr>
          <w:rFonts w:ascii="Myriad Pro" w:hAnsi="Myriad Pro"/>
          <w:sz w:val="22"/>
          <w:szCs w:val="22"/>
        </w:rPr>
        <w:t xml:space="preserve"> and </w:t>
      </w:r>
      <w:proofErr w:type="spellStart"/>
      <w:r w:rsidRPr="002771C1">
        <w:rPr>
          <w:rFonts w:ascii="Myriad Pro" w:hAnsi="Myriad Pro"/>
          <w:sz w:val="22"/>
          <w:szCs w:val="22"/>
        </w:rPr>
        <w:t>Raymo</w:t>
      </w:r>
      <w:proofErr w:type="spellEnd"/>
      <w:r w:rsidRPr="002771C1">
        <w:rPr>
          <w:rFonts w:ascii="Myriad Pro" w:hAnsi="Myriad Pro"/>
          <w:sz w:val="22"/>
          <w:szCs w:val="22"/>
        </w:rPr>
        <w:t xml:space="preserve">, 2005; </w:t>
      </w:r>
      <w:proofErr w:type="spellStart"/>
      <w:r w:rsidRPr="002771C1">
        <w:rPr>
          <w:rFonts w:ascii="Myriad Pro" w:hAnsi="Myriad Pro"/>
          <w:sz w:val="22"/>
          <w:szCs w:val="22"/>
        </w:rPr>
        <w:t>Ogg</w:t>
      </w:r>
      <w:proofErr w:type="spellEnd"/>
      <w:r w:rsidRPr="002771C1">
        <w:rPr>
          <w:rFonts w:ascii="Myriad Pro" w:hAnsi="Myriad Pro"/>
          <w:sz w:val="22"/>
          <w:szCs w:val="22"/>
        </w:rPr>
        <w:t xml:space="preserve">, 2012; </w:t>
      </w:r>
      <w:proofErr w:type="spellStart"/>
      <w:r w:rsidRPr="002771C1">
        <w:rPr>
          <w:rFonts w:ascii="Myriad Pro" w:hAnsi="Myriad Pro"/>
          <w:sz w:val="22"/>
          <w:szCs w:val="22"/>
        </w:rPr>
        <w:t>Channell</w:t>
      </w:r>
      <w:proofErr w:type="spellEnd"/>
      <w:r w:rsidRPr="002771C1">
        <w:rPr>
          <w:rFonts w:ascii="Myriad Pro" w:hAnsi="Myriad Pro"/>
          <w:sz w:val="22"/>
          <w:szCs w:val="22"/>
        </w:rPr>
        <w:t xml:space="preserve"> et al., 2020).</w:t>
      </w:r>
    </w:p>
    <w:p w14:paraId="355E8A85" w14:textId="77777777" w:rsidR="002771C1" w:rsidRPr="002771C1" w:rsidRDefault="002771C1" w:rsidP="002771C1">
      <w:pPr>
        <w:pStyle w:val="SMText"/>
        <w:rPr>
          <w:rFonts w:ascii="Myriad Pro" w:hAnsi="Myriad Pro"/>
          <w:sz w:val="22"/>
          <w:szCs w:val="22"/>
        </w:rPr>
      </w:pPr>
      <w:r w:rsidRPr="002771C1">
        <w:rPr>
          <w:rFonts w:ascii="Myriad Pro" w:hAnsi="Myriad Pro"/>
          <w:sz w:val="22"/>
          <w:szCs w:val="22"/>
        </w:rPr>
        <w:t xml:space="preserve">To ensure correct modeling of sedimentation process we have subtracted tephra thickness from the MD01-2416 and ODP 884B depth metrics and used the ODP 882 composite depth of Tiedemann and </w:t>
      </w:r>
      <w:proofErr w:type="spellStart"/>
      <w:r w:rsidRPr="002771C1">
        <w:rPr>
          <w:rFonts w:ascii="Myriad Pro" w:hAnsi="Myriad Pro"/>
          <w:sz w:val="22"/>
          <w:szCs w:val="22"/>
        </w:rPr>
        <w:t>Haug</w:t>
      </w:r>
      <w:proofErr w:type="spellEnd"/>
      <w:r w:rsidRPr="002771C1">
        <w:rPr>
          <w:rFonts w:ascii="Myriad Pro" w:hAnsi="Myriad Pro"/>
          <w:sz w:val="22"/>
          <w:szCs w:val="22"/>
        </w:rPr>
        <w:t xml:space="preserve"> (1995) with </w:t>
      </w:r>
      <w:proofErr w:type="spellStart"/>
      <w:r w:rsidRPr="002771C1">
        <w:rPr>
          <w:rFonts w:ascii="Myriad Pro" w:hAnsi="Myriad Pro"/>
          <w:sz w:val="22"/>
          <w:szCs w:val="22"/>
        </w:rPr>
        <w:t>tephras</w:t>
      </w:r>
      <w:proofErr w:type="spellEnd"/>
      <w:r w:rsidRPr="002771C1">
        <w:rPr>
          <w:rFonts w:ascii="Myriad Pro" w:hAnsi="Myriad Pro"/>
          <w:sz w:val="22"/>
          <w:szCs w:val="22"/>
        </w:rPr>
        <w:t xml:space="preserve"> already subtracted. As </w:t>
      </w:r>
      <w:bookmarkStart w:id="0" w:name="_GoBack"/>
      <w:bookmarkEnd w:id="0"/>
      <w:r w:rsidRPr="002771C1">
        <w:rPr>
          <w:rFonts w:ascii="Myriad Pro" w:hAnsi="Myriad Pro"/>
          <w:sz w:val="22"/>
          <w:szCs w:val="22"/>
        </w:rPr>
        <w:t xml:space="preserve">ODP 882 reveals a significant change in sedimentation rate at the Pliocene-Pleistocene boundary, we processed it as separate </w:t>
      </w:r>
      <w:proofErr w:type="spellStart"/>
      <w:r w:rsidRPr="002771C1">
        <w:rPr>
          <w:rFonts w:ascii="Myriad Pro" w:hAnsi="Myriad Pro"/>
          <w:sz w:val="22"/>
          <w:szCs w:val="22"/>
        </w:rPr>
        <w:t>P_Sequence</w:t>
      </w:r>
      <w:proofErr w:type="spellEnd"/>
      <w:r w:rsidRPr="002771C1">
        <w:rPr>
          <w:rFonts w:ascii="Myriad Pro" w:hAnsi="Myriad Pro"/>
          <w:sz w:val="22"/>
          <w:szCs w:val="22"/>
        </w:rPr>
        <w:t xml:space="preserve"> blocks of </w:t>
      </w:r>
      <w:proofErr w:type="spellStart"/>
      <w:r w:rsidRPr="002771C1">
        <w:rPr>
          <w:rFonts w:ascii="Myriad Pro" w:hAnsi="Myriad Pro"/>
          <w:sz w:val="22"/>
          <w:szCs w:val="22"/>
        </w:rPr>
        <w:t>OxCal</w:t>
      </w:r>
      <w:proofErr w:type="spellEnd"/>
      <w:r w:rsidRPr="002771C1">
        <w:rPr>
          <w:rFonts w:ascii="Myriad Pro" w:hAnsi="Myriad Pro"/>
          <w:sz w:val="22"/>
          <w:szCs w:val="22"/>
        </w:rPr>
        <w:t xml:space="preserve"> code, 0–2.8 Ma and 2.8–5.6 Ma. After the initial runs of Bayesian modeling, we found a strong decorrelation of bottom MD01-2416 dates (Gebhardt et al., 2008) with the rest of the model, so we adjusted NRM/ARM of MD01-2416 (Gebhardt et al., 2008) to the PISO-1500 </w:t>
      </w:r>
      <w:proofErr w:type="spellStart"/>
      <w:r w:rsidRPr="002771C1">
        <w:rPr>
          <w:rFonts w:ascii="Myriad Pro" w:hAnsi="Myriad Pro"/>
          <w:sz w:val="22"/>
          <w:szCs w:val="22"/>
        </w:rPr>
        <w:t>paleointensity</w:t>
      </w:r>
      <w:proofErr w:type="spellEnd"/>
      <w:r w:rsidRPr="002771C1">
        <w:rPr>
          <w:rFonts w:ascii="Myriad Pro" w:hAnsi="Myriad Pro"/>
          <w:sz w:val="22"/>
          <w:szCs w:val="22"/>
        </w:rPr>
        <w:t xml:space="preserve"> stack (</w:t>
      </w:r>
      <w:proofErr w:type="spellStart"/>
      <w:r w:rsidRPr="002771C1">
        <w:rPr>
          <w:rFonts w:ascii="Myriad Pro" w:hAnsi="Myriad Pro"/>
          <w:sz w:val="22"/>
          <w:szCs w:val="22"/>
        </w:rPr>
        <w:t>Channell</w:t>
      </w:r>
      <w:proofErr w:type="spellEnd"/>
      <w:r w:rsidRPr="002771C1">
        <w:rPr>
          <w:rFonts w:ascii="Myriad Pro" w:hAnsi="Myriad Pro"/>
          <w:sz w:val="22"/>
          <w:szCs w:val="22"/>
        </w:rPr>
        <w:t xml:space="preserve"> et al., 2009), and </w:t>
      </w:r>
      <w:proofErr w:type="spellStart"/>
      <w:r w:rsidRPr="002771C1">
        <w:rPr>
          <w:rFonts w:ascii="Myriad Pro" w:hAnsi="Myriad Pro"/>
          <w:sz w:val="22"/>
          <w:szCs w:val="22"/>
        </w:rPr>
        <w:t>Uvigerina</w:t>
      </w:r>
      <w:proofErr w:type="spellEnd"/>
      <w:r w:rsidRPr="002771C1">
        <w:rPr>
          <w:rFonts w:ascii="Myriad Pro" w:hAnsi="Myriad Pro"/>
          <w:sz w:val="22"/>
          <w:szCs w:val="22"/>
        </w:rPr>
        <w:t xml:space="preserve"> spp. 18О of MD01-2416 (Gebhardt et al., 2008) to the LR04 isotopic stack (</w:t>
      </w:r>
      <w:proofErr w:type="spellStart"/>
      <w:r w:rsidRPr="002771C1">
        <w:rPr>
          <w:rFonts w:ascii="Myriad Pro" w:hAnsi="Myriad Pro"/>
          <w:sz w:val="22"/>
          <w:szCs w:val="22"/>
        </w:rPr>
        <w:t>Lisiecki</w:t>
      </w:r>
      <w:proofErr w:type="spellEnd"/>
      <w:r w:rsidRPr="002771C1">
        <w:rPr>
          <w:rFonts w:ascii="Myriad Pro" w:hAnsi="Myriad Pro"/>
          <w:sz w:val="22"/>
          <w:szCs w:val="22"/>
        </w:rPr>
        <w:t xml:space="preserve"> and </w:t>
      </w:r>
      <w:proofErr w:type="spellStart"/>
      <w:r w:rsidRPr="002771C1">
        <w:rPr>
          <w:rFonts w:ascii="Myriad Pro" w:hAnsi="Myriad Pro"/>
          <w:sz w:val="22"/>
          <w:szCs w:val="22"/>
        </w:rPr>
        <w:t>Raymo</w:t>
      </w:r>
      <w:proofErr w:type="spellEnd"/>
      <w:r w:rsidRPr="002771C1">
        <w:rPr>
          <w:rFonts w:ascii="Myriad Pro" w:hAnsi="Myriad Pro"/>
          <w:sz w:val="22"/>
          <w:szCs w:val="22"/>
        </w:rPr>
        <w:t xml:space="preserve">, 2005) and assigned accuracies from LR04 to the resulting model. As we cannot reveal all the other sources of uncertainties, we considered a 5% outlier probability for any date in it by setting an </w:t>
      </w:r>
      <w:proofErr w:type="gramStart"/>
      <w:r w:rsidRPr="002771C1">
        <w:rPr>
          <w:rFonts w:ascii="Myriad Pro" w:hAnsi="Myriad Pro"/>
          <w:sz w:val="22"/>
          <w:szCs w:val="22"/>
        </w:rPr>
        <w:t>Outlier(</w:t>
      </w:r>
      <w:proofErr w:type="gramEnd"/>
      <w:r w:rsidRPr="002771C1">
        <w:rPr>
          <w:rFonts w:ascii="Myriad Pro" w:hAnsi="Myriad Pro"/>
          <w:sz w:val="22"/>
          <w:szCs w:val="22"/>
        </w:rPr>
        <w:t>) option (</w:t>
      </w:r>
      <w:proofErr w:type="spellStart"/>
      <w:r w:rsidRPr="002771C1">
        <w:rPr>
          <w:rFonts w:ascii="Myriad Pro" w:hAnsi="Myriad Pro"/>
          <w:sz w:val="22"/>
          <w:szCs w:val="22"/>
        </w:rPr>
        <w:t>Bronk</w:t>
      </w:r>
      <w:proofErr w:type="spellEnd"/>
      <w:r w:rsidRPr="002771C1">
        <w:rPr>
          <w:rFonts w:ascii="Myriad Pro" w:hAnsi="Myriad Pro"/>
          <w:sz w:val="22"/>
          <w:szCs w:val="22"/>
        </w:rPr>
        <w:t xml:space="preserve"> Ramsey, 2009b).</w:t>
      </w:r>
    </w:p>
    <w:p w14:paraId="06F4D614" w14:textId="11CAB7D3" w:rsidR="002771C1" w:rsidRPr="002771C1" w:rsidRDefault="002771C1" w:rsidP="002771C1">
      <w:pPr>
        <w:pStyle w:val="SMText"/>
        <w:rPr>
          <w:rFonts w:ascii="Myriad Pro" w:hAnsi="Myriad Pro"/>
          <w:sz w:val="22"/>
          <w:szCs w:val="22"/>
        </w:rPr>
      </w:pPr>
      <w:r w:rsidRPr="002771C1">
        <w:rPr>
          <w:rFonts w:ascii="Myriad Pro" w:hAnsi="Myriad Pro"/>
          <w:sz w:val="22"/>
          <w:szCs w:val="22"/>
        </w:rPr>
        <w:t xml:space="preserve">The final Detroit age model published here is an output of </w:t>
      </w:r>
      <w:proofErr w:type="spellStart"/>
      <w:r w:rsidRPr="002771C1">
        <w:rPr>
          <w:rFonts w:ascii="Myriad Pro" w:hAnsi="Myriad Pro"/>
          <w:sz w:val="22"/>
          <w:szCs w:val="22"/>
        </w:rPr>
        <w:t>OxCal</w:t>
      </w:r>
      <w:proofErr w:type="spellEnd"/>
      <w:r w:rsidRPr="002771C1">
        <w:rPr>
          <w:rFonts w:ascii="Myriad Pro" w:hAnsi="Myriad Pro"/>
          <w:sz w:val="22"/>
          <w:szCs w:val="22"/>
        </w:rPr>
        <w:t>, including mean age µ, its standard error σ, and ages bounding 95.4% probability range for each tephra layer (Table S</w:t>
      </w:r>
      <w:r w:rsidR="000B211D">
        <w:rPr>
          <w:rFonts w:ascii="Myriad Pro" w:hAnsi="Myriad Pro"/>
          <w:sz w:val="22"/>
          <w:szCs w:val="22"/>
        </w:rPr>
        <w:t>7</w:t>
      </w:r>
      <w:r w:rsidRPr="002771C1">
        <w:rPr>
          <w:rFonts w:ascii="Myriad Pro" w:hAnsi="Myriad Pro"/>
          <w:sz w:val="22"/>
          <w:szCs w:val="22"/>
        </w:rPr>
        <w:t>).</w:t>
      </w:r>
    </w:p>
    <w:p w14:paraId="07993515" w14:textId="5F658E48" w:rsidR="002771C1" w:rsidRDefault="002771C1">
      <w:pPr>
        <w:rPr>
          <w:rFonts w:ascii="Myriad Pro" w:hAnsi="Myriad Pro"/>
        </w:rPr>
      </w:pPr>
    </w:p>
    <w:p w14:paraId="0EFE87FD" w14:textId="0989C4F3" w:rsidR="002771C1" w:rsidRPr="005314B5" w:rsidRDefault="002771C1" w:rsidP="002E220B">
      <w:pPr>
        <w:pStyle w:val="SMHeading"/>
        <w:rPr>
          <w:rFonts w:ascii="Myriad Pro" w:hAnsi="Myriad Pro"/>
          <w:sz w:val="22"/>
          <w:szCs w:val="22"/>
        </w:rPr>
      </w:pPr>
      <w:r>
        <w:rPr>
          <w:noProof/>
        </w:rPr>
        <w:lastRenderedPageBreak/>
        <w:drawing>
          <wp:inline distT="0" distB="0" distL="0" distR="0" wp14:anchorId="55B3B99E" wp14:editId="6AE4D1E4">
            <wp:extent cx="5431547" cy="42748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1547" cy="4274828"/>
                    </a:xfrm>
                    <a:prstGeom prst="rect">
                      <a:avLst/>
                    </a:prstGeom>
                  </pic:spPr>
                </pic:pic>
              </a:graphicData>
            </a:graphic>
          </wp:inline>
        </w:drawing>
      </w:r>
      <w:r w:rsidRPr="005314B5">
        <w:rPr>
          <w:rFonts w:ascii="Myriad Pro" w:hAnsi="Myriad Pro"/>
          <w:sz w:val="22"/>
          <w:szCs w:val="22"/>
        </w:rPr>
        <w:t>Figure S1</w:t>
      </w:r>
      <w:r w:rsidR="00A21A43">
        <w:rPr>
          <w:rFonts w:ascii="Myriad Pro" w:hAnsi="Myriad Pro"/>
          <w:sz w:val="22"/>
          <w:szCs w:val="22"/>
        </w:rPr>
        <w:t>a</w:t>
      </w:r>
      <w:r w:rsidR="009D54B6">
        <w:rPr>
          <w:rFonts w:ascii="Myriad Pro" w:hAnsi="Myriad Pro"/>
          <w:sz w:val="22"/>
          <w:szCs w:val="22"/>
        </w:rPr>
        <w:t>.</w:t>
      </w:r>
      <w:r w:rsidRPr="005314B5">
        <w:rPr>
          <w:rFonts w:ascii="Myriad Pro" w:hAnsi="Myriad Pro"/>
          <w:sz w:val="22"/>
          <w:szCs w:val="22"/>
        </w:rPr>
        <w:t xml:space="preserve"> </w:t>
      </w:r>
      <w:r w:rsidR="002E220B" w:rsidRPr="002E220B">
        <w:rPr>
          <w:rFonts w:ascii="Myriad Pro" w:hAnsi="Myriad Pro"/>
          <w:b w:val="0"/>
          <w:sz w:val="22"/>
          <w:szCs w:val="22"/>
          <w:vertAlign w:val="superscript"/>
        </w:rPr>
        <w:t>40</w:t>
      </w:r>
      <w:r w:rsidR="002E220B" w:rsidRPr="002E220B">
        <w:rPr>
          <w:rFonts w:ascii="Myriad Pro" w:hAnsi="Myriad Pro"/>
          <w:b w:val="0"/>
          <w:sz w:val="22"/>
          <w:szCs w:val="22"/>
        </w:rPr>
        <w:t>Ar/</w:t>
      </w:r>
      <w:r w:rsidR="002E220B" w:rsidRPr="002E220B">
        <w:rPr>
          <w:rFonts w:ascii="Myriad Pro" w:hAnsi="Myriad Pro"/>
          <w:b w:val="0"/>
          <w:sz w:val="22"/>
          <w:szCs w:val="22"/>
          <w:vertAlign w:val="superscript"/>
        </w:rPr>
        <w:t>39</w:t>
      </w:r>
      <w:r w:rsidR="002E220B" w:rsidRPr="002E220B">
        <w:rPr>
          <w:rFonts w:ascii="Myriad Pro" w:hAnsi="Myriad Pro"/>
          <w:b w:val="0"/>
          <w:sz w:val="22"/>
          <w:szCs w:val="22"/>
        </w:rPr>
        <w:t>Ar</w:t>
      </w:r>
      <w:r w:rsidR="002E220B">
        <w:rPr>
          <w:rFonts w:ascii="Myriad Pro" w:hAnsi="Myriad Pro"/>
          <w:b w:val="0"/>
          <w:sz w:val="22"/>
          <w:szCs w:val="22"/>
        </w:rPr>
        <w:t xml:space="preserve"> ideogram of sample </w:t>
      </w:r>
      <w:r w:rsidR="002E220B" w:rsidRPr="002E220B">
        <w:rPr>
          <w:rFonts w:ascii="Myriad Pro" w:hAnsi="Myriad Pro"/>
          <w:b w:val="0"/>
          <w:sz w:val="22"/>
          <w:szCs w:val="22"/>
        </w:rPr>
        <w:t>145-882A-28H-4_72-73</w:t>
      </w:r>
      <w:r w:rsidR="002E220B">
        <w:rPr>
          <w:rFonts w:ascii="Myriad Pro" w:hAnsi="Myriad Pro"/>
          <w:b w:val="0"/>
          <w:sz w:val="22"/>
          <w:szCs w:val="22"/>
        </w:rPr>
        <w:t>.</w:t>
      </w:r>
    </w:p>
    <w:p w14:paraId="19C180BE" w14:textId="709FCCF0" w:rsidR="002771C1" w:rsidRPr="005314B5" w:rsidRDefault="002771C1" w:rsidP="002771C1">
      <w:pPr>
        <w:pStyle w:val="SMHeading"/>
        <w:rPr>
          <w:rFonts w:ascii="Myriad Pro" w:hAnsi="Myriad Pro"/>
          <w:sz w:val="22"/>
          <w:szCs w:val="22"/>
        </w:rPr>
      </w:pPr>
      <w:r>
        <w:rPr>
          <w:noProof/>
        </w:rPr>
        <w:lastRenderedPageBreak/>
        <w:drawing>
          <wp:inline distT="0" distB="0" distL="0" distR="0" wp14:anchorId="34D82B0C" wp14:editId="4C0EAF3D">
            <wp:extent cx="5486400" cy="4311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4311650"/>
                    </a:xfrm>
                    <a:prstGeom prst="rect">
                      <a:avLst/>
                    </a:prstGeom>
                  </pic:spPr>
                </pic:pic>
              </a:graphicData>
            </a:graphic>
          </wp:inline>
        </w:drawing>
      </w:r>
      <w:r w:rsidRPr="005314B5">
        <w:rPr>
          <w:rFonts w:ascii="Myriad Pro" w:hAnsi="Myriad Pro"/>
          <w:sz w:val="22"/>
          <w:szCs w:val="22"/>
        </w:rPr>
        <w:t>Figure S</w:t>
      </w:r>
      <w:r w:rsidR="000B211D">
        <w:rPr>
          <w:rFonts w:ascii="Myriad Pro" w:hAnsi="Myriad Pro"/>
          <w:sz w:val="22"/>
          <w:szCs w:val="22"/>
        </w:rPr>
        <w:t>1</w:t>
      </w:r>
      <w:r w:rsidR="00A21A43">
        <w:rPr>
          <w:rFonts w:ascii="Myriad Pro" w:hAnsi="Myriad Pro"/>
          <w:sz w:val="22"/>
          <w:szCs w:val="22"/>
        </w:rPr>
        <w:t>b.</w:t>
      </w:r>
      <w:r w:rsidRPr="005314B5">
        <w:rPr>
          <w:rFonts w:ascii="Myriad Pro" w:hAnsi="Myriad Pro"/>
          <w:sz w:val="22"/>
          <w:szCs w:val="22"/>
        </w:rPr>
        <w:t xml:space="preserve"> </w:t>
      </w:r>
      <w:r w:rsidR="002E220B" w:rsidRPr="002E220B">
        <w:rPr>
          <w:rFonts w:ascii="Myriad Pro" w:hAnsi="Myriad Pro"/>
          <w:b w:val="0"/>
          <w:sz w:val="22"/>
          <w:szCs w:val="22"/>
          <w:vertAlign w:val="superscript"/>
        </w:rPr>
        <w:t>40</w:t>
      </w:r>
      <w:r w:rsidR="002E220B" w:rsidRPr="002E220B">
        <w:rPr>
          <w:rFonts w:ascii="Myriad Pro" w:hAnsi="Myriad Pro"/>
          <w:b w:val="0"/>
          <w:sz w:val="22"/>
          <w:szCs w:val="22"/>
        </w:rPr>
        <w:t>Ar/</w:t>
      </w:r>
      <w:r w:rsidR="002E220B" w:rsidRPr="002E220B">
        <w:rPr>
          <w:rFonts w:ascii="Myriad Pro" w:hAnsi="Myriad Pro"/>
          <w:b w:val="0"/>
          <w:sz w:val="22"/>
          <w:szCs w:val="22"/>
          <w:vertAlign w:val="superscript"/>
        </w:rPr>
        <w:t>39</w:t>
      </w:r>
      <w:r w:rsidR="002E220B" w:rsidRPr="002E220B">
        <w:rPr>
          <w:rFonts w:ascii="Myriad Pro" w:hAnsi="Myriad Pro"/>
          <w:b w:val="0"/>
          <w:sz w:val="22"/>
          <w:szCs w:val="22"/>
        </w:rPr>
        <w:t>Ar</w:t>
      </w:r>
      <w:r w:rsidR="002E220B">
        <w:rPr>
          <w:rFonts w:ascii="Myriad Pro" w:hAnsi="Myriad Pro"/>
          <w:b w:val="0"/>
          <w:sz w:val="22"/>
          <w:szCs w:val="22"/>
        </w:rPr>
        <w:t xml:space="preserve"> ideogram of sample </w:t>
      </w:r>
      <w:r w:rsidR="002E220B" w:rsidRPr="002E220B">
        <w:rPr>
          <w:rFonts w:ascii="Myriad Pro" w:hAnsi="Myriad Pro"/>
          <w:b w:val="0"/>
          <w:sz w:val="22"/>
          <w:szCs w:val="22"/>
        </w:rPr>
        <w:t>145-882A-41H-1_109-110</w:t>
      </w:r>
      <w:r w:rsidR="002E220B">
        <w:rPr>
          <w:rFonts w:ascii="Myriad Pro" w:hAnsi="Myriad Pro"/>
          <w:b w:val="0"/>
          <w:sz w:val="22"/>
          <w:szCs w:val="22"/>
        </w:rPr>
        <w:t>.</w:t>
      </w:r>
    </w:p>
    <w:p w14:paraId="7EF0C50A" w14:textId="6EB9F168" w:rsidR="002771C1" w:rsidRPr="005314B5" w:rsidRDefault="002771C1" w:rsidP="002771C1">
      <w:pPr>
        <w:pStyle w:val="SMHeading"/>
        <w:rPr>
          <w:rFonts w:ascii="Myriad Pro" w:hAnsi="Myriad Pro"/>
          <w:sz w:val="22"/>
          <w:szCs w:val="22"/>
        </w:rPr>
      </w:pPr>
      <w:r>
        <w:rPr>
          <w:noProof/>
        </w:rPr>
        <w:lastRenderedPageBreak/>
        <w:drawing>
          <wp:inline distT="0" distB="0" distL="0" distR="0" wp14:anchorId="79A21BAD" wp14:editId="33B6FB5E">
            <wp:extent cx="5486400" cy="4297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4297680"/>
                    </a:xfrm>
                    <a:prstGeom prst="rect">
                      <a:avLst/>
                    </a:prstGeom>
                  </pic:spPr>
                </pic:pic>
              </a:graphicData>
            </a:graphic>
          </wp:inline>
        </w:drawing>
      </w:r>
      <w:r w:rsidRPr="005314B5">
        <w:rPr>
          <w:rFonts w:ascii="Myriad Pro" w:hAnsi="Myriad Pro"/>
          <w:sz w:val="22"/>
          <w:szCs w:val="22"/>
        </w:rPr>
        <w:t>Figure S</w:t>
      </w:r>
      <w:r w:rsidR="000B211D">
        <w:rPr>
          <w:rFonts w:ascii="Myriad Pro" w:hAnsi="Myriad Pro"/>
          <w:sz w:val="22"/>
          <w:szCs w:val="22"/>
        </w:rPr>
        <w:t>1</w:t>
      </w:r>
      <w:r w:rsidR="00826DF2">
        <w:rPr>
          <w:rFonts w:ascii="Myriad Pro" w:hAnsi="Myriad Pro"/>
          <w:sz w:val="22"/>
          <w:szCs w:val="22"/>
        </w:rPr>
        <w:t xml:space="preserve"> </w:t>
      </w:r>
      <w:r w:rsidR="000B211D">
        <w:rPr>
          <w:rFonts w:ascii="Myriad Pro" w:hAnsi="Myriad Pro"/>
          <w:sz w:val="22"/>
          <w:szCs w:val="22"/>
        </w:rPr>
        <w:t>C</w:t>
      </w:r>
      <w:r w:rsidR="00826DF2">
        <w:rPr>
          <w:rFonts w:ascii="Myriad Pro" w:hAnsi="Myriad Pro"/>
          <w:sz w:val="22"/>
          <w:szCs w:val="22"/>
        </w:rPr>
        <w:t>:</w:t>
      </w:r>
      <w:r w:rsidRPr="005314B5">
        <w:rPr>
          <w:rFonts w:ascii="Myriad Pro" w:hAnsi="Myriad Pro"/>
          <w:sz w:val="22"/>
          <w:szCs w:val="22"/>
        </w:rPr>
        <w:t xml:space="preserve"> </w:t>
      </w:r>
      <w:r w:rsidR="002E220B" w:rsidRPr="002E220B">
        <w:rPr>
          <w:rFonts w:ascii="Myriad Pro" w:hAnsi="Myriad Pro"/>
          <w:b w:val="0"/>
          <w:sz w:val="22"/>
          <w:szCs w:val="22"/>
          <w:vertAlign w:val="superscript"/>
        </w:rPr>
        <w:t>40</w:t>
      </w:r>
      <w:r w:rsidR="002E220B" w:rsidRPr="002E220B">
        <w:rPr>
          <w:rFonts w:ascii="Myriad Pro" w:hAnsi="Myriad Pro"/>
          <w:b w:val="0"/>
          <w:sz w:val="22"/>
          <w:szCs w:val="22"/>
        </w:rPr>
        <w:t>Ar/</w:t>
      </w:r>
      <w:r w:rsidR="002E220B" w:rsidRPr="002E220B">
        <w:rPr>
          <w:rFonts w:ascii="Myriad Pro" w:hAnsi="Myriad Pro"/>
          <w:b w:val="0"/>
          <w:sz w:val="22"/>
          <w:szCs w:val="22"/>
          <w:vertAlign w:val="superscript"/>
        </w:rPr>
        <w:t>39</w:t>
      </w:r>
      <w:r w:rsidR="002E220B" w:rsidRPr="002E220B">
        <w:rPr>
          <w:rFonts w:ascii="Myriad Pro" w:hAnsi="Myriad Pro"/>
          <w:b w:val="0"/>
          <w:sz w:val="22"/>
          <w:szCs w:val="22"/>
        </w:rPr>
        <w:t>Ar</w:t>
      </w:r>
      <w:r w:rsidR="002E220B">
        <w:rPr>
          <w:rFonts w:ascii="Myriad Pro" w:hAnsi="Myriad Pro"/>
          <w:b w:val="0"/>
          <w:sz w:val="22"/>
          <w:szCs w:val="22"/>
        </w:rPr>
        <w:t xml:space="preserve"> ideogram of sample </w:t>
      </w:r>
      <w:r w:rsidR="002E220B" w:rsidRPr="002E220B">
        <w:rPr>
          <w:rFonts w:ascii="Myriad Pro" w:hAnsi="Myriad Pro"/>
          <w:b w:val="0"/>
          <w:sz w:val="22"/>
          <w:szCs w:val="22"/>
        </w:rPr>
        <w:t>145-882A-41H-1_127-128</w:t>
      </w:r>
      <w:r w:rsidR="002E220B">
        <w:rPr>
          <w:rFonts w:ascii="Myriad Pro" w:hAnsi="Myriad Pro"/>
          <w:b w:val="0"/>
          <w:sz w:val="22"/>
          <w:szCs w:val="22"/>
        </w:rPr>
        <w:t>.</w:t>
      </w:r>
    </w:p>
    <w:p w14:paraId="44BE51EB" w14:textId="504FBE83" w:rsidR="002E220B" w:rsidRDefault="002771C1" w:rsidP="002771C1">
      <w:pPr>
        <w:pStyle w:val="SMHeading"/>
        <w:rPr>
          <w:rFonts w:ascii="Myriad Pro" w:hAnsi="Myriad Pro"/>
          <w:b w:val="0"/>
          <w:sz w:val="22"/>
          <w:szCs w:val="22"/>
        </w:rPr>
      </w:pPr>
      <w:r>
        <w:rPr>
          <w:noProof/>
        </w:rPr>
        <w:lastRenderedPageBreak/>
        <w:drawing>
          <wp:inline distT="0" distB="0" distL="0" distR="0" wp14:anchorId="4891F3D9" wp14:editId="521510B2">
            <wp:extent cx="5486400" cy="40112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4011295"/>
                    </a:xfrm>
                    <a:prstGeom prst="rect">
                      <a:avLst/>
                    </a:prstGeom>
                  </pic:spPr>
                </pic:pic>
              </a:graphicData>
            </a:graphic>
          </wp:inline>
        </w:drawing>
      </w:r>
      <w:r w:rsidRPr="005314B5">
        <w:rPr>
          <w:rFonts w:ascii="Myriad Pro" w:hAnsi="Myriad Pro"/>
          <w:sz w:val="22"/>
          <w:szCs w:val="22"/>
        </w:rPr>
        <w:t>Figure S</w:t>
      </w:r>
      <w:r w:rsidR="000B211D">
        <w:rPr>
          <w:rFonts w:ascii="Myriad Pro" w:hAnsi="Myriad Pro"/>
          <w:sz w:val="22"/>
          <w:szCs w:val="22"/>
        </w:rPr>
        <w:t>1</w:t>
      </w:r>
      <w:r w:rsidR="00A21A43">
        <w:rPr>
          <w:rFonts w:ascii="Myriad Pro" w:hAnsi="Myriad Pro"/>
          <w:sz w:val="22"/>
          <w:szCs w:val="22"/>
        </w:rPr>
        <w:t>d.</w:t>
      </w:r>
      <w:r w:rsidRPr="005314B5">
        <w:rPr>
          <w:rFonts w:ascii="Myriad Pro" w:hAnsi="Myriad Pro"/>
          <w:sz w:val="22"/>
          <w:szCs w:val="22"/>
        </w:rPr>
        <w:t xml:space="preserve"> </w:t>
      </w:r>
      <w:r w:rsidR="002E220B" w:rsidRPr="002E220B">
        <w:rPr>
          <w:rFonts w:ascii="Myriad Pro" w:hAnsi="Myriad Pro"/>
          <w:b w:val="0"/>
          <w:sz w:val="22"/>
          <w:szCs w:val="22"/>
          <w:vertAlign w:val="superscript"/>
        </w:rPr>
        <w:t>40</w:t>
      </w:r>
      <w:r w:rsidR="002E220B" w:rsidRPr="002E220B">
        <w:rPr>
          <w:rFonts w:ascii="Myriad Pro" w:hAnsi="Myriad Pro"/>
          <w:b w:val="0"/>
          <w:sz w:val="22"/>
          <w:szCs w:val="22"/>
        </w:rPr>
        <w:t>Ar/</w:t>
      </w:r>
      <w:r w:rsidR="002E220B" w:rsidRPr="002E220B">
        <w:rPr>
          <w:rFonts w:ascii="Myriad Pro" w:hAnsi="Myriad Pro"/>
          <w:b w:val="0"/>
          <w:sz w:val="22"/>
          <w:szCs w:val="22"/>
          <w:vertAlign w:val="superscript"/>
        </w:rPr>
        <w:t>39</w:t>
      </w:r>
      <w:r w:rsidR="002E220B" w:rsidRPr="002E220B">
        <w:rPr>
          <w:rFonts w:ascii="Myriad Pro" w:hAnsi="Myriad Pro"/>
          <w:b w:val="0"/>
          <w:sz w:val="22"/>
          <w:szCs w:val="22"/>
        </w:rPr>
        <w:t>Ar</w:t>
      </w:r>
      <w:r w:rsidR="002E220B">
        <w:rPr>
          <w:rFonts w:ascii="Myriad Pro" w:hAnsi="Myriad Pro"/>
          <w:b w:val="0"/>
          <w:sz w:val="22"/>
          <w:szCs w:val="22"/>
        </w:rPr>
        <w:t xml:space="preserve"> ideogram of sample </w:t>
      </w:r>
      <w:r w:rsidR="002E220B" w:rsidRPr="002E220B">
        <w:rPr>
          <w:rFonts w:ascii="Myriad Pro" w:hAnsi="Myriad Pro"/>
          <w:b w:val="0"/>
          <w:sz w:val="22"/>
          <w:szCs w:val="22"/>
        </w:rPr>
        <w:t>145-882A-42H_56-57</w:t>
      </w:r>
      <w:r w:rsidR="002E220B">
        <w:rPr>
          <w:rFonts w:ascii="Myriad Pro" w:hAnsi="Myriad Pro"/>
          <w:b w:val="0"/>
          <w:sz w:val="22"/>
          <w:szCs w:val="22"/>
        </w:rPr>
        <w:t>.</w:t>
      </w:r>
    </w:p>
    <w:p w14:paraId="34CE76F8" w14:textId="1F26F63D" w:rsidR="00EA151F" w:rsidRDefault="002771C1" w:rsidP="00EA151F">
      <w:pPr>
        <w:pStyle w:val="SMHeading"/>
        <w:rPr>
          <w:rFonts w:ascii="Myriad Pro" w:hAnsi="Myriad Pro"/>
          <w:b w:val="0"/>
          <w:sz w:val="22"/>
          <w:szCs w:val="22"/>
        </w:rPr>
      </w:pPr>
      <w:r>
        <w:rPr>
          <w:noProof/>
        </w:rPr>
        <w:lastRenderedPageBreak/>
        <w:drawing>
          <wp:inline distT="0" distB="0" distL="0" distR="0" wp14:anchorId="00DEADEA" wp14:editId="7BF77481">
            <wp:extent cx="5486400" cy="4059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4059555"/>
                    </a:xfrm>
                    <a:prstGeom prst="rect">
                      <a:avLst/>
                    </a:prstGeom>
                  </pic:spPr>
                </pic:pic>
              </a:graphicData>
            </a:graphic>
          </wp:inline>
        </w:drawing>
      </w:r>
      <w:r w:rsidR="002E220B">
        <w:rPr>
          <w:rFonts w:ascii="Myriad Pro" w:hAnsi="Myriad Pro"/>
          <w:sz w:val="22"/>
          <w:szCs w:val="22"/>
        </w:rPr>
        <w:t>Figure S</w:t>
      </w:r>
      <w:r w:rsidR="000B211D">
        <w:rPr>
          <w:rFonts w:ascii="Myriad Pro" w:hAnsi="Myriad Pro"/>
          <w:sz w:val="22"/>
          <w:szCs w:val="22"/>
        </w:rPr>
        <w:t>1</w:t>
      </w:r>
      <w:r w:rsidR="00A21A43">
        <w:rPr>
          <w:rFonts w:ascii="Myriad Pro" w:hAnsi="Myriad Pro"/>
          <w:sz w:val="22"/>
          <w:szCs w:val="22"/>
        </w:rPr>
        <w:t>e.</w:t>
      </w:r>
      <w:r w:rsidRPr="005314B5">
        <w:rPr>
          <w:rFonts w:ascii="Myriad Pro" w:hAnsi="Myriad Pro"/>
          <w:sz w:val="22"/>
          <w:szCs w:val="22"/>
        </w:rPr>
        <w:t xml:space="preserve"> </w:t>
      </w:r>
      <w:r w:rsidR="002E220B" w:rsidRPr="002E220B">
        <w:rPr>
          <w:rFonts w:ascii="Myriad Pro" w:hAnsi="Myriad Pro"/>
          <w:b w:val="0"/>
          <w:sz w:val="22"/>
          <w:szCs w:val="22"/>
          <w:vertAlign w:val="superscript"/>
        </w:rPr>
        <w:t>40</w:t>
      </w:r>
      <w:r w:rsidR="002E220B" w:rsidRPr="002E220B">
        <w:rPr>
          <w:rFonts w:ascii="Myriad Pro" w:hAnsi="Myriad Pro"/>
          <w:b w:val="0"/>
          <w:sz w:val="22"/>
          <w:szCs w:val="22"/>
        </w:rPr>
        <w:t>Ar/</w:t>
      </w:r>
      <w:r w:rsidR="002E220B" w:rsidRPr="002E220B">
        <w:rPr>
          <w:rFonts w:ascii="Myriad Pro" w:hAnsi="Myriad Pro"/>
          <w:b w:val="0"/>
          <w:sz w:val="22"/>
          <w:szCs w:val="22"/>
          <w:vertAlign w:val="superscript"/>
        </w:rPr>
        <w:t>39</w:t>
      </w:r>
      <w:r w:rsidR="002E220B" w:rsidRPr="002E220B">
        <w:rPr>
          <w:rFonts w:ascii="Myriad Pro" w:hAnsi="Myriad Pro"/>
          <w:b w:val="0"/>
          <w:sz w:val="22"/>
          <w:szCs w:val="22"/>
        </w:rPr>
        <w:t>Ar</w:t>
      </w:r>
      <w:r w:rsidR="002E220B">
        <w:rPr>
          <w:rFonts w:ascii="Myriad Pro" w:hAnsi="Myriad Pro"/>
          <w:b w:val="0"/>
          <w:sz w:val="22"/>
          <w:szCs w:val="22"/>
        </w:rPr>
        <w:t xml:space="preserve"> ideogram of sample </w:t>
      </w:r>
      <w:r w:rsidR="002E220B" w:rsidRPr="002E220B">
        <w:rPr>
          <w:rFonts w:ascii="Myriad Pro" w:hAnsi="Myriad Pro"/>
          <w:b w:val="0"/>
          <w:sz w:val="22"/>
          <w:szCs w:val="22"/>
        </w:rPr>
        <w:t>145-882A-24A-4_143-144</w:t>
      </w:r>
      <w:r w:rsidR="002E220B">
        <w:rPr>
          <w:rFonts w:ascii="Myriad Pro" w:hAnsi="Myriad Pro"/>
          <w:b w:val="0"/>
          <w:sz w:val="22"/>
          <w:szCs w:val="22"/>
        </w:rPr>
        <w:t>.</w:t>
      </w:r>
    </w:p>
    <w:p w14:paraId="2624B7E6" w14:textId="77777777" w:rsidR="000B211D" w:rsidRDefault="000B211D">
      <w:pPr>
        <w:rPr>
          <w:rFonts w:ascii="Myriad Pro" w:hAnsi="Myriad Pro"/>
          <w:b/>
          <w:sz w:val="22"/>
          <w:szCs w:val="22"/>
        </w:rPr>
      </w:pPr>
      <w:r>
        <w:rPr>
          <w:rFonts w:ascii="Myriad Pro" w:hAnsi="Myriad Pro"/>
          <w:b/>
          <w:sz w:val="22"/>
          <w:szCs w:val="22"/>
        </w:rPr>
        <w:br w:type="page"/>
      </w:r>
    </w:p>
    <w:p w14:paraId="5EEFE054" w14:textId="4BC90CDC" w:rsidR="008761CA" w:rsidRDefault="008761CA">
      <w:pPr>
        <w:rPr>
          <w:rFonts w:ascii="Myriad Pro" w:hAnsi="Myriad Pro"/>
          <w:b/>
          <w:sz w:val="22"/>
          <w:szCs w:val="22"/>
        </w:rPr>
      </w:pPr>
      <w:r>
        <w:rPr>
          <w:rFonts w:ascii="Myriad Pro" w:hAnsi="Myriad Pro"/>
          <w:b/>
          <w:noProof/>
          <w:sz w:val="22"/>
          <w:szCs w:val="22"/>
        </w:rPr>
        <w:lastRenderedPageBreak/>
        <w:drawing>
          <wp:inline distT="0" distB="0" distL="0" distR="0" wp14:anchorId="47D0125F" wp14:editId="25384757">
            <wp:extent cx="5208718" cy="3771900"/>
            <wp:effectExtent l="0" t="0" r="0" b="0"/>
            <wp:docPr id="1145305962" name="Picture 114530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927" cy="3796672"/>
                    </a:xfrm>
                    <a:prstGeom prst="rect">
                      <a:avLst/>
                    </a:prstGeom>
                    <a:noFill/>
                  </pic:spPr>
                </pic:pic>
              </a:graphicData>
            </a:graphic>
          </wp:inline>
        </w:drawing>
      </w:r>
    </w:p>
    <w:p w14:paraId="68B88344" w14:textId="560172F4" w:rsidR="008761CA" w:rsidRPr="008761CA" w:rsidRDefault="008761CA">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a.</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DS2.</w:t>
      </w:r>
    </w:p>
    <w:p w14:paraId="4EF761AD" w14:textId="77777777" w:rsidR="008761CA" w:rsidRPr="008761CA" w:rsidRDefault="008761CA">
      <w:pPr>
        <w:rPr>
          <w:rFonts w:ascii="Myriad Pro" w:hAnsi="Myriad Pro"/>
          <w:sz w:val="22"/>
          <w:szCs w:val="22"/>
        </w:rPr>
      </w:pPr>
    </w:p>
    <w:p w14:paraId="0EA30B60" w14:textId="20428002" w:rsidR="008761CA" w:rsidRDefault="008761CA">
      <w:pPr>
        <w:rPr>
          <w:rFonts w:ascii="Myriad Pro" w:hAnsi="Myriad Pro"/>
          <w:b/>
          <w:sz w:val="22"/>
          <w:szCs w:val="22"/>
        </w:rPr>
      </w:pPr>
      <w:r>
        <w:rPr>
          <w:rFonts w:ascii="Myriad Pro" w:hAnsi="Myriad Pro"/>
          <w:b/>
          <w:noProof/>
          <w:sz w:val="22"/>
          <w:szCs w:val="22"/>
        </w:rPr>
        <w:drawing>
          <wp:inline distT="0" distB="0" distL="0" distR="0" wp14:anchorId="323587FF" wp14:editId="4D16C80D">
            <wp:extent cx="5208270" cy="3685374"/>
            <wp:effectExtent l="0" t="0" r="0" b="0"/>
            <wp:docPr id="1145305997" name="Picture 114530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9522" cy="3707488"/>
                    </a:xfrm>
                    <a:prstGeom prst="rect">
                      <a:avLst/>
                    </a:prstGeom>
                    <a:noFill/>
                  </pic:spPr>
                </pic:pic>
              </a:graphicData>
            </a:graphic>
          </wp:inline>
        </w:drawing>
      </w:r>
    </w:p>
    <w:p w14:paraId="43879FB8" w14:textId="1B195A65" w:rsidR="008761CA" w:rsidRPr="008761CA" w:rsidRDefault="008761CA" w:rsidP="008761CA">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b.</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DS3.</w:t>
      </w:r>
    </w:p>
    <w:p w14:paraId="35076AF2" w14:textId="789EA7D8" w:rsidR="008761CA" w:rsidRDefault="008761CA">
      <w:pPr>
        <w:rPr>
          <w:rFonts w:ascii="Myriad Pro" w:hAnsi="Myriad Pro"/>
          <w:sz w:val="22"/>
          <w:szCs w:val="22"/>
        </w:rPr>
      </w:pPr>
      <w:r>
        <w:rPr>
          <w:rFonts w:ascii="Myriad Pro" w:hAnsi="Myriad Pro"/>
          <w:sz w:val="22"/>
          <w:szCs w:val="22"/>
        </w:rPr>
        <w:br w:type="page"/>
      </w:r>
    </w:p>
    <w:p w14:paraId="7999F2D1" w14:textId="0F4256B4" w:rsidR="008761CA" w:rsidRDefault="00E31C1D" w:rsidP="008761CA">
      <w:pPr>
        <w:rPr>
          <w:rFonts w:ascii="Myriad Pro" w:hAnsi="Myriad Pro"/>
          <w:sz w:val="22"/>
          <w:szCs w:val="22"/>
        </w:rPr>
      </w:pPr>
      <w:r>
        <w:rPr>
          <w:rFonts w:ascii="Myriad Pro" w:hAnsi="Myriad Pro"/>
          <w:noProof/>
          <w:sz w:val="22"/>
          <w:szCs w:val="22"/>
        </w:rPr>
        <w:lastRenderedPageBreak/>
        <w:drawing>
          <wp:inline distT="0" distB="0" distL="0" distR="0" wp14:anchorId="15BDA15D" wp14:editId="198A5654">
            <wp:extent cx="5311140" cy="3884007"/>
            <wp:effectExtent l="0" t="0" r="3810" b="0"/>
            <wp:docPr id="1145305998" name="Picture 114530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8147" cy="3896444"/>
                    </a:xfrm>
                    <a:prstGeom prst="rect">
                      <a:avLst/>
                    </a:prstGeom>
                    <a:noFill/>
                  </pic:spPr>
                </pic:pic>
              </a:graphicData>
            </a:graphic>
          </wp:inline>
        </w:drawing>
      </w:r>
    </w:p>
    <w:p w14:paraId="7DA9F62D" w14:textId="7F123878" w:rsidR="00E31C1D" w:rsidRDefault="00E31C1D" w:rsidP="00E31C1D">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c.</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4</w:t>
      </w:r>
      <w:r w:rsidRPr="008761CA">
        <w:rPr>
          <w:rFonts w:ascii="Myriad Pro" w:hAnsi="Myriad Pro"/>
          <w:sz w:val="22"/>
          <w:szCs w:val="22"/>
        </w:rPr>
        <w:t>.</w:t>
      </w:r>
    </w:p>
    <w:p w14:paraId="49B5F4B3" w14:textId="64795F40" w:rsidR="00E31C1D" w:rsidRDefault="00E31C1D" w:rsidP="00E31C1D">
      <w:pPr>
        <w:rPr>
          <w:rFonts w:ascii="Myriad Pro" w:hAnsi="Myriad Pro"/>
          <w:sz w:val="22"/>
          <w:szCs w:val="22"/>
        </w:rPr>
      </w:pPr>
    </w:p>
    <w:p w14:paraId="1F480D7E" w14:textId="34513390" w:rsidR="00E31C1D" w:rsidRDefault="00E31C1D" w:rsidP="00E31C1D">
      <w:pPr>
        <w:rPr>
          <w:rFonts w:ascii="Myriad Pro" w:hAnsi="Myriad Pro"/>
          <w:sz w:val="22"/>
          <w:szCs w:val="22"/>
        </w:rPr>
      </w:pPr>
      <w:r>
        <w:rPr>
          <w:rFonts w:ascii="Myriad Pro" w:hAnsi="Myriad Pro"/>
          <w:noProof/>
          <w:sz w:val="22"/>
          <w:szCs w:val="22"/>
        </w:rPr>
        <w:drawing>
          <wp:inline distT="0" distB="0" distL="0" distR="0" wp14:anchorId="1BEF66DF" wp14:editId="22ABCFD7">
            <wp:extent cx="5236175" cy="3733800"/>
            <wp:effectExtent l="0" t="0" r="3175" b="0"/>
            <wp:docPr id="1145305999" name="Picture 114530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7139" cy="3741618"/>
                    </a:xfrm>
                    <a:prstGeom prst="rect">
                      <a:avLst/>
                    </a:prstGeom>
                    <a:noFill/>
                  </pic:spPr>
                </pic:pic>
              </a:graphicData>
            </a:graphic>
          </wp:inline>
        </w:drawing>
      </w:r>
    </w:p>
    <w:p w14:paraId="6DACCD18" w14:textId="7FA106A7" w:rsidR="00E31C1D" w:rsidRDefault="00E31C1D" w:rsidP="00E31C1D">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d.</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11</w:t>
      </w:r>
      <w:r w:rsidRPr="008761CA">
        <w:rPr>
          <w:rFonts w:ascii="Myriad Pro" w:hAnsi="Myriad Pro"/>
          <w:sz w:val="22"/>
          <w:szCs w:val="22"/>
        </w:rPr>
        <w:t>.</w:t>
      </w:r>
    </w:p>
    <w:p w14:paraId="078BC643" w14:textId="3C93A173" w:rsidR="00E31C1D" w:rsidRDefault="00E31C1D" w:rsidP="00E31C1D">
      <w:pPr>
        <w:rPr>
          <w:rFonts w:ascii="Myriad Pro" w:hAnsi="Myriad Pro"/>
          <w:sz w:val="22"/>
          <w:szCs w:val="22"/>
        </w:rPr>
      </w:pPr>
      <w:r>
        <w:rPr>
          <w:rFonts w:ascii="Myriad Pro" w:hAnsi="Myriad Pro"/>
          <w:noProof/>
          <w:sz w:val="22"/>
          <w:szCs w:val="22"/>
        </w:rPr>
        <w:lastRenderedPageBreak/>
        <w:drawing>
          <wp:inline distT="0" distB="0" distL="0" distR="0" wp14:anchorId="28191D3E" wp14:editId="2A633FCF">
            <wp:extent cx="5204460" cy="3805993"/>
            <wp:effectExtent l="0" t="0" r="0" b="0"/>
            <wp:docPr id="1145306000" name="Picture 114530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2730" cy="3812041"/>
                    </a:xfrm>
                    <a:prstGeom prst="rect">
                      <a:avLst/>
                    </a:prstGeom>
                    <a:noFill/>
                  </pic:spPr>
                </pic:pic>
              </a:graphicData>
            </a:graphic>
          </wp:inline>
        </w:drawing>
      </w:r>
    </w:p>
    <w:p w14:paraId="067911DC" w14:textId="7B3134EE" w:rsidR="00E31C1D" w:rsidRDefault="00E31C1D" w:rsidP="00E31C1D">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e.</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12.</w:t>
      </w:r>
    </w:p>
    <w:p w14:paraId="001F2E02" w14:textId="4734AE56" w:rsidR="00E31C1D" w:rsidRDefault="00E31C1D" w:rsidP="00E31C1D">
      <w:pPr>
        <w:rPr>
          <w:rFonts w:ascii="Myriad Pro" w:hAnsi="Myriad Pro"/>
          <w:sz w:val="22"/>
          <w:szCs w:val="22"/>
        </w:rPr>
      </w:pPr>
    </w:p>
    <w:p w14:paraId="4B10E825" w14:textId="5611CBE4" w:rsidR="00E31C1D" w:rsidRDefault="00E31C1D" w:rsidP="00E31C1D">
      <w:pPr>
        <w:rPr>
          <w:rFonts w:ascii="Myriad Pro" w:hAnsi="Myriad Pro"/>
          <w:sz w:val="22"/>
          <w:szCs w:val="22"/>
        </w:rPr>
      </w:pPr>
      <w:r>
        <w:rPr>
          <w:rFonts w:ascii="Myriad Pro" w:hAnsi="Myriad Pro"/>
          <w:noProof/>
          <w:sz w:val="22"/>
          <w:szCs w:val="22"/>
        </w:rPr>
        <w:drawing>
          <wp:inline distT="0" distB="0" distL="0" distR="0" wp14:anchorId="2D446C7F" wp14:editId="64D8390E">
            <wp:extent cx="5204460" cy="3706684"/>
            <wp:effectExtent l="0" t="0" r="0" b="0"/>
            <wp:docPr id="1145306001" name="Picture 114530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7319" cy="3715842"/>
                    </a:xfrm>
                    <a:prstGeom prst="rect">
                      <a:avLst/>
                    </a:prstGeom>
                    <a:noFill/>
                  </pic:spPr>
                </pic:pic>
              </a:graphicData>
            </a:graphic>
          </wp:inline>
        </w:drawing>
      </w:r>
    </w:p>
    <w:p w14:paraId="088BCA3D" w14:textId="79C0302B" w:rsidR="00E31C1D" w:rsidRDefault="00E31C1D" w:rsidP="00E31C1D">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f.</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13.</w:t>
      </w:r>
    </w:p>
    <w:p w14:paraId="47DF740B" w14:textId="72AD2DDE" w:rsidR="00E31C1D" w:rsidRDefault="00E31C1D" w:rsidP="00E31C1D">
      <w:pPr>
        <w:rPr>
          <w:rFonts w:ascii="Myriad Pro" w:hAnsi="Myriad Pro"/>
          <w:sz w:val="22"/>
          <w:szCs w:val="22"/>
        </w:rPr>
      </w:pPr>
      <w:r>
        <w:rPr>
          <w:rFonts w:ascii="Myriad Pro" w:hAnsi="Myriad Pro"/>
          <w:noProof/>
          <w:sz w:val="22"/>
          <w:szCs w:val="22"/>
        </w:rPr>
        <w:lastRenderedPageBreak/>
        <w:drawing>
          <wp:inline distT="0" distB="0" distL="0" distR="0" wp14:anchorId="5E9918A6" wp14:editId="067CEBB1">
            <wp:extent cx="5143500" cy="3761413"/>
            <wp:effectExtent l="0" t="0" r="0" b="0"/>
            <wp:docPr id="1145306002" name="Picture 114530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4349" cy="3769347"/>
                    </a:xfrm>
                    <a:prstGeom prst="rect">
                      <a:avLst/>
                    </a:prstGeom>
                    <a:noFill/>
                  </pic:spPr>
                </pic:pic>
              </a:graphicData>
            </a:graphic>
          </wp:inline>
        </w:drawing>
      </w:r>
    </w:p>
    <w:p w14:paraId="150E9E74" w14:textId="01B6D437" w:rsidR="00E31C1D" w:rsidRDefault="00E31C1D" w:rsidP="00E31C1D">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g.</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14.</w:t>
      </w:r>
    </w:p>
    <w:p w14:paraId="3E3FE362" w14:textId="3402F07B" w:rsidR="00E31C1D" w:rsidRDefault="00E31C1D" w:rsidP="00E31C1D">
      <w:pPr>
        <w:rPr>
          <w:rFonts w:ascii="Myriad Pro" w:hAnsi="Myriad Pro"/>
          <w:sz w:val="22"/>
          <w:szCs w:val="22"/>
        </w:rPr>
      </w:pPr>
    </w:p>
    <w:p w14:paraId="6FD07C44" w14:textId="3606B9AD" w:rsidR="00E31C1D" w:rsidRDefault="00E31C1D" w:rsidP="00E31C1D">
      <w:pPr>
        <w:rPr>
          <w:rFonts w:ascii="Myriad Pro" w:hAnsi="Myriad Pro"/>
          <w:sz w:val="22"/>
          <w:szCs w:val="22"/>
        </w:rPr>
      </w:pPr>
      <w:r>
        <w:rPr>
          <w:rFonts w:ascii="Myriad Pro" w:hAnsi="Myriad Pro"/>
          <w:noProof/>
          <w:sz w:val="22"/>
          <w:szCs w:val="22"/>
        </w:rPr>
        <w:drawing>
          <wp:inline distT="0" distB="0" distL="0" distR="0" wp14:anchorId="4964AAB9" wp14:editId="1BDE30E6">
            <wp:extent cx="5161250" cy="3718560"/>
            <wp:effectExtent l="0" t="0" r="1905" b="0"/>
            <wp:docPr id="1145306003" name="Picture 114530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4064" cy="3727792"/>
                    </a:xfrm>
                    <a:prstGeom prst="rect">
                      <a:avLst/>
                    </a:prstGeom>
                    <a:noFill/>
                  </pic:spPr>
                </pic:pic>
              </a:graphicData>
            </a:graphic>
          </wp:inline>
        </w:drawing>
      </w:r>
    </w:p>
    <w:p w14:paraId="3B0DFEAF" w14:textId="77777777" w:rsidR="00E31C1D" w:rsidRDefault="00E31C1D" w:rsidP="00E31C1D">
      <w:pPr>
        <w:rPr>
          <w:rFonts w:ascii="Myriad Pro" w:hAnsi="Myriad Pro"/>
          <w:sz w:val="22"/>
          <w:szCs w:val="22"/>
        </w:rPr>
      </w:pPr>
    </w:p>
    <w:p w14:paraId="0A5DA29D" w14:textId="08200BB1" w:rsidR="00E31C1D" w:rsidRDefault="00E31C1D" w:rsidP="00E31C1D">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h.</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16.</w:t>
      </w:r>
    </w:p>
    <w:p w14:paraId="78C58233" w14:textId="6BB5D011" w:rsidR="00E31C1D" w:rsidRDefault="00E31C1D" w:rsidP="00E31C1D">
      <w:pPr>
        <w:rPr>
          <w:rFonts w:ascii="Myriad Pro" w:hAnsi="Myriad Pro"/>
          <w:sz w:val="22"/>
          <w:szCs w:val="22"/>
        </w:rPr>
      </w:pPr>
      <w:r>
        <w:rPr>
          <w:rFonts w:ascii="Myriad Pro" w:hAnsi="Myriad Pro"/>
          <w:noProof/>
          <w:sz w:val="22"/>
          <w:szCs w:val="22"/>
        </w:rPr>
        <w:lastRenderedPageBreak/>
        <w:drawing>
          <wp:inline distT="0" distB="0" distL="0" distR="0" wp14:anchorId="6CE32504" wp14:editId="436DF0A5">
            <wp:extent cx="5212080" cy="3854674"/>
            <wp:effectExtent l="0" t="0" r="7620" b="0"/>
            <wp:docPr id="1145306004" name="Picture 114530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7928" cy="3858999"/>
                    </a:xfrm>
                    <a:prstGeom prst="rect">
                      <a:avLst/>
                    </a:prstGeom>
                    <a:noFill/>
                  </pic:spPr>
                </pic:pic>
              </a:graphicData>
            </a:graphic>
          </wp:inline>
        </w:drawing>
      </w:r>
    </w:p>
    <w:p w14:paraId="5B0D67AE" w14:textId="36537570" w:rsidR="001D011D" w:rsidRDefault="001D011D" w:rsidP="001D011D">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i.</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18.</w:t>
      </w:r>
    </w:p>
    <w:p w14:paraId="7334FBCB" w14:textId="52AC8FA2" w:rsidR="001D011D" w:rsidRDefault="001D011D" w:rsidP="001D011D">
      <w:pPr>
        <w:rPr>
          <w:rFonts w:ascii="Myriad Pro" w:hAnsi="Myriad Pro"/>
          <w:sz w:val="22"/>
          <w:szCs w:val="22"/>
        </w:rPr>
      </w:pPr>
    </w:p>
    <w:p w14:paraId="410F217A" w14:textId="2CE4BC4A" w:rsidR="001D011D" w:rsidRDefault="001D011D" w:rsidP="001D011D">
      <w:pPr>
        <w:rPr>
          <w:rFonts w:ascii="Myriad Pro" w:hAnsi="Myriad Pro"/>
          <w:sz w:val="22"/>
          <w:szCs w:val="22"/>
        </w:rPr>
      </w:pPr>
      <w:r>
        <w:rPr>
          <w:rFonts w:ascii="Myriad Pro" w:hAnsi="Myriad Pro"/>
          <w:noProof/>
          <w:sz w:val="22"/>
          <w:szCs w:val="22"/>
        </w:rPr>
        <w:drawing>
          <wp:inline distT="0" distB="0" distL="0" distR="0" wp14:anchorId="74DFCBBA" wp14:editId="43E6E9E8">
            <wp:extent cx="5212093" cy="3688080"/>
            <wp:effectExtent l="0" t="0" r="7620" b="0"/>
            <wp:docPr id="1145306005" name="Picture 114530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9614" cy="3700478"/>
                    </a:xfrm>
                    <a:prstGeom prst="rect">
                      <a:avLst/>
                    </a:prstGeom>
                    <a:noFill/>
                  </pic:spPr>
                </pic:pic>
              </a:graphicData>
            </a:graphic>
          </wp:inline>
        </w:drawing>
      </w:r>
    </w:p>
    <w:p w14:paraId="4B28457C" w14:textId="5C522E81" w:rsidR="001D011D" w:rsidRDefault="001D011D" w:rsidP="001D011D">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j.</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24.</w:t>
      </w:r>
    </w:p>
    <w:p w14:paraId="75DCCAF7" w14:textId="5F92704F" w:rsidR="001D011D" w:rsidRDefault="001D011D" w:rsidP="001D011D">
      <w:pPr>
        <w:rPr>
          <w:rFonts w:ascii="Myriad Pro" w:hAnsi="Myriad Pro"/>
          <w:sz w:val="22"/>
          <w:szCs w:val="22"/>
        </w:rPr>
      </w:pPr>
      <w:r>
        <w:rPr>
          <w:rFonts w:ascii="Myriad Pro" w:hAnsi="Myriad Pro"/>
          <w:noProof/>
          <w:sz w:val="22"/>
          <w:szCs w:val="22"/>
        </w:rPr>
        <w:lastRenderedPageBreak/>
        <w:drawing>
          <wp:inline distT="0" distB="0" distL="0" distR="0" wp14:anchorId="2ACBADAE" wp14:editId="2FC04DC4">
            <wp:extent cx="5230780" cy="3825240"/>
            <wp:effectExtent l="0" t="0" r="8255" b="0"/>
            <wp:docPr id="1145306006" name="Picture 114530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5414" cy="3835942"/>
                    </a:xfrm>
                    <a:prstGeom prst="rect">
                      <a:avLst/>
                    </a:prstGeom>
                    <a:noFill/>
                  </pic:spPr>
                </pic:pic>
              </a:graphicData>
            </a:graphic>
          </wp:inline>
        </w:drawing>
      </w:r>
    </w:p>
    <w:p w14:paraId="7695FEF6" w14:textId="5F323D0D" w:rsidR="001D011D" w:rsidRDefault="001D011D" w:rsidP="001D011D">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k.</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26.</w:t>
      </w:r>
    </w:p>
    <w:p w14:paraId="3AD043AD" w14:textId="62C10568" w:rsidR="001D011D" w:rsidRDefault="001D011D" w:rsidP="001D011D">
      <w:pPr>
        <w:rPr>
          <w:rFonts w:ascii="Myriad Pro" w:hAnsi="Myriad Pro"/>
          <w:sz w:val="22"/>
          <w:szCs w:val="22"/>
        </w:rPr>
      </w:pPr>
    </w:p>
    <w:p w14:paraId="21F96483" w14:textId="38ACED17" w:rsidR="001D011D" w:rsidRDefault="001D011D" w:rsidP="001D011D">
      <w:pPr>
        <w:rPr>
          <w:rFonts w:ascii="Myriad Pro" w:hAnsi="Myriad Pro"/>
          <w:sz w:val="22"/>
          <w:szCs w:val="22"/>
        </w:rPr>
      </w:pPr>
      <w:r>
        <w:rPr>
          <w:rFonts w:ascii="Myriad Pro" w:hAnsi="Myriad Pro"/>
          <w:noProof/>
          <w:sz w:val="22"/>
          <w:szCs w:val="22"/>
        </w:rPr>
        <w:drawing>
          <wp:inline distT="0" distB="0" distL="0" distR="0" wp14:anchorId="2E9ECE58" wp14:editId="06279C89">
            <wp:extent cx="5323645" cy="3757295"/>
            <wp:effectExtent l="0" t="0" r="0" b="0"/>
            <wp:docPr id="1145306007" name="Picture 114530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30" cy="3764624"/>
                    </a:xfrm>
                    <a:prstGeom prst="rect">
                      <a:avLst/>
                    </a:prstGeom>
                    <a:noFill/>
                  </pic:spPr>
                </pic:pic>
              </a:graphicData>
            </a:graphic>
          </wp:inline>
        </w:drawing>
      </w:r>
    </w:p>
    <w:p w14:paraId="70C24693" w14:textId="747CF3E1" w:rsidR="001D011D" w:rsidRDefault="001D011D" w:rsidP="001D011D">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l.</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27.</w:t>
      </w:r>
    </w:p>
    <w:p w14:paraId="4CC2CBC0" w14:textId="73E7C980" w:rsidR="001D011D" w:rsidRDefault="001D011D" w:rsidP="001D011D">
      <w:pPr>
        <w:rPr>
          <w:rFonts w:ascii="Myriad Pro" w:hAnsi="Myriad Pro"/>
          <w:sz w:val="22"/>
          <w:szCs w:val="22"/>
        </w:rPr>
      </w:pPr>
      <w:r>
        <w:rPr>
          <w:rFonts w:ascii="Myriad Pro" w:hAnsi="Myriad Pro"/>
          <w:noProof/>
          <w:sz w:val="22"/>
          <w:szCs w:val="22"/>
        </w:rPr>
        <w:lastRenderedPageBreak/>
        <w:drawing>
          <wp:inline distT="0" distB="0" distL="0" distR="0" wp14:anchorId="300B9FC5" wp14:editId="7E5315AC">
            <wp:extent cx="5212080" cy="3811567"/>
            <wp:effectExtent l="0" t="0" r="7620" b="0"/>
            <wp:docPr id="1145306008" name="Picture 114530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4854" cy="3828221"/>
                    </a:xfrm>
                    <a:prstGeom prst="rect">
                      <a:avLst/>
                    </a:prstGeom>
                    <a:noFill/>
                  </pic:spPr>
                </pic:pic>
              </a:graphicData>
            </a:graphic>
          </wp:inline>
        </w:drawing>
      </w:r>
    </w:p>
    <w:p w14:paraId="26922B9F" w14:textId="3008B8A4" w:rsidR="001D011D" w:rsidRDefault="001D011D" w:rsidP="001D011D">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m.</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29.</w:t>
      </w:r>
    </w:p>
    <w:p w14:paraId="279A4C81" w14:textId="6575C262" w:rsidR="001D011D" w:rsidRDefault="001D011D" w:rsidP="001D011D">
      <w:pPr>
        <w:rPr>
          <w:rFonts w:ascii="Myriad Pro" w:hAnsi="Myriad Pro"/>
          <w:sz w:val="22"/>
          <w:szCs w:val="22"/>
        </w:rPr>
      </w:pPr>
    </w:p>
    <w:p w14:paraId="71AF1B6A" w14:textId="082BB279" w:rsidR="001D011D" w:rsidRDefault="001D011D" w:rsidP="001D011D">
      <w:pPr>
        <w:rPr>
          <w:rFonts w:ascii="Myriad Pro" w:hAnsi="Myriad Pro"/>
          <w:sz w:val="22"/>
          <w:szCs w:val="22"/>
        </w:rPr>
      </w:pPr>
      <w:r>
        <w:rPr>
          <w:rFonts w:ascii="Myriad Pro" w:hAnsi="Myriad Pro"/>
          <w:noProof/>
          <w:sz w:val="22"/>
          <w:szCs w:val="22"/>
        </w:rPr>
        <w:drawing>
          <wp:inline distT="0" distB="0" distL="0" distR="0" wp14:anchorId="6C1C0AC2" wp14:editId="0B7E4B54">
            <wp:extent cx="5273040" cy="3808728"/>
            <wp:effectExtent l="0" t="0" r="3810" b="0"/>
            <wp:docPr id="1145306009" name="Picture 1145306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8752" cy="3827300"/>
                    </a:xfrm>
                    <a:prstGeom prst="rect">
                      <a:avLst/>
                    </a:prstGeom>
                    <a:noFill/>
                  </pic:spPr>
                </pic:pic>
              </a:graphicData>
            </a:graphic>
          </wp:inline>
        </w:drawing>
      </w:r>
    </w:p>
    <w:p w14:paraId="671EE222" w14:textId="00751C7F" w:rsidR="001D011D" w:rsidRDefault="001D011D" w:rsidP="001D011D">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n.</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31.</w:t>
      </w:r>
    </w:p>
    <w:p w14:paraId="0F6A9251" w14:textId="214C7F06" w:rsidR="001D011D" w:rsidRDefault="001D011D" w:rsidP="001D011D">
      <w:pPr>
        <w:rPr>
          <w:rFonts w:ascii="Myriad Pro" w:hAnsi="Myriad Pro"/>
          <w:sz w:val="22"/>
          <w:szCs w:val="22"/>
        </w:rPr>
      </w:pPr>
      <w:r>
        <w:rPr>
          <w:rFonts w:ascii="Myriad Pro" w:hAnsi="Myriad Pro"/>
          <w:noProof/>
          <w:sz w:val="22"/>
          <w:szCs w:val="22"/>
        </w:rPr>
        <w:lastRenderedPageBreak/>
        <w:drawing>
          <wp:inline distT="0" distB="0" distL="0" distR="0" wp14:anchorId="420619CD" wp14:editId="44588648">
            <wp:extent cx="5147421" cy="3764280"/>
            <wp:effectExtent l="0" t="0" r="0" b="0"/>
            <wp:docPr id="1145306010" name="Picture 114530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5489" cy="3784806"/>
                    </a:xfrm>
                    <a:prstGeom prst="rect">
                      <a:avLst/>
                    </a:prstGeom>
                    <a:noFill/>
                  </pic:spPr>
                </pic:pic>
              </a:graphicData>
            </a:graphic>
          </wp:inline>
        </w:drawing>
      </w:r>
    </w:p>
    <w:p w14:paraId="5D106378" w14:textId="77777777" w:rsidR="001D011D" w:rsidRDefault="001D011D" w:rsidP="001D011D">
      <w:pPr>
        <w:rPr>
          <w:rFonts w:ascii="Myriad Pro" w:hAnsi="Myriad Pro"/>
          <w:sz w:val="22"/>
          <w:szCs w:val="22"/>
        </w:rPr>
      </w:pPr>
    </w:p>
    <w:p w14:paraId="3297E374" w14:textId="7D8A218C" w:rsidR="001D011D" w:rsidRDefault="001D011D" w:rsidP="001D011D">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o.</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35.</w:t>
      </w:r>
    </w:p>
    <w:p w14:paraId="76601E9E" w14:textId="6083819E" w:rsidR="001D011D" w:rsidRDefault="001D011D" w:rsidP="001D011D">
      <w:pPr>
        <w:rPr>
          <w:rFonts w:ascii="Myriad Pro" w:hAnsi="Myriad Pro"/>
          <w:sz w:val="22"/>
          <w:szCs w:val="22"/>
        </w:rPr>
      </w:pPr>
    </w:p>
    <w:p w14:paraId="30106BBB" w14:textId="014468CF" w:rsidR="001D011D" w:rsidRDefault="001D011D" w:rsidP="001D011D">
      <w:pPr>
        <w:rPr>
          <w:rFonts w:ascii="Myriad Pro" w:hAnsi="Myriad Pro"/>
          <w:sz w:val="22"/>
          <w:szCs w:val="22"/>
        </w:rPr>
      </w:pPr>
      <w:r>
        <w:rPr>
          <w:rFonts w:ascii="Myriad Pro" w:hAnsi="Myriad Pro"/>
          <w:noProof/>
          <w:sz w:val="22"/>
          <w:szCs w:val="22"/>
        </w:rPr>
        <w:drawing>
          <wp:inline distT="0" distB="0" distL="0" distR="0" wp14:anchorId="3AB8A6D6" wp14:editId="7D7C1579">
            <wp:extent cx="5143500" cy="3691438"/>
            <wp:effectExtent l="0" t="0" r="0" b="0"/>
            <wp:docPr id="1145306011" name="Picture 114530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1470" cy="3704335"/>
                    </a:xfrm>
                    <a:prstGeom prst="rect">
                      <a:avLst/>
                    </a:prstGeom>
                    <a:noFill/>
                  </pic:spPr>
                </pic:pic>
              </a:graphicData>
            </a:graphic>
          </wp:inline>
        </w:drawing>
      </w:r>
    </w:p>
    <w:p w14:paraId="741CAD4A" w14:textId="6EB7A29C" w:rsidR="001D011D" w:rsidRDefault="001D011D" w:rsidP="001D011D">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p.</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36.</w:t>
      </w:r>
    </w:p>
    <w:p w14:paraId="08B224B6" w14:textId="4A8136CB" w:rsidR="001D011D" w:rsidRDefault="002F5FFF" w:rsidP="001D011D">
      <w:pPr>
        <w:rPr>
          <w:rFonts w:ascii="Myriad Pro" w:hAnsi="Myriad Pro"/>
          <w:sz w:val="22"/>
          <w:szCs w:val="22"/>
        </w:rPr>
      </w:pPr>
      <w:r>
        <w:rPr>
          <w:rFonts w:ascii="Myriad Pro" w:hAnsi="Myriad Pro"/>
          <w:noProof/>
          <w:sz w:val="22"/>
          <w:szCs w:val="22"/>
        </w:rPr>
        <w:lastRenderedPageBreak/>
        <w:drawing>
          <wp:inline distT="0" distB="0" distL="0" distR="0" wp14:anchorId="6901EC24" wp14:editId="47740F71">
            <wp:extent cx="5158740" cy="3772558"/>
            <wp:effectExtent l="0" t="0" r="3810" b="0"/>
            <wp:docPr id="1145306012" name="Picture 114530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4429" cy="3784031"/>
                    </a:xfrm>
                    <a:prstGeom prst="rect">
                      <a:avLst/>
                    </a:prstGeom>
                    <a:noFill/>
                  </pic:spPr>
                </pic:pic>
              </a:graphicData>
            </a:graphic>
          </wp:inline>
        </w:drawing>
      </w:r>
    </w:p>
    <w:p w14:paraId="6E243943" w14:textId="76D7A33A" w:rsidR="002F5FFF" w:rsidRDefault="002F5FFF" w:rsidP="002F5FFF">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q.</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3</w:t>
      </w:r>
      <w:r w:rsidR="001F4B1A">
        <w:rPr>
          <w:rFonts w:ascii="Myriad Pro" w:hAnsi="Myriad Pro"/>
          <w:sz w:val="22"/>
          <w:szCs w:val="22"/>
        </w:rPr>
        <w:t>8</w:t>
      </w:r>
      <w:r>
        <w:rPr>
          <w:rFonts w:ascii="Myriad Pro" w:hAnsi="Myriad Pro"/>
          <w:sz w:val="22"/>
          <w:szCs w:val="22"/>
        </w:rPr>
        <w:t>.</w:t>
      </w:r>
    </w:p>
    <w:p w14:paraId="29120FB4" w14:textId="34F1244A" w:rsidR="001F4B1A" w:rsidRDefault="001F4B1A" w:rsidP="002F5FFF">
      <w:pPr>
        <w:rPr>
          <w:rFonts w:ascii="Myriad Pro" w:hAnsi="Myriad Pro"/>
          <w:sz w:val="22"/>
          <w:szCs w:val="22"/>
        </w:rPr>
      </w:pPr>
    </w:p>
    <w:p w14:paraId="2209F1B1" w14:textId="6CBBF0ED" w:rsidR="001F4B1A" w:rsidRDefault="001F4B1A" w:rsidP="002F5FFF">
      <w:pPr>
        <w:rPr>
          <w:rFonts w:ascii="Myriad Pro" w:hAnsi="Myriad Pro"/>
          <w:sz w:val="22"/>
          <w:szCs w:val="22"/>
        </w:rPr>
      </w:pPr>
      <w:r>
        <w:rPr>
          <w:rFonts w:ascii="Myriad Pro" w:hAnsi="Myriad Pro"/>
          <w:noProof/>
          <w:sz w:val="22"/>
          <w:szCs w:val="22"/>
        </w:rPr>
        <w:drawing>
          <wp:inline distT="0" distB="0" distL="0" distR="0" wp14:anchorId="2E58C6E7" wp14:editId="59118147">
            <wp:extent cx="5158740" cy="3702376"/>
            <wp:effectExtent l="0" t="0" r="3810" b="0"/>
            <wp:docPr id="1145306013" name="Picture 11453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9643" cy="3710201"/>
                    </a:xfrm>
                    <a:prstGeom prst="rect">
                      <a:avLst/>
                    </a:prstGeom>
                    <a:noFill/>
                  </pic:spPr>
                </pic:pic>
              </a:graphicData>
            </a:graphic>
          </wp:inline>
        </w:drawing>
      </w:r>
    </w:p>
    <w:p w14:paraId="5A1FF44B" w14:textId="77777777" w:rsidR="002F5FFF" w:rsidRDefault="002F5FFF" w:rsidP="001D011D">
      <w:pPr>
        <w:rPr>
          <w:rFonts w:ascii="Myriad Pro" w:hAnsi="Myriad Pro"/>
          <w:sz w:val="22"/>
          <w:szCs w:val="22"/>
        </w:rPr>
      </w:pPr>
    </w:p>
    <w:p w14:paraId="69324596" w14:textId="500D3643" w:rsidR="001F4B1A" w:rsidRDefault="001F4B1A" w:rsidP="001F4B1A">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r.</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44.</w:t>
      </w:r>
    </w:p>
    <w:p w14:paraId="387578CF" w14:textId="65CE22FE" w:rsidR="001D011D" w:rsidRDefault="000D1066" w:rsidP="001D011D">
      <w:pPr>
        <w:rPr>
          <w:rFonts w:ascii="Myriad Pro" w:hAnsi="Myriad Pro"/>
          <w:sz w:val="22"/>
          <w:szCs w:val="22"/>
        </w:rPr>
      </w:pPr>
      <w:r>
        <w:rPr>
          <w:rFonts w:ascii="Myriad Pro" w:hAnsi="Myriad Pro"/>
          <w:noProof/>
          <w:sz w:val="22"/>
          <w:szCs w:val="22"/>
        </w:rPr>
        <w:lastRenderedPageBreak/>
        <w:drawing>
          <wp:inline distT="0" distB="0" distL="0" distR="0" wp14:anchorId="0DC5D605" wp14:editId="42D38D4B">
            <wp:extent cx="5181600" cy="3789275"/>
            <wp:effectExtent l="0" t="0" r="0" b="0"/>
            <wp:docPr id="1145306014" name="Picture 114530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5575" cy="3799495"/>
                    </a:xfrm>
                    <a:prstGeom prst="rect">
                      <a:avLst/>
                    </a:prstGeom>
                    <a:noFill/>
                  </pic:spPr>
                </pic:pic>
              </a:graphicData>
            </a:graphic>
          </wp:inline>
        </w:drawing>
      </w:r>
    </w:p>
    <w:p w14:paraId="71C7296E" w14:textId="2CA1B787" w:rsidR="000D1066" w:rsidRDefault="000D1066" w:rsidP="000D1066">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s.</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46.</w:t>
      </w:r>
    </w:p>
    <w:p w14:paraId="6136649C" w14:textId="7EBEA07D" w:rsidR="000D1066" w:rsidRDefault="000D1066" w:rsidP="000D1066">
      <w:pPr>
        <w:rPr>
          <w:rFonts w:ascii="Myriad Pro" w:hAnsi="Myriad Pro"/>
          <w:sz w:val="22"/>
          <w:szCs w:val="22"/>
        </w:rPr>
      </w:pPr>
    </w:p>
    <w:p w14:paraId="33820CF1" w14:textId="138011C1" w:rsidR="000D1066" w:rsidRDefault="000D1066" w:rsidP="000D1066">
      <w:pPr>
        <w:rPr>
          <w:rFonts w:ascii="Myriad Pro" w:hAnsi="Myriad Pro"/>
          <w:sz w:val="22"/>
          <w:szCs w:val="22"/>
        </w:rPr>
      </w:pPr>
      <w:r>
        <w:rPr>
          <w:rFonts w:ascii="Myriad Pro" w:hAnsi="Myriad Pro"/>
          <w:noProof/>
          <w:sz w:val="22"/>
          <w:szCs w:val="22"/>
        </w:rPr>
        <w:drawing>
          <wp:inline distT="0" distB="0" distL="0" distR="0" wp14:anchorId="60C64CA3" wp14:editId="55E7139E">
            <wp:extent cx="5211855" cy="3817620"/>
            <wp:effectExtent l="0" t="0" r="8255" b="0"/>
            <wp:docPr id="1145306015" name="Picture 114530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387" cy="3823137"/>
                    </a:xfrm>
                    <a:prstGeom prst="rect">
                      <a:avLst/>
                    </a:prstGeom>
                    <a:noFill/>
                  </pic:spPr>
                </pic:pic>
              </a:graphicData>
            </a:graphic>
          </wp:inline>
        </w:drawing>
      </w:r>
    </w:p>
    <w:p w14:paraId="79ADA1B9" w14:textId="3115261F" w:rsidR="000D1066" w:rsidRDefault="000D1066" w:rsidP="000D1066">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t.</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47.</w:t>
      </w:r>
    </w:p>
    <w:p w14:paraId="78DAFF27" w14:textId="30563D46" w:rsidR="000D1066" w:rsidRDefault="000D1066" w:rsidP="000D1066">
      <w:pPr>
        <w:rPr>
          <w:rFonts w:ascii="Myriad Pro" w:hAnsi="Myriad Pro"/>
          <w:sz w:val="22"/>
          <w:szCs w:val="22"/>
        </w:rPr>
      </w:pPr>
      <w:r>
        <w:rPr>
          <w:rFonts w:ascii="Myriad Pro" w:hAnsi="Myriad Pro"/>
          <w:noProof/>
          <w:sz w:val="22"/>
          <w:szCs w:val="22"/>
        </w:rPr>
        <w:lastRenderedPageBreak/>
        <w:drawing>
          <wp:inline distT="0" distB="0" distL="0" distR="0" wp14:anchorId="1B72707E" wp14:editId="5280C018">
            <wp:extent cx="5181600" cy="3789275"/>
            <wp:effectExtent l="0" t="0" r="0" b="0"/>
            <wp:docPr id="1145306016" name="Picture 114530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3696" cy="3798121"/>
                    </a:xfrm>
                    <a:prstGeom prst="rect">
                      <a:avLst/>
                    </a:prstGeom>
                    <a:noFill/>
                  </pic:spPr>
                </pic:pic>
              </a:graphicData>
            </a:graphic>
          </wp:inline>
        </w:drawing>
      </w:r>
    </w:p>
    <w:p w14:paraId="06E0EC04" w14:textId="50F7BAAB" w:rsidR="000D1066" w:rsidRDefault="000D1066" w:rsidP="000D1066">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u.</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48.</w:t>
      </w:r>
    </w:p>
    <w:p w14:paraId="2E63979D" w14:textId="3DBC32BC" w:rsidR="000D1066" w:rsidRDefault="000D1066" w:rsidP="000D1066">
      <w:pPr>
        <w:rPr>
          <w:rFonts w:ascii="Myriad Pro" w:hAnsi="Myriad Pro"/>
          <w:sz w:val="22"/>
          <w:szCs w:val="22"/>
        </w:rPr>
      </w:pPr>
    </w:p>
    <w:p w14:paraId="77F321D2" w14:textId="64FD0EDF" w:rsidR="000D1066" w:rsidRDefault="000D1066" w:rsidP="000D1066">
      <w:pPr>
        <w:rPr>
          <w:rFonts w:ascii="Myriad Pro" w:hAnsi="Myriad Pro"/>
          <w:sz w:val="22"/>
          <w:szCs w:val="22"/>
        </w:rPr>
      </w:pPr>
      <w:r>
        <w:rPr>
          <w:rFonts w:ascii="Myriad Pro" w:hAnsi="Myriad Pro"/>
          <w:noProof/>
          <w:sz w:val="22"/>
          <w:szCs w:val="22"/>
        </w:rPr>
        <w:drawing>
          <wp:inline distT="0" distB="0" distL="0" distR="0" wp14:anchorId="60E32E50" wp14:editId="4BA71C7F">
            <wp:extent cx="5181600" cy="3742682"/>
            <wp:effectExtent l="0" t="0" r="0" b="0"/>
            <wp:docPr id="1145306017" name="Picture 114530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98335" cy="3754770"/>
                    </a:xfrm>
                    <a:prstGeom prst="rect">
                      <a:avLst/>
                    </a:prstGeom>
                    <a:noFill/>
                  </pic:spPr>
                </pic:pic>
              </a:graphicData>
            </a:graphic>
          </wp:inline>
        </w:drawing>
      </w:r>
    </w:p>
    <w:p w14:paraId="45BE93FE" w14:textId="2515EB64" w:rsidR="000D1066" w:rsidRDefault="000D1066" w:rsidP="000D1066">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v.</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49.</w:t>
      </w:r>
    </w:p>
    <w:p w14:paraId="4D7964F2" w14:textId="60FEDC95" w:rsidR="000D1066" w:rsidRDefault="0084271F" w:rsidP="000D1066">
      <w:pPr>
        <w:rPr>
          <w:rFonts w:ascii="Myriad Pro" w:hAnsi="Myriad Pro"/>
          <w:sz w:val="22"/>
          <w:szCs w:val="22"/>
        </w:rPr>
      </w:pPr>
      <w:r>
        <w:rPr>
          <w:rFonts w:ascii="Myriad Pro" w:hAnsi="Myriad Pro"/>
          <w:noProof/>
          <w:sz w:val="22"/>
          <w:szCs w:val="22"/>
        </w:rPr>
        <w:lastRenderedPageBreak/>
        <w:drawing>
          <wp:inline distT="0" distB="0" distL="0" distR="0" wp14:anchorId="30D958F0" wp14:editId="1886E0B0">
            <wp:extent cx="5113020" cy="3739124"/>
            <wp:effectExtent l="0" t="0" r="0" b="0"/>
            <wp:docPr id="1145306018" name="Picture 114530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4678" cy="3762276"/>
                    </a:xfrm>
                    <a:prstGeom prst="rect">
                      <a:avLst/>
                    </a:prstGeom>
                    <a:noFill/>
                  </pic:spPr>
                </pic:pic>
              </a:graphicData>
            </a:graphic>
          </wp:inline>
        </w:drawing>
      </w:r>
    </w:p>
    <w:p w14:paraId="5B307FF0" w14:textId="77777777" w:rsidR="000D1066" w:rsidRDefault="000D1066" w:rsidP="000D1066">
      <w:pPr>
        <w:rPr>
          <w:rFonts w:ascii="Myriad Pro" w:hAnsi="Myriad Pro"/>
          <w:sz w:val="22"/>
          <w:szCs w:val="22"/>
        </w:rPr>
      </w:pPr>
    </w:p>
    <w:p w14:paraId="6E299994" w14:textId="3A9A0A4D" w:rsidR="0084271F" w:rsidRDefault="0084271F" w:rsidP="0084271F">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w.</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50.</w:t>
      </w:r>
    </w:p>
    <w:p w14:paraId="4612DC3A" w14:textId="5C9774CF" w:rsidR="004F1D21" w:rsidRDefault="004F1D21" w:rsidP="0084271F">
      <w:pPr>
        <w:rPr>
          <w:rFonts w:ascii="Myriad Pro" w:hAnsi="Myriad Pro"/>
          <w:sz w:val="22"/>
          <w:szCs w:val="22"/>
        </w:rPr>
      </w:pPr>
    </w:p>
    <w:p w14:paraId="39691DF0" w14:textId="39BFA643" w:rsidR="004F1D21" w:rsidRDefault="004F1D21" w:rsidP="0084271F">
      <w:pPr>
        <w:rPr>
          <w:rFonts w:ascii="Myriad Pro" w:hAnsi="Myriad Pro"/>
          <w:sz w:val="22"/>
          <w:szCs w:val="22"/>
        </w:rPr>
      </w:pPr>
      <w:r>
        <w:rPr>
          <w:rFonts w:ascii="Myriad Pro" w:hAnsi="Myriad Pro"/>
          <w:noProof/>
          <w:sz w:val="22"/>
          <w:szCs w:val="22"/>
        </w:rPr>
        <w:drawing>
          <wp:inline distT="0" distB="0" distL="0" distR="0" wp14:anchorId="0389D926" wp14:editId="6AC66F53">
            <wp:extent cx="5167630" cy="3728123"/>
            <wp:effectExtent l="0" t="0" r="0" b="0"/>
            <wp:docPr id="1145306019" name="Picture 114530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6421" cy="3734465"/>
                    </a:xfrm>
                    <a:prstGeom prst="rect">
                      <a:avLst/>
                    </a:prstGeom>
                    <a:noFill/>
                  </pic:spPr>
                </pic:pic>
              </a:graphicData>
            </a:graphic>
          </wp:inline>
        </w:drawing>
      </w:r>
    </w:p>
    <w:p w14:paraId="3A3B5D1F" w14:textId="1FDA8CE7" w:rsidR="004F1D21" w:rsidRDefault="004F1D21" w:rsidP="004F1D21">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x.</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52.</w:t>
      </w:r>
    </w:p>
    <w:p w14:paraId="0FEB748C" w14:textId="70629AA4" w:rsidR="001D011D" w:rsidRDefault="004F1D21" w:rsidP="001D011D">
      <w:pPr>
        <w:rPr>
          <w:rFonts w:ascii="Myriad Pro" w:hAnsi="Myriad Pro"/>
          <w:sz w:val="22"/>
          <w:szCs w:val="22"/>
        </w:rPr>
      </w:pPr>
      <w:r>
        <w:rPr>
          <w:rFonts w:ascii="Myriad Pro" w:hAnsi="Myriad Pro"/>
          <w:noProof/>
          <w:sz w:val="22"/>
          <w:szCs w:val="22"/>
        </w:rPr>
        <w:lastRenderedPageBreak/>
        <w:drawing>
          <wp:inline distT="0" distB="0" distL="0" distR="0" wp14:anchorId="060A3969" wp14:editId="7D0EF163">
            <wp:extent cx="5160010" cy="3782915"/>
            <wp:effectExtent l="0" t="0" r="2540" b="0"/>
            <wp:docPr id="1145306020" name="Picture 114530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79050" cy="3796874"/>
                    </a:xfrm>
                    <a:prstGeom prst="rect">
                      <a:avLst/>
                    </a:prstGeom>
                    <a:noFill/>
                  </pic:spPr>
                </pic:pic>
              </a:graphicData>
            </a:graphic>
          </wp:inline>
        </w:drawing>
      </w:r>
    </w:p>
    <w:p w14:paraId="0BF79DBF" w14:textId="77777777" w:rsidR="000D1066" w:rsidRDefault="000D1066" w:rsidP="001D011D">
      <w:pPr>
        <w:rPr>
          <w:rFonts w:ascii="Myriad Pro" w:hAnsi="Myriad Pro"/>
          <w:sz w:val="22"/>
          <w:szCs w:val="22"/>
        </w:rPr>
      </w:pPr>
    </w:p>
    <w:p w14:paraId="2185BC6E" w14:textId="75E70007" w:rsidR="004F1D21" w:rsidRDefault="004F1D21" w:rsidP="004F1D21">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y.</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53.</w:t>
      </w:r>
    </w:p>
    <w:p w14:paraId="2471D1EB" w14:textId="3D8EFAFD" w:rsidR="00735FA6" w:rsidRDefault="00735FA6" w:rsidP="004F1D21">
      <w:pPr>
        <w:rPr>
          <w:rFonts w:ascii="Myriad Pro" w:hAnsi="Myriad Pro"/>
          <w:sz w:val="22"/>
          <w:szCs w:val="22"/>
        </w:rPr>
      </w:pPr>
    </w:p>
    <w:p w14:paraId="313F94DA" w14:textId="044B3215" w:rsidR="00735FA6" w:rsidRDefault="00735FA6" w:rsidP="004F1D21">
      <w:pPr>
        <w:rPr>
          <w:rFonts w:ascii="Myriad Pro" w:hAnsi="Myriad Pro"/>
          <w:sz w:val="22"/>
          <w:szCs w:val="22"/>
        </w:rPr>
      </w:pPr>
      <w:r>
        <w:rPr>
          <w:rFonts w:ascii="Myriad Pro" w:hAnsi="Myriad Pro"/>
          <w:noProof/>
          <w:sz w:val="22"/>
          <w:szCs w:val="22"/>
        </w:rPr>
        <w:drawing>
          <wp:inline distT="0" distB="0" distL="0" distR="0" wp14:anchorId="09847771" wp14:editId="0C8FD0D5">
            <wp:extent cx="5160055" cy="3703320"/>
            <wp:effectExtent l="0" t="0" r="2540" b="0"/>
            <wp:docPr id="1145306021" name="Picture 114530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71137" cy="3711274"/>
                    </a:xfrm>
                    <a:prstGeom prst="rect">
                      <a:avLst/>
                    </a:prstGeom>
                    <a:noFill/>
                  </pic:spPr>
                </pic:pic>
              </a:graphicData>
            </a:graphic>
          </wp:inline>
        </w:drawing>
      </w:r>
    </w:p>
    <w:p w14:paraId="1E26342A" w14:textId="08D01B6D" w:rsidR="00735FA6" w:rsidRDefault="00735FA6" w:rsidP="00735FA6">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z.</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59.</w:t>
      </w:r>
    </w:p>
    <w:p w14:paraId="53CCF3AB" w14:textId="3E2BDA99" w:rsidR="00735FA6" w:rsidRDefault="00735FA6" w:rsidP="004F1D21">
      <w:pPr>
        <w:rPr>
          <w:rFonts w:ascii="Myriad Pro" w:hAnsi="Myriad Pro"/>
          <w:sz w:val="22"/>
          <w:szCs w:val="22"/>
        </w:rPr>
      </w:pPr>
      <w:r>
        <w:rPr>
          <w:rFonts w:ascii="Myriad Pro" w:hAnsi="Myriad Pro"/>
          <w:noProof/>
          <w:sz w:val="22"/>
          <w:szCs w:val="22"/>
        </w:rPr>
        <w:lastRenderedPageBreak/>
        <w:drawing>
          <wp:inline distT="0" distB="0" distL="0" distR="0" wp14:anchorId="3B92C166" wp14:editId="41F715D2">
            <wp:extent cx="5230780" cy="3825240"/>
            <wp:effectExtent l="0" t="0" r="8255" b="0"/>
            <wp:docPr id="1145306022" name="Picture 114530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2001" cy="3833446"/>
                    </a:xfrm>
                    <a:prstGeom prst="rect">
                      <a:avLst/>
                    </a:prstGeom>
                    <a:noFill/>
                  </pic:spPr>
                </pic:pic>
              </a:graphicData>
            </a:graphic>
          </wp:inline>
        </w:drawing>
      </w:r>
    </w:p>
    <w:p w14:paraId="531DCA9D" w14:textId="2FBC06C2" w:rsidR="00735FA6" w:rsidRDefault="00735FA6" w:rsidP="00735FA6">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aa.</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60.</w:t>
      </w:r>
    </w:p>
    <w:p w14:paraId="6092E959" w14:textId="7F0ED88A" w:rsidR="00735FA6" w:rsidRDefault="00735FA6" w:rsidP="00735FA6">
      <w:pPr>
        <w:rPr>
          <w:rFonts w:ascii="Myriad Pro" w:hAnsi="Myriad Pro"/>
          <w:sz w:val="22"/>
          <w:szCs w:val="22"/>
        </w:rPr>
      </w:pPr>
    </w:p>
    <w:p w14:paraId="779624D5" w14:textId="2F4DB8C0" w:rsidR="00735FA6" w:rsidRDefault="00735FA6" w:rsidP="00735FA6">
      <w:pPr>
        <w:rPr>
          <w:rFonts w:ascii="Myriad Pro" w:hAnsi="Myriad Pro"/>
          <w:sz w:val="22"/>
          <w:szCs w:val="22"/>
        </w:rPr>
      </w:pPr>
      <w:r>
        <w:rPr>
          <w:rFonts w:ascii="Myriad Pro" w:hAnsi="Myriad Pro"/>
          <w:noProof/>
          <w:sz w:val="22"/>
          <w:szCs w:val="22"/>
        </w:rPr>
        <w:drawing>
          <wp:inline distT="0" distB="0" distL="0" distR="0" wp14:anchorId="3FB2BE88" wp14:editId="38B115F8">
            <wp:extent cx="5276846" cy="3787140"/>
            <wp:effectExtent l="0" t="0" r="635" b="0"/>
            <wp:docPr id="1145306023" name="Picture 114530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82121" cy="3790926"/>
                    </a:xfrm>
                    <a:prstGeom prst="rect">
                      <a:avLst/>
                    </a:prstGeom>
                    <a:noFill/>
                  </pic:spPr>
                </pic:pic>
              </a:graphicData>
            </a:graphic>
          </wp:inline>
        </w:drawing>
      </w:r>
    </w:p>
    <w:p w14:paraId="4159FDB7" w14:textId="09E28F1D" w:rsidR="001D011D" w:rsidRDefault="00735FA6" w:rsidP="001D011D">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ab.</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64.</w:t>
      </w:r>
    </w:p>
    <w:p w14:paraId="5E183959" w14:textId="47E81BA2" w:rsidR="001D011D" w:rsidRDefault="00361227" w:rsidP="001D011D">
      <w:pPr>
        <w:rPr>
          <w:rFonts w:ascii="Myriad Pro" w:hAnsi="Myriad Pro"/>
          <w:sz w:val="22"/>
          <w:szCs w:val="22"/>
        </w:rPr>
      </w:pPr>
      <w:r>
        <w:rPr>
          <w:rFonts w:ascii="Myriad Pro" w:hAnsi="Myriad Pro"/>
          <w:noProof/>
          <w:sz w:val="22"/>
          <w:szCs w:val="22"/>
        </w:rPr>
        <w:lastRenderedPageBreak/>
        <w:drawing>
          <wp:inline distT="0" distB="0" distL="0" distR="0" wp14:anchorId="5E4C2ED2" wp14:editId="4640A34A">
            <wp:extent cx="5204460" cy="3805994"/>
            <wp:effectExtent l="0" t="0" r="0" b="0"/>
            <wp:docPr id="1145306024" name="Picture 114530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2586" cy="3811937"/>
                    </a:xfrm>
                    <a:prstGeom prst="rect">
                      <a:avLst/>
                    </a:prstGeom>
                    <a:noFill/>
                  </pic:spPr>
                </pic:pic>
              </a:graphicData>
            </a:graphic>
          </wp:inline>
        </w:drawing>
      </w:r>
    </w:p>
    <w:p w14:paraId="201258FE" w14:textId="375AF617" w:rsidR="00361227" w:rsidRDefault="00361227" w:rsidP="00361227">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ac.</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66.</w:t>
      </w:r>
    </w:p>
    <w:p w14:paraId="005221B5" w14:textId="69E3D912" w:rsidR="00361227" w:rsidRDefault="00361227" w:rsidP="00361227">
      <w:pPr>
        <w:rPr>
          <w:rFonts w:ascii="Myriad Pro" w:hAnsi="Myriad Pro"/>
          <w:sz w:val="22"/>
          <w:szCs w:val="22"/>
        </w:rPr>
      </w:pPr>
    </w:p>
    <w:p w14:paraId="650B69D8" w14:textId="0427E6A3" w:rsidR="00361227" w:rsidRDefault="00361227" w:rsidP="00361227">
      <w:pPr>
        <w:rPr>
          <w:rFonts w:ascii="Myriad Pro" w:hAnsi="Myriad Pro"/>
          <w:sz w:val="22"/>
          <w:szCs w:val="22"/>
        </w:rPr>
      </w:pPr>
      <w:r>
        <w:rPr>
          <w:rFonts w:ascii="Myriad Pro" w:hAnsi="Myriad Pro"/>
          <w:noProof/>
          <w:sz w:val="22"/>
          <w:szCs w:val="22"/>
        </w:rPr>
        <w:drawing>
          <wp:inline distT="0" distB="0" distL="0" distR="0" wp14:anchorId="4E4443D9" wp14:editId="7DA37E0E">
            <wp:extent cx="5192102" cy="3817620"/>
            <wp:effectExtent l="0" t="0" r="8890" b="0"/>
            <wp:docPr id="1145306025" name="Picture 114530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99542" cy="3823091"/>
                    </a:xfrm>
                    <a:prstGeom prst="rect">
                      <a:avLst/>
                    </a:prstGeom>
                    <a:noFill/>
                  </pic:spPr>
                </pic:pic>
              </a:graphicData>
            </a:graphic>
          </wp:inline>
        </w:drawing>
      </w:r>
    </w:p>
    <w:p w14:paraId="35324719" w14:textId="4CF537D3" w:rsidR="00361227" w:rsidRDefault="00361227" w:rsidP="00361227">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ad.</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69.</w:t>
      </w:r>
    </w:p>
    <w:p w14:paraId="09C79EF6" w14:textId="57B92FB3" w:rsidR="00361227" w:rsidRDefault="00361227" w:rsidP="00361227">
      <w:pPr>
        <w:rPr>
          <w:rFonts w:ascii="Myriad Pro" w:hAnsi="Myriad Pro"/>
          <w:sz w:val="22"/>
          <w:szCs w:val="22"/>
        </w:rPr>
      </w:pPr>
      <w:r>
        <w:rPr>
          <w:rFonts w:ascii="Myriad Pro" w:hAnsi="Myriad Pro"/>
          <w:noProof/>
          <w:sz w:val="22"/>
          <w:szCs w:val="22"/>
        </w:rPr>
        <w:lastRenderedPageBreak/>
        <w:drawing>
          <wp:inline distT="0" distB="0" distL="0" distR="0" wp14:anchorId="23E39CAB" wp14:editId="134C689D">
            <wp:extent cx="5181600" cy="3789275"/>
            <wp:effectExtent l="0" t="0" r="0" b="0"/>
            <wp:docPr id="1145306026" name="Picture 114530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91162" cy="3796267"/>
                    </a:xfrm>
                    <a:prstGeom prst="rect">
                      <a:avLst/>
                    </a:prstGeom>
                    <a:noFill/>
                  </pic:spPr>
                </pic:pic>
              </a:graphicData>
            </a:graphic>
          </wp:inline>
        </w:drawing>
      </w:r>
    </w:p>
    <w:p w14:paraId="00F5BE65" w14:textId="552DAECF" w:rsidR="00361227" w:rsidRDefault="00361227" w:rsidP="00361227">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ae.</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70.</w:t>
      </w:r>
    </w:p>
    <w:p w14:paraId="0097F5EF" w14:textId="60C27710" w:rsidR="00361227" w:rsidRDefault="00361227" w:rsidP="00361227">
      <w:pPr>
        <w:rPr>
          <w:rFonts w:ascii="Myriad Pro" w:hAnsi="Myriad Pro"/>
          <w:sz w:val="22"/>
          <w:szCs w:val="22"/>
        </w:rPr>
      </w:pPr>
    </w:p>
    <w:p w14:paraId="1F5E8538" w14:textId="27AE1FA8" w:rsidR="00361227" w:rsidRDefault="00361227" w:rsidP="00361227">
      <w:pPr>
        <w:rPr>
          <w:rFonts w:ascii="Myriad Pro" w:hAnsi="Myriad Pro"/>
          <w:sz w:val="22"/>
          <w:szCs w:val="22"/>
        </w:rPr>
      </w:pPr>
      <w:r>
        <w:rPr>
          <w:rFonts w:ascii="Myriad Pro" w:hAnsi="Myriad Pro"/>
          <w:noProof/>
          <w:sz w:val="22"/>
          <w:szCs w:val="22"/>
        </w:rPr>
        <w:drawing>
          <wp:inline distT="0" distB="0" distL="0" distR="0" wp14:anchorId="6FFE6998" wp14:editId="0CECE084">
            <wp:extent cx="5191908" cy="3726180"/>
            <wp:effectExtent l="0" t="0" r="8890" b="0"/>
            <wp:docPr id="1145306030" name="Picture 114530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06455" cy="3736621"/>
                    </a:xfrm>
                    <a:prstGeom prst="rect">
                      <a:avLst/>
                    </a:prstGeom>
                    <a:noFill/>
                  </pic:spPr>
                </pic:pic>
              </a:graphicData>
            </a:graphic>
          </wp:inline>
        </w:drawing>
      </w:r>
    </w:p>
    <w:p w14:paraId="1CD51476" w14:textId="6C7A7B09" w:rsidR="00361227" w:rsidRDefault="00361227" w:rsidP="00361227">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ef.</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71.</w:t>
      </w:r>
    </w:p>
    <w:p w14:paraId="06A57A91" w14:textId="51836A87" w:rsidR="00E31C1D" w:rsidRDefault="00361227" w:rsidP="00E31C1D">
      <w:pPr>
        <w:rPr>
          <w:rFonts w:ascii="Myriad Pro" w:hAnsi="Myriad Pro"/>
          <w:sz w:val="22"/>
          <w:szCs w:val="22"/>
        </w:rPr>
      </w:pPr>
      <w:r>
        <w:rPr>
          <w:rFonts w:ascii="Myriad Pro" w:hAnsi="Myriad Pro"/>
          <w:noProof/>
          <w:sz w:val="22"/>
          <w:szCs w:val="22"/>
        </w:rPr>
        <w:lastRenderedPageBreak/>
        <w:drawing>
          <wp:inline distT="0" distB="0" distL="0" distR="0" wp14:anchorId="6E9FDA97" wp14:editId="31D917D4">
            <wp:extent cx="5216886" cy="3815080"/>
            <wp:effectExtent l="0" t="0" r="3175" b="0"/>
            <wp:docPr id="1145306031" name="Picture 114530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24896" cy="3820937"/>
                    </a:xfrm>
                    <a:prstGeom prst="rect">
                      <a:avLst/>
                    </a:prstGeom>
                    <a:noFill/>
                  </pic:spPr>
                </pic:pic>
              </a:graphicData>
            </a:graphic>
          </wp:inline>
        </w:drawing>
      </w:r>
    </w:p>
    <w:p w14:paraId="2C36B8E1" w14:textId="7845DDFA" w:rsidR="00361227" w:rsidRDefault="00361227" w:rsidP="00361227">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ag.</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79.</w:t>
      </w:r>
    </w:p>
    <w:p w14:paraId="2A33E797" w14:textId="5428753A" w:rsidR="00E31C1D" w:rsidRDefault="00E31C1D" w:rsidP="00E31C1D">
      <w:pPr>
        <w:rPr>
          <w:rFonts w:ascii="Myriad Pro" w:hAnsi="Myriad Pro"/>
          <w:sz w:val="22"/>
          <w:szCs w:val="22"/>
        </w:rPr>
      </w:pPr>
    </w:p>
    <w:p w14:paraId="2F2623AA" w14:textId="28DDE52C" w:rsidR="00361227" w:rsidRPr="008761CA" w:rsidRDefault="00361227" w:rsidP="00E31C1D">
      <w:pPr>
        <w:rPr>
          <w:rFonts w:ascii="Myriad Pro" w:hAnsi="Myriad Pro"/>
          <w:sz w:val="22"/>
          <w:szCs w:val="22"/>
        </w:rPr>
      </w:pPr>
      <w:r>
        <w:rPr>
          <w:rFonts w:ascii="Myriad Pro" w:hAnsi="Myriad Pro"/>
          <w:noProof/>
          <w:sz w:val="22"/>
          <w:szCs w:val="22"/>
        </w:rPr>
        <w:drawing>
          <wp:inline distT="0" distB="0" distL="0" distR="0" wp14:anchorId="6E870B27" wp14:editId="3E6393A9">
            <wp:extent cx="5223760" cy="3749040"/>
            <wp:effectExtent l="0" t="0" r="0" b="0"/>
            <wp:docPr id="1145306032" name="Picture 114530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30886" cy="3754155"/>
                    </a:xfrm>
                    <a:prstGeom prst="rect">
                      <a:avLst/>
                    </a:prstGeom>
                    <a:noFill/>
                  </pic:spPr>
                </pic:pic>
              </a:graphicData>
            </a:graphic>
          </wp:inline>
        </w:drawing>
      </w:r>
    </w:p>
    <w:p w14:paraId="4F7CF1C9" w14:textId="12F0BC3E" w:rsidR="00361227" w:rsidRDefault="00361227" w:rsidP="00361227">
      <w:pPr>
        <w:rPr>
          <w:rFonts w:ascii="Myriad Pro" w:hAnsi="Myriad Pro"/>
          <w:sz w:val="22"/>
          <w:szCs w:val="22"/>
        </w:rPr>
      </w:pPr>
      <w:r w:rsidRPr="008761CA">
        <w:rPr>
          <w:rFonts w:ascii="Myriad Pro" w:hAnsi="Myriad Pro"/>
          <w:b/>
          <w:sz w:val="22"/>
          <w:szCs w:val="22"/>
        </w:rPr>
        <w:t>Figure S2</w:t>
      </w:r>
      <w:r w:rsidR="00A21A43">
        <w:rPr>
          <w:rFonts w:ascii="Myriad Pro" w:hAnsi="Myriad Pro"/>
          <w:b/>
          <w:sz w:val="22"/>
          <w:szCs w:val="22"/>
        </w:rPr>
        <w:t>ah.</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sidR="008D4809">
        <w:rPr>
          <w:rFonts w:ascii="Myriad Pro" w:hAnsi="Myriad Pro"/>
          <w:sz w:val="22"/>
          <w:szCs w:val="22"/>
        </w:rPr>
        <w:t>81</w:t>
      </w:r>
      <w:r>
        <w:rPr>
          <w:rFonts w:ascii="Myriad Pro" w:hAnsi="Myriad Pro"/>
          <w:sz w:val="22"/>
          <w:szCs w:val="22"/>
        </w:rPr>
        <w:t>.</w:t>
      </w:r>
    </w:p>
    <w:p w14:paraId="7F04FEA5" w14:textId="21B79DD2" w:rsidR="00E31C1D" w:rsidRDefault="00650C3B" w:rsidP="008761CA">
      <w:pPr>
        <w:rPr>
          <w:rFonts w:ascii="Myriad Pro" w:hAnsi="Myriad Pro"/>
          <w:sz w:val="22"/>
          <w:szCs w:val="22"/>
        </w:rPr>
      </w:pPr>
      <w:r>
        <w:rPr>
          <w:rFonts w:ascii="Myriad Pro" w:hAnsi="Myriad Pro"/>
          <w:noProof/>
          <w:sz w:val="22"/>
          <w:szCs w:val="22"/>
        </w:rPr>
        <w:lastRenderedPageBreak/>
        <w:drawing>
          <wp:inline distT="0" distB="0" distL="0" distR="0" wp14:anchorId="3B6525BF" wp14:editId="6EF0AA06">
            <wp:extent cx="5133527" cy="3754120"/>
            <wp:effectExtent l="0" t="0" r="0" b="0"/>
            <wp:docPr id="1145306033" name="Picture 1145306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2452" cy="3760647"/>
                    </a:xfrm>
                    <a:prstGeom prst="rect">
                      <a:avLst/>
                    </a:prstGeom>
                    <a:noFill/>
                  </pic:spPr>
                </pic:pic>
              </a:graphicData>
            </a:graphic>
          </wp:inline>
        </w:drawing>
      </w:r>
    </w:p>
    <w:p w14:paraId="669ABCB4" w14:textId="082B7F60" w:rsidR="00650C3B" w:rsidRDefault="00650C3B" w:rsidP="00650C3B">
      <w:pPr>
        <w:rPr>
          <w:rFonts w:ascii="Myriad Pro" w:hAnsi="Myriad Pro"/>
          <w:sz w:val="22"/>
          <w:szCs w:val="22"/>
        </w:rPr>
      </w:pPr>
      <w:r w:rsidRPr="008761CA">
        <w:rPr>
          <w:rFonts w:ascii="Myriad Pro" w:hAnsi="Myriad Pro"/>
          <w:b/>
          <w:sz w:val="22"/>
          <w:szCs w:val="22"/>
        </w:rPr>
        <w:t>Figure S2</w:t>
      </w:r>
      <w:r w:rsidR="00BA55E6">
        <w:rPr>
          <w:rFonts w:ascii="Myriad Pro" w:hAnsi="Myriad Pro"/>
          <w:b/>
          <w:sz w:val="22"/>
          <w:szCs w:val="22"/>
        </w:rPr>
        <w:t>al.</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84.</w:t>
      </w:r>
    </w:p>
    <w:p w14:paraId="1C2E3BA9" w14:textId="2BAAE227" w:rsidR="00650C3B" w:rsidRDefault="00650C3B" w:rsidP="008761CA">
      <w:pPr>
        <w:rPr>
          <w:rFonts w:ascii="Myriad Pro" w:hAnsi="Myriad Pro"/>
          <w:sz w:val="22"/>
          <w:szCs w:val="22"/>
        </w:rPr>
      </w:pPr>
    </w:p>
    <w:p w14:paraId="55B2BCDF" w14:textId="168B9AD9" w:rsidR="00650C3B" w:rsidRDefault="00650C3B" w:rsidP="008761CA">
      <w:pPr>
        <w:rPr>
          <w:rFonts w:ascii="Myriad Pro" w:hAnsi="Myriad Pro"/>
          <w:sz w:val="22"/>
          <w:szCs w:val="22"/>
        </w:rPr>
      </w:pPr>
      <w:r>
        <w:rPr>
          <w:rFonts w:ascii="Myriad Pro" w:hAnsi="Myriad Pro"/>
          <w:noProof/>
          <w:sz w:val="22"/>
          <w:szCs w:val="22"/>
        </w:rPr>
        <w:drawing>
          <wp:inline distT="0" distB="0" distL="0" distR="0" wp14:anchorId="5BC2A687" wp14:editId="7B0BFDE6">
            <wp:extent cx="5234377" cy="3756660"/>
            <wp:effectExtent l="0" t="0" r="4445" b="0"/>
            <wp:docPr id="1145306034" name="Picture 114530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2872" cy="3769934"/>
                    </a:xfrm>
                    <a:prstGeom prst="rect">
                      <a:avLst/>
                    </a:prstGeom>
                    <a:noFill/>
                  </pic:spPr>
                </pic:pic>
              </a:graphicData>
            </a:graphic>
          </wp:inline>
        </w:drawing>
      </w:r>
    </w:p>
    <w:p w14:paraId="3DA4B17E" w14:textId="7B9AD03E" w:rsidR="00650C3B" w:rsidRDefault="00650C3B" w:rsidP="00650C3B">
      <w:pPr>
        <w:rPr>
          <w:rFonts w:ascii="Myriad Pro" w:hAnsi="Myriad Pro"/>
          <w:sz w:val="22"/>
          <w:szCs w:val="22"/>
        </w:rPr>
      </w:pPr>
      <w:r w:rsidRPr="008761CA">
        <w:rPr>
          <w:rFonts w:ascii="Myriad Pro" w:hAnsi="Myriad Pro"/>
          <w:b/>
          <w:sz w:val="22"/>
          <w:szCs w:val="22"/>
        </w:rPr>
        <w:t>Figure S2</w:t>
      </w:r>
      <w:r w:rsidR="00BA55E6">
        <w:rPr>
          <w:rFonts w:ascii="Myriad Pro" w:hAnsi="Myriad Pro"/>
          <w:b/>
          <w:sz w:val="22"/>
          <w:szCs w:val="22"/>
        </w:rPr>
        <w:t>aj.</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93.</w:t>
      </w:r>
    </w:p>
    <w:p w14:paraId="3A8F9B10" w14:textId="6F80D324" w:rsidR="00650C3B" w:rsidRDefault="00650C3B" w:rsidP="00650C3B">
      <w:pPr>
        <w:rPr>
          <w:rFonts w:ascii="Myriad Pro" w:hAnsi="Myriad Pro"/>
          <w:sz w:val="22"/>
          <w:szCs w:val="22"/>
        </w:rPr>
      </w:pPr>
      <w:r>
        <w:rPr>
          <w:rFonts w:ascii="Myriad Pro" w:hAnsi="Myriad Pro"/>
          <w:noProof/>
          <w:sz w:val="22"/>
          <w:szCs w:val="22"/>
        </w:rPr>
        <w:lastRenderedPageBreak/>
        <w:drawing>
          <wp:inline distT="0" distB="0" distL="0" distR="0" wp14:anchorId="3E115D92" wp14:editId="71F3D32B">
            <wp:extent cx="5204460" cy="3805992"/>
            <wp:effectExtent l="0" t="0" r="0" b="0"/>
            <wp:docPr id="1145306035" name="Picture 114530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8771" cy="3816457"/>
                    </a:xfrm>
                    <a:prstGeom prst="rect">
                      <a:avLst/>
                    </a:prstGeom>
                    <a:noFill/>
                  </pic:spPr>
                </pic:pic>
              </a:graphicData>
            </a:graphic>
          </wp:inline>
        </w:drawing>
      </w:r>
    </w:p>
    <w:p w14:paraId="37DBFAC8" w14:textId="00B4FEE6" w:rsidR="00650C3B" w:rsidRDefault="00650C3B" w:rsidP="00650C3B">
      <w:pPr>
        <w:rPr>
          <w:rFonts w:ascii="Myriad Pro" w:hAnsi="Myriad Pro"/>
          <w:sz w:val="22"/>
          <w:szCs w:val="22"/>
        </w:rPr>
      </w:pPr>
      <w:r w:rsidRPr="008761CA">
        <w:rPr>
          <w:rFonts w:ascii="Myriad Pro" w:hAnsi="Myriad Pro"/>
          <w:b/>
          <w:sz w:val="22"/>
          <w:szCs w:val="22"/>
        </w:rPr>
        <w:t>Figure S2</w:t>
      </w:r>
      <w:r w:rsidR="00BA55E6">
        <w:rPr>
          <w:rFonts w:ascii="Myriad Pro" w:hAnsi="Myriad Pro"/>
          <w:b/>
          <w:sz w:val="22"/>
          <w:szCs w:val="22"/>
        </w:rPr>
        <w:t>ak.</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97.</w:t>
      </w:r>
    </w:p>
    <w:p w14:paraId="04C02644" w14:textId="05356E96" w:rsidR="00650C3B" w:rsidRDefault="00650C3B" w:rsidP="008761CA">
      <w:pPr>
        <w:rPr>
          <w:rFonts w:ascii="Myriad Pro" w:hAnsi="Myriad Pro"/>
          <w:sz w:val="22"/>
          <w:szCs w:val="22"/>
        </w:rPr>
      </w:pPr>
    </w:p>
    <w:p w14:paraId="6DE010EF" w14:textId="117B62B5" w:rsidR="00650C3B" w:rsidRDefault="00650C3B" w:rsidP="008761CA">
      <w:pPr>
        <w:rPr>
          <w:rFonts w:ascii="Myriad Pro" w:hAnsi="Myriad Pro"/>
          <w:sz w:val="22"/>
          <w:szCs w:val="22"/>
        </w:rPr>
      </w:pPr>
      <w:r>
        <w:rPr>
          <w:rFonts w:ascii="Myriad Pro" w:hAnsi="Myriad Pro"/>
          <w:noProof/>
          <w:sz w:val="22"/>
          <w:szCs w:val="22"/>
        </w:rPr>
        <w:drawing>
          <wp:inline distT="0" distB="0" distL="0" distR="0" wp14:anchorId="5989D25D" wp14:editId="2E085A42">
            <wp:extent cx="5255613" cy="3771900"/>
            <wp:effectExtent l="0" t="0" r="2540" b="0"/>
            <wp:docPr id="1145306036" name="Picture 114530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7088" cy="3780135"/>
                    </a:xfrm>
                    <a:prstGeom prst="rect">
                      <a:avLst/>
                    </a:prstGeom>
                    <a:noFill/>
                  </pic:spPr>
                </pic:pic>
              </a:graphicData>
            </a:graphic>
          </wp:inline>
        </w:drawing>
      </w:r>
    </w:p>
    <w:p w14:paraId="725ABA02" w14:textId="3C4F95B0" w:rsidR="00650C3B" w:rsidRDefault="00650C3B" w:rsidP="00650C3B">
      <w:pPr>
        <w:rPr>
          <w:rFonts w:ascii="Myriad Pro" w:hAnsi="Myriad Pro"/>
          <w:sz w:val="22"/>
          <w:szCs w:val="22"/>
        </w:rPr>
      </w:pPr>
      <w:r w:rsidRPr="008761CA">
        <w:rPr>
          <w:rFonts w:ascii="Myriad Pro" w:hAnsi="Myriad Pro"/>
          <w:b/>
          <w:sz w:val="22"/>
          <w:szCs w:val="22"/>
        </w:rPr>
        <w:t>Figure S2</w:t>
      </w:r>
      <w:r w:rsidR="00BA55E6">
        <w:rPr>
          <w:rFonts w:ascii="Myriad Pro" w:hAnsi="Myriad Pro"/>
          <w:b/>
          <w:sz w:val="22"/>
          <w:szCs w:val="22"/>
        </w:rPr>
        <w:t>al.</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98.</w:t>
      </w:r>
    </w:p>
    <w:p w14:paraId="45866D3B" w14:textId="1C010C20" w:rsidR="00650C3B" w:rsidRDefault="009D54B6" w:rsidP="008761CA">
      <w:pPr>
        <w:rPr>
          <w:rFonts w:ascii="Myriad Pro" w:hAnsi="Myriad Pro"/>
          <w:sz w:val="22"/>
          <w:szCs w:val="22"/>
        </w:rPr>
      </w:pPr>
      <w:r>
        <w:rPr>
          <w:rFonts w:ascii="Myriad Pro" w:hAnsi="Myriad Pro"/>
          <w:noProof/>
          <w:sz w:val="22"/>
          <w:szCs w:val="22"/>
        </w:rPr>
        <w:lastRenderedPageBreak/>
        <w:drawing>
          <wp:inline distT="0" distB="0" distL="0" distR="0" wp14:anchorId="3131267A" wp14:editId="51C209DC">
            <wp:extent cx="5196840" cy="3800421"/>
            <wp:effectExtent l="0" t="0" r="3810" b="0"/>
            <wp:docPr id="1145306037" name="Picture 114530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06202" cy="3807267"/>
                    </a:xfrm>
                    <a:prstGeom prst="rect">
                      <a:avLst/>
                    </a:prstGeom>
                    <a:noFill/>
                  </pic:spPr>
                </pic:pic>
              </a:graphicData>
            </a:graphic>
          </wp:inline>
        </w:drawing>
      </w:r>
    </w:p>
    <w:p w14:paraId="4E5F88B1" w14:textId="7695281C" w:rsidR="009D54B6" w:rsidRDefault="009D54B6" w:rsidP="009D54B6">
      <w:pPr>
        <w:rPr>
          <w:rFonts w:ascii="Myriad Pro" w:hAnsi="Myriad Pro"/>
          <w:sz w:val="22"/>
          <w:szCs w:val="22"/>
        </w:rPr>
      </w:pPr>
      <w:r w:rsidRPr="008761CA">
        <w:rPr>
          <w:rFonts w:ascii="Myriad Pro" w:hAnsi="Myriad Pro"/>
          <w:b/>
          <w:sz w:val="22"/>
          <w:szCs w:val="22"/>
        </w:rPr>
        <w:t>Figure S2</w:t>
      </w:r>
      <w:r w:rsidR="00BA55E6">
        <w:rPr>
          <w:rFonts w:ascii="Myriad Pro" w:hAnsi="Myriad Pro"/>
          <w:b/>
          <w:sz w:val="22"/>
          <w:szCs w:val="22"/>
        </w:rPr>
        <w:t>am.</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99.</w:t>
      </w:r>
    </w:p>
    <w:p w14:paraId="0EF48EB1" w14:textId="5712C79C" w:rsidR="009D54B6" w:rsidRDefault="009D54B6" w:rsidP="009D54B6">
      <w:pPr>
        <w:rPr>
          <w:rFonts w:ascii="Myriad Pro" w:hAnsi="Myriad Pro"/>
          <w:sz w:val="22"/>
          <w:szCs w:val="22"/>
        </w:rPr>
      </w:pPr>
    </w:p>
    <w:p w14:paraId="06808511" w14:textId="2D378B03" w:rsidR="009D54B6" w:rsidRDefault="009D54B6" w:rsidP="009D54B6">
      <w:pPr>
        <w:rPr>
          <w:rFonts w:ascii="Myriad Pro" w:hAnsi="Myriad Pro"/>
          <w:sz w:val="22"/>
          <w:szCs w:val="22"/>
        </w:rPr>
      </w:pPr>
      <w:r>
        <w:rPr>
          <w:rFonts w:ascii="Myriad Pro" w:hAnsi="Myriad Pro"/>
          <w:noProof/>
          <w:sz w:val="22"/>
          <w:szCs w:val="22"/>
        </w:rPr>
        <w:drawing>
          <wp:inline distT="0" distB="0" distL="0" distR="0" wp14:anchorId="2324D452" wp14:editId="61F61406">
            <wp:extent cx="5244995" cy="3764280"/>
            <wp:effectExtent l="0" t="0" r="0" b="0"/>
            <wp:docPr id="1145306038" name="Picture 114530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9823" cy="3774922"/>
                    </a:xfrm>
                    <a:prstGeom prst="rect">
                      <a:avLst/>
                    </a:prstGeom>
                    <a:noFill/>
                  </pic:spPr>
                </pic:pic>
              </a:graphicData>
            </a:graphic>
          </wp:inline>
        </w:drawing>
      </w:r>
    </w:p>
    <w:p w14:paraId="792C1334" w14:textId="6C261339" w:rsidR="00EA151F" w:rsidRDefault="009D54B6">
      <w:pPr>
        <w:rPr>
          <w:rFonts w:ascii="Myriad Pro" w:hAnsi="Myriad Pro"/>
          <w:b/>
          <w:sz w:val="22"/>
          <w:szCs w:val="22"/>
        </w:rPr>
      </w:pPr>
      <w:r w:rsidRPr="008761CA">
        <w:rPr>
          <w:rFonts w:ascii="Myriad Pro" w:hAnsi="Myriad Pro"/>
          <w:b/>
          <w:sz w:val="22"/>
          <w:szCs w:val="22"/>
        </w:rPr>
        <w:t>Figure S2</w:t>
      </w:r>
      <w:r w:rsidR="00BA55E6">
        <w:rPr>
          <w:rFonts w:ascii="Myriad Pro" w:hAnsi="Myriad Pro"/>
          <w:b/>
          <w:sz w:val="22"/>
          <w:szCs w:val="22"/>
        </w:rPr>
        <w:t>an.</w:t>
      </w:r>
      <w:r w:rsidRPr="008761CA">
        <w:rPr>
          <w:rFonts w:ascii="Myriad Pro" w:hAnsi="Myriad Pro"/>
          <w:b/>
          <w:sz w:val="22"/>
          <w:szCs w:val="22"/>
        </w:rPr>
        <w:t xml:space="preserve"> </w:t>
      </w:r>
      <w:r w:rsidRPr="008761CA">
        <w:rPr>
          <w:rFonts w:ascii="Myriad Pro" w:hAnsi="Myriad Pro"/>
          <w:sz w:val="22"/>
          <w:szCs w:val="22"/>
        </w:rPr>
        <w:t>Correlation of tephra layers between Detroit cores. Tephra DS</w:t>
      </w:r>
      <w:r>
        <w:rPr>
          <w:rFonts w:ascii="Myriad Pro" w:hAnsi="Myriad Pro"/>
          <w:sz w:val="22"/>
          <w:szCs w:val="22"/>
        </w:rPr>
        <w:t>114.</w:t>
      </w:r>
      <w:r w:rsidR="00EA151F">
        <w:rPr>
          <w:rFonts w:ascii="Myriad Pro" w:hAnsi="Myriad Pro"/>
          <w:b/>
          <w:sz w:val="22"/>
          <w:szCs w:val="22"/>
        </w:rPr>
        <w:br w:type="page"/>
      </w:r>
    </w:p>
    <w:p w14:paraId="18B164EE" w14:textId="7DEFED36" w:rsidR="0066722B" w:rsidRDefault="0066722B" w:rsidP="00EA151F">
      <w:pPr>
        <w:pStyle w:val="SMHeading"/>
        <w:rPr>
          <w:rFonts w:ascii="Myriad Pro" w:hAnsi="Myriad Pro"/>
          <w:b w:val="0"/>
          <w:sz w:val="22"/>
          <w:szCs w:val="22"/>
        </w:rPr>
      </w:pPr>
      <w:r w:rsidRPr="005314B5">
        <w:rPr>
          <w:rFonts w:ascii="Myriad Pro" w:hAnsi="Myriad Pro"/>
          <w:sz w:val="22"/>
          <w:szCs w:val="22"/>
        </w:rPr>
        <w:lastRenderedPageBreak/>
        <w:t xml:space="preserve">Table S1. </w:t>
      </w:r>
      <w:r w:rsidR="00EA151F" w:rsidRPr="00EA151F">
        <w:rPr>
          <w:rFonts w:ascii="Myriad Pro" w:hAnsi="Myriad Pro"/>
          <w:b w:val="0"/>
          <w:sz w:val="22"/>
          <w:szCs w:val="22"/>
        </w:rPr>
        <w:t>Summary tephra sequence based on three Detroit Seamount cores 882A, MD01-2416, and 884B, and analyzed tephra samples</w:t>
      </w:r>
      <w:r w:rsidR="00EA151F">
        <w:rPr>
          <w:rFonts w:ascii="Myriad Pro" w:hAnsi="Myriad Pro"/>
          <w:b w:val="0"/>
          <w:sz w:val="22"/>
          <w:szCs w:val="22"/>
        </w:rPr>
        <w:t xml:space="preserve">. </w:t>
      </w:r>
      <w:r w:rsidR="00EA151F" w:rsidRPr="00EA151F">
        <w:rPr>
          <w:rFonts w:ascii="Myriad Pro" w:hAnsi="Myriad Pro"/>
          <w:b w:val="0"/>
          <w:sz w:val="22"/>
          <w:szCs w:val="22"/>
        </w:rPr>
        <w:t>File uploaded separately.</w:t>
      </w:r>
    </w:p>
    <w:p w14:paraId="191A1BFD" w14:textId="426BBB83" w:rsidR="00EA151F" w:rsidRPr="00EA151F" w:rsidRDefault="00EA151F" w:rsidP="00EA151F">
      <w:pPr>
        <w:pStyle w:val="SMHeading"/>
        <w:rPr>
          <w:rFonts w:ascii="Myriad Pro" w:hAnsi="Myriad Pro"/>
          <w:b w:val="0"/>
          <w:sz w:val="22"/>
          <w:szCs w:val="22"/>
        </w:rPr>
      </w:pPr>
      <w:r w:rsidRPr="005314B5">
        <w:rPr>
          <w:rFonts w:ascii="Myriad Pro" w:hAnsi="Myriad Pro"/>
          <w:sz w:val="22"/>
          <w:szCs w:val="22"/>
        </w:rPr>
        <w:t>Table S</w:t>
      </w:r>
      <w:r>
        <w:rPr>
          <w:rFonts w:ascii="Myriad Pro" w:hAnsi="Myriad Pro"/>
          <w:sz w:val="22"/>
          <w:szCs w:val="22"/>
        </w:rPr>
        <w:t>2</w:t>
      </w:r>
      <w:r w:rsidRPr="005314B5">
        <w:rPr>
          <w:rFonts w:ascii="Myriad Pro" w:hAnsi="Myriad Pro"/>
          <w:sz w:val="22"/>
          <w:szCs w:val="22"/>
        </w:rPr>
        <w:t xml:space="preserve">. </w:t>
      </w:r>
      <w:r w:rsidRPr="00EA151F">
        <w:rPr>
          <w:rFonts w:ascii="Myriad Pro" w:hAnsi="Myriad Pro"/>
          <w:b w:val="0"/>
          <w:sz w:val="22"/>
          <w:szCs w:val="22"/>
        </w:rPr>
        <w:t xml:space="preserve">Major element composition of glasses from the Detroit sequence </w:t>
      </w:r>
      <w:proofErr w:type="spellStart"/>
      <w:r w:rsidRPr="00EA151F">
        <w:rPr>
          <w:rFonts w:ascii="Myriad Pro" w:hAnsi="Myriad Pro"/>
          <w:b w:val="0"/>
          <w:sz w:val="22"/>
          <w:szCs w:val="22"/>
        </w:rPr>
        <w:t>tephras</w:t>
      </w:r>
      <w:proofErr w:type="spellEnd"/>
      <w:r w:rsidRPr="00EA151F">
        <w:rPr>
          <w:rFonts w:ascii="Myriad Pro" w:hAnsi="Myriad Pro"/>
          <w:b w:val="0"/>
          <w:sz w:val="22"/>
          <w:szCs w:val="22"/>
        </w:rPr>
        <w:t xml:space="preserve"> obtained using electron microprobe (oxides contents are given in </w:t>
      </w:r>
      <w:proofErr w:type="spellStart"/>
      <w:r w:rsidRPr="00EA151F">
        <w:rPr>
          <w:rFonts w:ascii="Myriad Pro" w:hAnsi="Myriad Pro"/>
          <w:b w:val="0"/>
          <w:sz w:val="22"/>
          <w:szCs w:val="22"/>
        </w:rPr>
        <w:t>wt</w:t>
      </w:r>
      <w:proofErr w:type="spellEnd"/>
      <w:r w:rsidRPr="00EA151F">
        <w:rPr>
          <w:rFonts w:ascii="Myriad Pro" w:hAnsi="Myriad Pro"/>
          <w:b w:val="0"/>
          <w:sz w:val="22"/>
          <w:szCs w:val="22"/>
        </w:rPr>
        <w:t>%)</w:t>
      </w:r>
      <w:r>
        <w:rPr>
          <w:rFonts w:ascii="Myriad Pro" w:hAnsi="Myriad Pro"/>
          <w:b w:val="0"/>
          <w:sz w:val="22"/>
          <w:szCs w:val="22"/>
        </w:rPr>
        <w:t xml:space="preserve">. </w:t>
      </w:r>
      <w:r w:rsidRPr="00EA151F">
        <w:rPr>
          <w:rFonts w:ascii="Myriad Pro" w:hAnsi="Myriad Pro"/>
          <w:b w:val="0"/>
          <w:sz w:val="22"/>
          <w:szCs w:val="22"/>
        </w:rPr>
        <w:t>File uploaded separately.</w:t>
      </w:r>
    </w:p>
    <w:p w14:paraId="0F7C0AE4" w14:textId="40AFB2D7" w:rsidR="00EA151F" w:rsidRPr="00EA151F" w:rsidRDefault="00EA151F" w:rsidP="00EA151F">
      <w:pPr>
        <w:pStyle w:val="SMHeading"/>
        <w:rPr>
          <w:rFonts w:ascii="Myriad Pro" w:hAnsi="Myriad Pro"/>
          <w:b w:val="0"/>
          <w:sz w:val="22"/>
          <w:szCs w:val="22"/>
        </w:rPr>
      </w:pPr>
      <w:r w:rsidRPr="005314B5">
        <w:rPr>
          <w:rFonts w:ascii="Myriad Pro" w:hAnsi="Myriad Pro"/>
          <w:sz w:val="22"/>
          <w:szCs w:val="22"/>
        </w:rPr>
        <w:t>Table S</w:t>
      </w:r>
      <w:r>
        <w:rPr>
          <w:rFonts w:ascii="Myriad Pro" w:hAnsi="Myriad Pro"/>
          <w:sz w:val="22"/>
          <w:szCs w:val="22"/>
        </w:rPr>
        <w:t>3</w:t>
      </w:r>
      <w:r w:rsidRPr="005314B5">
        <w:rPr>
          <w:rFonts w:ascii="Myriad Pro" w:hAnsi="Myriad Pro"/>
          <w:sz w:val="22"/>
          <w:szCs w:val="22"/>
        </w:rPr>
        <w:t>.</w:t>
      </w:r>
      <w:r w:rsidRPr="00EA151F">
        <w:rPr>
          <w:rFonts w:ascii="Myriad Pro" w:hAnsi="Myriad Pro"/>
          <w:b w:val="0"/>
          <w:sz w:val="22"/>
          <w:szCs w:val="22"/>
        </w:rPr>
        <w:t xml:space="preserve"> Major and trace element composition of glasses from the Detroit sequence </w:t>
      </w:r>
      <w:proofErr w:type="spellStart"/>
      <w:r w:rsidRPr="00EA151F">
        <w:rPr>
          <w:rFonts w:ascii="Myriad Pro" w:hAnsi="Myriad Pro"/>
          <w:b w:val="0"/>
          <w:sz w:val="22"/>
          <w:szCs w:val="22"/>
        </w:rPr>
        <w:t>tephras</w:t>
      </w:r>
      <w:proofErr w:type="spellEnd"/>
      <w:r w:rsidRPr="00EA151F">
        <w:rPr>
          <w:rFonts w:ascii="Myriad Pro" w:hAnsi="Myriad Pro"/>
          <w:b w:val="0"/>
          <w:sz w:val="22"/>
          <w:szCs w:val="22"/>
        </w:rPr>
        <w:t xml:space="preserve"> obtained using single-shard LA-ICP-MS technique (major element contents are given in </w:t>
      </w:r>
      <w:proofErr w:type="spellStart"/>
      <w:r w:rsidRPr="00EA151F">
        <w:rPr>
          <w:rFonts w:ascii="Myriad Pro" w:hAnsi="Myriad Pro"/>
          <w:b w:val="0"/>
          <w:sz w:val="22"/>
          <w:szCs w:val="22"/>
        </w:rPr>
        <w:t>wt</w:t>
      </w:r>
      <w:proofErr w:type="spellEnd"/>
      <w:r w:rsidRPr="00EA151F">
        <w:rPr>
          <w:rFonts w:ascii="Myriad Pro" w:hAnsi="Myriad Pro"/>
          <w:b w:val="0"/>
          <w:sz w:val="22"/>
          <w:szCs w:val="22"/>
        </w:rPr>
        <w:t>%, trace element contents in ppm)</w:t>
      </w:r>
      <w:r>
        <w:rPr>
          <w:rFonts w:ascii="Myriad Pro" w:hAnsi="Myriad Pro"/>
          <w:b w:val="0"/>
          <w:sz w:val="22"/>
          <w:szCs w:val="22"/>
        </w:rPr>
        <w:t xml:space="preserve">. </w:t>
      </w:r>
      <w:r w:rsidRPr="00EA151F">
        <w:rPr>
          <w:rFonts w:ascii="Myriad Pro" w:hAnsi="Myriad Pro"/>
          <w:b w:val="0"/>
          <w:sz w:val="22"/>
          <w:szCs w:val="22"/>
        </w:rPr>
        <w:t>File uploaded separately.</w:t>
      </w:r>
    </w:p>
    <w:p w14:paraId="21480415" w14:textId="16AC6BE5" w:rsidR="00EA151F" w:rsidRPr="00EA151F" w:rsidRDefault="00EA151F" w:rsidP="00EA151F">
      <w:pPr>
        <w:pStyle w:val="SMHeading"/>
        <w:rPr>
          <w:rFonts w:ascii="Myriad Pro" w:hAnsi="Myriad Pro"/>
          <w:b w:val="0"/>
          <w:sz w:val="22"/>
          <w:szCs w:val="22"/>
        </w:rPr>
      </w:pPr>
      <w:r w:rsidRPr="005314B5">
        <w:rPr>
          <w:rFonts w:ascii="Myriad Pro" w:hAnsi="Myriad Pro"/>
          <w:sz w:val="22"/>
          <w:szCs w:val="22"/>
        </w:rPr>
        <w:t>Table S</w:t>
      </w:r>
      <w:r>
        <w:rPr>
          <w:rFonts w:ascii="Myriad Pro" w:hAnsi="Myriad Pro"/>
          <w:sz w:val="22"/>
          <w:szCs w:val="22"/>
        </w:rPr>
        <w:t>4</w:t>
      </w:r>
      <w:r w:rsidRPr="005314B5">
        <w:rPr>
          <w:rFonts w:ascii="Myriad Pro" w:hAnsi="Myriad Pro"/>
          <w:sz w:val="22"/>
          <w:szCs w:val="22"/>
        </w:rPr>
        <w:t xml:space="preserve">. </w:t>
      </w:r>
      <w:r w:rsidRPr="00EA151F">
        <w:rPr>
          <w:rFonts w:ascii="Myriad Pro" w:hAnsi="Myriad Pro"/>
          <w:b w:val="0"/>
          <w:sz w:val="22"/>
          <w:szCs w:val="22"/>
        </w:rPr>
        <w:t>Depth/ corrected depth - age control points, sedimentation rate (SR) estimates, and datums in core MD01-2416 and Site</w:t>
      </w:r>
      <w:r>
        <w:rPr>
          <w:rFonts w:ascii="Myriad Pro" w:hAnsi="Myriad Pro"/>
          <w:b w:val="0"/>
          <w:sz w:val="22"/>
          <w:szCs w:val="22"/>
        </w:rPr>
        <w:t xml:space="preserve">s 882A and 884B. </w:t>
      </w:r>
      <w:r w:rsidRPr="00EA151F">
        <w:rPr>
          <w:rFonts w:ascii="Myriad Pro" w:hAnsi="Myriad Pro"/>
          <w:b w:val="0"/>
          <w:sz w:val="22"/>
          <w:szCs w:val="22"/>
        </w:rPr>
        <w:t>File uploaded separately.</w:t>
      </w:r>
    </w:p>
    <w:p w14:paraId="01E61062" w14:textId="38889656" w:rsidR="00EA151F" w:rsidRPr="00EA151F" w:rsidRDefault="00EA151F" w:rsidP="00EA151F">
      <w:pPr>
        <w:pStyle w:val="SMHeading"/>
        <w:rPr>
          <w:rFonts w:ascii="Myriad Pro" w:hAnsi="Myriad Pro"/>
          <w:b w:val="0"/>
          <w:sz w:val="22"/>
          <w:szCs w:val="22"/>
        </w:rPr>
      </w:pPr>
      <w:r w:rsidRPr="005314B5">
        <w:rPr>
          <w:rFonts w:ascii="Myriad Pro" w:hAnsi="Myriad Pro"/>
          <w:sz w:val="22"/>
          <w:szCs w:val="22"/>
        </w:rPr>
        <w:t>Table S</w:t>
      </w:r>
      <w:r>
        <w:rPr>
          <w:rFonts w:ascii="Myriad Pro" w:hAnsi="Myriad Pro"/>
          <w:sz w:val="22"/>
          <w:szCs w:val="22"/>
        </w:rPr>
        <w:t>5</w:t>
      </w:r>
      <w:r w:rsidRPr="005314B5">
        <w:rPr>
          <w:rFonts w:ascii="Myriad Pro" w:hAnsi="Myriad Pro"/>
          <w:sz w:val="22"/>
          <w:szCs w:val="22"/>
        </w:rPr>
        <w:t xml:space="preserve">. </w:t>
      </w:r>
      <w:r w:rsidRPr="00EA151F">
        <w:rPr>
          <w:rFonts w:ascii="Myriad Pro" w:hAnsi="Myriad Pro"/>
          <w:b w:val="0"/>
          <w:sz w:val="22"/>
          <w:szCs w:val="22"/>
        </w:rPr>
        <w:t xml:space="preserve">Downcore position and age of the Detroit Seamount (DS) </w:t>
      </w:r>
      <w:proofErr w:type="spellStart"/>
      <w:r w:rsidRPr="00EA151F">
        <w:rPr>
          <w:rFonts w:ascii="Myriad Pro" w:hAnsi="Myriad Pro"/>
          <w:b w:val="0"/>
          <w:sz w:val="22"/>
          <w:szCs w:val="22"/>
        </w:rPr>
        <w:t>tephras</w:t>
      </w:r>
      <w:proofErr w:type="spellEnd"/>
      <w:r w:rsidRPr="00EA151F">
        <w:rPr>
          <w:rFonts w:ascii="Myriad Pro" w:hAnsi="Myriad Pro"/>
          <w:b w:val="0"/>
          <w:sz w:val="22"/>
          <w:szCs w:val="22"/>
        </w:rPr>
        <w:t xml:space="preserve"> 1 to DS119 in core MD01-2416 and Sites 882A and 884B</w:t>
      </w:r>
      <w:r>
        <w:rPr>
          <w:rFonts w:ascii="Myriad Pro" w:hAnsi="Myriad Pro"/>
          <w:b w:val="0"/>
          <w:sz w:val="22"/>
          <w:szCs w:val="22"/>
        </w:rPr>
        <w:t xml:space="preserve">. </w:t>
      </w:r>
      <w:r w:rsidRPr="00EA151F">
        <w:rPr>
          <w:rFonts w:ascii="Myriad Pro" w:hAnsi="Myriad Pro"/>
          <w:b w:val="0"/>
          <w:sz w:val="22"/>
          <w:szCs w:val="22"/>
        </w:rPr>
        <w:t>Ages in this table were calculated based on sedimentation rates</w:t>
      </w:r>
      <w:r>
        <w:rPr>
          <w:rFonts w:ascii="Myriad Pro" w:hAnsi="Myriad Pro"/>
          <w:b w:val="0"/>
          <w:sz w:val="22"/>
          <w:szCs w:val="22"/>
        </w:rPr>
        <w:t xml:space="preserve">. </w:t>
      </w:r>
      <w:r w:rsidRPr="00EA151F">
        <w:rPr>
          <w:rFonts w:ascii="Myriad Pro" w:hAnsi="Myriad Pro"/>
          <w:b w:val="0"/>
          <w:sz w:val="22"/>
          <w:szCs w:val="22"/>
        </w:rPr>
        <w:t>File uploaded separately.</w:t>
      </w:r>
    </w:p>
    <w:p w14:paraId="7F5D5221" w14:textId="62E54AE7" w:rsidR="00EA151F" w:rsidRPr="00EA151F" w:rsidRDefault="00EA151F" w:rsidP="00EA151F">
      <w:pPr>
        <w:pStyle w:val="SMHeading"/>
        <w:rPr>
          <w:rFonts w:ascii="Myriad Pro" w:hAnsi="Myriad Pro"/>
          <w:b w:val="0"/>
          <w:sz w:val="22"/>
          <w:szCs w:val="22"/>
        </w:rPr>
      </w:pPr>
      <w:r w:rsidRPr="005314B5">
        <w:rPr>
          <w:rFonts w:ascii="Myriad Pro" w:hAnsi="Myriad Pro"/>
          <w:sz w:val="22"/>
          <w:szCs w:val="22"/>
        </w:rPr>
        <w:t>Table S</w:t>
      </w:r>
      <w:r>
        <w:rPr>
          <w:rFonts w:ascii="Myriad Pro" w:hAnsi="Myriad Pro"/>
          <w:sz w:val="22"/>
          <w:szCs w:val="22"/>
        </w:rPr>
        <w:t>6</w:t>
      </w:r>
      <w:r w:rsidRPr="005314B5">
        <w:rPr>
          <w:rFonts w:ascii="Myriad Pro" w:hAnsi="Myriad Pro"/>
          <w:sz w:val="22"/>
          <w:szCs w:val="22"/>
        </w:rPr>
        <w:t>.</w:t>
      </w:r>
      <w:r w:rsidRPr="00EA151F">
        <w:rPr>
          <w:rFonts w:ascii="Myriad Pro" w:hAnsi="Myriad Pro"/>
          <w:b w:val="0"/>
          <w:sz w:val="22"/>
          <w:szCs w:val="22"/>
        </w:rPr>
        <w:t xml:space="preserve"> Complete 40Ar/39Ar data</w:t>
      </w:r>
      <w:r>
        <w:rPr>
          <w:rFonts w:ascii="Myriad Pro" w:hAnsi="Myriad Pro"/>
          <w:b w:val="0"/>
          <w:sz w:val="22"/>
          <w:szCs w:val="22"/>
        </w:rPr>
        <w:t xml:space="preserve">. </w:t>
      </w:r>
      <w:r w:rsidRPr="00EA151F">
        <w:rPr>
          <w:rFonts w:ascii="Myriad Pro" w:hAnsi="Myriad Pro"/>
          <w:b w:val="0"/>
          <w:sz w:val="22"/>
          <w:szCs w:val="22"/>
        </w:rPr>
        <w:t>File uploaded separately.</w:t>
      </w:r>
    </w:p>
    <w:p w14:paraId="344FFB7A" w14:textId="6EBD5319" w:rsidR="000B211D" w:rsidRDefault="00EA151F" w:rsidP="000B211D">
      <w:pPr>
        <w:pStyle w:val="SMHeading"/>
        <w:rPr>
          <w:rFonts w:ascii="Myriad Pro" w:hAnsi="Myriad Pro"/>
          <w:b w:val="0"/>
          <w:sz w:val="22"/>
          <w:szCs w:val="22"/>
        </w:rPr>
      </w:pPr>
      <w:r w:rsidRPr="005314B5">
        <w:rPr>
          <w:rFonts w:ascii="Myriad Pro" w:hAnsi="Myriad Pro"/>
          <w:sz w:val="22"/>
          <w:szCs w:val="22"/>
        </w:rPr>
        <w:t>Table S</w:t>
      </w:r>
      <w:r>
        <w:rPr>
          <w:rFonts w:ascii="Myriad Pro" w:hAnsi="Myriad Pro"/>
          <w:sz w:val="22"/>
          <w:szCs w:val="22"/>
        </w:rPr>
        <w:t>7</w:t>
      </w:r>
      <w:r w:rsidRPr="005314B5">
        <w:rPr>
          <w:rFonts w:ascii="Myriad Pro" w:hAnsi="Myriad Pro"/>
          <w:sz w:val="22"/>
          <w:szCs w:val="22"/>
        </w:rPr>
        <w:t xml:space="preserve">. </w:t>
      </w:r>
      <w:r w:rsidRPr="00EA151F">
        <w:rPr>
          <w:rFonts w:ascii="Myriad Pro" w:hAnsi="Myriad Pro"/>
          <w:b w:val="0"/>
          <w:sz w:val="22"/>
          <w:szCs w:val="22"/>
        </w:rPr>
        <w:t xml:space="preserve">Output of the </w:t>
      </w:r>
      <w:r w:rsidR="000B211D" w:rsidRPr="00EA151F">
        <w:rPr>
          <w:rFonts w:ascii="Myriad Pro" w:hAnsi="Myriad Pro"/>
          <w:b w:val="0"/>
          <w:sz w:val="22"/>
          <w:szCs w:val="22"/>
        </w:rPr>
        <w:t>Bayesian</w:t>
      </w:r>
      <w:r w:rsidRPr="00EA151F">
        <w:rPr>
          <w:rFonts w:ascii="Myriad Pro" w:hAnsi="Myriad Pro"/>
          <w:b w:val="0"/>
          <w:sz w:val="22"/>
          <w:szCs w:val="22"/>
        </w:rPr>
        <w:t xml:space="preserve"> age model for D</w:t>
      </w:r>
      <w:r>
        <w:rPr>
          <w:rFonts w:ascii="Myriad Pro" w:hAnsi="Myriad Pro"/>
          <w:b w:val="0"/>
          <w:sz w:val="22"/>
          <w:szCs w:val="22"/>
        </w:rPr>
        <w:t xml:space="preserve">etroit Seamount tephra sequence. </w:t>
      </w:r>
      <w:r w:rsidRPr="00EA151F">
        <w:rPr>
          <w:rFonts w:ascii="Myriad Pro" w:hAnsi="Myriad Pro"/>
          <w:b w:val="0"/>
          <w:sz w:val="22"/>
          <w:szCs w:val="22"/>
        </w:rPr>
        <w:t>File uploaded separately.</w:t>
      </w:r>
    </w:p>
    <w:p w14:paraId="62CC6541" w14:textId="22AF25F5" w:rsidR="000B211D" w:rsidRPr="000B211D" w:rsidRDefault="000B211D" w:rsidP="000B211D">
      <w:pPr>
        <w:pStyle w:val="SMHeading"/>
        <w:rPr>
          <w:rFonts w:ascii="Myriad Pro" w:hAnsi="Myriad Pro"/>
          <w:b w:val="0"/>
          <w:sz w:val="22"/>
          <w:szCs w:val="22"/>
        </w:rPr>
      </w:pPr>
      <w:r w:rsidRPr="000B211D">
        <w:rPr>
          <w:rFonts w:ascii="Myriad Pro" w:hAnsi="Myriad Pro"/>
          <w:sz w:val="22"/>
          <w:szCs w:val="22"/>
        </w:rPr>
        <w:t xml:space="preserve">Model S1. </w:t>
      </w:r>
      <w:r w:rsidRPr="000B211D">
        <w:rPr>
          <w:rFonts w:ascii="Myriad Pro" w:hAnsi="Myriad Pro"/>
          <w:b w:val="0"/>
          <w:sz w:val="22"/>
          <w:szCs w:val="22"/>
        </w:rPr>
        <w:t>CQL code of the Detroit_pure_4.1.2 age model</w:t>
      </w:r>
    </w:p>
    <w:p w14:paraId="2AD3510C" w14:textId="137C8A51" w:rsidR="000B211D" w:rsidRPr="000B211D" w:rsidRDefault="000B211D" w:rsidP="00EA151F">
      <w:pPr>
        <w:pStyle w:val="SMHeading"/>
        <w:rPr>
          <w:rFonts w:ascii="Myriad Pro" w:hAnsi="Myriad Pro"/>
          <w:sz w:val="22"/>
          <w:szCs w:val="22"/>
        </w:rPr>
      </w:pPr>
    </w:p>
    <w:sectPr w:rsidR="000B211D" w:rsidRPr="000B211D" w:rsidSect="00F125EE">
      <w:headerReference w:type="even" r:id="rId53"/>
      <w:headerReference w:type="default" r:id="rId54"/>
      <w:footerReference w:type="even" r:id="rId55"/>
      <w:footerReference w:type="default" r:id="rId56"/>
      <w:headerReference w:type="first" r:id="rId57"/>
      <w:footerReference w:type="first" r:id="rId58"/>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5CCBA" w14:textId="77777777" w:rsidR="0015240A" w:rsidRDefault="0015240A">
      <w:r>
        <w:separator/>
      </w:r>
    </w:p>
  </w:endnote>
  <w:endnote w:type="continuationSeparator" w:id="0">
    <w:p w14:paraId="5CA15EFC" w14:textId="77777777" w:rsidR="0015240A" w:rsidRDefault="00152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6102A" w14:textId="77777777" w:rsidR="001966FD" w:rsidRDefault="00196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8E7ED" w14:textId="1883E88E" w:rsidR="00F125EE" w:rsidRDefault="00114193">
    <w:pPr>
      <w:pStyle w:val="Footer"/>
      <w:jc w:val="right"/>
    </w:pPr>
    <w:r>
      <w:fldChar w:fldCharType="begin"/>
    </w:r>
    <w:r>
      <w:instrText xml:space="preserve"> PAGE   \* MERGEFORMAT </w:instrText>
    </w:r>
    <w:r>
      <w:fldChar w:fldCharType="separate"/>
    </w:r>
    <w:r w:rsidR="002F1639">
      <w:rPr>
        <w:noProof/>
      </w:rPr>
      <w:t>5</w:t>
    </w:r>
    <w:r>
      <w:fldChar w:fldCharType="end"/>
    </w:r>
  </w:p>
  <w:p w14:paraId="486656F3" w14:textId="77777777" w:rsidR="00F125EE" w:rsidRDefault="00F125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BBCA3" w14:textId="77777777" w:rsidR="001966FD" w:rsidRDefault="00196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7F082" w14:textId="77777777" w:rsidR="0015240A" w:rsidRDefault="0015240A">
      <w:r>
        <w:separator/>
      </w:r>
    </w:p>
  </w:footnote>
  <w:footnote w:type="continuationSeparator" w:id="0">
    <w:p w14:paraId="67C4CEFA" w14:textId="77777777" w:rsidR="0015240A" w:rsidRDefault="001524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9EF6B" w14:textId="77777777" w:rsidR="001966FD" w:rsidRDefault="00196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C5ADD" w14:textId="77777777" w:rsidR="001966FD" w:rsidRDefault="00196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3"/>
  </w:num>
  <w:num w:numId="13">
    <w:abstractNumId w:val="10"/>
  </w:num>
  <w:num w:numId="14">
    <w:abstractNumId w:val="15"/>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43571"/>
    <w:rsid w:val="00065EBD"/>
    <w:rsid w:val="00066510"/>
    <w:rsid w:val="00067F4D"/>
    <w:rsid w:val="00083B44"/>
    <w:rsid w:val="000850DC"/>
    <w:rsid w:val="00094365"/>
    <w:rsid w:val="000B211D"/>
    <w:rsid w:val="000B2E64"/>
    <w:rsid w:val="000C2771"/>
    <w:rsid w:val="000D1066"/>
    <w:rsid w:val="000D68BD"/>
    <w:rsid w:val="000F0DCE"/>
    <w:rsid w:val="00101CD9"/>
    <w:rsid w:val="00111843"/>
    <w:rsid w:val="00112C5B"/>
    <w:rsid w:val="00113908"/>
    <w:rsid w:val="00114193"/>
    <w:rsid w:val="001154E6"/>
    <w:rsid w:val="00115A38"/>
    <w:rsid w:val="0011687B"/>
    <w:rsid w:val="00124F82"/>
    <w:rsid w:val="001265FA"/>
    <w:rsid w:val="001278E3"/>
    <w:rsid w:val="00130743"/>
    <w:rsid w:val="00130B50"/>
    <w:rsid w:val="0015240A"/>
    <w:rsid w:val="0016337A"/>
    <w:rsid w:val="00164269"/>
    <w:rsid w:val="001966FD"/>
    <w:rsid w:val="00197826"/>
    <w:rsid w:val="001A1BDE"/>
    <w:rsid w:val="001C7B4E"/>
    <w:rsid w:val="001D011D"/>
    <w:rsid w:val="001F0876"/>
    <w:rsid w:val="001F167C"/>
    <w:rsid w:val="001F4B1A"/>
    <w:rsid w:val="001F5E91"/>
    <w:rsid w:val="0020183F"/>
    <w:rsid w:val="002077B9"/>
    <w:rsid w:val="00221C70"/>
    <w:rsid w:val="002251AF"/>
    <w:rsid w:val="00227D86"/>
    <w:rsid w:val="00243B68"/>
    <w:rsid w:val="00262D72"/>
    <w:rsid w:val="002771C1"/>
    <w:rsid w:val="002800B6"/>
    <w:rsid w:val="002B35D4"/>
    <w:rsid w:val="002C030F"/>
    <w:rsid w:val="002E220B"/>
    <w:rsid w:val="002F1639"/>
    <w:rsid w:val="002F3966"/>
    <w:rsid w:val="002F5FFF"/>
    <w:rsid w:val="00320E2C"/>
    <w:rsid w:val="00331D75"/>
    <w:rsid w:val="00355362"/>
    <w:rsid w:val="00361227"/>
    <w:rsid w:val="00363E44"/>
    <w:rsid w:val="00395E86"/>
    <w:rsid w:val="003A2FD8"/>
    <w:rsid w:val="003B40E6"/>
    <w:rsid w:val="003C007A"/>
    <w:rsid w:val="003E1980"/>
    <w:rsid w:val="003F6E14"/>
    <w:rsid w:val="00405336"/>
    <w:rsid w:val="004568BC"/>
    <w:rsid w:val="004571D5"/>
    <w:rsid w:val="00462F1B"/>
    <w:rsid w:val="0046356B"/>
    <w:rsid w:val="00477182"/>
    <w:rsid w:val="004779CB"/>
    <w:rsid w:val="00481118"/>
    <w:rsid w:val="004B2481"/>
    <w:rsid w:val="004D2A8C"/>
    <w:rsid w:val="004E42D8"/>
    <w:rsid w:val="004E7BA2"/>
    <w:rsid w:val="004F1D21"/>
    <w:rsid w:val="004F7EDF"/>
    <w:rsid w:val="005001AC"/>
    <w:rsid w:val="00517016"/>
    <w:rsid w:val="00527D71"/>
    <w:rsid w:val="00527D84"/>
    <w:rsid w:val="005314B5"/>
    <w:rsid w:val="0054432F"/>
    <w:rsid w:val="00552C23"/>
    <w:rsid w:val="005607DD"/>
    <w:rsid w:val="00572DFF"/>
    <w:rsid w:val="005A558C"/>
    <w:rsid w:val="005B186E"/>
    <w:rsid w:val="005C6651"/>
    <w:rsid w:val="005D6D71"/>
    <w:rsid w:val="005E28F8"/>
    <w:rsid w:val="005E6513"/>
    <w:rsid w:val="00611F9E"/>
    <w:rsid w:val="006237D4"/>
    <w:rsid w:val="00650C3B"/>
    <w:rsid w:val="00651114"/>
    <w:rsid w:val="006622CF"/>
    <w:rsid w:val="00664A12"/>
    <w:rsid w:val="0066722B"/>
    <w:rsid w:val="00670299"/>
    <w:rsid w:val="0068469F"/>
    <w:rsid w:val="00691985"/>
    <w:rsid w:val="006962C1"/>
    <w:rsid w:val="006A1B64"/>
    <w:rsid w:val="006B03AD"/>
    <w:rsid w:val="006F602A"/>
    <w:rsid w:val="007108F5"/>
    <w:rsid w:val="00713AF2"/>
    <w:rsid w:val="00713E5B"/>
    <w:rsid w:val="00735FA6"/>
    <w:rsid w:val="007402FC"/>
    <w:rsid w:val="007411A1"/>
    <w:rsid w:val="007563F2"/>
    <w:rsid w:val="00764008"/>
    <w:rsid w:val="00795D4D"/>
    <w:rsid w:val="00807D35"/>
    <w:rsid w:val="008115D9"/>
    <w:rsid w:val="00825950"/>
    <w:rsid w:val="00826DF2"/>
    <w:rsid w:val="0084271F"/>
    <w:rsid w:val="008761CA"/>
    <w:rsid w:val="00885C9B"/>
    <w:rsid w:val="008927D0"/>
    <w:rsid w:val="00896FAB"/>
    <w:rsid w:val="008D4809"/>
    <w:rsid w:val="008D5D2A"/>
    <w:rsid w:val="008E2CF1"/>
    <w:rsid w:val="008F08DC"/>
    <w:rsid w:val="008F5A8A"/>
    <w:rsid w:val="009055D1"/>
    <w:rsid w:val="00914B63"/>
    <w:rsid w:val="00922705"/>
    <w:rsid w:val="00924546"/>
    <w:rsid w:val="00932FE5"/>
    <w:rsid w:val="009354F3"/>
    <w:rsid w:val="009447DC"/>
    <w:rsid w:val="00961BA5"/>
    <w:rsid w:val="009743A9"/>
    <w:rsid w:val="00975720"/>
    <w:rsid w:val="009859A7"/>
    <w:rsid w:val="009A5287"/>
    <w:rsid w:val="009B2AC5"/>
    <w:rsid w:val="009B7984"/>
    <w:rsid w:val="009D54B6"/>
    <w:rsid w:val="009F4BED"/>
    <w:rsid w:val="009F7D93"/>
    <w:rsid w:val="00A21A43"/>
    <w:rsid w:val="00A276DF"/>
    <w:rsid w:val="00A3084A"/>
    <w:rsid w:val="00A3403B"/>
    <w:rsid w:val="00A50033"/>
    <w:rsid w:val="00A51A12"/>
    <w:rsid w:val="00A627D4"/>
    <w:rsid w:val="00A74DA2"/>
    <w:rsid w:val="00A92733"/>
    <w:rsid w:val="00AA76F3"/>
    <w:rsid w:val="00AC7DA6"/>
    <w:rsid w:val="00AD499C"/>
    <w:rsid w:val="00B30334"/>
    <w:rsid w:val="00B3147F"/>
    <w:rsid w:val="00B36869"/>
    <w:rsid w:val="00B43B31"/>
    <w:rsid w:val="00B47CFA"/>
    <w:rsid w:val="00B529C0"/>
    <w:rsid w:val="00B57F00"/>
    <w:rsid w:val="00B626CB"/>
    <w:rsid w:val="00B747FD"/>
    <w:rsid w:val="00B7560C"/>
    <w:rsid w:val="00B77E40"/>
    <w:rsid w:val="00B82C22"/>
    <w:rsid w:val="00B93DBA"/>
    <w:rsid w:val="00B9440A"/>
    <w:rsid w:val="00B952C1"/>
    <w:rsid w:val="00B956EF"/>
    <w:rsid w:val="00B968D7"/>
    <w:rsid w:val="00BA3953"/>
    <w:rsid w:val="00BA55E6"/>
    <w:rsid w:val="00BB2D2A"/>
    <w:rsid w:val="00BD58CF"/>
    <w:rsid w:val="00BD5AE9"/>
    <w:rsid w:val="00BF1BEB"/>
    <w:rsid w:val="00BF1BF9"/>
    <w:rsid w:val="00C04CC1"/>
    <w:rsid w:val="00C071FC"/>
    <w:rsid w:val="00C22C02"/>
    <w:rsid w:val="00C27F6F"/>
    <w:rsid w:val="00C30E83"/>
    <w:rsid w:val="00C50C6D"/>
    <w:rsid w:val="00C600D9"/>
    <w:rsid w:val="00C634D7"/>
    <w:rsid w:val="00C73E09"/>
    <w:rsid w:val="00CA0D83"/>
    <w:rsid w:val="00CB5072"/>
    <w:rsid w:val="00CC1384"/>
    <w:rsid w:val="00CD3720"/>
    <w:rsid w:val="00CE6EAA"/>
    <w:rsid w:val="00CF1848"/>
    <w:rsid w:val="00CF5C2F"/>
    <w:rsid w:val="00D04BCF"/>
    <w:rsid w:val="00D10134"/>
    <w:rsid w:val="00D143D9"/>
    <w:rsid w:val="00D4372A"/>
    <w:rsid w:val="00D60BB0"/>
    <w:rsid w:val="00D65708"/>
    <w:rsid w:val="00D6579D"/>
    <w:rsid w:val="00D8159F"/>
    <w:rsid w:val="00DD1D04"/>
    <w:rsid w:val="00DD79D7"/>
    <w:rsid w:val="00E20431"/>
    <w:rsid w:val="00E257C8"/>
    <w:rsid w:val="00E31C1D"/>
    <w:rsid w:val="00E40896"/>
    <w:rsid w:val="00E43D2D"/>
    <w:rsid w:val="00E449CB"/>
    <w:rsid w:val="00E52A8F"/>
    <w:rsid w:val="00E63760"/>
    <w:rsid w:val="00E64049"/>
    <w:rsid w:val="00E9773B"/>
    <w:rsid w:val="00EA151F"/>
    <w:rsid w:val="00EC13A3"/>
    <w:rsid w:val="00EC7C85"/>
    <w:rsid w:val="00ED69CA"/>
    <w:rsid w:val="00EE35AB"/>
    <w:rsid w:val="00EE4107"/>
    <w:rsid w:val="00EF25A3"/>
    <w:rsid w:val="00F125EE"/>
    <w:rsid w:val="00F12E98"/>
    <w:rsid w:val="00F22029"/>
    <w:rsid w:val="00F23E46"/>
    <w:rsid w:val="00F3515C"/>
    <w:rsid w:val="00F47BA3"/>
    <w:rsid w:val="00F56E67"/>
    <w:rsid w:val="00F630EA"/>
    <w:rsid w:val="00F6474F"/>
    <w:rsid w:val="00F7007E"/>
    <w:rsid w:val="00F73193"/>
    <w:rsid w:val="00F74F95"/>
    <w:rsid w:val="00F80705"/>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03175800">
      <w:bodyDiv w:val="1"/>
      <w:marLeft w:val="0"/>
      <w:marRight w:val="0"/>
      <w:marTop w:val="0"/>
      <w:marBottom w:val="0"/>
      <w:divBdr>
        <w:top w:val="none" w:sz="0" w:space="0" w:color="auto"/>
        <w:left w:val="none" w:sz="0" w:space="0" w:color="auto"/>
        <w:bottom w:val="none" w:sz="0" w:space="0" w:color="auto"/>
        <w:right w:val="none" w:sz="0" w:space="0" w:color="auto"/>
      </w:divBdr>
    </w:div>
    <w:div w:id="546528266">
      <w:bodyDiv w:val="1"/>
      <w:marLeft w:val="0"/>
      <w:marRight w:val="0"/>
      <w:marTop w:val="0"/>
      <w:marBottom w:val="0"/>
      <w:divBdr>
        <w:top w:val="none" w:sz="0" w:space="0" w:color="auto"/>
        <w:left w:val="none" w:sz="0" w:space="0" w:color="auto"/>
        <w:bottom w:val="none" w:sz="0" w:space="0" w:color="auto"/>
        <w:right w:val="none" w:sz="0" w:space="0" w:color="auto"/>
      </w:divBdr>
    </w:div>
    <w:div w:id="720399301">
      <w:bodyDiv w:val="1"/>
      <w:marLeft w:val="0"/>
      <w:marRight w:val="0"/>
      <w:marTop w:val="0"/>
      <w:marBottom w:val="0"/>
      <w:divBdr>
        <w:top w:val="none" w:sz="0" w:space="0" w:color="auto"/>
        <w:left w:val="none" w:sz="0" w:space="0" w:color="auto"/>
        <w:bottom w:val="none" w:sz="0" w:space="0" w:color="auto"/>
        <w:right w:val="none" w:sz="0" w:space="0" w:color="auto"/>
      </w:divBdr>
    </w:div>
    <w:div w:id="840779672">
      <w:bodyDiv w:val="1"/>
      <w:marLeft w:val="0"/>
      <w:marRight w:val="0"/>
      <w:marTop w:val="0"/>
      <w:marBottom w:val="0"/>
      <w:divBdr>
        <w:top w:val="none" w:sz="0" w:space="0" w:color="auto"/>
        <w:left w:val="none" w:sz="0" w:space="0" w:color="auto"/>
        <w:bottom w:val="none" w:sz="0" w:space="0" w:color="auto"/>
        <w:right w:val="none" w:sz="0" w:space="0" w:color="auto"/>
      </w:divBdr>
    </w:div>
    <w:div w:id="87315570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13923439">
      <w:bodyDiv w:val="1"/>
      <w:marLeft w:val="0"/>
      <w:marRight w:val="0"/>
      <w:marTop w:val="0"/>
      <w:marBottom w:val="0"/>
      <w:divBdr>
        <w:top w:val="none" w:sz="0" w:space="0" w:color="auto"/>
        <w:left w:val="none" w:sz="0" w:space="0" w:color="auto"/>
        <w:bottom w:val="none" w:sz="0" w:space="0" w:color="auto"/>
        <w:right w:val="none" w:sz="0" w:space="0" w:color="auto"/>
      </w:divBdr>
    </w:div>
    <w:div w:id="1187403888">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36816127">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516649243">
      <w:bodyDiv w:val="1"/>
      <w:marLeft w:val="0"/>
      <w:marRight w:val="0"/>
      <w:marTop w:val="0"/>
      <w:marBottom w:val="0"/>
      <w:divBdr>
        <w:top w:val="none" w:sz="0" w:space="0" w:color="auto"/>
        <w:left w:val="none" w:sz="0" w:space="0" w:color="auto"/>
        <w:bottom w:val="none" w:sz="0" w:space="0" w:color="auto"/>
        <w:right w:val="none" w:sz="0" w:space="0" w:color="auto"/>
      </w:divBdr>
    </w:div>
    <w:div w:id="1839466520">
      <w:bodyDiv w:val="1"/>
      <w:marLeft w:val="0"/>
      <w:marRight w:val="0"/>
      <w:marTop w:val="0"/>
      <w:marBottom w:val="0"/>
      <w:divBdr>
        <w:top w:val="none" w:sz="0" w:space="0" w:color="auto"/>
        <w:left w:val="none" w:sz="0" w:space="0" w:color="auto"/>
        <w:bottom w:val="none" w:sz="0" w:space="0" w:color="auto"/>
        <w:right w:val="none" w:sz="0" w:space="0" w:color="auto"/>
      </w:divBdr>
    </w:div>
    <w:div w:id="1917935529">
      <w:bodyDiv w:val="1"/>
      <w:marLeft w:val="0"/>
      <w:marRight w:val="0"/>
      <w:marTop w:val="0"/>
      <w:marBottom w:val="0"/>
      <w:divBdr>
        <w:top w:val="none" w:sz="0" w:space="0" w:color="auto"/>
        <w:left w:val="none" w:sz="0" w:space="0" w:color="auto"/>
        <w:bottom w:val="none" w:sz="0" w:space="0" w:color="auto"/>
        <w:right w:val="none" w:sz="0" w:space="0" w:color="auto"/>
      </w:divBdr>
    </w:div>
    <w:div w:id="195979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1586</Words>
  <Characters>9043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Portnyagin, Maxim</cp:lastModifiedBy>
  <cp:revision>14</cp:revision>
  <cp:lastPrinted>2014-09-30T16:49:00Z</cp:lastPrinted>
  <dcterms:created xsi:type="dcterms:W3CDTF">2023-09-19T07:55:00Z</dcterms:created>
  <dcterms:modified xsi:type="dcterms:W3CDTF">2023-09-20T16:00:00Z</dcterms:modified>
</cp:coreProperties>
</file>