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C833" w14:textId="09D51817" w:rsidR="003E7477" w:rsidRDefault="00F8627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422A9">
        <w:rPr>
          <w:rFonts w:ascii="Times New Roman" w:hAnsi="Times New Roman" w:cs="Times New Roman"/>
          <w:sz w:val="24"/>
          <w:szCs w:val="24"/>
          <w:lang w:val="en-US"/>
        </w:rPr>
        <w:t>Table 1</w:t>
      </w:r>
      <w:r w:rsidR="003A572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043E0" w:rsidRPr="001422A9">
        <w:rPr>
          <w:rFonts w:ascii="Times New Roman" w:hAnsi="Times New Roman" w:cs="Times New Roman"/>
          <w:sz w:val="24"/>
          <w:szCs w:val="24"/>
          <w:lang w:val="en-US"/>
        </w:rPr>
        <w:t>. List of sequences used in the phylogenetic study (concatenated SSU, ITS and LSU).</w:t>
      </w:r>
    </w:p>
    <w:p w14:paraId="7122443B" w14:textId="77777777" w:rsidR="003A572E" w:rsidRPr="001422A9" w:rsidRDefault="003A572E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4205" w:type="dxa"/>
        <w:tblInd w:w="-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5"/>
        <w:gridCol w:w="1466"/>
        <w:gridCol w:w="5915"/>
        <w:gridCol w:w="1276"/>
        <w:gridCol w:w="1418"/>
        <w:gridCol w:w="1275"/>
      </w:tblGrid>
      <w:tr w:rsidR="00F86273" w:rsidRPr="001422A9" w14:paraId="0F45911B" w14:textId="77777777" w:rsidTr="003A572E">
        <w:trPr>
          <w:trHeight w:val="20"/>
        </w:trPr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4279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EB3C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</w:p>
        </w:tc>
        <w:tc>
          <w:tcPr>
            <w:tcW w:w="5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2B0E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Locality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2A6EC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E7C93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F1A6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LSU</w:t>
            </w:r>
          </w:p>
        </w:tc>
      </w:tr>
      <w:tr w:rsidR="00F86273" w:rsidRPr="001422A9" w14:paraId="5E0BE1ED" w14:textId="77777777" w:rsidTr="003A572E">
        <w:trPr>
          <w:trHeight w:val="20"/>
        </w:trPr>
        <w:tc>
          <w:tcPr>
            <w:tcW w:w="28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C738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arctica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9D1A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NCMA445</w:t>
            </w:r>
          </w:p>
        </w:tc>
        <w:tc>
          <w:tcPr>
            <w:tcW w:w="59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C96A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North Atlantic, Baffin Bay (76°15'N, 82°33'W)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CA4A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KF925338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4F9D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JQ972677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E1E49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AY571372</w:t>
            </w:r>
          </w:p>
        </w:tc>
      </w:tr>
      <w:tr w:rsidR="00F86273" w:rsidRPr="001422A9" w14:paraId="1078E1E9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8E7363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9178BC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75A738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North Atlantic, Baffin Bay (76°15'N, 82°33'W)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0E4C1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38A16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39F472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3BACDC0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87F531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arctica</w:t>
            </w: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 xml:space="preserve"> subsp. </w:t>
            </w: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frigida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7A3F3C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755_1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7CBB8E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Finland: Uusimaa, Raseborg, Hanko, Santala Bay (59°54'N, 23°06'E)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81B5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41D278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HQ875057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D821DB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028DD2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073F12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AF82E8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755_6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E1EC3F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Finland: Uusimaa, Raseborg, Hanko, Santala Bay (59°54'N, 23°06'E)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4FEF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EA42AD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HQ875058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B0C411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94F8A9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AB9E36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bohaiensis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856FC3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Isolate 1-14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C173448" w14:textId="47CF6EB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Bohai Sea,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 China: Liaodong Bay,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coastal water of Panjin (40°51′N, 121°46′E)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3D879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88B3F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MF471313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6C85A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9A4CC70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B83BA0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784D18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Isolate 3-2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D67BF6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25A5B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F52F6E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CD605A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MF471315</w:t>
            </w:r>
          </w:p>
        </w:tc>
      </w:tr>
      <w:tr w:rsidR="00F86273" w:rsidRPr="001422A9" w14:paraId="025B78B6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243B19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9FFC91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isolate 2-13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4D240CA" w14:textId="0C42FB2E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Bohai Sea,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 China: Liaodong Bay,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coastal water of Panjin (40°51′N, 121°46′E)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0C392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CF9A11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MF471314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FA5452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8E42220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A329BC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28F34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isolate 3-3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AD66D57" w14:textId="316C1C56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Bohai Sea,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 China: Liaodong Bay,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coastal water of Panjin (40°51′N, 121°46′E)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F2D8B6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14AD93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F7C26A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MF471316</w:t>
            </w:r>
          </w:p>
        </w:tc>
      </w:tr>
      <w:tr w:rsidR="00F86273" w:rsidRPr="001422A9" w14:paraId="4C1C60BA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2FDDB8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FDA87F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isolate 4-2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D9F70CB" w14:textId="46E634BC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Bohai Sea,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 China: Liaodong Bay,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coastal water of Panjin (40°51′N, 121°46′E)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8B6CF9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846EEB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441671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MF471318</w:t>
            </w:r>
          </w:p>
        </w:tc>
      </w:tr>
      <w:tr w:rsidR="00F86273" w:rsidRPr="001422A9" w14:paraId="39CAF89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7B7A01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Heterocapsa </w:t>
            </w: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. bohaiensis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A84F7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19PV100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A1055A9" w14:textId="0881EE73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Caledonia</w:t>
            </w:r>
            <w:r w:rsidR="004C4CE8"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(22°39'26.2"S,</w:t>
            </w:r>
            <w:r w:rsidR="003A57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4CE8"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167°26'33.4"E)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B30492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OR224571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1C31627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OR224570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435AA17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OR224569</w:t>
            </w:r>
          </w:p>
        </w:tc>
      </w:tr>
      <w:tr w:rsidR="00F86273" w:rsidRPr="001422A9" w14:paraId="589DA58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AB08B1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busanensis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1D47B9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LOMME05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F97582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South sea of Korea, Yongho Bay, (35°08′02′′ N, 129°06′53′′ E), Busan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1EB94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1B58C5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MW003709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D4BE8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MW003725</w:t>
            </w:r>
          </w:p>
        </w:tc>
      </w:tr>
      <w:tr w:rsidR="00F86273" w:rsidRPr="001422A9" w14:paraId="6250525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2E4AC4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circularisquama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9B2C18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HA92-1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9B7B47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93BB5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98788B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F95D66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AB049709</w:t>
            </w:r>
          </w:p>
        </w:tc>
      </w:tr>
      <w:tr w:rsidR="00F86273" w:rsidRPr="001422A9" w14:paraId="26689753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E74A54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BF6944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aihc559-kt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DA333B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030D9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2CBF6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LC490697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0B7CE0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LC490697</w:t>
            </w:r>
          </w:p>
        </w:tc>
      </w:tr>
      <w:tr w:rsidR="00F86273" w:rsidRPr="001422A9" w14:paraId="4F2E76A9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582136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A2E7FD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OA1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4EB262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 of Japan, off Japan, Obama Bay: Fukui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23431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D1A78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9153F6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32FED75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48B113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620C42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OK1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210C23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 of Japan, off Japan, Obama Bay: Fukui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F863F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F20EC3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D12541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C61B14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0B5A74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3DE24E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OK3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C3BA0C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 of Japan, off Japan, Obama Bay: Fukui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93650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97B7F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A79C40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09E253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ADA08B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98D494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C41A2E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D135DE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B05FC3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AB049711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FA8FA7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466202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E0765D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claromecoensis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CDB747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Arg-B5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A0F3D3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Monte Hermoso, Province of Buenos Aires, Argentina.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AC2DD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9684AD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MN509452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0B952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MN509451</w:t>
            </w:r>
          </w:p>
        </w:tc>
      </w:tr>
      <w:tr w:rsidR="00F86273" w:rsidRPr="001422A9" w14:paraId="1067010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CED803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E5BBED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IS-005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0B49B9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Claromecó, Province of Buenos Aires, Argentina (38º51’29”S, 60º01’28”W)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C0C75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DAC414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MK684239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4501CA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MK684238</w:t>
            </w:r>
          </w:p>
        </w:tc>
      </w:tr>
      <w:tr w:rsidR="00F86273" w:rsidRPr="001422A9" w14:paraId="20BBDA9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A9EB69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Heterocapsa horiguchii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5CFAB4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FK6-D47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AEA964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Seto Inland Sea, off Japan: Honshū, Chūgoku, Hiroshima, Fukuyama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4936F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29F95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050398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EFE4AD5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1BDB7E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646355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NIES614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E78816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Japan, Niigata, Kashiwazaki (37°26'N, 138°35'E)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09148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764424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C50489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6A5B3B73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C89B62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huensis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A1CE74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1E1801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South China Sea, Lang Co Lagoon, off Vietnam: Hue (16°13'N, 108°05'E)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FB980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904C5D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AB445394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26E63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0D664F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90498B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illdefina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062D06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9E22D9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North Pacific, off USA-CA: Santa Barbara Channel (34°15'N, 119°43'W)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4FD390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1819C9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JQ972687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460CE4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F0BCB2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BEB41A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B425DC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C15CC9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North Pacific, off USA-CA: Santa Barbara Channel (34°15'N, 119°43'W)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571A4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797995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DE180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A13BCF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27E4FE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lanceolata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2CCCAA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TK6-D57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587522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off Japan: Tokyo, Ariake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680BD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99C321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83A928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19AC7B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2449EC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D8D073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HL060720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65AED0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42FAE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A165D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AB428419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FCB9EE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3ECFDE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9EBED1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minima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AF2E3F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CCMI1070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31F801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Ireland: Gearhies, Bantry bay, County Cork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A81258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78A8B7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KF031311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914F44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KF031312</w:t>
            </w:r>
          </w:p>
        </w:tc>
      </w:tr>
      <w:tr w:rsidR="00F86273" w:rsidRPr="001422A9" w14:paraId="65BB976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5D619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195A59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Vil39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4FF87E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western Mediterranean Sea, off France: Alpes-Maritimes, Nice, Villefranche-sur-Mer (43°41'N, 7°18'E)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0D52C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JX661030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C2E70E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JX661019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CAEB75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A3050C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8AD649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EF840C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LOMME03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4DA094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South sea of Korea, Yongho Bay, (35°08′02′′ N, 129°06′53′′ E), Busan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A2D3B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0A0F51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MW626888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9E8271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DAF1FD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A96ED2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niei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B15DB4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08AC76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Caribbean Sea, off USA-PR (18°00'N, 66°30'W)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11921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AF274265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81F437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6D144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FE8B0B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2662CB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4CF252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UTEX1564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9D02DF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USA-CA: Salton Sea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813C4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EF492499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2F2ECF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C7A039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65362497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CD04CC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orientalis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E1F12A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CTCC 20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91BD47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South Africa: False Bay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B2580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3E8085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794DED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AY464690</w:t>
            </w:r>
          </w:p>
        </w:tc>
      </w:tr>
      <w:tr w:rsidR="00F86273" w:rsidRPr="001422A9" w14:paraId="1CE564C2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926951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ovata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831695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NIES472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AA3295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Japan, Niigata, Kashiwazaki  (37°26'N, 138°35'E)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75B65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DFEE6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C8FED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D5C941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7573A7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psammophila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86AFF2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TM43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BCC960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2A3555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LC054933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0EC90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543994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912AD8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3AAC30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philippinensis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9098B2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FIU11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E2B872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USA-FL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EC709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7A7CB4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B2F851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EU165273</w:t>
            </w:r>
          </w:p>
        </w:tc>
      </w:tr>
      <w:tr w:rsidR="00F86273" w:rsidRPr="001422A9" w14:paraId="027BBFD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C9922B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9D673B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KJ34-3-05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3212EA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South China Sea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06D4D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01F393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KT389965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E273A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78ED770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07C2DD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6F87A6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GBNW14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57CFA0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91410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LC621346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796D6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666246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C64330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DEBA5A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pseudotriquetra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43DBEF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GeoB 222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FD413B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North Atlantic, off Canary Islands (24°25'N, 17°11'W)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06768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0FEFC4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AY499509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1210FB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MF423367</w:t>
            </w:r>
          </w:p>
        </w:tc>
      </w:tr>
      <w:tr w:rsidR="00F86273" w:rsidRPr="001422A9" w14:paraId="70A94FE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B07383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F045C2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NIES473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5517ED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Indian Ocean, East China Sea, off Japan: Tsushima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7C036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A9B659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AB084100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694AC7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A081FD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A6C639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B352A5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UTEX2722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1A7067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USA-CA: Salton Sea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AF73B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KU900227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8F7430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FJ823556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0D3D7B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3F42396A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4BB2FB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pygmaea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C231F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103238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A8DB9C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USA-NC (35°45'N, 76°18'W)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1C842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30667A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JQ972681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7C3D7F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62C081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AA160E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C10B15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NCMA1734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76FAAB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USA-FL: knight Key (24°42'N, 81°08'W)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F45DE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C4698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1203E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EU165312</w:t>
            </w:r>
          </w:p>
        </w:tc>
      </w:tr>
      <w:tr w:rsidR="00F86273" w:rsidRPr="001422A9" w14:paraId="699CEA80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240028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CAE8FA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NCMA2770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FCA990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Gulf of Mexico, off USA-FL: Marquesas Keys (24°35'N, 82°06'W)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5D1EF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17AEFB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JQ972674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44BC3A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EU165271</w:t>
            </w:r>
          </w:p>
        </w:tc>
      </w:tr>
      <w:tr w:rsidR="00F86273" w:rsidRPr="001422A9" w14:paraId="0AF93B8A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3DD29B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696E71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QUCCCM85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62C365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Persian Gulf, off Qatar: Doha (25°18'N, 51°31'E)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2EAC4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E93405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217ED5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KX853175</w:t>
            </w:r>
          </w:p>
        </w:tc>
      </w:tr>
      <w:tr w:rsidR="00F86273" w:rsidRPr="001422A9" w14:paraId="72D2D202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66DC63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C59345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QUCCCM87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539048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Persian Gulf, off Qatar: Doha (25°18'N, 51°31'E)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70A27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71571C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CBA516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KX853177</w:t>
            </w:r>
          </w:p>
        </w:tc>
      </w:tr>
      <w:tr w:rsidR="00F86273" w:rsidRPr="001422A9" w14:paraId="58ABCD8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CCF89E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0E9D0B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QUCCCM88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4F8AAA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Persian Gulf, off Qatar: Doha (25°18'N, 51°31'E)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B704DB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42370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144D4F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KX853178</w:t>
            </w:r>
          </w:p>
        </w:tc>
      </w:tr>
      <w:tr w:rsidR="00F86273" w:rsidRPr="001422A9" w14:paraId="5665B31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1F8387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A9AFC3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UTEX1653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6CA41F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85169D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EF492494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657018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2E355F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14937C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694EC8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A41AE3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19PV99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4C6156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Caledonia</w:t>
            </w:r>
            <w:r w:rsidR="004C4CE8"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(21°55'36.9"S, 166°05'00.9"E)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30EA6F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OR194073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59E9DA2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OR194143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1122CB1" w14:textId="77777777" w:rsidR="00F86273" w:rsidRPr="001422A9" w:rsidRDefault="004C4CE8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b/>
                <w:sz w:val="24"/>
                <w:szCs w:val="24"/>
              </w:rPr>
              <w:t>OR194153</w:t>
            </w:r>
          </w:p>
        </w:tc>
      </w:tr>
      <w:tr w:rsidR="00F86273" w:rsidRPr="001422A9" w14:paraId="3672CB7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0EE817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8E9DC2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NCMA1322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EB0418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CDAA36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07A3D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3267C1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FJ939577</w:t>
            </w:r>
          </w:p>
        </w:tc>
      </w:tr>
      <w:tr w:rsidR="00F86273" w:rsidRPr="001422A9" w14:paraId="66402149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CF4FAB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Heterocapsa </w:t>
            </w: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 xml:space="preserve">cf. </w:t>
            </w: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pygmaea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D42E77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NCMA448 HtrITSC2_3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AB6A7D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USA-MA: Falmouth, Perch Pond (41°32'N, 70°37'W)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C525E6B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EFCEAE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AF352363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7CBF34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686807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549E68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F1DB04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NCMA448 HtrITSC3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101129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USA-MA: Falmouth, Perch Pond (41°32'N, 70°37'W)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3454B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A40E4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AF352364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C5CE4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664B8663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0FBEBF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B98312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NCMA1490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8A3925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Mediterranean Sea, Ligurian Sea, off Italy: La Spezia (44°00'N, 9°30'E)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633062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7EDBA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AB084094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BC9FC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28D4D9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A6F7B0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1CF871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RCC1516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17D9AF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Mediterranean Sea, Tyrrhenian Sea, off Italy: Campania, Naples (41°00'N, 14°15'E)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AF2FB4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DC5DFC9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B27023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KT860562</w:t>
            </w:r>
          </w:p>
        </w:tc>
      </w:tr>
      <w:tr w:rsidR="00F86273" w:rsidRPr="001422A9" w14:paraId="6DC9C3C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1E6E15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15EA82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UTEX2421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7650AA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573108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E00F1B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FJ823558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5461CC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EU165306</w:t>
            </w:r>
          </w:p>
        </w:tc>
      </w:tr>
      <w:tr w:rsidR="00F86273" w:rsidRPr="001422A9" w14:paraId="34E096F9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0693EF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0A1DCF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AC24-1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CA6584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western Mediterranean Sea, off France: Alpes-Maritimes, Nice, Villefranche-sur-Mer, station B (43°41'N,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957B4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JX661034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5A62FD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38588D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3ED463B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70C9EA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A2E6DF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HE04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23D70A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Mediterranean Sea, Mar Menor: off  Spain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177AE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FJ549370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1D3C226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3CBDC7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D26832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5034C8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rotundata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A9CF0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CCCM680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1BB989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4DA5BF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AF274267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06A43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D5ABA4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056F4B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981469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F7D817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NCMA1542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CDBB88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USA-MD: Chesapeake Bay (38°36'N, 76°06'W)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43AD4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DQ388464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35C1FA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0379B8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238B12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2F70CC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AB261F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SCCAP K-0479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86556F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2C5FC79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073976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D8353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AF260400</w:t>
            </w:r>
          </w:p>
        </w:tc>
      </w:tr>
      <w:tr w:rsidR="00F86273" w:rsidRPr="001422A9" w14:paraId="4852444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3F1D6A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FC48D3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SCCAP K-0483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269B0C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Denmark: Southern Kattegat, Bouy St (56°02'N, 12°02'E)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AF6E34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42385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KF240777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1BDC59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KF240778</w:t>
            </w:r>
          </w:p>
        </w:tc>
      </w:tr>
      <w:tr w:rsidR="00F86273" w:rsidRPr="001422A9" w14:paraId="54820DF3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711BBB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</w:t>
            </w: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E5A711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CS36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EB10F2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9FA49C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C7AD32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FJ823557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F03813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3CCF781E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C5E08B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E81C58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CS89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3838C7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Tasman Sea, off Australia: Sydney, Port Hacking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B12C9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0096C63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48FD44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AY916548</w:t>
            </w:r>
          </w:p>
        </w:tc>
      </w:tr>
      <w:tr w:rsidR="00F86273" w:rsidRPr="001422A9" w14:paraId="65046D4A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E3FE5F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46566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FIU10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12B8A2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USA-FL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6039E9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C9A729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2AE79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EU165272</w:t>
            </w:r>
          </w:p>
        </w:tc>
      </w:tr>
      <w:tr w:rsidR="00F86273" w:rsidRPr="001422A9" w14:paraId="04375BF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5E1A85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D04FAF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FIU12R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31D717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USA-FL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97771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C08D7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200CFF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EU165274</w:t>
            </w:r>
          </w:p>
        </w:tc>
      </w:tr>
      <w:tr w:rsidR="00F86273" w:rsidRPr="001422A9" w14:paraId="532B2006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ACF409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BEE77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FIU31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66BCA6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USA-FL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041E91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B98700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20F61E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EU165275</w:t>
            </w:r>
          </w:p>
        </w:tc>
      </w:tr>
      <w:tr w:rsidR="00F86273" w:rsidRPr="001422A9" w14:paraId="7F7E455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878690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E6161F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HCBC88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8F844A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Arabian Sea, Gulf of Oman, off Iran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6F9C1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FC48A0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1EF2C2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JN119844</w:t>
            </w:r>
          </w:p>
        </w:tc>
      </w:tr>
      <w:tr w:rsidR="00F86273" w:rsidRPr="001422A9" w14:paraId="6466D70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A37CF3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A16118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USA29-9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BAB54F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E84BCB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8B09B8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AF201747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A4AD8A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911883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8554A7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B16A64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HZS-2011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EF5AC9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Arabian Sea, Gulf of Oman, off Iran: Chābahār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EBCD1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E26CA5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JN020164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12D11D2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182691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30A2B70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D53C7A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MBIC10795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21E47A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AF955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AB183639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100922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DF4C04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24E1F57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3079C9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60FD80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NIES3881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8E03A3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D266BD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LC189145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039D0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3ABD66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076D689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A151D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71204D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NCMA424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9516FB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South Pacific, Tasman Sea, off Australia: New South Wales, Cronulla, CSIRO (34°05'S, 51°10'E)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37D31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EF492492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A9ECC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JQ991005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DEC61F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EF205005</w:t>
            </w:r>
          </w:p>
        </w:tc>
      </w:tr>
      <w:tr w:rsidR="00F86273" w:rsidRPr="001422A9" w14:paraId="2F63D35C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A111A3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4D277EA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F32C23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Arabian Sea, Gulf of Oman, off Iran: Chābahā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522B0C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04A4E7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JN020158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DB1F729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3F7531AF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3B046D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C9983F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8684B82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259D9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AF033865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1B316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43E35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AF033867</w:t>
            </w:r>
          </w:p>
        </w:tc>
      </w:tr>
      <w:tr w:rsidR="00F86273" w:rsidRPr="001422A9" w14:paraId="3F2A5097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0DFFDF7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</w:t>
            </w: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 xml:space="preserve"> sp.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C2BB5D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HG17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3ECA18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Ago Bay, off Japan: Mie, Tagetami (34°18N, 136°51'E)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FD5B0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LC054932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D9A3B7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0E7295C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6F9922B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562841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3F72B72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H060926-1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EEA427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04B88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270E9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AB428420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166CB7C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B709B6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0D5E26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85B897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H060926-2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AB5AAB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66229E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EEF834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AB428421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58CF3C5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2D3F07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A06287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Heterocapsa steini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94B2E9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UTKG7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447ADD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Germany: Schleswig-Holstein, Kiel (54°19'N, 10°09'E)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E4566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ED4D7E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66BDB9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MF423356</w:t>
            </w:r>
          </w:p>
        </w:tc>
      </w:tr>
      <w:tr w:rsidR="00F86273" w:rsidRPr="001422A9" w14:paraId="081686D5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7BC0EE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4952E8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UTKG5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A27C79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Germany: Schleswig-Holstein, Kiel (54°19'N, 10°09'E)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21BD8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071E386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327DF3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BEE772A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33F4BA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E4641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UTKG4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843F59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Germany: Schleswig-Holstein, Kiel (54°19'N, 10°09'E)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30D0A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5C0B496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DCC14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AB6DC4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65E419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907856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UTKG3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0951C0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Germany: Schleswig-Holstein, Kiel (54°19'N, 10°09'E)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36021B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9FA2AA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D43BD03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2EE5C83B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542E695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38CE42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UTKG1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1F18D3E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 Sea, off Germany: Schleswig-Holstein, Kiel (54°19'N, 10°09'E)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861FC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MF423346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7F085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E6FB7AA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ED6EC7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03F403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5908F4C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NIES7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5D62B5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Pacific, off Japan: Osaka Bay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4A063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6DE5D9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AB084101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BB9B80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61E91935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163B7DD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0357292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NCMA448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41D174C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western North Atlantic, off USA-MA: Falmouth, Perch Pond (41°32'N, 70°37'W)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7B0E4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GU594638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ADF94E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AF527816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E605D5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EU165307</w:t>
            </w:r>
          </w:p>
        </w:tc>
      </w:tr>
      <w:tr w:rsidR="00F86273" w:rsidRPr="001422A9" w14:paraId="2E8D02A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679013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B30513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St1-2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77A90B6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South Korea: Lake Shihwa (Station 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26D5B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BE0C38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HQ902267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8BA4F9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B3069D7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2AB27C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2B2264E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St3-1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6185906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South Korea: Lake Shihwa (Station 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020993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53628C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HQ902268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9C7A5C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49EF91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B5911B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30913DD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GSW206-2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E4BC73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eastern Indian Ocean, off South Korea: Gosung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26A98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AY421787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24369E1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41A68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EF613355</w:t>
            </w:r>
          </w:p>
        </w:tc>
      </w:tr>
      <w:tr w:rsidR="00F86273" w:rsidRPr="001422A9" w14:paraId="3D790D82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71C7A679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Azadinium spinosum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34A611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SHETF6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77BE0B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North Atlantic, Shetland Islands (60°13’N, 01°00’W)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6687DC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JX559885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1AE4F6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729E669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447EAF91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8080A0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Azadinium dalianense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17753AD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N-38-03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75ECF2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North Atlantic, Norway (62°20’N, 05°22’E)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3CDEF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LS974153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94333A7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22159CC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742C482D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4B2219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Azadinium trinitatum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64A7C0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N-39-04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28529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North Atlantic, Norway (62°28’N, 05°46’E)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8E6C7A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LS974170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7E467AE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06A2C25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514FA62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61D9E42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Azadinium polongum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7F12851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SHETB2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04894DF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8047E8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JX559886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E5366F3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0A13FAF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05F1E70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</w:tcPr>
          <w:p w14:paraId="20D66B54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Prorocentrum mexicanum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5CE0344E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Brazil1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043766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Marine Station of the University of São Paulo in Ubatuba, São Paulo State, Brazil (23°30'S, 45°7'W)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22B7CB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KY426837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9F1C72D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B7300C8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5F1777E8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right w:val="nil"/>
            </w:tcBorders>
          </w:tcPr>
          <w:p w14:paraId="2C38C07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Prorocentrum micans</w:t>
            </w:r>
          </w:p>
        </w:tc>
        <w:tc>
          <w:tcPr>
            <w:tcW w:w="1466" w:type="dxa"/>
            <w:tcBorders>
              <w:top w:val="nil"/>
              <w:left w:val="nil"/>
              <w:right w:val="nil"/>
            </w:tcBorders>
          </w:tcPr>
          <w:p w14:paraId="183BCB81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A10</w:t>
            </w:r>
          </w:p>
        </w:tc>
        <w:tc>
          <w:tcPr>
            <w:tcW w:w="5915" w:type="dxa"/>
            <w:tcBorders>
              <w:top w:val="nil"/>
              <w:left w:val="nil"/>
              <w:right w:val="nil"/>
            </w:tcBorders>
          </w:tcPr>
          <w:p w14:paraId="48FAD187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94514B0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MK405477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4A378C5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00EB3E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F86273" w:rsidRPr="001422A9" w14:paraId="1642DB14" w14:textId="77777777" w:rsidTr="003A572E">
        <w:trPr>
          <w:trHeight w:val="20"/>
        </w:trPr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FEFD3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i/>
                <w:sz w:val="24"/>
                <w:szCs w:val="24"/>
              </w:rPr>
              <w:t>Prorocentrum rhathymum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8044BF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PXHV-1</w:t>
            </w:r>
          </w:p>
        </w:tc>
        <w:tc>
          <w:tcPr>
            <w:tcW w:w="5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A3E16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n.inf.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8C9EA5" w14:textId="77777777" w:rsidR="00F86273" w:rsidRPr="001422A9" w:rsidRDefault="00F86273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JQ638938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EF2D0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5EB5B" w14:textId="77777777" w:rsidR="00F86273" w:rsidRPr="001422A9" w:rsidRDefault="001043E0" w:rsidP="003A57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2A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14:paraId="1DDB39A7" w14:textId="77777777" w:rsidR="00F86273" w:rsidRDefault="001043E0">
      <w:pPr>
        <w:rPr>
          <w:rFonts w:ascii="Times New Roman" w:hAnsi="Times New Roman" w:cs="Times New Roman"/>
          <w:sz w:val="24"/>
          <w:szCs w:val="24"/>
        </w:rPr>
      </w:pPr>
      <w:r w:rsidRPr="001422A9">
        <w:rPr>
          <w:rFonts w:ascii="Times New Roman" w:hAnsi="Times New Roman" w:cs="Times New Roman"/>
          <w:sz w:val="24"/>
          <w:szCs w:val="24"/>
        </w:rPr>
        <w:t>— : no sequence available</w:t>
      </w:r>
    </w:p>
    <w:p w14:paraId="11A07202" w14:textId="77777777" w:rsidR="003A572E" w:rsidRDefault="003A572E">
      <w:pPr>
        <w:rPr>
          <w:rFonts w:ascii="Times New Roman" w:hAnsi="Times New Roman" w:cs="Times New Roman"/>
          <w:sz w:val="24"/>
          <w:szCs w:val="24"/>
        </w:rPr>
      </w:pPr>
    </w:p>
    <w:p w14:paraId="3441F1F6" w14:textId="507A0F3E" w:rsidR="003A572E" w:rsidRDefault="003A57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A7A346" wp14:editId="1A3051DC">
            <wp:extent cx="2898000" cy="5040000"/>
            <wp:effectExtent l="0" t="0" r="0" b="8255"/>
            <wp:docPr id="1960617630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17630" name="Obrázek 1" descr="Obsah obrázku text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8887" w14:textId="350C2DF3" w:rsidR="003A572E" w:rsidRDefault="003A5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1S.</w:t>
      </w:r>
      <w:r w:rsidR="000E6830" w:rsidRPr="000E6830">
        <w:t xml:space="preserve"> </w:t>
      </w:r>
      <w:r w:rsidR="000E6830" w:rsidRPr="000E6830">
        <w:rPr>
          <w:rFonts w:ascii="Times New Roman" w:hAnsi="Times New Roman" w:cs="Times New Roman"/>
          <w:sz w:val="24"/>
          <w:szCs w:val="24"/>
        </w:rPr>
        <w:t xml:space="preserve">Flow chart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resuming</w:t>
      </w:r>
      <w:proofErr w:type="spellEnd"/>
      <w:r w:rsidR="000E6830" w:rsidRPr="000E683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0E6830" w:rsidRPr="000E683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="000E6830" w:rsidRPr="000E6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0E6830" w:rsidRPr="000E683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E6830" w:rsidRPr="000E6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830" w:rsidRPr="000E6830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="000E6830">
        <w:rPr>
          <w:rFonts w:ascii="Times New Roman" w:hAnsi="Times New Roman" w:cs="Times New Roman"/>
          <w:sz w:val="24"/>
          <w:szCs w:val="24"/>
        </w:rPr>
        <w:t>.</w:t>
      </w:r>
    </w:p>
    <w:p w14:paraId="60A981A6" w14:textId="77777777" w:rsidR="003A572E" w:rsidRDefault="003A572E">
      <w:pPr>
        <w:rPr>
          <w:rFonts w:ascii="Times New Roman" w:hAnsi="Times New Roman" w:cs="Times New Roman"/>
          <w:sz w:val="24"/>
          <w:szCs w:val="24"/>
        </w:rPr>
      </w:pPr>
    </w:p>
    <w:p w14:paraId="5B3486E9" w14:textId="729154F8" w:rsidR="003A572E" w:rsidRDefault="003A572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75A5D4" wp14:editId="3FAABC31">
            <wp:extent cx="5598000" cy="3942000"/>
            <wp:effectExtent l="0" t="0" r="3175" b="1905"/>
            <wp:docPr id="2009252968" name="Obrázek 1" descr="Obsah obrázku text, diagram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52968" name="Obrázek 1" descr="Obsah obrázku text, diagram, řada/pruh, Vykreslený graf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39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6FF4" w14:textId="0E748F38" w:rsidR="003A572E" w:rsidRPr="000E6830" w:rsidRDefault="003A572E">
      <w:pPr>
        <w:rPr>
          <w:rFonts w:ascii="Times New Roman" w:hAnsi="Times New Roman" w:cs="Times New Roman"/>
          <w:sz w:val="24"/>
          <w:szCs w:val="24"/>
        </w:rPr>
      </w:pPr>
      <w:r w:rsidRPr="000E6830">
        <w:rPr>
          <w:rFonts w:ascii="Times New Roman" w:hAnsi="Times New Roman" w:cs="Times New Roman"/>
          <w:sz w:val="24"/>
          <w:szCs w:val="24"/>
        </w:rPr>
        <w:t xml:space="preserve">Fig. 2S. Culture </w:t>
      </w:r>
      <w:proofErr w:type="spellStart"/>
      <w:r w:rsidRPr="000E6830"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 w:rsidRPr="000E6830">
        <w:rPr>
          <w:rFonts w:ascii="Times New Roman" w:hAnsi="Times New Roman" w:cs="Times New Roman"/>
          <w:sz w:val="24"/>
          <w:szCs w:val="24"/>
        </w:rPr>
        <w:t xml:space="preserve">, absorbance at </w:t>
      </w:r>
      <w:r w:rsidR="000E6830" w:rsidRPr="000E6830">
        <w:rPr>
          <w:rFonts w:ascii="Times New Roman" w:hAnsi="Times New Roman" w:cs="Times New Roman"/>
          <w:sz w:val="24"/>
          <w:szCs w:val="24"/>
        </w:rPr>
        <w:t>680</w:t>
      </w:r>
      <w:r w:rsidRPr="000E6830">
        <w:rPr>
          <w:rFonts w:ascii="Times New Roman" w:hAnsi="Times New Roman" w:cs="Times New Roman"/>
          <w:sz w:val="24"/>
          <w:szCs w:val="24"/>
        </w:rPr>
        <w:t xml:space="preserve"> nm of </w:t>
      </w:r>
      <w:r w:rsidRPr="000E6830">
        <w:rPr>
          <w:rFonts w:ascii="Times New Roman" w:hAnsi="Times New Roman" w:cs="Times New Roman"/>
          <w:i/>
          <w:iCs/>
          <w:sz w:val="24"/>
          <w:szCs w:val="24"/>
        </w:rPr>
        <w:t>H.</w:t>
      </w:r>
      <w:r w:rsidRPr="000E6830">
        <w:rPr>
          <w:rFonts w:ascii="Times New Roman" w:hAnsi="Times New Roman" w:cs="Times New Roman"/>
          <w:sz w:val="24"/>
          <w:szCs w:val="24"/>
        </w:rPr>
        <w:t xml:space="preserve"> cf. </w:t>
      </w:r>
      <w:r w:rsidRPr="000E6830">
        <w:rPr>
          <w:rFonts w:ascii="Times New Roman" w:hAnsi="Times New Roman" w:cs="Times New Roman"/>
          <w:i/>
          <w:iCs/>
          <w:sz w:val="24"/>
          <w:szCs w:val="24"/>
        </w:rPr>
        <w:t>bohaiensis</w:t>
      </w:r>
      <w:r w:rsidRPr="000E6830">
        <w:rPr>
          <w:rFonts w:ascii="Times New Roman" w:hAnsi="Times New Roman" w:cs="Times New Roman"/>
          <w:sz w:val="24"/>
          <w:szCs w:val="24"/>
        </w:rPr>
        <w:t xml:space="preserve"> cultured in continuous before (</w:t>
      </w:r>
      <w:r w:rsidRPr="000E6830">
        <w:rPr>
          <w:rFonts w:ascii="Times New Roman" w:hAnsi="Times New Roman" w:cs="Times New Roman"/>
          <w:i/>
          <w:iCs/>
          <w:sz w:val="24"/>
          <w:szCs w:val="24"/>
        </w:rPr>
        <w:t>grey part</w:t>
      </w:r>
      <w:r w:rsidRPr="000E6830">
        <w:rPr>
          <w:rFonts w:ascii="Times New Roman" w:hAnsi="Times New Roman" w:cs="Times New Roman"/>
          <w:sz w:val="24"/>
          <w:szCs w:val="24"/>
        </w:rPr>
        <w:t>) and after (</w:t>
      </w:r>
      <w:r w:rsidRPr="000E6830">
        <w:rPr>
          <w:rFonts w:ascii="Times New Roman" w:hAnsi="Times New Roman" w:cs="Times New Roman"/>
          <w:i/>
          <w:iCs/>
          <w:sz w:val="24"/>
          <w:szCs w:val="24"/>
        </w:rPr>
        <w:t>white part</w:t>
      </w:r>
      <w:r w:rsidRPr="000E6830">
        <w:rPr>
          <w:rFonts w:ascii="Times New Roman" w:hAnsi="Times New Roman" w:cs="Times New Roman"/>
          <w:sz w:val="24"/>
          <w:szCs w:val="24"/>
        </w:rPr>
        <w:t>) injection of Ni</w:t>
      </w:r>
      <w:r w:rsidRPr="000E683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E6830">
        <w:rPr>
          <w:rFonts w:ascii="Times New Roman" w:hAnsi="Times New Roman" w:cs="Times New Roman"/>
          <w:sz w:val="24"/>
          <w:szCs w:val="24"/>
        </w:rPr>
        <w:t>, Fe</w:t>
      </w:r>
      <w:r w:rsidRPr="000E683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E6830">
        <w:rPr>
          <w:rFonts w:ascii="Times New Roman" w:hAnsi="Times New Roman" w:cs="Times New Roman"/>
          <w:sz w:val="24"/>
          <w:szCs w:val="24"/>
        </w:rPr>
        <w:t xml:space="preserve"> and Ni</w:t>
      </w:r>
      <w:r w:rsidRPr="000E683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E6830" w:rsidRPr="000E6830">
        <w:rPr>
          <w:rFonts w:ascii="Times New Roman" w:hAnsi="Times New Roman" w:cs="Times New Roman"/>
          <w:sz w:val="24"/>
          <w:szCs w:val="24"/>
        </w:rPr>
        <w:t>+</w:t>
      </w:r>
      <w:r w:rsidRPr="000E6830">
        <w:rPr>
          <w:rFonts w:ascii="Times New Roman" w:hAnsi="Times New Roman" w:cs="Times New Roman"/>
          <w:sz w:val="24"/>
          <w:szCs w:val="24"/>
        </w:rPr>
        <w:t>Fe</w:t>
      </w:r>
      <w:r w:rsidRPr="000E683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E6830">
        <w:rPr>
          <w:rFonts w:ascii="Times New Roman" w:hAnsi="Times New Roman" w:cs="Times New Roman"/>
          <w:sz w:val="24"/>
          <w:szCs w:val="24"/>
        </w:rPr>
        <w:t>.</w:t>
      </w:r>
    </w:p>
    <w:p w14:paraId="2B3783B2" w14:textId="77777777" w:rsidR="000E6830" w:rsidRPr="000E6830" w:rsidRDefault="000E6830">
      <w:pPr>
        <w:rPr>
          <w:rFonts w:ascii="Times New Roman" w:hAnsi="Times New Roman" w:cs="Times New Roman"/>
          <w:sz w:val="24"/>
          <w:szCs w:val="24"/>
        </w:rPr>
      </w:pPr>
    </w:p>
    <w:sectPr w:rsidR="000E6830" w:rsidRPr="000E6830" w:rsidSect="00F862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273"/>
    <w:rsid w:val="000B0B79"/>
    <w:rsid w:val="000E6830"/>
    <w:rsid w:val="001043E0"/>
    <w:rsid w:val="001422A9"/>
    <w:rsid w:val="00196EB4"/>
    <w:rsid w:val="003A572E"/>
    <w:rsid w:val="003E7477"/>
    <w:rsid w:val="004B3A33"/>
    <w:rsid w:val="004C4CE8"/>
    <w:rsid w:val="00712304"/>
    <w:rsid w:val="00AF54B8"/>
    <w:rsid w:val="00E461E7"/>
    <w:rsid w:val="00F8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1C4DC"/>
  <w15:chartTrackingRefBased/>
  <w15:docId w15:val="{5B6D8CB7-CE39-412C-A17A-A137F3D5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6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1123</Words>
  <Characters>6627</Characters>
  <Application>Microsoft Office Word</Application>
  <DocSecurity>0</DocSecurity>
  <Lines>55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CHOMERAT, Ifremer Concarneau PDG-ODE-LIT</dc:creator>
  <cp:keywords/>
  <dc:description/>
  <cp:lastModifiedBy>Martin</cp:lastModifiedBy>
  <cp:revision>5</cp:revision>
  <dcterms:created xsi:type="dcterms:W3CDTF">2023-10-30T12:46:00Z</dcterms:created>
  <dcterms:modified xsi:type="dcterms:W3CDTF">2023-11-20T08:45:00Z</dcterms:modified>
</cp:coreProperties>
</file>