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83344CA" w14:textId="77777777" w:rsidR="0086604C" w:rsidRPr="00F15018" w:rsidRDefault="00B550FB" w:rsidP="00F15018">
      <w:pPr>
        <w:spacing w:before="240"/>
        <w:jc w:val="center"/>
        <w:rPr>
          <w:lang w:val="en-US"/>
        </w:rPr>
      </w:pPr>
      <w:r w:rsidRPr="00F15018">
        <w:rPr>
          <w:rFonts w:ascii="Times New Roman" w:eastAsia="Times New Roman" w:hAnsi="Times New Roman" w:cs="Times New Roman"/>
          <w:b/>
          <w:lang w:val="en-US"/>
        </w:rPr>
        <w:t>Long-term decoupling in taxonomic and functional composition of European marine fish assemblages.</w:t>
      </w:r>
    </w:p>
    <w:p w14:paraId="51E2CA88" w14:textId="77777777" w:rsidR="0086604C" w:rsidRPr="00F15018" w:rsidRDefault="0086604C">
      <w:pPr>
        <w:spacing w:before="240" w:after="240"/>
        <w:rPr>
          <w:rFonts w:ascii="Times New Roman" w:eastAsia="Times New Roman" w:hAnsi="Times New Roman" w:cs="Times New Roman"/>
          <w:b/>
          <w:lang w:val="en-US"/>
        </w:rPr>
      </w:pPr>
    </w:p>
    <w:p w14:paraId="04809262" w14:textId="77777777" w:rsidR="0086604C" w:rsidRDefault="00B550FB">
      <w:pPr>
        <w:spacing w:before="240" w:after="240"/>
      </w:pPr>
      <w:proofErr w:type="spellStart"/>
      <w:r>
        <w:rPr>
          <w:rFonts w:ascii="Times New Roman" w:eastAsia="Times New Roman" w:hAnsi="Times New Roman" w:cs="Times New Roman"/>
          <w:b/>
        </w:rPr>
        <w:t>Supplementary</w:t>
      </w:r>
      <w:proofErr w:type="spellEnd"/>
    </w:p>
    <w:p w14:paraId="537C7E4F" w14:textId="77777777" w:rsidR="0086604C" w:rsidRDefault="00B550FB">
      <w:pPr>
        <w:jc w:val="center"/>
      </w:pPr>
      <w:r>
        <w:rPr>
          <w:noProof/>
          <w:lang w:eastAsia="fr-FR" w:bidi="ar-SA"/>
        </w:rPr>
        <w:drawing>
          <wp:inline distT="0" distB="0" distL="0" distR="0" wp14:anchorId="42415F96" wp14:editId="60FCD3A8">
            <wp:extent cx="5731510" cy="2667000"/>
            <wp:effectExtent l="0" t="0" r="0" b="0"/>
            <wp:docPr id="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7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68C31" w14:textId="118E80C9" w:rsidR="0086604C" w:rsidRDefault="00B550FB">
      <w:pPr>
        <w:jc w:val="both"/>
        <w:rPr>
          <w:rFonts w:ascii="Times New Roman" w:eastAsia="Times New Roman" w:hAnsi="Times New Roman" w:cs="Times New Roman"/>
          <w:lang w:val="en-US"/>
        </w:rPr>
      </w:pPr>
      <w:r w:rsidRPr="00F15018">
        <w:rPr>
          <w:rFonts w:ascii="Times New Roman" w:eastAsia="Times New Roman" w:hAnsi="Times New Roman" w:cs="Times New Roman"/>
          <w:lang w:val="en-US"/>
        </w:rPr>
        <w:t xml:space="preserve">Figure S1. (A) Map of initial available data before the sampling selection, with each point representing one haul from one survey (color); and (B) the total number of hauls per survey. </w:t>
      </w:r>
    </w:p>
    <w:p w14:paraId="4A56DAF1" w14:textId="77777777" w:rsidR="00F15018" w:rsidRDefault="00F15018">
      <w:pPr>
        <w:jc w:val="both"/>
        <w:rPr>
          <w:rFonts w:ascii="Times New Roman" w:eastAsia="Times New Roman" w:hAnsi="Times New Roman" w:cs="Times New Roman"/>
          <w:lang w:val="en-US"/>
        </w:rPr>
      </w:pPr>
    </w:p>
    <w:p w14:paraId="183D186F" w14:textId="77777777" w:rsidR="001B045B" w:rsidRPr="00F15018" w:rsidRDefault="001B045B">
      <w:pPr>
        <w:jc w:val="both"/>
        <w:rPr>
          <w:lang w:val="en-US"/>
        </w:rPr>
        <w:sectPr w:rsidR="001B045B" w:rsidRPr="00F15018" w:rsidSect="00CB7E18">
          <w:pgSz w:w="12240" w:h="15840"/>
          <w:pgMar w:top="1134" w:right="1134" w:bottom="1134" w:left="1134" w:header="0" w:footer="0" w:gutter="0"/>
          <w:pgNumType w:start="1"/>
          <w:cols w:space="720"/>
          <w:formProt w:val="0"/>
        </w:sectPr>
      </w:pPr>
    </w:p>
    <w:p w14:paraId="7ADF0BA0" w14:textId="77777777" w:rsidR="001B045B" w:rsidRPr="00F15018" w:rsidRDefault="00CA7678" w:rsidP="001B045B">
      <w:pPr>
        <w:rPr>
          <w:lang w:val="en-US"/>
        </w:rPr>
      </w:pPr>
      <w:sdt>
        <w:sdtPr>
          <w:id w:val="145590758"/>
        </w:sdtPr>
        <w:sdtContent>
          <w:r w:rsidR="001B045B">
            <w:rPr>
              <w:noProof/>
              <w:lang w:eastAsia="fr-FR" w:bidi="ar-SA"/>
            </w:rPr>
            <w:drawing>
              <wp:inline distT="0" distB="0" distL="0" distR="0" wp14:anchorId="5E50CFE3" wp14:editId="5D441AF8">
                <wp:extent cx="8343900" cy="5415943"/>
                <wp:effectExtent l="0" t="0" r="0" b="0"/>
                <wp:docPr id="6" name="image1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image11.jpg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5"/>
                        <a:srcRect t="-1" b="548"/>
                        <a:stretch/>
                      </pic:blipFill>
                      <pic:spPr bwMode="auto">
                        <a:xfrm>
                          <a:off x="0" y="0"/>
                          <a:ext cx="8346761" cy="5417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sdtContent>
      </w:sdt>
      <w:sdt>
        <w:sdtPr>
          <w:id w:val="35939267"/>
        </w:sdtPr>
        <w:sdtContent>
          <w:r w:rsidR="001B045B" w:rsidRPr="00F15018">
            <w:rPr>
              <w:rFonts w:ascii="Times New Roman" w:hAnsi="Times New Roman" w:cs="Times New Roman"/>
              <w:lang w:val="en-US"/>
            </w:rPr>
            <w:t xml:space="preserve">     </w:t>
          </w:r>
        </w:sdtContent>
      </w:sdt>
    </w:p>
    <w:p w14:paraId="59CDE6E5" w14:textId="77777777" w:rsidR="001B045B" w:rsidRPr="00F15018" w:rsidRDefault="001B045B" w:rsidP="001B045B">
      <w:pPr>
        <w:rPr>
          <w:rFonts w:ascii="Times New Roman" w:eastAsia="Times New Roman" w:hAnsi="Times New Roman" w:cs="Times New Roman"/>
          <w:lang w:val="en-US"/>
        </w:rPr>
      </w:pPr>
      <w:r w:rsidRPr="00F15018">
        <w:rPr>
          <w:rFonts w:ascii="Times New Roman" w:eastAsia="Times New Roman" w:hAnsi="Times New Roman" w:cs="Times New Roman"/>
          <w:lang w:val="en-US"/>
        </w:rPr>
        <w:t>Figure S2. Total number of trawls before and after (</w:t>
      </w:r>
      <w:r w:rsidRPr="00F15018">
        <w:rPr>
          <w:rFonts w:ascii="Times New Roman" w:eastAsia="Times New Roman" w:hAnsi="Times New Roman" w:cs="Times New Roman"/>
          <w:i/>
          <w:lang w:val="en-US"/>
        </w:rPr>
        <w:t>colors</w:t>
      </w:r>
      <w:r w:rsidRPr="00F15018">
        <w:rPr>
          <w:rFonts w:ascii="Times New Roman" w:eastAsia="Times New Roman" w:hAnsi="Times New Roman" w:cs="Times New Roman"/>
          <w:lang w:val="en-US"/>
        </w:rPr>
        <w:t>) the subsampling process, by year (</w:t>
      </w:r>
      <w:r w:rsidRPr="00F15018">
        <w:rPr>
          <w:rFonts w:ascii="Times New Roman" w:eastAsia="Times New Roman" w:hAnsi="Times New Roman" w:cs="Times New Roman"/>
          <w:i/>
          <w:lang w:val="en-US"/>
        </w:rPr>
        <w:t>x-axis</w:t>
      </w:r>
      <w:r w:rsidRPr="00F15018">
        <w:rPr>
          <w:rFonts w:ascii="Times New Roman" w:eastAsia="Times New Roman" w:hAnsi="Times New Roman" w:cs="Times New Roman"/>
          <w:lang w:val="en-US"/>
        </w:rPr>
        <w:t>), quarter (</w:t>
      </w:r>
      <w:r w:rsidRPr="00F15018">
        <w:rPr>
          <w:rFonts w:ascii="Times New Roman" w:eastAsia="Times New Roman" w:hAnsi="Times New Roman" w:cs="Times New Roman"/>
          <w:i/>
          <w:lang w:val="en-US"/>
        </w:rPr>
        <w:t>shape</w:t>
      </w:r>
      <w:r w:rsidRPr="00F15018">
        <w:rPr>
          <w:rFonts w:ascii="Times New Roman" w:eastAsia="Times New Roman" w:hAnsi="Times New Roman" w:cs="Times New Roman"/>
          <w:lang w:val="en-US"/>
        </w:rPr>
        <w:t xml:space="preserve">) and ecoregions (panels). </w:t>
      </w:r>
    </w:p>
    <w:p w14:paraId="4B1FBD14" w14:textId="77777777" w:rsidR="0086604C" w:rsidRPr="00F15018" w:rsidRDefault="0086604C">
      <w:pPr>
        <w:rPr>
          <w:rFonts w:ascii="Times New Roman" w:eastAsia="Times New Roman" w:hAnsi="Times New Roman" w:cs="Times New Roman"/>
          <w:lang w:val="en-US"/>
        </w:rPr>
      </w:pPr>
    </w:p>
    <w:p w14:paraId="1BA57299" w14:textId="77777777" w:rsidR="0050645A" w:rsidRPr="00F15018" w:rsidRDefault="0050645A">
      <w:pPr>
        <w:rPr>
          <w:lang w:val="en-US"/>
        </w:rPr>
      </w:pPr>
    </w:p>
    <w:p w14:paraId="352A1240" w14:textId="77777777" w:rsidR="0086604C" w:rsidRDefault="00B550FB">
      <w:r>
        <w:rPr>
          <w:noProof/>
          <w:lang w:eastAsia="fr-FR" w:bidi="ar-SA"/>
        </w:rPr>
        <w:drawing>
          <wp:inline distT="0" distB="0" distL="0" distR="0" wp14:anchorId="18CB7E54" wp14:editId="51BA1503">
            <wp:extent cx="8860790" cy="3589020"/>
            <wp:effectExtent l="0" t="0" r="0" b="0"/>
            <wp:docPr id="7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3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079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E3E5C" w14:textId="14898A20" w:rsidR="001B045B" w:rsidRDefault="001B045B">
      <w:pPr>
        <w:rPr>
          <w:rFonts w:ascii="Times New Roman" w:eastAsia="Times New Roman" w:hAnsi="Times New Roman" w:cs="Times New Roman"/>
          <w:lang w:val="en-US"/>
        </w:rPr>
      </w:pPr>
      <w:r w:rsidRPr="00F15018">
        <w:rPr>
          <w:rFonts w:ascii="Times New Roman" w:eastAsia="Times New Roman" w:hAnsi="Times New Roman" w:cs="Times New Roman"/>
          <w:lang w:val="en-US"/>
        </w:rPr>
        <w:t>Figure S3</w:t>
      </w:r>
      <w:r w:rsidR="00B550FB" w:rsidRPr="00F15018">
        <w:rPr>
          <w:rFonts w:ascii="Times New Roman" w:eastAsia="Times New Roman" w:hAnsi="Times New Roman" w:cs="Times New Roman"/>
          <w:lang w:val="en-US"/>
        </w:rPr>
        <w:t>. Workflow</w:t>
      </w:r>
      <w:r w:rsidR="00F15018">
        <w:rPr>
          <w:rFonts w:ascii="Times New Roman" w:eastAsia="Times New Roman" w:hAnsi="Times New Roman" w:cs="Times New Roman"/>
          <w:lang w:val="en-US"/>
        </w:rPr>
        <w:t xml:space="preserve"> applied to the original survey data set that includes </w:t>
      </w:r>
      <w:r w:rsidR="00B550FB" w:rsidRPr="00F15018">
        <w:rPr>
          <w:rFonts w:ascii="Times New Roman" w:eastAsia="Times New Roman" w:hAnsi="Times New Roman" w:cs="Times New Roman"/>
          <w:lang w:val="en-US"/>
        </w:rPr>
        <w:t>the hauls selection procedure (left), the taxonomic analysis (top right) and the functional analysis (bottom right).</w:t>
      </w:r>
    </w:p>
    <w:p w14:paraId="7B84B866" w14:textId="2DA32BE6" w:rsidR="00FB3238" w:rsidRDefault="00FB3238">
      <w:pPr>
        <w:rPr>
          <w:rFonts w:ascii="Times New Roman" w:eastAsia="Times New Roman" w:hAnsi="Times New Roman" w:cs="Times New Roman"/>
          <w:lang w:val="en-US"/>
        </w:rPr>
      </w:pPr>
    </w:p>
    <w:p w14:paraId="5FC7000A" w14:textId="77777777" w:rsidR="00FB3238" w:rsidRDefault="00FB3238" w:rsidP="00FB3238">
      <w:r>
        <w:rPr>
          <w:noProof/>
          <w:lang w:eastAsia="fr-FR" w:bidi="ar-SA"/>
        </w:rPr>
        <w:lastRenderedPageBreak/>
        <w:drawing>
          <wp:inline distT="0" distB="0" distL="0" distR="0" wp14:anchorId="1ADB8AFF" wp14:editId="737026B6">
            <wp:extent cx="8860790" cy="4556760"/>
            <wp:effectExtent l="0" t="0" r="0" b="0"/>
            <wp:docPr id="12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0790" cy="455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95892" w14:textId="17141548" w:rsidR="00FB3238" w:rsidRPr="00F15018" w:rsidRDefault="00FB3238" w:rsidP="00FB3238">
      <w:pPr>
        <w:jc w:val="both"/>
        <w:rPr>
          <w:lang w:val="en-US"/>
        </w:rPr>
      </w:pPr>
      <w:r w:rsidRPr="00F15018">
        <w:rPr>
          <w:rFonts w:ascii="Times New Roman" w:eastAsia="Times New Roman" w:hAnsi="Times New Roman" w:cs="Times New Roman"/>
          <w:lang w:val="en-US"/>
        </w:rPr>
        <w:t>Figure S</w:t>
      </w:r>
      <w:sdt>
        <w:sdtPr>
          <w:id w:val="1393091202"/>
        </w:sdtPr>
        <w:sdtContent>
          <w:r>
            <w:rPr>
              <w:rFonts w:ascii="Times New Roman" w:eastAsia="Times New Roman" w:hAnsi="Times New Roman" w:cs="Times New Roman"/>
              <w:lang w:val="en-US"/>
            </w:rPr>
            <w:t>4</w:t>
          </w:r>
        </w:sdtContent>
      </w:sdt>
      <w:r w:rsidRPr="00F15018">
        <w:rPr>
          <w:rFonts w:ascii="Times New Roman" w:eastAsia="Times New Roman" w:hAnsi="Times New Roman" w:cs="Times New Roman"/>
          <w:lang w:val="en-US"/>
        </w:rPr>
        <w:t>. Examples of spatial and temporal results by changing the random selection of two hauls (first example)</w:t>
      </w:r>
    </w:p>
    <w:p w14:paraId="2EA7CA2F" w14:textId="77777777" w:rsidR="00FB3238" w:rsidRPr="00F15018" w:rsidRDefault="00FB3238" w:rsidP="00FB3238">
      <w:pPr>
        <w:rPr>
          <w:rFonts w:ascii="Times New Roman" w:eastAsia="Times New Roman" w:hAnsi="Times New Roman" w:cs="Times New Roman"/>
          <w:lang w:val="en-US"/>
        </w:rPr>
      </w:pPr>
    </w:p>
    <w:p w14:paraId="76042B56" w14:textId="77777777" w:rsidR="00FB3238" w:rsidRPr="00F15018" w:rsidRDefault="00FB3238" w:rsidP="00FB3238">
      <w:pPr>
        <w:rPr>
          <w:rFonts w:ascii="Times New Roman" w:eastAsia="Times New Roman" w:hAnsi="Times New Roman" w:cs="Times New Roman"/>
          <w:lang w:val="en-US"/>
        </w:rPr>
      </w:pPr>
    </w:p>
    <w:p w14:paraId="18FF8046" w14:textId="77777777" w:rsidR="00FB3238" w:rsidRDefault="00FB3238" w:rsidP="00FB3238">
      <w:r>
        <w:rPr>
          <w:noProof/>
          <w:lang w:eastAsia="fr-FR" w:bidi="ar-SA"/>
        </w:rPr>
        <w:lastRenderedPageBreak/>
        <w:drawing>
          <wp:inline distT="0" distB="0" distL="0" distR="0" wp14:anchorId="3089F84C" wp14:editId="38074FE8">
            <wp:extent cx="8860790" cy="4556760"/>
            <wp:effectExtent l="0" t="0" r="0" b="0"/>
            <wp:docPr id="1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4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0790" cy="455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8C4FD" w14:textId="0EB7450D" w:rsidR="00FB3238" w:rsidRPr="00F15018" w:rsidRDefault="00FB3238" w:rsidP="00FB3238">
      <w:pPr>
        <w:jc w:val="both"/>
        <w:rPr>
          <w:lang w:val="en-US"/>
        </w:rPr>
      </w:pPr>
      <w:r w:rsidRPr="00F15018">
        <w:rPr>
          <w:rFonts w:ascii="Times New Roman" w:eastAsia="Times New Roman" w:hAnsi="Times New Roman" w:cs="Times New Roman"/>
          <w:lang w:val="en-US"/>
        </w:rPr>
        <w:t>Figure S</w:t>
      </w:r>
      <w:r>
        <w:rPr>
          <w:rFonts w:ascii="Times New Roman" w:eastAsia="Times New Roman" w:hAnsi="Times New Roman" w:cs="Times New Roman"/>
          <w:lang w:val="en-US"/>
        </w:rPr>
        <w:t>4</w:t>
      </w:r>
      <w:r w:rsidRPr="00F15018">
        <w:rPr>
          <w:rFonts w:ascii="Times New Roman" w:eastAsia="Times New Roman" w:hAnsi="Times New Roman" w:cs="Times New Roman"/>
          <w:lang w:val="en-US"/>
        </w:rPr>
        <w:t>. Examples of spatial and temporal results by changing the random selection of two hauls (second example).</w:t>
      </w:r>
    </w:p>
    <w:p w14:paraId="28D9E34C" w14:textId="77777777" w:rsidR="00FB3238" w:rsidRPr="00F15018" w:rsidRDefault="00FB3238" w:rsidP="00FB3238">
      <w:pPr>
        <w:rPr>
          <w:rFonts w:ascii="Times New Roman" w:eastAsia="Times New Roman" w:hAnsi="Times New Roman" w:cs="Times New Roman"/>
          <w:lang w:val="en-US"/>
        </w:rPr>
      </w:pPr>
    </w:p>
    <w:p w14:paraId="49F195BA" w14:textId="77777777" w:rsidR="00FB3238" w:rsidRDefault="00FB3238" w:rsidP="00FB3238">
      <w:r>
        <w:rPr>
          <w:noProof/>
          <w:lang w:eastAsia="fr-FR" w:bidi="ar-SA"/>
        </w:rPr>
        <w:lastRenderedPageBreak/>
        <w:drawing>
          <wp:inline distT="0" distB="0" distL="0" distR="0" wp14:anchorId="0B913806" wp14:editId="5D1EEF42">
            <wp:extent cx="8860790" cy="4556760"/>
            <wp:effectExtent l="0" t="0" r="0" b="0"/>
            <wp:docPr id="14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6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0790" cy="455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9E679" w14:textId="71E3FC94" w:rsidR="00FB3238" w:rsidRPr="00F15018" w:rsidRDefault="00FB3238" w:rsidP="00FB3238">
      <w:pPr>
        <w:jc w:val="both"/>
        <w:rPr>
          <w:lang w:val="en-US"/>
        </w:rPr>
      </w:pPr>
      <w:r w:rsidRPr="00F15018">
        <w:rPr>
          <w:rFonts w:ascii="Times New Roman" w:eastAsia="Times New Roman" w:hAnsi="Times New Roman" w:cs="Times New Roman"/>
          <w:lang w:val="en-US"/>
        </w:rPr>
        <w:t>Figure S</w:t>
      </w:r>
      <w:sdt>
        <w:sdtPr>
          <w:id w:val="1992833682"/>
        </w:sdtPr>
        <w:sdtContent>
          <w:r>
            <w:rPr>
              <w:rFonts w:ascii="Times New Roman" w:eastAsia="Times New Roman" w:hAnsi="Times New Roman" w:cs="Times New Roman"/>
              <w:lang w:val="en-US"/>
            </w:rPr>
            <w:t>4</w:t>
          </w:r>
        </w:sdtContent>
      </w:sdt>
      <w:r w:rsidRPr="00F15018">
        <w:rPr>
          <w:rFonts w:ascii="Times New Roman" w:eastAsia="Times New Roman" w:hAnsi="Times New Roman" w:cs="Times New Roman"/>
          <w:lang w:val="en-US"/>
        </w:rPr>
        <w:t xml:space="preserve">. Examples of spatial and temporal results by changing the random selection of two hauls (third example). </w:t>
      </w:r>
    </w:p>
    <w:p w14:paraId="67D7E05B" w14:textId="77777777" w:rsidR="00FB3238" w:rsidRPr="00F15018" w:rsidRDefault="00FB3238">
      <w:pPr>
        <w:rPr>
          <w:rFonts w:ascii="Times New Roman" w:eastAsia="Times New Roman" w:hAnsi="Times New Roman" w:cs="Times New Roman"/>
          <w:lang w:val="en-US"/>
        </w:rPr>
      </w:pPr>
    </w:p>
    <w:p w14:paraId="3FCB225E" w14:textId="77777777" w:rsidR="001B045B" w:rsidRDefault="001B045B" w:rsidP="001B045B">
      <w:pPr>
        <w:pStyle w:val="NormalWeb"/>
        <w:spacing w:before="240" w:afterAutospacing="0"/>
      </w:pPr>
      <w:r>
        <w:rPr>
          <w:noProof/>
          <w:lang w:eastAsia="fr-FR" w:bidi="ar-SA"/>
        </w:rPr>
        <w:lastRenderedPageBreak/>
        <w:drawing>
          <wp:inline distT="0" distB="5715" distL="0" distR="1905" wp14:anchorId="6AC4EC47" wp14:editId="1FA957FB">
            <wp:extent cx="2780030" cy="2223770"/>
            <wp:effectExtent l="0" t="0" r="0" b="0"/>
            <wp:docPr id="2" name="Image 10" descr="C:\aurore\subproject2.1_past_communities\figures\taxo_fonctio\figure1_without_B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0" descr="C:\aurore\subproject2.1_past_communities\figures\taxo_fonctio\figure1_without_BTS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 w:bidi="ar-SA"/>
        </w:rPr>
        <w:drawing>
          <wp:inline distT="0" distB="0" distL="0" distR="5715" wp14:anchorId="3EA0F926" wp14:editId="4082ECCA">
            <wp:extent cx="2889885" cy="2311400"/>
            <wp:effectExtent l="0" t="0" r="0" b="0"/>
            <wp:docPr id="3" name="Image 12" descr="C:\aurore\subproject2.1_past_communities\figures\taxo_fonctio\figure1_without_NS-IB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12" descr="C:\aurore\subproject2.1_past_communities\figures\taxo_fonctio\figure1_without_NS-IBTS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24CE8" w14:textId="77777777" w:rsidR="001B045B" w:rsidRDefault="001B045B" w:rsidP="001B045B">
      <w:pPr>
        <w:pStyle w:val="NormalWeb"/>
        <w:spacing w:before="280" w:afterAutospacing="0"/>
      </w:pPr>
      <w:r>
        <w:rPr>
          <w:noProof/>
          <w:lang w:eastAsia="fr-FR" w:bidi="ar-SA"/>
        </w:rPr>
        <w:drawing>
          <wp:inline distT="0" distB="0" distL="0" distR="0" wp14:anchorId="79C2CDE2" wp14:editId="41614266">
            <wp:extent cx="2867025" cy="2293620"/>
            <wp:effectExtent l="0" t="0" r="0" b="0"/>
            <wp:docPr id="4" name="Image 13" descr="C:\aurore\subproject2.1_past_communities\figures\taxo_fonctio\figure1_without_EVH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13" descr="C:\aurore\subproject2.1_past_communities\figures\taxo_fonctio\figure1_without_EVHOE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 w:bidi="ar-SA"/>
        </w:rPr>
        <w:drawing>
          <wp:inline distT="0" distB="4445" distL="0" distR="1905" wp14:anchorId="4B3D2117" wp14:editId="032B47A0">
            <wp:extent cx="2875280" cy="2300605"/>
            <wp:effectExtent l="0" t="0" r="0" b="0"/>
            <wp:docPr id="5" name="Image 14" descr="C:\aurore\subproject2.1_past_communities\figures\taxo_fonctio\figure1_without_BTS-V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14" descr="C:\aurore\subproject2.1_past_communities\figures\taxo_fonctio\figure1_without_BTS-VIII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80" cy="230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D5B89" w14:textId="03266148" w:rsidR="001B045B" w:rsidRPr="00F15018" w:rsidRDefault="001B045B" w:rsidP="001B045B">
      <w:pPr>
        <w:jc w:val="both"/>
        <w:rPr>
          <w:lang w:val="en-US"/>
        </w:rPr>
      </w:pPr>
      <w:r w:rsidRPr="00F15018">
        <w:rPr>
          <w:rFonts w:ascii="Times New Roman" w:eastAsia="Times New Roman" w:hAnsi="Times New Roman" w:cs="Times New Roman"/>
          <w:lang w:val="en-US"/>
        </w:rPr>
        <w:t>Figure S</w:t>
      </w:r>
      <w:r w:rsidR="00FB3238">
        <w:rPr>
          <w:rFonts w:ascii="Times New Roman" w:eastAsia="Times New Roman" w:hAnsi="Times New Roman" w:cs="Times New Roman"/>
          <w:lang w:val="en-US"/>
        </w:rPr>
        <w:t>5</w:t>
      </w:r>
      <w:r w:rsidRPr="00F15018">
        <w:rPr>
          <w:rFonts w:ascii="Times New Roman" w:eastAsia="Times New Roman" w:hAnsi="Times New Roman" w:cs="Times New Roman"/>
          <w:lang w:val="en-US"/>
        </w:rPr>
        <w:t xml:space="preserve">. Mean PC1/PC2/MF1/MF2 spatial patterns with for each map one survey removed: </w:t>
      </w:r>
    </w:p>
    <w:p w14:paraId="442D8F54" w14:textId="77777777" w:rsidR="001B045B" w:rsidRPr="00F15018" w:rsidRDefault="001B045B" w:rsidP="001B045B">
      <w:pPr>
        <w:jc w:val="both"/>
        <w:rPr>
          <w:lang w:val="en-US"/>
        </w:rPr>
      </w:pPr>
      <w:r w:rsidRPr="00F15018">
        <w:rPr>
          <w:rFonts w:ascii="Times New Roman" w:eastAsia="Times New Roman" w:hAnsi="Times New Roman" w:cs="Times New Roman"/>
          <w:b/>
          <w:lang w:val="en-US"/>
        </w:rPr>
        <w:t>top left</w:t>
      </w:r>
      <w:r w:rsidRPr="00F15018">
        <w:rPr>
          <w:rFonts w:ascii="Times New Roman" w:eastAsia="Times New Roman" w:hAnsi="Times New Roman" w:cs="Times New Roman"/>
          <w:lang w:val="en-US"/>
        </w:rPr>
        <w:t xml:space="preserve">: result without BTS; top </w:t>
      </w:r>
      <w:r w:rsidRPr="00F15018">
        <w:rPr>
          <w:rFonts w:ascii="Times New Roman" w:eastAsia="Times New Roman" w:hAnsi="Times New Roman" w:cs="Times New Roman"/>
          <w:b/>
          <w:lang w:val="en-US"/>
        </w:rPr>
        <w:t>right</w:t>
      </w:r>
      <w:r w:rsidRPr="00F15018">
        <w:rPr>
          <w:rFonts w:ascii="Times New Roman" w:eastAsia="Times New Roman" w:hAnsi="Times New Roman" w:cs="Times New Roman"/>
          <w:lang w:val="en-US"/>
        </w:rPr>
        <w:t>: result without NS-IBTS</w:t>
      </w:r>
      <w:r w:rsidRPr="00F15018">
        <w:rPr>
          <w:rFonts w:ascii="Times New Roman" w:hAnsi="Times New Roman" w:cs="Times New Roman"/>
          <w:lang w:val="en-US"/>
        </w:rPr>
        <w:t xml:space="preserve"> </w:t>
      </w:r>
    </w:p>
    <w:p w14:paraId="22E06D52" w14:textId="77777777" w:rsidR="001B045B" w:rsidRPr="00F15018" w:rsidRDefault="001B045B" w:rsidP="001B045B">
      <w:pPr>
        <w:jc w:val="both"/>
        <w:rPr>
          <w:lang w:val="en-US"/>
        </w:rPr>
      </w:pPr>
      <w:r w:rsidRPr="00F15018">
        <w:rPr>
          <w:rFonts w:ascii="Times New Roman" w:eastAsia="Times New Roman" w:hAnsi="Times New Roman" w:cs="Times New Roman"/>
          <w:b/>
          <w:lang w:val="en-US"/>
        </w:rPr>
        <w:t>bottom left</w:t>
      </w:r>
      <w:r w:rsidRPr="00F15018">
        <w:rPr>
          <w:rFonts w:ascii="Times New Roman" w:eastAsia="Times New Roman" w:hAnsi="Times New Roman" w:cs="Times New Roman"/>
          <w:lang w:val="en-US"/>
        </w:rPr>
        <w:t xml:space="preserve">: result without EVHOE; </w:t>
      </w:r>
      <w:r w:rsidRPr="00F15018">
        <w:rPr>
          <w:rFonts w:ascii="Times New Roman" w:eastAsia="Times New Roman" w:hAnsi="Times New Roman" w:cs="Times New Roman"/>
          <w:b/>
          <w:lang w:val="en-US"/>
        </w:rPr>
        <w:t>bottom</w:t>
      </w:r>
      <w:r w:rsidRPr="00F15018">
        <w:rPr>
          <w:rFonts w:ascii="Times New Roman" w:eastAsia="Times New Roman" w:hAnsi="Times New Roman" w:cs="Times New Roman"/>
          <w:lang w:val="en-US"/>
        </w:rPr>
        <w:t xml:space="preserve"> </w:t>
      </w:r>
      <w:r w:rsidRPr="00F15018">
        <w:rPr>
          <w:rFonts w:ascii="Times New Roman" w:eastAsia="Times New Roman" w:hAnsi="Times New Roman" w:cs="Times New Roman"/>
          <w:b/>
          <w:lang w:val="en-US"/>
        </w:rPr>
        <w:t>right</w:t>
      </w:r>
      <w:r w:rsidRPr="00F15018">
        <w:rPr>
          <w:rFonts w:ascii="Times New Roman" w:eastAsia="Times New Roman" w:hAnsi="Times New Roman" w:cs="Times New Roman"/>
          <w:lang w:val="en-US"/>
        </w:rPr>
        <w:t>: result without BTS-VIII</w:t>
      </w:r>
    </w:p>
    <w:p w14:paraId="16CEBA88" w14:textId="77777777" w:rsidR="001B045B" w:rsidRPr="00F15018" w:rsidRDefault="001B045B">
      <w:pPr>
        <w:rPr>
          <w:rFonts w:ascii="Times New Roman" w:eastAsia="Times New Roman" w:hAnsi="Times New Roman" w:cs="Times New Roman"/>
          <w:lang w:val="en-US"/>
        </w:rPr>
      </w:pPr>
    </w:p>
    <w:p w14:paraId="13D6C1C9" w14:textId="77777777" w:rsidR="0086604C" w:rsidRPr="00F15018" w:rsidRDefault="0086604C">
      <w:pPr>
        <w:rPr>
          <w:rFonts w:ascii="Times New Roman" w:eastAsia="Times New Roman" w:hAnsi="Times New Roman" w:cs="Times New Roman"/>
          <w:lang w:val="en-US"/>
        </w:rPr>
      </w:pPr>
    </w:p>
    <w:p w14:paraId="30D4EF59" w14:textId="77777777" w:rsidR="0086604C" w:rsidRDefault="00B550FB">
      <w:r>
        <w:rPr>
          <w:noProof/>
          <w:lang w:eastAsia="fr-FR" w:bidi="ar-SA"/>
        </w:rPr>
        <w:lastRenderedPageBreak/>
        <w:drawing>
          <wp:inline distT="0" distB="0" distL="0" distR="6985" wp14:anchorId="2E67778E" wp14:editId="52623F6E">
            <wp:extent cx="5746115" cy="2423160"/>
            <wp:effectExtent l="0" t="0" r="0" b="0"/>
            <wp:docPr id="8" name="Image 4" descr="C:\aurore\subproject2.1_past_communities\figures\taxo_fonctio\braycurtis_ma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4" descr="C:\aurore\subproject2.1_past_communities\figures\taxo_fonctio\braycurtis_maps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EED10" w14:textId="77777777" w:rsidR="00343B81" w:rsidRDefault="00B550FB">
      <w:r>
        <w:rPr>
          <w:noProof/>
          <w:lang w:eastAsia="fr-FR" w:bidi="ar-SA"/>
        </w:rPr>
        <w:drawing>
          <wp:inline distT="0" distB="5715" distL="0" distR="6350" wp14:anchorId="1E283C53" wp14:editId="089EFC12">
            <wp:extent cx="2889885" cy="2566670"/>
            <wp:effectExtent l="0" t="0" r="0" b="0"/>
            <wp:docPr id="9" name="Image 7" descr="C:\aurore\subproject2.1_past_communities\figures\taxo_fonctio\braycurtis_sp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7" descr="C:\aurore\subproject2.1_past_communities\figures\taxo_fonctio\braycurtis_space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 w:bidi="ar-SA"/>
        </w:rPr>
        <w:drawing>
          <wp:inline distT="0" distB="3810" distL="0" distR="0" wp14:anchorId="5638EFB1" wp14:editId="61503922">
            <wp:extent cx="2782570" cy="2472690"/>
            <wp:effectExtent l="0" t="0" r="0" b="0"/>
            <wp:docPr id="10" name="Image 5" descr="C:\aurore\subproject2.1_past_communities\figures\taxo_fonctio\braycurtis_espec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5" descr="C:\aurore\subproject2.1_past_communities\figures\taxo_fonctio\braycurtis_especes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247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986CF" w14:textId="53FA6700" w:rsidR="0086604C" w:rsidRDefault="00CA7678">
      <w:sdt>
        <w:sdtPr>
          <w:id w:val="1965002708"/>
        </w:sdtPr>
        <w:sdtContent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>Figure S</w:t>
          </w:r>
          <w:r w:rsidR="00FB3238">
            <w:rPr>
              <w:rFonts w:ascii="Times New Roman" w:eastAsia="Times New Roman" w:hAnsi="Times New Roman" w:cs="Times New Roman"/>
              <w:lang w:val="en-US"/>
            </w:rPr>
            <w:t>6</w:t>
          </w:r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>. results with the Bray-</w:t>
          </w:r>
          <w:proofErr w:type="spellStart"/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>curtis</w:t>
          </w:r>
          <w:proofErr w:type="spellEnd"/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>/</w:t>
          </w:r>
          <w:proofErr w:type="spellStart"/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>PCoA</w:t>
          </w:r>
          <w:proofErr w:type="spellEnd"/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 xml:space="preserve"> framework. (top) Spatial patterns of the PCo1 and PCo2 ; (bottom left) taxonomic space from the </w:t>
          </w:r>
          <w:proofErr w:type="spellStart"/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>PCoA</w:t>
          </w:r>
          <w:proofErr w:type="spellEnd"/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 xml:space="preserve"> with only species with coordinates higher than the 95% percentile of each dimension; (bottom right) position of the fish assemblages on the 1st principal component (PC1; x-axis) and 2nd principal component (PC2; y-axis) in the taxonomic spaces.</w:t>
          </w:r>
        </w:sdtContent>
      </w:sdt>
    </w:p>
    <w:p w14:paraId="6F72DDF0" w14:textId="24B93048" w:rsidR="00CA7678" w:rsidRDefault="00CA7678"/>
    <w:p w14:paraId="46AAEB99" w14:textId="7FDC46DE" w:rsidR="00CA7678" w:rsidRDefault="00CA7678" w:rsidP="00CA7678">
      <w:pPr>
        <w:spacing w:before="100" w:beforeAutospacing="1"/>
        <w:rPr>
          <w:rFonts w:ascii="Times New Roman" w:eastAsia="Times New Roman" w:hAnsi="Times New Roman" w:cs="Times New Roman"/>
          <w:kern w:val="0"/>
          <w:lang w:eastAsia="fr-FR" w:bidi="ar-SA"/>
        </w:rPr>
      </w:pPr>
      <w:r w:rsidRPr="00CA7678">
        <w:rPr>
          <w:rFonts w:ascii="Times New Roman" w:eastAsia="Times New Roman" w:hAnsi="Times New Roman" w:cs="Times New Roman"/>
          <w:noProof/>
          <w:kern w:val="0"/>
          <w:lang w:eastAsia="fr-FR" w:bidi="ar-SA"/>
        </w:rPr>
        <w:lastRenderedPageBreak/>
        <w:drawing>
          <wp:inline distT="0" distB="0" distL="0" distR="0" wp14:anchorId="6E6C2A98" wp14:editId="092E1D0D">
            <wp:extent cx="5994400" cy="4865586"/>
            <wp:effectExtent l="0" t="0" r="6350" b="0"/>
            <wp:docPr id="20" name="Image 20" descr="C:\Users\Utilisateur\AppData\Local\Packages\Microsoft.Windows.Photos_8wekyb3d8bbwe\TempState\ShareServiceTempFolder\map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tilisateur\AppData\Local\Packages\Microsoft.Windows.Photos_8wekyb3d8bbwe\TempState\ShareServiceTempFolder\maps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686" cy="487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6E735" w14:textId="55E1D0F3" w:rsidR="00CA7678" w:rsidRPr="00F15018" w:rsidRDefault="00CA7678" w:rsidP="00CA7678">
      <w:pPr>
        <w:jc w:val="both"/>
        <w:rPr>
          <w:lang w:val="en-US"/>
        </w:rPr>
      </w:pPr>
      <w:r>
        <w:rPr>
          <w:rFonts w:ascii="Times New Roman" w:eastAsia="Times New Roman" w:hAnsi="Times New Roman" w:cs="Times New Roman"/>
          <w:lang w:val="en-US"/>
        </w:rPr>
        <w:t xml:space="preserve">Figure </w:t>
      </w:r>
      <w:r w:rsidR="00FB3238">
        <w:rPr>
          <w:rFonts w:ascii="Times New Roman" w:eastAsia="Times New Roman" w:hAnsi="Times New Roman" w:cs="Times New Roman"/>
          <w:lang w:val="en-US"/>
        </w:rPr>
        <w:t>S7</w:t>
      </w:r>
      <w:r>
        <w:rPr>
          <w:rFonts w:ascii="Times New Roman" w:eastAsia="Times New Roman" w:hAnsi="Times New Roman" w:cs="Times New Roman"/>
          <w:lang w:val="en-US"/>
        </w:rPr>
        <w:t>. S</w:t>
      </w:r>
      <w:r w:rsidRPr="00F15018">
        <w:rPr>
          <w:rFonts w:ascii="Times New Roman" w:eastAsia="Times New Roman" w:hAnsi="Times New Roman" w:cs="Times New Roman"/>
          <w:lang w:val="en-US"/>
        </w:rPr>
        <w:t>patial distribution of the taxonomic structure (PC</w:t>
      </w:r>
      <w:r>
        <w:rPr>
          <w:rFonts w:ascii="Times New Roman" w:eastAsia="Times New Roman" w:hAnsi="Times New Roman" w:cs="Times New Roman"/>
          <w:lang w:val="en-US"/>
        </w:rPr>
        <w:t>1</w:t>
      </w:r>
      <w:r w:rsidRPr="00F15018">
        <w:rPr>
          <w:rFonts w:ascii="Times New Roman" w:eastAsia="Times New Roman" w:hAnsi="Times New Roman" w:cs="Times New Roman"/>
          <w:lang w:val="en-US"/>
        </w:rPr>
        <w:t xml:space="preserve">, </w:t>
      </w:r>
      <w:r>
        <w:rPr>
          <w:rFonts w:ascii="Times New Roman" w:eastAsia="Times New Roman" w:hAnsi="Times New Roman" w:cs="Times New Roman"/>
          <w:lang w:val="en-US"/>
        </w:rPr>
        <w:t>A; PC2, B</w:t>
      </w:r>
      <w:r w:rsidRPr="00F15018">
        <w:rPr>
          <w:rFonts w:ascii="Times New Roman" w:eastAsia="Times New Roman" w:hAnsi="Times New Roman" w:cs="Times New Roman"/>
          <w:lang w:val="en-US"/>
        </w:rPr>
        <w:t>) and functional structure (</w:t>
      </w:r>
      <w:r>
        <w:rPr>
          <w:rFonts w:ascii="Times New Roman" w:eastAsia="Times New Roman" w:hAnsi="Times New Roman" w:cs="Times New Roman"/>
          <w:lang w:val="en-US"/>
        </w:rPr>
        <w:t>MF1, C; MF2, D</w:t>
      </w:r>
      <w:r w:rsidRPr="00F15018">
        <w:rPr>
          <w:rFonts w:ascii="Times New Roman" w:eastAsia="Times New Roman" w:hAnsi="Times New Roman" w:cs="Times New Roman"/>
          <w:lang w:val="en-US"/>
        </w:rPr>
        <w:t xml:space="preserve">). </w:t>
      </w:r>
    </w:p>
    <w:p w14:paraId="4097B4F3" w14:textId="77777777" w:rsidR="00CA7678" w:rsidRPr="00CA7678" w:rsidRDefault="00CA7678" w:rsidP="00CA7678">
      <w:p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:lang w:eastAsia="fr-FR" w:bidi="ar-SA"/>
        </w:rPr>
      </w:pPr>
    </w:p>
    <w:p w14:paraId="6F7E09CD" w14:textId="77777777" w:rsidR="00CA7678" w:rsidRPr="00F15018" w:rsidRDefault="00CA7678">
      <w:pPr>
        <w:rPr>
          <w:lang w:val="en-US"/>
        </w:rPr>
      </w:pPr>
    </w:p>
    <w:p w14:paraId="788580BF" w14:textId="77777777" w:rsidR="0086604C" w:rsidRPr="00F15018" w:rsidRDefault="0086604C">
      <w:pPr>
        <w:rPr>
          <w:rFonts w:ascii="Times New Roman" w:eastAsia="Times New Roman" w:hAnsi="Times New Roman" w:cs="Times New Roman"/>
          <w:lang w:val="en-US"/>
        </w:rPr>
      </w:pPr>
    </w:p>
    <w:p w14:paraId="34A91F84" w14:textId="77777777" w:rsidR="0086604C" w:rsidRPr="00F15018" w:rsidRDefault="0086604C">
      <w:pPr>
        <w:rPr>
          <w:rFonts w:ascii="Times New Roman" w:eastAsia="Times New Roman" w:hAnsi="Times New Roman" w:cs="Times New Roman"/>
          <w:lang w:val="en-US"/>
        </w:rPr>
      </w:pPr>
    </w:p>
    <w:p w14:paraId="572AD5A8" w14:textId="77777777" w:rsidR="0086604C" w:rsidRPr="00F15018" w:rsidRDefault="0086604C">
      <w:pPr>
        <w:rPr>
          <w:rFonts w:ascii="Times New Roman" w:eastAsia="Times New Roman" w:hAnsi="Times New Roman" w:cs="Times New Roman"/>
          <w:lang w:val="en-US"/>
        </w:rPr>
      </w:pPr>
    </w:p>
    <w:p w14:paraId="30529D08" w14:textId="77777777" w:rsidR="00B31260" w:rsidRDefault="00B550FB" w:rsidP="00742A68">
      <w:pPr>
        <w:jc w:val="both"/>
        <w:rPr>
          <w:rFonts w:ascii="Times New Roman" w:eastAsia="Times New Roman" w:hAnsi="Times New Roman" w:cs="Times New Roman"/>
          <w:lang w:val="en-US"/>
        </w:rPr>
      </w:pPr>
      <w:r>
        <w:rPr>
          <w:noProof/>
          <w:lang w:eastAsia="fr-FR" w:bidi="ar-SA"/>
        </w:rPr>
        <w:drawing>
          <wp:inline distT="0" distB="0" distL="0" distR="0" wp14:anchorId="5DACB367" wp14:editId="456B5F64">
            <wp:extent cx="7905750" cy="4365309"/>
            <wp:effectExtent l="0" t="0" r="0" b="0"/>
            <wp:docPr id="1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5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302" cy="437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36B8B" w14:textId="43867051" w:rsidR="0086604C" w:rsidRPr="00F15018" w:rsidRDefault="00B550FB" w:rsidP="00742A68">
      <w:pPr>
        <w:jc w:val="both"/>
        <w:rPr>
          <w:lang w:val="en-US"/>
        </w:rPr>
      </w:pPr>
      <w:r w:rsidRPr="00F15018">
        <w:rPr>
          <w:rFonts w:ascii="Times New Roman" w:eastAsia="Times New Roman" w:hAnsi="Times New Roman" w:cs="Times New Roman"/>
          <w:lang w:val="en-US"/>
        </w:rPr>
        <w:t>Figure S</w:t>
      </w:r>
      <w:r w:rsidR="00FB3238">
        <w:rPr>
          <w:rFonts w:ascii="Times New Roman" w:eastAsia="Times New Roman" w:hAnsi="Times New Roman" w:cs="Times New Roman"/>
          <w:lang w:val="en-US"/>
        </w:rPr>
        <w:t>8</w:t>
      </w:r>
      <w:bookmarkStart w:id="0" w:name="_GoBack"/>
      <w:bookmarkEnd w:id="0"/>
      <w:r w:rsidRPr="00F15018">
        <w:rPr>
          <w:rFonts w:ascii="Times New Roman" w:eastAsia="Times New Roman" w:hAnsi="Times New Roman" w:cs="Times New Roman"/>
          <w:lang w:val="en-US"/>
        </w:rPr>
        <w:t>. (A) Taxonomic and (E) functional spaces from the PCA and MFA, respectively with only species/traits with coordinates higher than the 95% percentile of each dimension; position of the fish assemblages on the 1</w:t>
      </w:r>
      <w:r w:rsidRPr="00F15018">
        <w:rPr>
          <w:rFonts w:ascii="Times New Roman" w:eastAsia="Times New Roman" w:hAnsi="Times New Roman" w:cs="Times New Roman"/>
          <w:vertAlign w:val="superscript"/>
          <w:lang w:val="en-US"/>
        </w:rPr>
        <w:t>st</w:t>
      </w:r>
      <w:r w:rsidRPr="00F15018">
        <w:rPr>
          <w:rFonts w:ascii="Times New Roman" w:eastAsia="Times New Roman" w:hAnsi="Times New Roman" w:cs="Times New Roman"/>
          <w:lang w:val="en-US"/>
        </w:rPr>
        <w:t xml:space="preserve"> principal component (PC1/MF1; </w:t>
      </w:r>
      <w:r w:rsidRPr="00F15018">
        <w:rPr>
          <w:rFonts w:ascii="Times New Roman" w:eastAsia="Times New Roman" w:hAnsi="Times New Roman" w:cs="Times New Roman"/>
          <w:i/>
          <w:lang w:val="en-US"/>
        </w:rPr>
        <w:t>x-axis</w:t>
      </w:r>
      <w:r w:rsidRPr="00F15018">
        <w:rPr>
          <w:rFonts w:ascii="Times New Roman" w:eastAsia="Times New Roman" w:hAnsi="Times New Roman" w:cs="Times New Roman"/>
          <w:lang w:val="en-US"/>
        </w:rPr>
        <w:t>) and 3</w:t>
      </w:r>
      <w:r w:rsidRPr="00F15018">
        <w:rPr>
          <w:rFonts w:ascii="Times New Roman" w:eastAsia="Times New Roman" w:hAnsi="Times New Roman" w:cs="Times New Roman"/>
          <w:vertAlign w:val="superscript"/>
          <w:lang w:val="en-US"/>
        </w:rPr>
        <w:t>rd</w:t>
      </w:r>
      <w:r w:rsidRPr="00F15018">
        <w:rPr>
          <w:rFonts w:ascii="Times New Roman" w:eastAsia="Times New Roman" w:hAnsi="Times New Roman" w:cs="Times New Roman"/>
          <w:lang w:val="en-US"/>
        </w:rPr>
        <w:t xml:space="preserve"> principal component (PC3/MF3; </w:t>
      </w:r>
      <w:r w:rsidRPr="00F15018">
        <w:rPr>
          <w:rFonts w:ascii="Times New Roman" w:eastAsia="Times New Roman" w:hAnsi="Times New Roman" w:cs="Times New Roman"/>
          <w:i/>
          <w:lang w:val="en-US"/>
        </w:rPr>
        <w:t>y-axis</w:t>
      </w:r>
      <w:r w:rsidRPr="00F15018">
        <w:rPr>
          <w:rFonts w:ascii="Times New Roman" w:eastAsia="Times New Roman" w:hAnsi="Times New Roman" w:cs="Times New Roman"/>
          <w:lang w:val="en-US"/>
        </w:rPr>
        <w:t xml:space="preserve">) in the taxonomic (B) and (E) functional spaces; spatial distribution of the taxonomic structure (PC3, C) and </w:t>
      </w:r>
      <w:r w:rsidRPr="00F15018">
        <w:rPr>
          <w:rFonts w:ascii="Times New Roman" w:eastAsia="Times New Roman" w:hAnsi="Times New Roman" w:cs="Times New Roman"/>
          <w:lang w:val="en-US"/>
        </w:rPr>
        <w:lastRenderedPageBreak/>
        <w:t>functional structure (MF3, F). The colors on (B) and (E) show the ecoregions (see Figure 1). The variance explained by each dimension is given on the corresponding axis (A, B, D and E).</w:t>
      </w:r>
    </w:p>
    <w:p w14:paraId="18518159" w14:textId="77777777" w:rsidR="0086604C" w:rsidRPr="00F15018" w:rsidRDefault="0086604C">
      <w:pPr>
        <w:rPr>
          <w:rFonts w:ascii="Times New Roman" w:eastAsia="Times New Roman" w:hAnsi="Times New Roman" w:cs="Times New Roman"/>
          <w:lang w:val="en-US"/>
        </w:rPr>
      </w:pPr>
    </w:p>
    <w:p w14:paraId="6C9D8708" w14:textId="77777777" w:rsidR="0086604C" w:rsidRDefault="00B550FB">
      <w:pPr>
        <w:jc w:val="center"/>
      </w:pPr>
      <w:r>
        <w:rPr>
          <w:noProof/>
          <w:lang w:eastAsia="fr-FR" w:bidi="ar-SA"/>
        </w:rPr>
        <w:drawing>
          <wp:inline distT="0" distB="0" distL="0" distR="0" wp14:anchorId="16E0934A" wp14:editId="407F4118">
            <wp:extent cx="7782560" cy="4612640"/>
            <wp:effectExtent l="0" t="0" r="0" b="0"/>
            <wp:docPr id="1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9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560" cy="461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2302B" w14:textId="77777777" w:rsidR="0086604C" w:rsidRPr="00A44383" w:rsidRDefault="00B550FB">
      <w:pPr>
        <w:jc w:val="both"/>
        <w:rPr>
          <w:lang w:val="en-US"/>
        </w:rPr>
        <w:sectPr w:rsidR="0086604C" w:rsidRPr="00A44383" w:rsidSect="00CB7E18">
          <w:pgSz w:w="16838" w:h="11906" w:orient="landscape"/>
          <w:pgMar w:top="1440" w:right="1440" w:bottom="1440" w:left="1440" w:header="0" w:footer="0" w:gutter="0"/>
          <w:cols w:space="720"/>
          <w:formProt w:val="0"/>
          <w:docGrid w:linePitch="100"/>
        </w:sectPr>
      </w:pPr>
      <w:r w:rsidRPr="00F15018">
        <w:rPr>
          <w:rFonts w:ascii="Times New Roman" w:eastAsia="Times New Roman" w:hAnsi="Times New Roman" w:cs="Times New Roman"/>
          <w:color w:val="000000"/>
          <w:lang w:val="en-US"/>
        </w:rPr>
        <w:t>Figure S</w:t>
      </w:r>
      <w:sdt>
        <w:sdtPr>
          <w:id w:val="1350925349"/>
        </w:sdtPr>
        <w:sdtContent>
          <w:r w:rsidRPr="00F15018">
            <w:rPr>
              <w:rFonts w:ascii="Times New Roman" w:eastAsia="Times New Roman" w:hAnsi="Times New Roman" w:cs="Times New Roman"/>
              <w:color w:val="000000"/>
              <w:lang w:val="en-US"/>
            </w:rPr>
            <w:t>8</w:t>
          </w:r>
        </w:sdtContent>
      </w:sdt>
      <w:r w:rsidRPr="00F15018">
        <w:rPr>
          <w:rFonts w:ascii="Times New Roman" w:eastAsia="Times New Roman" w:hAnsi="Times New Roman" w:cs="Times New Roman"/>
          <w:color w:val="000000"/>
          <w:lang w:val="en-US"/>
        </w:rPr>
        <w:t>. Mean values of taxonomic PC1 (1</w:t>
      </w:r>
      <w:r w:rsidRPr="00F15018">
        <w:rPr>
          <w:rFonts w:ascii="Times New Roman" w:eastAsia="Times New Roman" w:hAnsi="Times New Roman" w:cs="Times New Roman"/>
          <w:color w:val="000000"/>
          <w:vertAlign w:val="superscript"/>
          <w:lang w:val="en-US"/>
        </w:rPr>
        <w:t>st</w:t>
      </w:r>
      <w:r w:rsidRPr="00F15018">
        <w:rPr>
          <w:rFonts w:ascii="Times New Roman" w:eastAsia="Times New Roman" w:hAnsi="Times New Roman" w:cs="Times New Roman"/>
          <w:color w:val="000000"/>
          <w:lang w:val="en-US"/>
        </w:rPr>
        <w:t xml:space="preserve"> Principal Component), PC2 and PC3 (</w:t>
      </w:r>
      <w:r w:rsidRPr="00F15018">
        <w:rPr>
          <w:rFonts w:ascii="Times New Roman" w:eastAsia="Times New Roman" w:hAnsi="Times New Roman" w:cs="Times New Roman"/>
          <w:i/>
          <w:color w:val="000000"/>
          <w:lang w:val="en-US"/>
        </w:rPr>
        <w:t>panels, first row</w:t>
      </w:r>
      <w:r w:rsidRPr="00F15018">
        <w:rPr>
          <w:rFonts w:ascii="Times New Roman" w:eastAsia="Times New Roman" w:hAnsi="Times New Roman" w:cs="Times New Roman"/>
          <w:color w:val="000000"/>
          <w:lang w:val="en-US"/>
        </w:rPr>
        <w:t>), and functional MF1 (1</w:t>
      </w:r>
      <w:r w:rsidRPr="00F15018">
        <w:rPr>
          <w:rFonts w:ascii="Times New Roman" w:eastAsia="Times New Roman" w:hAnsi="Times New Roman" w:cs="Times New Roman"/>
          <w:color w:val="000000"/>
          <w:vertAlign w:val="superscript"/>
          <w:lang w:val="en-US"/>
        </w:rPr>
        <w:t>st</w:t>
      </w:r>
      <w:r w:rsidRPr="00F15018">
        <w:rPr>
          <w:rFonts w:ascii="Times New Roman" w:eastAsia="Times New Roman" w:hAnsi="Times New Roman" w:cs="Times New Roman"/>
          <w:color w:val="000000"/>
          <w:lang w:val="en-US"/>
        </w:rPr>
        <w:t xml:space="preserve"> Multiple Factor component), MF2, and MF3 (panels, second row) by year (</w:t>
      </w:r>
      <w:r w:rsidRPr="00F15018">
        <w:rPr>
          <w:rFonts w:ascii="Times New Roman" w:eastAsia="Times New Roman" w:hAnsi="Times New Roman" w:cs="Times New Roman"/>
          <w:i/>
          <w:color w:val="000000"/>
          <w:lang w:val="en-US"/>
        </w:rPr>
        <w:t>x-axis</w:t>
      </w:r>
      <w:r w:rsidRPr="00F15018">
        <w:rPr>
          <w:rFonts w:ascii="Times New Roman" w:eastAsia="Times New Roman" w:hAnsi="Times New Roman" w:cs="Times New Roman"/>
          <w:color w:val="000000"/>
          <w:lang w:val="en-US"/>
        </w:rPr>
        <w:t>) by ecoregion (</w:t>
      </w:r>
      <w:r w:rsidRPr="00F15018">
        <w:rPr>
          <w:rFonts w:ascii="Times New Roman" w:eastAsia="Times New Roman" w:hAnsi="Times New Roman" w:cs="Times New Roman"/>
          <w:i/>
          <w:color w:val="000000"/>
          <w:lang w:val="en-US"/>
        </w:rPr>
        <w:t>colors</w:t>
      </w:r>
      <w:r w:rsidRPr="00F15018">
        <w:rPr>
          <w:rFonts w:ascii="Times New Roman" w:eastAsia="Times New Roman" w:hAnsi="Times New Roman" w:cs="Times New Roman"/>
          <w:color w:val="000000"/>
          <w:lang w:val="en-US"/>
        </w:rPr>
        <w:t xml:space="preserve">). The arrows and texts on the different panels show the most driving species and traits for each dimension. </w:t>
      </w:r>
      <w:r w:rsidRPr="00A44383">
        <w:rPr>
          <w:rFonts w:ascii="Times New Roman" w:eastAsia="Times New Roman" w:hAnsi="Times New Roman" w:cs="Times New Roman"/>
          <w:color w:val="000000"/>
          <w:lang w:val="en-US"/>
        </w:rPr>
        <w:t>Ribbons show the confidence interval around each mean value.</w:t>
      </w:r>
    </w:p>
    <w:p w14:paraId="560EE1F9" w14:textId="77777777" w:rsidR="0086604C" w:rsidRDefault="00B550FB">
      <w:pPr>
        <w:spacing w:before="240" w:after="240"/>
        <w:jc w:val="center"/>
      </w:pPr>
      <w:r>
        <w:rPr>
          <w:noProof/>
          <w:lang w:eastAsia="fr-FR" w:bidi="ar-SA"/>
        </w:rPr>
        <w:lastRenderedPageBreak/>
        <w:drawing>
          <wp:inline distT="0" distB="0" distL="0" distR="0" wp14:anchorId="6CF10CEF" wp14:editId="768A1725">
            <wp:extent cx="4171950" cy="5215255"/>
            <wp:effectExtent l="0" t="0" r="0" b="0"/>
            <wp:docPr id="16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521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FED25" w14:textId="62599455" w:rsidR="0086604C" w:rsidRPr="00F15018" w:rsidRDefault="00B550FB">
      <w:pPr>
        <w:spacing w:after="240"/>
        <w:jc w:val="both"/>
        <w:rPr>
          <w:lang w:val="en-US"/>
        </w:rPr>
      </w:pPr>
      <w:r w:rsidRPr="00F15018">
        <w:rPr>
          <w:rFonts w:ascii="Times New Roman" w:eastAsia="Times New Roman" w:hAnsi="Times New Roman" w:cs="Times New Roman"/>
          <w:lang w:val="en-US"/>
        </w:rPr>
        <w:t>Figure S</w:t>
      </w:r>
      <w:sdt>
        <w:sdtPr>
          <w:id w:val="1711997248"/>
        </w:sdtPr>
        <w:sdtContent>
          <w:r w:rsidRPr="00F15018">
            <w:rPr>
              <w:rFonts w:ascii="Times New Roman" w:eastAsia="Times New Roman" w:hAnsi="Times New Roman" w:cs="Times New Roman"/>
              <w:lang w:val="en-US"/>
            </w:rPr>
            <w:t>9</w:t>
          </w:r>
        </w:sdtContent>
      </w:sdt>
      <w:r w:rsidRPr="00F15018">
        <w:rPr>
          <w:rFonts w:ascii="Times New Roman" w:eastAsia="Times New Roman" w:hAnsi="Times New Roman" w:cs="Times New Roman"/>
          <w:lang w:val="en-US"/>
        </w:rPr>
        <w:t xml:space="preserve">. Time series showing the mean abundance for </w:t>
      </w:r>
      <w:r w:rsidR="000E65E6">
        <w:rPr>
          <w:rFonts w:ascii="Times New Roman" w:eastAsia="Times New Roman" w:hAnsi="Times New Roman" w:cs="Times New Roman"/>
          <w:lang w:val="en-US"/>
        </w:rPr>
        <w:t>three different</w:t>
      </w:r>
      <w:r w:rsidRPr="00F15018">
        <w:rPr>
          <w:rFonts w:ascii="Times New Roman" w:eastAsia="Times New Roman" w:hAnsi="Times New Roman" w:cs="Times New Roman"/>
          <w:lang w:val="en-US"/>
        </w:rPr>
        <w:t xml:space="preserve"> species (titles) by year (</w:t>
      </w:r>
      <w:r w:rsidRPr="00F15018">
        <w:rPr>
          <w:rFonts w:ascii="Times New Roman" w:eastAsia="Times New Roman" w:hAnsi="Times New Roman" w:cs="Times New Roman"/>
          <w:i/>
          <w:lang w:val="en-US"/>
        </w:rPr>
        <w:t>x-axis</w:t>
      </w:r>
      <w:r w:rsidRPr="00F15018">
        <w:rPr>
          <w:rFonts w:ascii="Times New Roman" w:eastAsia="Times New Roman" w:hAnsi="Times New Roman" w:cs="Times New Roman"/>
          <w:lang w:val="en-US"/>
        </w:rPr>
        <w:t xml:space="preserve">) in different </w:t>
      </w:r>
      <w:r w:rsidR="004F0655" w:rsidRPr="00F15018">
        <w:rPr>
          <w:rFonts w:ascii="Times New Roman" w:eastAsia="Times New Roman" w:hAnsi="Times New Roman" w:cs="Times New Roman"/>
          <w:lang w:val="en-US"/>
        </w:rPr>
        <w:t>ecoregion</w:t>
      </w:r>
      <w:r w:rsidRPr="00F15018">
        <w:rPr>
          <w:rFonts w:ascii="Times New Roman" w:eastAsia="Times New Roman" w:hAnsi="Times New Roman" w:cs="Times New Roman"/>
          <w:lang w:val="en-US"/>
        </w:rPr>
        <w:t xml:space="preserve"> (</w:t>
      </w:r>
      <w:r w:rsidRPr="00F15018">
        <w:rPr>
          <w:rFonts w:ascii="Times New Roman" w:eastAsia="Times New Roman" w:hAnsi="Times New Roman" w:cs="Times New Roman"/>
          <w:i/>
          <w:lang w:val="en-US"/>
        </w:rPr>
        <w:t>colors</w:t>
      </w:r>
      <w:r w:rsidRPr="00F15018">
        <w:rPr>
          <w:rFonts w:ascii="Times New Roman" w:eastAsia="Times New Roman" w:hAnsi="Times New Roman" w:cs="Times New Roman"/>
          <w:lang w:val="en-US"/>
        </w:rPr>
        <w:t xml:space="preserve">). </w:t>
      </w:r>
    </w:p>
    <w:p w14:paraId="076BD59C" w14:textId="46110B20" w:rsidR="00B31260" w:rsidRPr="00B31260" w:rsidRDefault="00B31260" w:rsidP="00B31260">
      <w:p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:lang w:eastAsia="fr-FR" w:bidi="ar-SA"/>
        </w:rPr>
      </w:pPr>
      <w:r w:rsidRPr="00B31260">
        <w:rPr>
          <w:rFonts w:ascii="Times New Roman" w:eastAsia="Times New Roman" w:hAnsi="Times New Roman" w:cs="Times New Roman"/>
          <w:noProof/>
          <w:kern w:val="0"/>
          <w:lang w:eastAsia="fr-FR" w:bidi="ar-SA"/>
        </w:rPr>
        <w:lastRenderedPageBreak/>
        <w:drawing>
          <wp:inline distT="0" distB="0" distL="0" distR="0" wp14:anchorId="4079457E" wp14:editId="48E126D4">
            <wp:extent cx="5447961" cy="4358368"/>
            <wp:effectExtent l="0" t="0" r="635" b="4445"/>
            <wp:docPr id="17" name="Image 17" descr="C:\aurore\subproject2.1_past_communities\figures\taxo_fonctio\timeseries_abundance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aurore\subproject2.1_past_communities\figures\taxo_fonctio\timeseries_abundance_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885" cy="4361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2CB16" w14:textId="11BA9D77" w:rsidR="00AD2E33" w:rsidRPr="00A44383" w:rsidRDefault="00B550FB" w:rsidP="00A44383">
      <w:pPr>
        <w:pStyle w:val="NormalWeb"/>
        <w:rPr>
          <w:kern w:val="0"/>
          <w:lang w:eastAsia="fr-FR" w:bidi="ar-SA"/>
        </w:rPr>
      </w:pPr>
      <w:r w:rsidRPr="00F15018">
        <w:rPr>
          <w:lang w:val="en-US"/>
        </w:rPr>
        <w:t xml:space="preserve">Figure S10. Time series showing the mean abundance for </w:t>
      </w:r>
      <w:r w:rsidR="000E65E6">
        <w:rPr>
          <w:lang w:val="en-US"/>
        </w:rPr>
        <w:t>several</w:t>
      </w:r>
      <w:r w:rsidRPr="00F15018">
        <w:rPr>
          <w:lang w:val="en-US"/>
        </w:rPr>
        <w:t xml:space="preserve"> groups (titles) of species </w:t>
      </w:r>
      <w:r w:rsidR="000E65E6">
        <w:rPr>
          <w:lang w:val="en-US"/>
        </w:rPr>
        <w:t>over the</w:t>
      </w:r>
      <w:r w:rsidRPr="00F15018">
        <w:rPr>
          <w:lang w:val="en-US"/>
        </w:rPr>
        <w:t xml:space="preserve"> year (</w:t>
      </w:r>
      <w:r w:rsidRPr="00F15018">
        <w:rPr>
          <w:i/>
          <w:lang w:val="en-US"/>
        </w:rPr>
        <w:t>x-axis</w:t>
      </w:r>
      <w:r w:rsidRPr="00F15018">
        <w:rPr>
          <w:lang w:val="en-US"/>
        </w:rPr>
        <w:t xml:space="preserve">) </w:t>
      </w:r>
      <w:r w:rsidR="000E65E6">
        <w:rPr>
          <w:lang w:val="en-US"/>
        </w:rPr>
        <w:t>across</w:t>
      </w:r>
      <w:r w:rsidRPr="00F15018">
        <w:rPr>
          <w:lang w:val="en-US"/>
        </w:rPr>
        <w:t xml:space="preserve"> different ecoregions (</w:t>
      </w:r>
      <w:r w:rsidRPr="00F15018">
        <w:rPr>
          <w:i/>
          <w:lang w:val="en-US"/>
        </w:rPr>
        <w:t>colors</w:t>
      </w:r>
      <w:r w:rsidRPr="00F15018">
        <w:rPr>
          <w:lang w:val="en-US"/>
        </w:rPr>
        <w:t xml:space="preserve">). </w:t>
      </w:r>
      <w:r w:rsidR="00AD2E33">
        <w:rPr>
          <w:lang w:val="en-US"/>
        </w:rPr>
        <w:t>Considering</w:t>
      </w:r>
      <w:r w:rsidRPr="00F15018">
        <w:rPr>
          <w:lang w:val="en-US"/>
        </w:rPr>
        <w:t xml:space="preserve"> </w:t>
      </w:r>
      <w:r w:rsidR="00AD2E33">
        <w:rPr>
          <w:lang w:val="en-US"/>
        </w:rPr>
        <w:t xml:space="preserve">the </w:t>
      </w:r>
      <w:r w:rsidR="000E65E6">
        <w:rPr>
          <w:lang w:val="en-US"/>
        </w:rPr>
        <w:t>fast</w:t>
      </w:r>
      <w:r w:rsidRPr="00F15018">
        <w:rPr>
          <w:lang w:val="en-US"/>
        </w:rPr>
        <w:t>-grow</w:t>
      </w:r>
      <w:r w:rsidR="000E65E6">
        <w:rPr>
          <w:lang w:val="en-US"/>
        </w:rPr>
        <w:t>ing</w:t>
      </w:r>
      <w:r w:rsidRPr="00F15018">
        <w:rPr>
          <w:lang w:val="en-US"/>
        </w:rPr>
        <w:t xml:space="preserve"> species and </w:t>
      </w:r>
      <w:r w:rsidR="00AD2E33">
        <w:rPr>
          <w:lang w:val="en-US"/>
        </w:rPr>
        <w:t xml:space="preserve">those at a </w:t>
      </w:r>
      <w:r w:rsidRPr="00F15018">
        <w:rPr>
          <w:lang w:val="en-US"/>
        </w:rPr>
        <w:t xml:space="preserve">high trophic level (TL) species, </w:t>
      </w:r>
      <w:r w:rsidR="00AD2E33">
        <w:rPr>
          <w:lang w:val="en-US"/>
        </w:rPr>
        <w:t xml:space="preserve">we selected </w:t>
      </w:r>
      <w:r w:rsidRPr="00F15018">
        <w:rPr>
          <w:lang w:val="en-US"/>
        </w:rPr>
        <w:t>species in the top 90% quantile of the growth coefficient and TL distributions</w:t>
      </w:r>
      <w:r w:rsidR="00AD2E33">
        <w:rPr>
          <w:lang w:val="en-US"/>
        </w:rPr>
        <w:t>,</w:t>
      </w:r>
      <w:r w:rsidRPr="00F15018">
        <w:rPr>
          <w:lang w:val="en-US"/>
        </w:rPr>
        <w:t xml:space="preserve"> respectively</w:t>
      </w:r>
      <w:r w:rsidR="00AD2E33">
        <w:rPr>
          <w:lang w:val="en-US"/>
        </w:rPr>
        <w:t>.</w:t>
      </w:r>
      <w:r w:rsidRPr="00F15018">
        <w:rPr>
          <w:lang w:val="en-US"/>
        </w:rPr>
        <w:t xml:space="preserve"> </w:t>
      </w:r>
      <w:r w:rsidR="00AD2E33">
        <w:rPr>
          <w:lang w:val="en-US"/>
        </w:rPr>
        <w:t>T</w:t>
      </w:r>
      <w:r w:rsidRPr="00F15018">
        <w:rPr>
          <w:lang w:val="en-US"/>
        </w:rPr>
        <w:t>hen</w:t>
      </w:r>
      <w:r w:rsidR="00AD2E33">
        <w:rPr>
          <w:lang w:val="en-US"/>
        </w:rPr>
        <w:t>, we calculated</w:t>
      </w:r>
      <w:r w:rsidRPr="00F15018">
        <w:rPr>
          <w:lang w:val="en-US"/>
        </w:rPr>
        <w:t xml:space="preserve"> the mean abundance</w:t>
      </w:r>
      <w:r w:rsidR="00AD2E33">
        <w:rPr>
          <w:lang w:val="en-US"/>
        </w:rPr>
        <w:t xml:space="preserve"> </w:t>
      </w:r>
      <w:r w:rsidR="00AD2E33" w:rsidRPr="00F15018">
        <w:rPr>
          <w:lang w:val="en-US"/>
        </w:rPr>
        <w:t xml:space="preserve">of these </w:t>
      </w:r>
      <w:r w:rsidR="00AD2E33">
        <w:rPr>
          <w:lang w:val="en-US"/>
        </w:rPr>
        <w:t xml:space="preserve">selected </w:t>
      </w:r>
      <w:r w:rsidR="00AD2E33" w:rsidRPr="00F15018">
        <w:rPr>
          <w:lang w:val="en-US"/>
        </w:rPr>
        <w:t>species</w:t>
      </w:r>
      <w:r w:rsidRPr="00F15018">
        <w:rPr>
          <w:lang w:val="en-US"/>
        </w:rPr>
        <w:t xml:space="preserve"> by year and bioregion. For category groups (e.g., demersal species), the abundance was averaged for the species with the specific category.</w:t>
      </w:r>
    </w:p>
    <w:p w14:paraId="1EAC8705" w14:textId="67958772" w:rsidR="00AD2E33" w:rsidRPr="00F15018" w:rsidRDefault="00AD2E33">
      <w:pPr>
        <w:spacing w:after="240"/>
        <w:jc w:val="both"/>
        <w:rPr>
          <w:lang w:val="en-US"/>
        </w:rPr>
        <w:sectPr w:rsidR="00AD2E33" w:rsidRPr="00F15018" w:rsidSect="00CB7E18">
          <w:pgSz w:w="11906" w:h="16838"/>
          <w:pgMar w:top="1440" w:right="1440" w:bottom="1440" w:left="1440" w:header="0" w:footer="0" w:gutter="0"/>
          <w:cols w:space="720"/>
          <w:formProt w:val="0"/>
          <w:docGrid w:linePitch="100"/>
        </w:sectPr>
      </w:pPr>
    </w:p>
    <w:p w14:paraId="5BC48FE6" w14:textId="77777777" w:rsidR="0086604C" w:rsidRDefault="00B550FB">
      <w:pPr>
        <w:jc w:val="center"/>
      </w:pPr>
      <w:r>
        <w:rPr>
          <w:noProof/>
          <w:lang w:eastAsia="fr-FR" w:bidi="ar-SA"/>
        </w:rPr>
        <w:lastRenderedPageBreak/>
        <w:drawing>
          <wp:inline distT="0" distB="0" distL="0" distR="0" wp14:anchorId="3610634B" wp14:editId="2DBDF4C3">
            <wp:extent cx="7616825" cy="5141595"/>
            <wp:effectExtent l="0" t="0" r="0" b="0"/>
            <wp:docPr id="18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8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15687" w14:textId="1D14ACC4" w:rsidR="0086604C" w:rsidRPr="00F15018" w:rsidRDefault="00B550FB">
      <w:pPr>
        <w:rPr>
          <w:lang w:val="en-US"/>
        </w:rPr>
      </w:pPr>
      <w:r w:rsidRPr="00F15018">
        <w:rPr>
          <w:rFonts w:ascii="Times New Roman" w:eastAsia="Times New Roman" w:hAnsi="Times New Roman" w:cs="Times New Roman"/>
          <w:lang w:val="en-US"/>
        </w:rPr>
        <w:t>Figure S</w:t>
      </w:r>
      <w:sdt>
        <w:sdtPr>
          <w:id w:val="1552157565"/>
        </w:sdtPr>
        <w:sdtContent>
          <w:r w:rsidRPr="00F15018">
            <w:rPr>
              <w:rFonts w:ascii="Times New Roman" w:eastAsia="Times New Roman" w:hAnsi="Times New Roman" w:cs="Times New Roman"/>
              <w:lang w:val="en-US"/>
            </w:rPr>
            <w:t>11</w:t>
          </w:r>
        </w:sdtContent>
      </w:sdt>
      <w:r w:rsidRPr="00F15018">
        <w:rPr>
          <w:rFonts w:ascii="Times New Roman" w:eastAsia="Times New Roman" w:hAnsi="Times New Roman" w:cs="Times New Roman"/>
          <w:lang w:val="en-US"/>
        </w:rPr>
        <w:t>. Maps showing the yearly slope of taxonomic PC1, PC2 and PC3 (first row) and functional MF1 (A), MF2 (B) and MF3 (C) mean values in each ICES cell.</w:t>
      </w:r>
    </w:p>
    <w:p w14:paraId="5FF14911" w14:textId="77777777" w:rsidR="0086604C" w:rsidRPr="00F15018" w:rsidRDefault="0086604C">
      <w:pPr>
        <w:rPr>
          <w:rFonts w:ascii="Times New Roman" w:eastAsia="Times New Roman" w:hAnsi="Times New Roman" w:cs="Times New Roman"/>
          <w:lang w:val="en-US"/>
        </w:rPr>
      </w:pPr>
    </w:p>
    <w:p w14:paraId="468CEAB7" w14:textId="77777777" w:rsidR="0086604C" w:rsidRDefault="00B550FB">
      <w:r>
        <w:rPr>
          <w:noProof/>
          <w:lang w:eastAsia="fr-FR" w:bidi="ar-SA"/>
        </w:rPr>
        <w:lastRenderedPageBreak/>
        <w:drawing>
          <wp:inline distT="0" distB="0" distL="0" distR="0" wp14:anchorId="6B639F60" wp14:editId="67E60B1A">
            <wp:extent cx="8860790" cy="5029835"/>
            <wp:effectExtent l="0" t="0" r="0" b="0"/>
            <wp:docPr id="19" name="image14.jpg" descr="C:\aurore\subproject2.1_past_communities\figures\taxo_fonctio\figure4_l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4.jpg" descr="C:\aurore\subproject2.1_past_communities\figures\taxo_fonctio\figure4_lme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0790" cy="502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</w:rPr>
        <w:t xml:space="preserve"> </w:t>
      </w:r>
    </w:p>
    <w:p w14:paraId="27154AA5" w14:textId="77777777" w:rsidR="0086604C" w:rsidRPr="00F15018" w:rsidRDefault="00B550FB">
      <w:pPr>
        <w:rPr>
          <w:lang w:val="en-US"/>
        </w:rPr>
      </w:pPr>
      <w:r w:rsidRPr="00F15018">
        <w:rPr>
          <w:rFonts w:ascii="Times New Roman" w:eastAsia="Times New Roman" w:hAnsi="Times New Roman" w:cs="Times New Roman"/>
          <w:lang w:val="en-US"/>
        </w:rPr>
        <w:t>Figure S1</w:t>
      </w:r>
      <w:sdt>
        <w:sdtPr>
          <w:id w:val="1216748824"/>
        </w:sdtPr>
        <w:sdtContent>
          <w:r w:rsidRPr="00F15018">
            <w:rPr>
              <w:rFonts w:ascii="Times New Roman" w:eastAsia="Times New Roman" w:hAnsi="Times New Roman" w:cs="Times New Roman"/>
              <w:lang w:val="en-US"/>
            </w:rPr>
            <w:t>2</w:t>
          </w:r>
        </w:sdtContent>
      </w:sdt>
      <w:r w:rsidRPr="00F15018">
        <w:rPr>
          <w:rFonts w:ascii="Times New Roman" w:eastAsia="Times New Roman" w:hAnsi="Times New Roman" w:cs="Times New Roman"/>
          <w:lang w:val="en-US"/>
        </w:rPr>
        <w:t>. (A) Map of the Large Marine Ecosystems (LME) and (B) taxonomic (PC1, PC2 and PC3) and functional (MF1, MF2 and MF3) time series by LME (</w:t>
      </w:r>
      <w:r w:rsidRPr="00F15018">
        <w:rPr>
          <w:rFonts w:ascii="Times New Roman" w:eastAsia="Times New Roman" w:hAnsi="Times New Roman" w:cs="Times New Roman"/>
          <w:i/>
          <w:lang w:val="en-US"/>
        </w:rPr>
        <w:t>colors</w:t>
      </w:r>
      <w:r w:rsidRPr="00F15018">
        <w:rPr>
          <w:rFonts w:ascii="Times New Roman" w:eastAsia="Times New Roman" w:hAnsi="Times New Roman" w:cs="Times New Roman"/>
          <w:lang w:val="en-US"/>
        </w:rPr>
        <w:t xml:space="preserve">). </w:t>
      </w:r>
    </w:p>
    <w:p w14:paraId="13EB6B7E" w14:textId="77777777" w:rsidR="004F0655" w:rsidRPr="00F15018" w:rsidRDefault="004F0655">
      <w:pPr>
        <w:rPr>
          <w:rFonts w:ascii="Times New Roman" w:eastAsia="Times New Roman" w:hAnsi="Times New Roman" w:cs="Times New Roman"/>
          <w:lang w:val="en-US"/>
        </w:rPr>
      </w:pPr>
      <w:bookmarkStart w:id="1" w:name="_heading=h.gjdgxs"/>
      <w:bookmarkEnd w:id="1"/>
    </w:p>
    <w:p w14:paraId="49876C15" w14:textId="77777777" w:rsidR="004F0655" w:rsidRDefault="004F0655" w:rsidP="004F0655">
      <w:pPr>
        <w:pStyle w:val="NormalWeb"/>
      </w:pPr>
      <w:r>
        <w:rPr>
          <w:noProof/>
          <w:lang w:eastAsia="fr-FR" w:bidi="ar-SA"/>
        </w:rPr>
        <w:lastRenderedPageBreak/>
        <w:drawing>
          <wp:inline distT="0" distB="0" distL="0" distR="0" wp14:anchorId="48DD3AE3" wp14:editId="6A28E463">
            <wp:extent cx="7683500" cy="5122333"/>
            <wp:effectExtent l="0" t="0" r="0" b="2540"/>
            <wp:docPr id="21" name="Image 21" descr="C:\Users\Utilisateur\AppData\Local\Microsoft\Windows\INetCache\Content.Outlook\BTG11VLH\timeseries_flatfishes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tilisateur\AppData\Local\Microsoft\Windows\INetCache\Content.Outlook\BTG11VLH\timeseries_flatfishes (00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4448" cy="512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A3B04" w14:textId="63479AC6" w:rsidR="004F0655" w:rsidRPr="00F15018" w:rsidRDefault="004F0655" w:rsidP="004F0655">
      <w:pPr>
        <w:pStyle w:val="NormalWeb"/>
        <w:rPr>
          <w:lang w:val="en-US"/>
        </w:rPr>
      </w:pPr>
      <w:r w:rsidRPr="00F15018">
        <w:rPr>
          <w:lang w:val="en-US"/>
        </w:rPr>
        <w:t>Figure S</w:t>
      </w:r>
      <w:sdt>
        <w:sdtPr>
          <w:id w:val="556829324"/>
        </w:sdtPr>
        <w:sdtContent>
          <w:r w:rsidRPr="00F15018">
            <w:rPr>
              <w:lang w:val="en-US"/>
            </w:rPr>
            <w:t>1</w:t>
          </w:r>
          <w:r w:rsidR="00B31260">
            <w:rPr>
              <w:lang w:val="en-US"/>
            </w:rPr>
            <w:t>3</w:t>
          </w:r>
        </w:sdtContent>
      </w:sdt>
      <w:r w:rsidRPr="00F15018">
        <w:rPr>
          <w:lang w:val="en-US"/>
        </w:rPr>
        <w:t>. Time series showing the mean abundance (</w:t>
      </w:r>
      <w:r w:rsidRPr="00F15018">
        <w:rPr>
          <w:i/>
          <w:lang w:val="en-US"/>
        </w:rPr>
        <w:t>y-axis</w:t>
      </w:r>
      <w:r w:rsidRPr="00F15018">
        <w:rPr>
          <w:lang w:val="en-US"/>
        </w:rPr>
        <w:t xml:space="preserve">) for </w:t>
      </w:r>
      <w:r w:rsidR="007807B6">
        <w:rPr>
          <w:lang w:val="en-US"/>
        </w:rPr>
        <w:t>6</w:t>
      </w:r>
      <w:r w:rsidRPr="00F15018">
        <w:rPr>
          <w:lang w:val="en-US"/>
        </w:rPr>
        <w:t xml:space="preserve"> </w:t>
      </w:r>
      <w:proofErr w:type="spellStart"/>
      <w:r w:rsidRPr="00F15018">
        <w:rPr>
          <w:lang w:val="en-US"/>
        </w:rPr>
        <w:t>benthivorous</w:t>
      </w:r>
      <w:proofErr w:type="spellEnd"/>
      <w:r w:rsidRPr="00F15018">
        <w:rPr>
          <w:lang w:val="en-US"/>
        </w:rPr>
        <w:t xml:space="preserve"> species (panels) by year (</w:t>
      </w:r>
      <w:r w:rsidRPr="00F15018">
        <w:rPr>
          <w:i/>
          <w:lang w:val="en-US"/>
        </w:rPr>
        <w:t>x-axis</w:t>
      </w:r>
      <w:r w:rsidRPr="00F15018">
        <w:rPr>
          <w:lang w:val="en-US"/>
        </w:rPr>
        <w:t>) in different ecoregions (</w:t>
      </w:r>
      <w:r w:rsidRPr="00F15018">
        <w:rPr>
          <w:i/>
          <w:lang w:val="en-US"/>
        </w:rPr>
        <w:t>colors</w:t>
      </w:r>
      <w:r w:rsidRPr="00F15018">
        <w:rPr>
          <w:lang w:val="en-US"/>
        </w:rPr>
        <w:t xml:space="preserve">). </w:t>
      </w:r>
    </w:p>
    <w:p w14:paraId="01E65AC1" w14:textId="540A2DF3" w:rsidR="0086604C" w:rsidRDefault="00CA7678">
      <w:pPr>
        <w:widowControl w:val="0"/>
        <w:tabs>
          <w:tab w:val="left" w:pos="836"/>
          <w:tab w:val="left" w:pos="837"/>
        </w:tabs>
        <w:spacing w:before="240" w:after="240"/>
      </w:pPr>
      <w:sdt>
        <w:sdtPr>
          <w:id w:val="1951613775"/>
        </w:sdtPr>
        <w:sdtContent>
          <w:r w:rsidR="00B550FB">
            <w:rPr>
              <w:rFonts w:ascii="Times New Roman" w:eastAsia="Times New Roman" w:hAnsi="Times New Roman" w:cs="Times New Roman"/>
            </w:rPr>
            <w:t xml:space="preserve">Table S1. Survey </w:t>
          </w:r>
          <w:proofErr w:type="spellStart"/>
          <w:r w:rsidR="00B550FB">
            <w:rPr>
              <w:rFonts w:ascii="Times New Roman" w:eastAsia="Times New Roman" w:hAnsi="Times New Roman" w:cs="Times New Roman"/>
            </w:rPr>
            <w:t>details</w:t>
          </w:r>
          <w:proofErr w:type="spellEnd"/>
          <w:r w:rsidR="00B550FB">
            <w:rPr>
              <w:rFonts w:ascii="Times New Roman" w:eastAsia="Times New Roman" w:hAnsi="Times New Roman" w:cs="Times New Roman"/>
            </w:rPr>
            <w:t>.</w:t>
          </w:r>
        </w:sdtContent>
      </w:sdt>
      <w:r w:rsidR="00290876">
        <w:t xml:space="preserve"> The </w:t>
      </w:r>
      <w:proofErr w:type="spellStart"/>
      <w:r w:rsidR="00290876">
        <w:t>period</w:t>
      </w:r>
      <w:proofErr w:type="spellEnd"/>
      <w:r w:rsidR="00290876">
        <w:t xml:space="preserve"> and quarter </w:t>
      </w:r>
      <w:proofErr w:type="spellStart"/>
      <w:r w:rsidR="00290876">
        <w:t>given</w:t>
      </w:r>
      <w:proofErr w:type="spellEnd"/>
      <w:r w:rsidR="00290876">
        <w:t xml:space="preserve"> correspond to the final </w:t>
      </w:r>
      <w:proofErr w:type="spellStart"/>
      <w:r w:rsidR="00290876">
        <w:t>dataset</w:t>
      </w:r>
      <w:proofErr w:type="spellEnd"/>
      <w:r w:rsidR="00290876">
        <w:t xml:space="preserve"> </w:t>
      </w:r>
      <w:proofErr w:type="spellStart"/>
      <w:r w:rsidR="00290876">
        <w:t>used</w:t>
      </w:r>
      <w:proofErr w:type="spellEnd"/>
      <w:r w:rsidR="00290876">
        <w:t xml:space="preserve"> in the </w:t>
      </w:r>
      <w:proofErr w:type="spellStart"/>
      <w:r w:rsidR="00290876">
        <w:t>analsysis</w:t>
      </w:r>
      <w:proofErr w:type="spellEnd"/>
      <w:r w:rsidR="00290876">
        <w:t xml:space="preserve"> (i.e., </w:t>
      </w:r>
      <w:proofErr w:type="spellStart"/>
      <w:r w:rsidR="00290876">
        <w:t>after</w:t>
      </w:r>
      <w:proofErr w:type="spellEnd"/>
      <w:r w:rsidR="00290876">
        <w:t xml:space="preserve"> the </w:t>
      </w:r>
      <w:proofErr w:type="spellStart"/>
      <w:r w:rsidR="00290876">
        <w:t>resampling</w:t>
      </w:r>
      <w:proofErr w:type="spellEnd"/>
      <w:r w:rsidR="00290876">
        <w:t xml:space="preserve"> </w:t>
      </w:r>
      <w:proofErr w:type="spellStart"/>
      <w:r w:rsidR="00290876">
        <w:t>proccess</w:t>
      </w:r>
      <w:proofErr w:type="spellEnd"/>
      <w:r w:rsidR="00290876">
        <w:t xml:space="preserve">). </w:t>
      </w:r>
    </w:p>
    <w:tbl>
      <w:tblPr>
        <w:tblW w:w="15540" w:type="dxa"/>
        <w:tblInd w:w="-8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CellMar>
          <w:left w:w="90" w:type="dxa"/>
          <w:right w:w="100" w:type="dxa"/>
        </w:tblCellMar>
        <w:tblLook w:val="0600" w:firstRow="0" w:lastRow="0" w:firstColumn="0" w:lastColumn="0" w:noHBand="1" w:noVBand="1"/>
      </w:tblPr>
      <w:tblGrid>
        <w:gridCol w:w="1684"/>
        <w:gridCol w:w="2232"/>
        <w:gridCol w:w="1790"/>
        <w:gridCol w:w="1227"/>
        <w:gridCol w:w="1157"/>
        <w:gridCol w:w="1838"/>
        <w:gridCol w:w="1471"/>
        <w:gridCol w:w="3271"/>
        <w:gridCol w:w="870"/>
      </w:tblGrid>
      <w:tr w:rsidR="0086604C" w14:paraId="4CCE6ED9" w14:textId="77777777">
        <w:trPr>
          <w:trHeight w:val="255"/>
        </w:trPr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D3443B9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84935622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Survey code</w:t>
                </w:r>
              </w:sdtContent>
            </w:sdt>
          </w:p>
        </w:tc>
        <w:tc>
          <w:tcPr>
            <w:tcW w:w="2399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9171774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593251319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 xml:space="preserve">Survey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name</w:t>
                </w:r>
                <w:proofErr w:type="spellEnd"/>
              </w:sdtContent>
            </w:sdt>
          </w:p>
        </w:tc>
        <w:tc>
          <w:tcPr>
            <w:tcW w:w="1335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5EBA8A9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85346591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Area</w:t>
                </w:r>
              </w:sdtContent>
            </w:sdt>
          </w:p>
        </w:tc>
        <w:tc>
          <w:tcPr>
            <w:tcW w:w="1306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CB24E56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942210759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Period</w:t>
                </w:r>
                <w:proofErr w:type="spellEnd"/>
              </w:sdtContent>
            </w:sdt>
          </w:p>
        </w:tc>
        <w:tc>
          <w:tcPr>
            <w:tcW w:w="1170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F740524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971016848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Quarter</w:t>
                </w:r>
              </w:sdtContent>
            </w:sdt>
          </w:p>
        </w:tc>
        <w:tc>
          <w:tcPr>
            <w:tcW w:w="1921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0F6365C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139088467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Gear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name</w:t>
                </w:r>
                <w:proofErr w:type="spellEnd"/>
              </w:sdtContent>
            </w:sdt>
          </w:p>
        </w:tc>
        <w:tc>
          <w:tcPr>
            <w:tcW w:w="1289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09019B3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397814655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Gear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type</w:t>
                </w:r>
              </w:sdtContent>
            </w:sdt>
          </w:p>
        </w:tc>
        <w:tc>
          <w:tcPr>
            <w:tcW w:w="3930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336BD4B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112397830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Vessel</w:t>
                </w:r>
                <w:proofErr w:type="spellEnd"/>
              </w:sdtContent>
            </w:sdt>
          </w:p>
        </w:tc>
        <w:tc>
          <w:tcPr>
            <w:tcW w:w="748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608DB35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438548686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Ref</w:t>
                </w:r>
                <w:proofErr w:type="spellEnd"/>
              </w:sdtContent>
            </w:sdt>
          </w:p>
        </w:tc>
      </w:tr>
      <w:tr w:rsidR="0086604C" w14:paraId="11155885" w14:textId="77777777">
        <w:trPr>
          <w:trHeight w:val="93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67F5892" w14:textId="77777777" w:rsidR="0086604C" w:rsidRDefault="00CA7678">
            <w:pPr>
              <w:widowControl w:val="0"/>
              <w:shd w:val="clear" w:color="auto" w:fill="FFFFFF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093124539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BITS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E75956E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532072098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Baltic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International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FF2863B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229683957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Baltic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Sea</w:t>
                </w:r>
                <w:proofErr w:type="spellEnd"/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6148D95" w14:textId="283EA782" w:rsidR="0086604C" w:rsidRDefault="00CA7678" w:rsidP="00290876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004443883"/>
              </w:sdtPr>
              <w:sdtContent>
                <w:r w:rsidR="00290876">
                  <w:rPr>
                    <w:rFonts w:ascii="Times New Roman" w:eastAsia="Times New Roman" w:hAnsi="Times New Roman" w:cs="Times New Roman"/>
                  </w:rPr>
                  <w:t>1994</w:t>
                </w:r>
                <w:r w:rsidR="00B550FB">
                  <w:rPr>
                    <w:rFonts w:ascii="Times New Roman" w:eastAsia="Times New Roman" w:hAnsi="Times New Roman" w:cs="Times New Roman"/>
                  </w:rPr>
                  <w:t>-</w:t>
                </w:r>
                <w:r w:rsidR="00290876">
                  <w:rPr>
                    <w:rFonts w:ascii="Times New Roman" w:eastAsia="Times New Roman" w:hAnsi="Times New Roman" w:cs="Times New Roman"/>
                  </w:rPr>
                  <w:t>2019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D884241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460"/>
            </w:pPr>
            <w:sdt>
              <w:sdtPr>
                <w:id w:val="912098947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Q1, Q4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F628922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124702898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CAM; CHP; DT; EGY; ESB; EXP; FOT; GOV; GRT; H20; HAK; LBT; LPT; P20; PEL; SON; TVL; TVS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233CF2A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460"/>
            </w:pPr>
            <w:sdt>
              <w:sdtPr>
                <w:id w:val="748014796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89F7B16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460"/>
            </w:pPr>
            <w:sdt>
              <w:sdtPr>
                <w:id w:val="806871123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26HF; 67BC; 77SE; ARG; ATL; ATLD; BAL; BALL; BPE; CEV; CLP; CLV; COML; DAN2; DANS; DAR; HAF; KOH; KOOT; MIM; MON; MONL; SOL; SOL2; VSH; ZBA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941EC5D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460"/>
            </w:pPr>
            <w:sdt>
              <w:sdtPr>
                <w:id w:val="1704116294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4</w:t>
                </w:r>
              </w:sdtContent>
            </w:sdt>
          </w:p>
        </w:tc>
      </w:tr>
      <w:tr w:rsidR="0086604C" w14:paraId="1F9E58B1" w14:textId="77777777">
        <w:trPr>
          <w:trHeight w:val="48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AF1AAA6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53644463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BTS</w:t>
                </w:r>
                <w:r w:rsidR="00B550FB">
                  <w:rPr>
                    <w:rFonts w:ascii="Times New Roman" w:eastAsia="Times New Roman" w:hAnsi="Times New Roman" w:cs="Times New Roman"/>
                  </w:rPr>
                  <w:tab/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42C9552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368067422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Beam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D693DBC" w14:textId="77777777" w:rsidR="0086604C" w:rsidRPr="00F15018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  <w:rPr>
                <w:lang w:val="en-US"/>
              </w:rPr>
            </w:pPr>
            <w:sdt>
              <w:sdtPr>
                <w:id w:val="346031969"/>
              </w:sdtPr>
              <w:sdtContent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>Celtic Sea; English Channel; North Sea</w:t>
                </w:r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972320F" w14:textId="3642E7B5" w:rsidR="0086604C" w:rsidRDefault="00CA7678" w:rsidP="00290876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825927973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19</w:t>
                </w:r>
                <w:r w:rsidR="00290876">
                  <w:rPr>
                    <w:rFonts w:ascii="Times New Roman" w:eastAsia="Times New Roman" w:hAnsi="Times New Roman" w:cs="Times New Roman"/>
                  </w:rPr>
                  <w:t>9</w:t>
                </w:r>
                <w:r w:rsidR="00B550FB">
                  <w:rPr>
                    <w:rFonts w:ascii="Times New Roman" w:eastAsia="Times New Roman" w:hAnsi="Times New Roman" w:cs="Times New Roman"/>
                  </w:rPr>
                  <w:t>7-2019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CF73E58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236702962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Q3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41F8817" w14:textId="77777777" w:rsidR="0086604C" w:rsidRPr="00F15018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  <w:rPr>
                <w:lang w:val="en-US"/>
              </w:rPr>
            </w:pPr>
            <w:sdt>
              <w:sdtPr>
                <w:id w:val="174753100"/>
              </w:sdtPr>
              <w:sdtContent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>BT4A; BT4AI; BT4P; BT4S; BT7; BT8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8B4B731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754982573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Beam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7E4AEAA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784767127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11BE; CAR; COR; END; ISI; SOL; SOL2; TRI2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B0D7DC3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758099451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7</w:t>
                </w:r>
              </w:sdtContent>
            </w:sdt>
          </w:p>
        </w:tc>
      </w:tr>
      <w:tr w:rsidR="0086604C" w14:paraId="12AED157" w14:textId="77777777">
        <w:trPr>
          <w:trHeight w:val="48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8BD3048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666973457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BTS-VIII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CF1F38E" w14:textId="77777777" w:rsidR="0086604C" w:rsidRPr="00F15018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  <w:rPr>
                <w:lang w:val="en-US"/>
              </w:rPr>
            </w:pPr>
            <w:sdt>
              <w:sdtPr>
                <w:id w:val="1226262777"/>
              </w:sdtPr>
              <w:sdtContent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>Beam Trawl Survey – Bay of Biscay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919474E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45564403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Bay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of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Biscay</w:t>
                </w:r>
                <w:proofErr w:type="spellEnd"/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9D1686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4953827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2011-2019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1A02FC9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404347844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Q4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955F41B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774379910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BT4A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1829198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427751139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Beam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9182945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114988634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35A8; 35C4; GWD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EF4069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97585042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7</w:t>
                </w:r>
              </w:sdtContent>
            </w:sdt>
          </w:p>
        </w:tc>
      </w:tr>
      <w:tr w:rsidR="0086604C" w14:paraId="7AD8A94F" w14:textId="77777777">
        <w:trPr>
          <w:trHeight w:val="255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7A1A655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763426782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 xml:space="preserve">DWS  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F76FFC4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798686014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Deepwater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33EE9D4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613110089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 xml:space="preserve">Irish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Sea</w:t>
                </w:r>
                <w:proofErr w:type="spellEnd"/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F9D4BF2" w14:textId="2133A4A5" w:rsidR="0086604C" w:rsidRDefault="00CA7678" w:rsidP="00290876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85134624"/>
              </w:sdtPr>
              <w:sdtContent>
                <w:r w:rsidR="00290876">
                  <w:rPr>
                    <w:rFonts w:ascii="Times New Roman" w:eastAsia="Times New Roman" w:hAnsi="Times New Roman" w:cs="Times New Roman"/>
                  </w:rPr>
                  <w:t>2006-2007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0776C44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91339171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Q3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0812F03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202702088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JDT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6F57CC7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543950605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2C0AD58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55328444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CEXP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4C6D4A6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429075556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8</w:t>
                </w:r>
              </w:sdtContent>
            </w:sdt>
          </w:p>
        </w:tc>
      </w:tr>
      <w:tr w:rsidR="0086604C" w14:paraId="0BA20237" w14:textId="77777777">
        <w:trPr>
          <w:trHeight w:val="255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4E44710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799818689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DYFS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4872B52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012904901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Inshore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Beam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095C1F3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152853117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Southern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North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Sea</w:t>
                </w:r>
                <w:proofErr w:type="spellEnd"/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C3E8D53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58458674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2002-2019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6C08158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945577420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Q3, Q4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22EDECA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918389972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BT3; BT6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B25D2B6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392169974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Beam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511561A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55717623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06NQ; 11BR; 11SS; 64LC; COMG; ISI; SCV; STE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520EFF2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226725548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7</w:t>
                </w:r>
              </w:sdtContent>
            </w:sdt>
          </w:p>
        </w:tc>
      </w:tr>
      <w:tr w:rsidR="0086604C" w14:paraId="70EA3F6D" w14:textId="77777777">
        <w:trPr>
          <w:trHeight w:val="48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13BAFA7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614956931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EVHOE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9CE71EF" w14:textId="77777777" w:rsidR="0086604C" w:rsidRPr="00F15018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  <w:rPr>
                <w:lang w:val="en-US"/>
              </w:rPr>
            </w:pPr>
            <w:sdt>
              <w:sdtPr>
                <w:id w:val="1391065946"/>
              </w:sdtPr>
              <w:sdtContent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>French Southern Atlantic Bottom trawl 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FF5B69E" w14:textId="77777777" w:rsidR="0086604C" w:rsidRPr="00F15018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  <w:rPr>
                <w:lang w:val="en-US"/>
              </w:rPr>
            </w:pPr>
            <w:sdt>
              <w:sdtPr>
                <w:id w:val="975496317"/>
              </w:sdtPr>
              <w:sdtContent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>Bay of Biscay and Celtic Sea</w:t>
                </w:r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06B883D" w14:textId="68AEF64E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575873813"/>
              </w:sdtPr>
              <w:sdtContent>
                <w:r w:rsidR="00290876">
                  <w:rPr>
                    <w:rFonts w:ascii="Times New Roman" w:eastAsia="Times New Roman" w:hAnsi="Times New Roman" w:cs="Times New Roman"/>
                  </w:rPr>
                  <w:t>2003</w:t>
                </w:r>
                <w:r w:rsidR="00B550FB">
                  <w:rPr>
                    <w:rFonts w:ascii="Times New Roman" w:eastAsia="Times New Roman" w:hAnsi="Times New Roman" w:cs="Times New Roman"/>
                  </w:rPr>
                  <w:t>-2019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85678E2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127202201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Q4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8683F15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44008816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GOV 36/47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248DF52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324892520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0AC2CB3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13634968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THA2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83B95B0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798995683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1</w:t>
                </w:r>
              </w:sdtContent>
            </w:sdt>
          </w:p>
        </w:tc>
      </w:tr>
      <w:tr w:rsidR="0086604C" w14:paraId="7C3F49E2" w14:textId="77777777">
        <w:trPr>
          <w:trHeight w:val="48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590252B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948708953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FR-CGFS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5EEC41A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476007376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 xml:space="preserve">French Channel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ground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3E5FF5A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693818293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English Channel</w:t>
                </w:r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981D45E" w14:textId="47F129F8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463271311"/>
              </w:sdtPr>
              <w:sdtContent>
                <w:r w:rsidR="00290876">
                  <w:rPr>
                    <w:rFonts w:ascii="Times New Roman" w:eastAsia="Times New Roman" w:hAnsi="Times New Roman" w:cs="Times New Roman"/>
                  </w:rPr>
                  <w:t>1997</w:t>
                </w:r>
                <w:r w:rsidR="00B550FB">
                  <w:rPr>
                    <w:rFonts w:ascii="Times New Roman" w:eastAsia="Times New Roman" w:hAnsi="Times New Roman" w:cs="Times New Roman"/>
                  </w:rPr>
                  <w:t>-2019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4BD0E97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398910474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Q4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3E574AB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54146496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GOV 36/47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4B9BEB3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66858195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4D5DF87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631837170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GWD ; THA2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BECF351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66383223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</w:t>
                </w:r>
              </w:sdtContent>
            </w:sdt>
          </w:p>
        </w:tc>
      </w:tr>
      <w:tr w:rsidR="0086604C" w14:paraId="192ACFFD" w14:textId="77777777">
        <w:trPr>
          <w:trHeight w:val="48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3024CAD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210836500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IE-IAMS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A446024" w14:textId="77777777" w:rsidR="0086604C" w:rsidRPr="00F15018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  <w:rPr>
                <w:lang w:val="en-US"/>
              </w:rPr>
            </w:pPr>
            <w:sdt>
              <w:sdtPr>
                <w:id w:val="2109406368"/>
              </w:sdtPr>
              <w:sdtContent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>Irish Anglerfish and megrim 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C291002" w14:textId="77777777" w:rsidR="0086604C" w:rsidRPr="00F15018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  <w:rPr>
                <w:lang w:val="en-US"/>
              </w:rPr>
            </w:pPr>
            <w:sdt>
              <w:sdtPr>
                <w:id w:val="211054341"/>
              </w:sdtPr>
              <w:sdtContent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 xml:space="preserve">Scottish </w:t>
                </w:r>
                <w:proofErr w:type="spellStart"/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>rockall</w:t>
                </w:r>
                <w:proofErr w:type="spellEnd"/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 xml:space="preserve"> and Irish Sea</w:t>
                </w:r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E57E8C7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514040657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2016-2019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D8A0225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67745937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Q4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28115D6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134404183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JDT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D2FAF1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550043654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95E262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322552907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CEXP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BEB9E74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595461523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</w:t>
                </w:r>
              </w:sdtContent>
            </w:sdt>
          </w:p>
        </w:tc>
      </w:tr>
      <w:tr w:rsidR="0086604C" w14:paraId="541AEB26" w14:textId="77777777">
        <w:trPr>
          <w:trHeight w:val="255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A79DC87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44631759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IE-IGFS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00DE2A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7250628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 xml:space="preserve">Irish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Groundfish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r w:rsidR="00B550FB">
                  <w:rPr>
                    <w:rFonts w:ascii="Times New Roman" w:eastAsia="Times New Roman" w:hAnsi="Times New Roman" w:cs="Times New Roman"/>
                  </w:rPr>
                  <w:lastRenderedPageBreak/>
                  <w:t>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FBE43E4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5630668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 xml:space="preserve">Ireland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Shelf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lastRenderedPageBreak/>
                  <w:t>Sea</w:t>
                </w:r>
                <w:proofErr w:type="spellEnd"/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13F6663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480373549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2003-</w:t>
                </w:r>
                <w:r w:rsidR="00B550FB">
                  <w:rPr>
                    <w:rFonts w:ascii="Times New Roman" w:eastAsia="Times New Roman" w:hAnsi="Times New Roman" w:cs="Times New Roman"/>
                  </w:rPr>
                  <w:lastRenderedPageBreak/>
                  <w:t>2019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8478E4C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71159176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Q2, Q3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C2AEB80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069713010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GOV 36/47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5997679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064503285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lastRenderedPageBreak/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B62EC3B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62401021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CEXP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D0D58F8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8865896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</w:t>
                </w:r>
              </w:sdtContent>
            </w:sdt>
          </w:p>
        </w:tc>
      </w:tr>
      <w:tr w:rsidR="0086604C" w14:paraId="1AD29B7E" w14:textId="77777777">
        <w:trPr>
          <w:trHeight w:val="93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7BBEE78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565036946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MEDITS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FB82704" w14:textId="77777777" w:rsidR="0086604C" w:rsidRPr="00F15018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  <w:rPr>
                <w:lang w:val="en-US"/>
              </w:rPr>
            </w:pPr>
            <w:sdt>
              <w:sdtPr>
                <w:id w:val="41216446"/>
              </w:sdtPr>
              <w:sdtContent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>International bottom trawl survey in the Mediterranean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6BDB1DA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811991513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Mediterranean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Sea</w:t>
                </w:r>
                <w:proofErr w:type="spellEnd"/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65CB32A" w14:textId="2C34FAEC" w:rsidR="0086604C" w:rsidRDefault="00CA7678" w:rsidP="00290876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140447635"/>
              </w:sdtPr>
              <w:sdtContent>
                <w:r w:rsidR="00290876">
                  <w:rPr>
                    <w:rFonts w:ascii="Times New Roman" w:eastAsia="Times New Roman" w:hAnsi="Times New Roman" w:cs="Times New Roman"/>
                  </w:rPr>
                  <w:t>1994</w:t>
                </w:r>
                <w:r w:rsidR="00B550FB">
                  <w:rPr>
                    <w:rFonts w:ascii="Times New Roman" w:eastAsia="Times New Roman" w:hAnsi="Times New Roman" w:cs="Times New Roman"/>
                  </w:rPr>
                  <w:t>-</w:t>
                </w:r>
                <w:r w:rsidR="00290876">
                  <w:rPr>
                    <w:rFonts w:ascii="Times New Roman" w:eastAsia="Times New Roman" w:hAnsi="Times New Roman" w:cs="Times New Roman"/>
                  </w:rPr>
                  <w:t>2018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D522A3A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919850291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Q2, Q3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42AAFFC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729971791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GOC73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4AE4A3D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677575098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D62CB05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412400048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AND; BIM; BIO; CIR; COR; DAP; DEG; DEM; EGU; EVA; FRP; FUL; GAB; GIS; IGO; IRO; LEU; LIB; MEG; MIZ; MOL; NAU; NUS; PEC; PRI; SAN; TAM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21355E2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128966807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9</w:t>
                </w:r>
              </w:sdtContent>
            </w:sdt>
          </w:p>
        </w:tc>
      </w:tr>
      <w:tr w:rsidR="0086604C" w14:paraId="0F1A9AE5" w14:textId="77777777">
        <w:trPr>
          <w:trHeight w:val="48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CA3E2D4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887157700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NIGFS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6419F61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673417506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Northern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Ireland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Groundfish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E8C2734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550633567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 xml:space="preserve">Irish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Sea</w:t>
                </w:r>
                <w:proofErr w:type="spellEnd"/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1C8BCF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406247974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2009-2019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D076AF0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350660092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Q1, Q4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09E4D08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391787797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RockHopper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ROT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3FE0F90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530811173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4A7D11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87967338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COR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50E4285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880872272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</w:t>
                </w:r>
              </w:sdtContent>
            </w:sdt>
          </w:p>
        </w:tc>
      </w:tr>
      <w:tr w:rsidR="0086604C" w14:paraId="1ADB064E" w14:textId="77777777">
        <w:trPr>
          <w:trHeight w:val="117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AB50DF9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47273802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NS-IBTS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EE5C792" w14:textId="77777777" w:rsidR="0086604C" w:rsidRPr="00F15018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  <w:rPr>
                <w:lang w:val="en-US"/>
              </w:rPr>
            </w:pPr>
            <w:sdt>
              <w:sdtPr>
                <w:id w:val="1398606012"/>
              </w:sdtPr>
              <w:sdtContent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>North Sea International Bottom Trawl 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0261C22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725670823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North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Sea</w:t>
                </w:r>
                <w:proofErr w:type="spellEnd"/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1121400" w14:textId="0065D21F" w:rsidR="0086604C" w:rsidRDefault="00CA7678" w:rsidP="00290876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680916158"/>
              </w:sdtPr>
              <w:sdtContent>
                <w:r w:rsidR="00290876">
                  <w:rPr>
                    <w:rFonts w:ascii="Times New Roman" w:eastAsia="Times New Roman" w:hAnsi="Times New Roman" w:cs="Times New Roman"/>
                  </w:rPr>
                  <w:t>1997</w:t>
                </w:r>
                <w:r w:rsidR="00B550FB">
                  <w:rPr>
                    <w:rFonts w:ascii="Times New Roman" w:eastAsia="Times New Roman" w:hAnsi="Times New Roman" w:cs="Times New Roman"/>
                  </w:rPr>
                  <w:t>-</w:t>
                </w:r>
                <w:r w:rsidR="00290876">
                  <w:rPr>
                    <w:rFonts w:ascii="Times New Roman" w:eastAsia="Times New Roman" w:hAnsi="Times New Roman" w:cs="Times New Roman"/>
                  </w:rPr>
                  <w:t>2019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D96210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42317666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Q1, Q3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37F2D38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360622272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GOV 36/47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0F67F0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793475306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B752163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917088873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06NI; 26D4; 58G2; 58UO; 748S; 74E9; 77SE; AND2; ARG; CIR; DAN2; DANG; DANS; ELD; END; ENDN; ENDW; EXP; GOS; HAV; ISI; JHJ; MIC; MIM; SCO2; SCO3; SOL; THA; THA2; TRI; TRI2; TRIF; WAH2; WAH3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78EC2FB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95176900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3</w:t>
                </w:r>
              </w:sdtContent>
            </w:sdt>
          </w:p>
        </w:tc>
      </w:tr>
      <w:tr w:rsidR="0086604C" w14:paraId="4653EE21" w14:textId="77777777">
        <w:trPr>
          <w:trHeight w:val="48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F8DA01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782453634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PT-IBTS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744B188" w14:textId="77777777" w:rsidR="0086604C" w:rsidRPr="00F15018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  <w:rPr>
                <w:lang w:val="en-US"/>
              </w:rPr>
            </w:pPr>
            <w:sdt>
              <w:sdtPr>
                <w:id w:val="89264365"/>
              </w:sdtPr>
              <w:sdtContent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>Portuguese International  Bottom Trawl 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15B9A4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477634441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 xml:space="preserve">Portugal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Shelf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Sea</w:t>
                </w:r>
                <w:proofErr w:type="spellEnd"/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23B6B64" w14:textId="02AA56BD" w:rsidR="0086604C" w:rsidRDefault="00CA7678" w:rsidP="00290876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861268402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200</w:t>
                </w:r>
                <w:r w:rsidR="00290876">
                  <w:rPr>
                    <w:rFonts w:ascii="Times New Roman" w:eastAsia="Times New Roman" w:hAnsi="Times New Roman" w:cs="Times New Roman"/>
                  </w:rPr>
                  <w:t>3</w:t>
                </w:r>
                <w:r w:rsidR="00B550FB">
                  <w:rPr>
                    <w:rFonts w:ascii="Times New Roman" w:eastAsia="Times New Roman" w:hAnsi="Times New Roman" w:cs="Times New Roman"/>
                  </w:rPr>
                  <w:t>-2017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C93B8FE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579294758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Q4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A2CA933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64756794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CAR &amp; NCT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E63DF35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558418659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876D609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77517911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CAP; NOR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1FDF2A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857252603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</w:t>
                </w:r>
              </w:sdtContent>
            </w:sdt>
          </w:p>
        </w:tc>
      </w:tr>
      <w:tr w:rsidR="0086604C" w14:paraId="6EA6EC0F" w14:textId="77777777">
        <w:trPr>
          <w:trHeight w:val="48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CE33791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20776233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ROCKALL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3D76567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113901482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 xml:space="preserve">Scottish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Rockall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Survey (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until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2010)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95A154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958159535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Rockall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plateau</w:t>
                </w:r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FF038F6" w14:textId="3B5360A2" w:rsidR="0086604C" w:rsidRDefault="00CA7678" w:rsidP="00290876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366431353"/>
              </w:sdtPr>
              <w:sdtContent>
                <w:r w:rsidR="00290876">
                  <w:rPr>
                    <w:rFonts w:ascii="Times New Roman" w:eastAsia="Times New Roman" w:hAnsi="Times New Roman" w:cs="Times New Roman"/>
                  </w:rPr>
                  <w:t>2003</w:t>
                </w:r>
                <w:r w:rsidR="00B550FB">
                  <w:rPr>
                    <w:rFonts w:ascii="Times New Roman" w:eastAsia="Times New Roman" w:hAnsi="Times New Roman" w:cs="Times New Roman"/>
                  </w:rPr>
                  <w:t>-2009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DC6173A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215390570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Q3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375C816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163341703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GOV 36/47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889E0C9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360803583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C817556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337945661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SCO3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D7F1073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733015623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</w:t>
                </w:r>
              </w:sdtContent>
            </w:sdt>
          </w:p>
        </w:tc>
      </w:tr>
      <w:tr w:rsidR="0086604C" w14:paraId="1E1C592C" w14:textId="77777777">
        <w:trPr>
          <w:trHeight w:val="48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4BAE4F4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019298052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SCOROC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0EE0E86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159608849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 xml:space="preserve">Scottish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Rockall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Survey (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from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2011)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7B01920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58580280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Scottish plateau</w:t>
                </w:r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9C0B06D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5143523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2011-2019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03D0A3B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91391334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Q3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0BE61F6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177354647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GOV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2C0DCC1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611315116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BE1AF67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6531898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SCO3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C12F3B6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05578116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</w:t>
                </w:r>
              </w:sdtContent>
            </w:sdt>
          </w:p>
        </w:tc>
      </w:tr>
      <w:tr w:rsidR="0086604C" w14:paraId="43941B32" w14:textId="77777777">
        <w:trPr>
          <w:trHeight w:val="48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095AE79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205270976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SCOWCGFS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953285B" w14:textId="77777777" w:rsidR="0086604C" w:rsidRPr="00F15018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  <w:rPr>
                <w:lang w:val="en-US"/>
              </w:rPr>
            </w:pPr>
            <w:sdt>
              <w:sdtPr>
                <w:id w:val="682353744"/>
              </w:sdtPr>
              <w:sdtContent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 xml:space="preserve">Scottish West Coast </w:t>
                </w:r>
                <w:proofErr w:type="spellStart"/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>Groundfish</w:t>
                </w:r>
                <w:proofErr w:type="spellEnd"/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 xml:space="preserve"> 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6400114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59820916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 xml:space="preserve">Scottish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west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coast</w:t>
                </w:r>
                <w:proofErr w:type="spellEnd"/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07623D3" w14:textId="3E4CC5DE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751168094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2011-</w:t>
                </w:r>
                <w:r w:rsidR="00290876">
                  <w:rPr>
                    <w:rFonts w:ascii="Times New Roman" w:eastAsia="Times New Roman" w:hAnsi="Times New Roman" w:cs="Times New Roman"/>
                  </w:rPr>
                  <w:t>2019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F491B09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266882088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Q1, Q4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29F09C0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312970191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GOV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A45F0A7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047142247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82E11B5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87468053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SCO3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A6A1AD5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615125866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</w:t>
                </w:r>
              </w:sdtContent>
            </w:sdt>
          </w:p>
        </w:tc>
      </w:tr>
      <w:tr w:rsidR="0086604C" w14:paraId="183A7B0A" w14:textId="77777777">
        <w:trPr>
          <w:trHeight w:val="24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3E42163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2640545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SNS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1E18CBD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714062847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Sole Net 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4E0E3DC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555297253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Southern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North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Sea</w:t>
                </w:r>
                <w:proofErr w:type="spellEnd"/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292476B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951650969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2002-2019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0CA8BD8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679978408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Q3, Q4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563AB3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226576354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BT6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BAD6F32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711645528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Beam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78FACCD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409929266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ISI ; TRI2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DE513E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641099097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7</w:t>
                </w:r>
              </w:sdtContent>
            </w:sdt>
          </w:p>
        </w:tc>
      </w:tr>
      <w:tr w:rsidR="0086604C" w14:paraId="7BECA3FB" w14:textId="77777777">
        <w:trPr>
          <w:trHeight w:val="48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68EDF7D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00158702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SP-ARSA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2208260" w14:textId="77777777" w:rsidR="0086604C" w:rsidRPr="00F15018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  <w:rPr>
                <w:lang w:val="en-US"/>
              </w:rPr>
            </w:pPr>
            <w:sdt>
              <w:sdtPr>
                <w:id w:val="1713698737"/>
              </w:sdtPr>
              <w:sdtContent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>Spanish Gulf of Cadiz Bottom Trawl 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43646B0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91802782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Spain</w:t>
                </w:r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1428F0E" w14:textId="53D2DF6B" w:rsidR="0086604C" w:rsidRDefault="00CA7678" w:rsidP="00290876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581022172"/>
              </w:sdtPr>
              <w:sdtContent>
                <w:r w:rsidR="00290876">
                  <w:rPr>
                    <w:rFonts w:ascii="Times New Roman" w:eastAsia="Times New Roman" w:hAnsi="Times New Roman" w:cs="Times New Roman"/>
                  </w:rPr>
                  <w:t>2003</w:t>
                </w:r>
                <w:r w:rsidR="00B550FB">
                  <w:rPr>
                    <w:rFonts w:ascii="Times New Roman" w:eastAsia="Times New Roman" w:hAnsi="Times New Roman" w:cs="Times New Roman"/>
                  </w:rPr>
                  <w:t>-2019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176D0A6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795989100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Q4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62F2B80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949242425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BAKa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44/60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AA49402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93301493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6CEE7A6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412361799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29CS; 29MO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A997364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07062456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6</w:t>
                </w:r>
              </w:sdtContent>
            </w:sdt>
          </w:p>
        </w:tc>
      </w:tr>
      <w:tr w:rsidR="0086604C" w14:paraId="6007FBC6" w14:textId="77777777">
        <w:trPr>
          <w:trHeight w:val="48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05BE086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591246034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SP-NORTH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FC156C3" w14:textId="77777777" w:rsidR="0086604C" w:rsidRPr="00F15018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  <w:rPr>
                <w:lang w:val="en-US"/>
              </w:rPr>
            </w:pPr>
            <w:sdt>
              <w:sdtPr>
                <w:id w:val="378461606"/>
              </w:sdtPr>
              <w:sdtContent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>Spanish North Bottom Trawl 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72A47C3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055098398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North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of Spain</w:t>
                </w:r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C0FE447" w14:textId="5064A309" w:rsidR="0086604C" w:rsidRDefault="00CA7678" w:rsidP="00290876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197061173"/>
              </w:sdtPr>
              <w:sdtContent>
                <w:r w:rsidR="00290876">
                  <w:rPr>
                    <w:rFonts w:ascii="Times New Roman" w:eastAsia="Times New Roman" w:hAnsi="Times New Roman" w:cs="Times New Roman"/>
                  </w:rPr>
                  <w:t>2003</w:t>
                </w:r>
                <w:r w:rsidR="00B550FB">
                  <w:rPr>
                    <w:rFonts w:ascii="Times New Roman" w:eastAsia="Times New Roman" w:hAnsi="Times New Roman" w:cs="Times New Roman"/>
                  </w:rPr>
                  <w:t>-2019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8B52280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852082723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Q4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7F976D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8485967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BAKa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44/60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85211D7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016172873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F835438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835724581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29CS; 29MO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C42F6EE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466839381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</w:t>
                </w:r>
              </w:sdtContent>
            </w:sdt>
          </w:p>
        </w:tc>
      </w:tr>
      <w:tr w:rsidR="0086604C" w14:paraId="587435FB" w14:textId="77777777">
        <w:trPr>
          <w:trHeight w:val="480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D52C9C0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08941966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SP-PORC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C129707" w14:textId="77777777" w:rsidR="0086604C" w:rsidRPr="00F15018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  <w:rPr>
                <w:lang w:val="en-US"/>
              </w:rPr>
            </w:pPr>
            <w:sdt>
              <w:sdtPr>
                <w:id w:val="1111348607"/>
              </w:sdtPr>
              <w:sdtContent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>Spanish Porcupine Bottom Trawl 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038BDE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012798531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 xml:space="preserve">Irish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Sea</w:t>
                </w:r>
                <w:proofErr w:type="spellEnd"/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BDB6439" w14:textId="2438226E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898453956"/>
              </w:sdtPr>
              <w:sdtContent>
                <w:r w:rsidR="00290876">
                  <w:rPr>
                    <w:rFonts w:ascii="Times New Roman" w:eastAsia="Times New Roman" w:hAnsi="Times New Roman" w:cs="Times New Roman"/>
                  </w:rPr>
                  <w:t>2003</w:t>
                </w:r>
                <w:r w:rsidR="00B550FB">
                  <w:rPr>
                    <w:rFonts w:ascii="Times New Roman" w:eastAsia="Times New Roman" w:hAnsi="Times New Roman" w:cs="Times New Roman"/>
                  </w:rPr>
                  <w:t>-2019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AA0B5DA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298231204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Q3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26D2930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650440235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PORB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0D1EABB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64722218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026EF0A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84559061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29VE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0AD03B7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112765249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5</w:t>
                </w:r>
              </w:sdtContent>
            </w:sdt>
          </w:p>
        </w:tc>
      </w:tr>
      <w:tr w:rsidR="0086604C" w14:paraId="3B54DF3F" w14:textId="77777777">
        <w:trPr>
          <w:trHeight w:val="705"/>
        </w:trPr>
        <w:tc>
          <w:tcPr>
            <w:tcW w:w="1440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D47C85B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063189630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SWC-IBTS</w:t>
                </w:r>
              </w:sdtContent>
            </w:sdt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5DE33A9" w14:textId="77777777" w:rsidR="0086604C" w:rsidRPr="00F15018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  <w:rPr>
                <w:lang w:val="en-US"/>
              </w:rPr>
            </w:pPr>
            <w:sdt>
              <w:sdtPr>
                <w:id w:val="141004505"/>
              </w:sdtPr>
              <w:sdtContent>
                <w:r w:rsidR="00B550FB" w:rsidRPr="00F15018">
                  <w:rPr>
                    <w:rFonts w:ascii="Times New Roman" w:eastAsia="Times New Roman" w:hAnsi="Times New Roman" w:cs="Times New Roman"/>
                    <w:lang w:val="en-US"/>
                  </w:rPr>
                  <w:t>Scottish West Coast International Bottom Trawl Survey</w:t>
                </w:r>
              </w:sdtContent>
            </w:sdt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870A3BF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240900377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 xml:space="preserve">Scotland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Shelf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Sea</w:t>
                </w:r>
                <w:proofErr w:type="spellEnd"/>
              </w:sdtContent>
            </w:sdt>
          </w:p>
        </w:tc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446CFEC" w14:textId="25884922" w:rsidR="0086604C" w:rsidRDefault="00CA7678" w:rsidP="00290876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2008673954"/>
              </w:sdtPr>
              <w:sdtContent>
                <w:r w:rsidR="00290876">
                  <w:rPr>
                    <w:rFonts w:ascii="Times New Roman" w:eastAsia="Times New Roman" w:hAnsi="Times New Roman" w:cs="Times New Roman"/>
                  </w:rPr>
                  <w:t>1999</w:t>
                </w:r>
                <w:r w:rsidR="00B550FB">
                  <w:rPr>
                    <w:rFonts w:ascii="Times New Roman" w:eastAsia="Times New Roman" w:hAnsi="Times New Roman" w:cs="Times New Roman"/>
                  </w:rPr>
                  <w:t>-2010</w:t>
                </w:r>
              </w:sdtContent>
            </w:sdt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BA35C09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616647907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Q1, Q4</w:t>
                </w:r>
              </w:sdtContent>
            </w:sdt>
          </w:p>
        </w:tc>
        <w:tc>
          <w:tcPr>
            <w:tcW w:w="1921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50EB42A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45291139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GOV 36/47</w:t>
                </w:r>
              </w:sdtContent>
            </w:sdt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0228280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949798543"/>
              </w:sdtPr>
              <w:sdtContent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Bottom</w:t>
                </w:r>
                <w:proofErr w:type="spellEnd"/>
                <w:r w:rsidR="00B550FB">
                  <w:rPr>
                    <w:rFonts w:ascii="Times New Roman" w:eastAsia="Times New Roman" w:hAnsi="Times New Roman" w:cs="Times New Roman"/>
                  </w:rPr>
                  <w:t xml:space="preserve"> </w:t>
                </w:r>
                <w:proofErr w:type="spellStart"/>
                <w:r w:rsidR="00B550FB">
                  <w:rPr>
                    <w:rFonts w:ascii="Times New Roman" w:eastAsia="Times New Roman" w:hAnsi="Times New Roman" w:cs="Times New Roman"/>
                  </w:rPr>
                  <w:t>trawl</w:t>
                </w:r>
                <w:proofErr w:type="spellEnd"/>
              </w:sdtContent>
            </w:sdt>
          </w:p>
        </w:tc>
        <w:tc>
          <w:tcPr>
            <w:tcW w:w="3930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6F56123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151775614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SCO2; SCO3</w:t>
                </w:r>
              </w:sdtContent>
            </w:sdt>
          </w:p>
        </w:tc>
        <w:tc>
          <w:tcPr>
            <w:tcW w:w="748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E9C4020" w14:textId="77777777" w:rsidR="0086604C" w:rsidRDefault="00CA7678">
            <w:pPr>
              <w:widowControl w:val="0"/>
              <w:tabs>
                <w:tab w:val="left" w:pos="836"/>
                <w:tab w:val="left" w:pos="837"/>
              </w:tabs>
              <w:ind w:left="100" w:right="100"/>
            </w:pPr>
            <w:sdt>
              <w:sdtPr>
                <w:id w:val="64039537"/>
              </w:sdtPr>
              <w:sdtContent>
                <w:r w:rsidR="00B550FB">
                  <w:rPr>
                    <w:rFonts w:ascii="Times New Roman" w:eastAsia="Times New Roman" w:hAnsi="Times New Roman" w:cs="Times New Roman"/>
                  </w:rPr>
                  <w:t>2</w:t>
                </w:r>
              </w:sdtContent>
            </w:sdt>
          </w:p>
        </w:tc>
      </w:tr>
    </w:tbl>
    <w:p w14:paraId="420542A3" w14:textId="10EDA032" w:rsidR="0086604C" w:rsidRDefault="00B550FB">
      <w:pPr>
        <w:widowControl w:val="0"/>
        <w:tabs>
          <w:tab w:val="left" w:pos="836"/>
          <w:tab w:val="left" w:pos="837"/>
        </w:tabs>
        <w:spacing w:before="240" w:after="240"/>
      </w:pPr>
      <w:r>
        <w:rPr>
          <w:rFonts w:ascii="Times New Roman" w:eastAsia="Times New Roman" w:hAnsi="Times New Roman" w:cs="Times New Roman"/>
        </w:rPr>
        <w:t xml:space="preserve">BAK: </w:t>
      </w:r>
      <w:proofErr w:type="spellStart"/>
      <w:r>
        <w:rPr>
          <w:rFonts w:ascii="Times New Roman" w:eastAsia="Times New Roman" w:hAnsi="Times New Roman" w:cs="Times New Roman"/>
        </w:rPr>
        <w:t>Baka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BT4A: Four m </w:t>
      </w:r>
      <w:proofErr w:type="spellStart"/>
      <w:r>
        <w:rPr>
          <w:rFonts w:ascii="Times New Roman" w:eastAsia="Times New Roman" w:hAnsi="Times New Roman" w:cs="Times New Roman"/>
        </w:rPr>
        <w:t>Beam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BT4AI: Four m </w:t>
      </w:r>
      <w:proofErr w:type="spellStart"/>
      <w:r>
        <w:rPr>
          <w:rFonts w:ascii="Times New Roman" w:eastAsia="Times New Roman" w:hAnsi="Times New Roman" w:cs="Times New Roman"/>
        </w:rPr>
        <w:t>Beam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BT4P: Four m </w:t>
      </w:r>
      <w:proofErr w:type="spellStart"/>
      <w:r>
        <w:rPr>
          <w:rFonts w:ascii="Times New Roman" w:eastAsia="Times New Roman" w:hAnsi="Times New Roman" w:cs="Times New Roman"/>
        </w:rPr>
        <w:t>Beam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BT4S: Four m </w:t>
      </w:r>
      <w:proofErr w:type="spellStart"/>
      <w:r>
        <w:rPr>
          <w:rFonts w:ascii="Times New Roman" w:eastAsia="Times New Roman" w:hAnsi="Times New Roman" w:cs="Times New Roman"/>
        </w:rPr>
        <w:t>Beam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BT6: </w:t>
      </w:r>
      <w:proofErr w:type="spellStart"/>
      <w:r>
        <w:rPr>
          <w:rFonts w:ascii="Times New Roman" w:eastAsia="Times New Roman" w:hAnsi="Times New Roman" w:cs="Times New Roman"/>
        </w:rPr>
        <w:t>Beam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 6 </w:t>
      </w:r>
      <w:proofErr w:type="spellStart"/>
      <w:r>
        <w:rPr>
          <w:rFonts w:ascii="Times New Roman" w:eastAsia="Times New Roman" w:hAnsi="Times New Roman" w:cs="Times New Roman"/>
        </w:rPr>
        <w:t>meters</w:t>
      </w:r>
      <w:proofErr w:type="spellEnd"/>
      <w:r>
        <w:rPr>
          <w:rFonts w:ascii="Times New Roman" w:eastAsia="Times New Roman" w:hAnsi="Times New Roman" w:cs="Times New Roman"/>
        </w:rPr>
        <w:t xml:space="preserve">; BT7: </w:t>
      </w:r>
      <w:proofErr w:type="spellStart"/>
      <w:r>
        <w:rPr>
          <w:rFonts w:ascii="Times New Roman" w:eastAsia="Times New Roman" w:hAnsi="Times New Roman" w:cs="Times New Roman"/>
        </w:rPr>
        <w:t>Seven</w:t>
      </w:r>
      <w:proofErr w:type="spellEnd"/>
      <w:r>
        <w:rPr>
          <w:rFonts w:ascii="Times New Roman" w:eastAsia="Times New Roman" w:hAnsi="Times New Roman" w:cs="Times New Roman"/>
        </w:rPr>
        <w:t xml:space="preserve"> m </w:t>
      </w:r>
      <w:proofErr w:type="spellStart"/>
      <w:r>
        <w:rPr>
          <w:rFonts w:ascii="Times New Roman" w:eastAsia="Times New Roman" w:hAnsi="Times New Roman" w:cs="Times New Roman"/>
        </w:rPr>
        <w:t>Beam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BT8: </w:t>
      </w:r>
      <w:proofErr w:type="spellStart"/>
      <w:r>
        <w:rPr>
          <w:rFonts w:ascii="Times New Roman" w:eastAsia="Times New Roman" w:hAnsi="Times New Roman" w:cs="Times New Roman"/>
        </w:rPr>
        <w:t>Eight</w:t>
      </w:r>
      <w:proofErr w:type="spellEnd"/>
      <w:r>
        <w:rPr>
          <w:rFonts w:ascii="Times New Roman" w:eastAsia="Times New Roman" w:hAnsi="Times New Roman" w:cs="Times New Roman"/>
        </w:rPr>
        <w:t xml:space="preserve"> m </w:t>
      </w:r>
      <w:proofErr w:type="spellStart"/>
      <w:r>
        <w:rPr>
          <w:rFonts w:ascii="Times New Roman" w:eastAsia="Times New Roman" w:hAnsi="Times New Roman" w:cs="Times New Roman"/>
        </w:rPr>
        <w:t>Beam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CAM: </w:t>
      </w:r>
      <w:proofErr w:type="spellStart"/>
      <w:r>
        <w:rPr>
          <w:rFonts w:ascii="Times New Roman" w:eastAsia="Times New Roman" w:hAnsi="Times New Roman" w:cs="Times New Roman"/>
        </w:rPr>
        <w:t>Unspecified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Gear</w:t>
      </w:r>
      <w:proofErr w:type="spellEnd"/>
      <w:r>
        <w:rPr>
          <w:rFonts w:ascii="Times New Roman" w:eastAsia="Times New Roman" w:hAnsi="Times New Roman" w:cs="Times New Roman"/>
        </w:rPr>
        <w:t xml:space="preserve">; CAR: </w:t>
      </w:r>
      <w:proofErr w:type="spellStart"/>
      <w:r>
        <w:rPr>
          <w:rFonts w:ascii="Times New Roman" w:eastAsia="Times New Roman" w:hAnsi="Times New Roman" w:cs="Times New Roman"/>
        </w:rPr>
        <w:t>Bottom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 FGAV019; CHP: Cod Hopper; DT: </w:t>
      </w:r>
      <w:proofErr w:type="spellStart"/>
      <w:r>
        <w:rPr>
          <w:rFonts w:ascii="Times New Roman" w:eastAsia="Times New Roman" w:hAnsi="Times New Roman" w:cs="Times New Roman"/>
        </w:rPr>
        <w:t>Russian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bottom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EGY: </w:t>
      </w:r>
      <w:proofErr w:type="spellStart"/>
      <w:r>
        <w:rPr>
          <w:rFonts w:ascii="Times New Roman" w:eastAsia="Times New Roman" w:hAnsi="Times New Roman" w:cs="Times New Roman"/>
        </w:rPr>
        <w:t>Unspecified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Gear</w:t>
      </w:r>
      <w:proofErr w:type="spellEnd"/>
      <w:r>
        <w:rPr>
          <w:rFonts w:ascii="Times New Roman" w:eastAsia="Times New Roman" w:hAnsi="Times New Roman" w:cs="Times New Roman"/>
        </w:rPr>
        <w:t xml:space="preserve">; ESB: </w:t>
      </w:r>
      <w:proofErr w:type="spellStart"/>
      <w:r>
        <w:rPr>
          <w:rFonts w:ascii="Times New Roman" w:eastAsia="Times New Roman" w:hAnsi="Times New Roman" w:cs="Times New Roman"/>
        </w:rPr>
        <w:t>Estonian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small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bottom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EXP: EXPO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 - </w:t>
      </w:r>
      <w:proofErr w:type="spellStart"/>
      <w:r>
        <w:rPr>
          <w:rFonts w:ascii="Times New Roman" w:eastAsia="Times New Roman" w:hAnsi="Times New Roman" w:cs="Times New Roman"/>
        </w:rPr>
        <w:t>winged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midwater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FOT: </w:t>
      </w:r>
      <w:proofErr w:type="spellStart"/>
      <w:r>
        <w:rPr>
          <w:rFonts w:ascii="Times New Roman" w:eastAsia="Times New Roman" w:hAnsi="Times New Roman" w:cs="Times New Roman"/>
        </w:rPr>
        <w:t>Fotomidwater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, GOV: Grande Ouverture Verticale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GOC73: Grande ouverture et côtés; GRT: </w:t>
      </w:r>
      <w:proofErr w:type="spellStart"/>
      <w:r>
        <w:rPr>
          <w:rFonts w:ascii="Times New Roman" w:eastAsia="Times New Roman" w:hAnsi="Times New Roman" w:cs="Times New Roman"/>
        </w:rPr>
        <w:t>Granton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H20: Herring </w:t>
      </w:r>
      <w:proofErr w:type="spellStart"/>
      <w:r>
        <w:rPr>
          <w:rFonts w:ascii="Times New Roman" w:eastAsia="Times New Roman" w:hAnsi="Times New Roman" w:cs="Times New Roman"/>
        </w:rPr>
        <w:t>ground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 (HG20/25); HAK: </w:t>
      </w:r>
      <w:proofErr w:type="spellStart"/>
      <w:r>
        <w:rPr>
          <w:rFonts w:ascii="Times New Roman" w:eastAsia="Times New Roman" w:hAnsi="Times New Roman" w:cs="Times New Roman"/>
        </w:rPr>
        <w:t>Hake</w:t>
      </w:r>
      <w:proofErr w:type="spellEnd"/>
      <w:r>
        <w:rPr>
          <w:rFonts w:ascii="Times New Roman" w:eastAsia="Times New Roman" w:hAnsi="Times New Roman" w:cs="Times New Roman"/>
        </w:rPr>
        <w:t xml:space="preserve">- 4M; JDT: Jackson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LBT: </w:t>
      </w:r>
      <w:proofErr w:type="spellStart"/>
      <w:r>
        <w:rPr>
          <w:rFonts w:ascii="Times New Roman" w:eastAsia="Times New Roman" w:hAnsi="Times New Roman" w:cs="Times New Roman"/>
        </w:rPr>
        <w:t>Latvian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Bottom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LPT: </w:t>
      </w:r>
      <w:proofErr w:type="spellStart"/>
      <w:r>
        <w:rPr>
          <w:rFonts w:ascii="Times New Roman" w:eastAsia="Times New Roman" w:hAnsi="Times New Roman" w:cs="Times New Roman"/>
        </w:rPr>
        <w:t>Latvian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Pelagic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PEL: </w:t>
      </w:r>
      <w:proofErr w:type="spellStart"/>
      <w:r>
        <w:rPr>
          <w:rFonts w:ascii="Times New Roman" w:eastAsia="Times New Roman" w:hAnsi="Times New Roman" w:cs="Times New Roman"/>
        </w:rPr>
        <w:t>Pelagic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midwater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PORB: Porcupine </w:t>
      </w:r>
      <w:proofErr w:type="spellStart"/>
      <w:r>
        <w:rPr>
          <w:rFonts w:ascii="Times New Roman" w:eastAsia="Times New Roman" w:hAnsi="Times New Roman" w:cs="Times New Roman"/>
        </w:rPr>
        <w:t>Baka</w:t>
      </w:r>
      <w:proofErr w:type="spellEnd"/>
      <w:r>
        <w:rPr>
          <w:rFonts w:ascii="Times New Roman" w:eastAsia="Times New Roman" w:hAnsi="Times New Roman" w:cs="Times New Roman"/>
        </w:rPr>
        <w:t xml:space="preserve">; SON: Sonderborg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TVL: Large TV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 xml:space="preserve">; TVS: Small TV </w:t>
      </w:r>
      <w:proofErr w:type="spellStart"/>
      <w:r>
        <w:rPr>
          <w:rFonts w:ascii="Times New Roman" w:eastAsia="Times New Roman" w:hAnsi="Times New Roman" w:cs="Times New Roman"/>
        </w:rPr>
        <w:t>trawl</w:t>
      </w:r>
      <w:proofErr w:type="spellEnd"/>
      <w:r>
        <w:rPr>
          <w:rFonts w:ascii="Times New Roman" w:eastAsia="Times New Roman" w:hAnsi="Times New Roman" w:cs="Times New Roman"/>
        </w:rPr>
        <w:t>.</w:t>
      </w:r>
    </w:p>
    <w:p w14:paraId="5EDA3D61" w14:textId="77777777" w:rsidR="0086604C" w:rsidRDefault="00CA7678">
      <w:pPr>
        <w:widowControl w:val="0"/>
        <w:tabs>
          <w:tab w:val="left" w:pos="836"/>
          <w:tab w:val="left" w:pos="837"/>
        </w:tabs>
        <w:ind w:left="1200" w:right="860" w:hanging="360"/>
      </w:pPr>
      <w:sdt>
        <w:sdtPr>
          <w:id w:val="1065207177"/>
        </w:sdtPr>
        <w:sdtContent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 xml:space="preserve">1.      ICES. The EVHOE survey (France). </w:t>
          </w:r>
          <w:r w:rsidR="00B550FB">
            <w:rPr>
              <w:rFonts w:ascii="Times New Roman" w:eastAsia="Times New Roman" w:hAnsi="Times New Roman" w:cs="Times New Roman"/>
            </w:rPr>
            <w:t xml:space="preserve">ICES Documents. (1997). </w:t>
          </w:r>
          <w:proofErr w:type="spellStart"/>
          <w:r w:rsidR="00B550FB">
            <w:rPr>
              <w:rFonts w:ascii="Times New Roman" w:eastAsia="Times New Roman" w:hAnsi="Times New Roman" w:cs="Times New Roman"/>
            </w:rPr>
            <w:t>Available</w:t>
          </w:r>
          <w:proofErr w:type="spellEnd"/>
          <w:r w:rsidR="00B550FB">
            <w:rPr>
              <w:rFonts w:ascii="Times New Roman" w:eastAsia="Times New Roman" w:hAnsi="Times New Roman" w:cs="Times New Roman"/>
            </w:rPr>
            <w:t xml:space="preserve"> at: https://archimer.ifremer.fr/doc/00036/14707/12013.pdf</w:t>
          </w:r>
        </w:sdtContent>
      </w:sdt>
    </w:p>
    <w:p w14:paraId="7571AE18" w14:textId="77777777" w:rsidR="0086604C" w:rsidRPr="00F15018" w:rsidRDefault="00CA7678">
      <w:pPr>
        <w:widowControl w:val="0"/>
        <w:tabs>
          <w:tab w:val="left" w:pos="836"/>
          <w:tab w:val="left" w:pos="837"/>
        </w:tabs>
        <w:ind w:left="1200" w:right="860" w:hanging="360"/>
        <w:rPr>
          <w:lang w:val="en-US"/>
        </w:rPr>
      </w:pPr>
      <w:sdt>
        <w:sdtPr>
          <w:id w:val="5006383"/>
        </w:sdtPr>
        <w:sdtContent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>2.      ICES. Manual of the IBTS North Eastern Atlantic Surveys. Series of ICES Survey Protocols SISP 15 (2017). doi:10.17895/ices.pub.3519</w:t>
          </w:r>
        </w:sdtContent>
      </w:sdt>
    </w:p>
    <w:p w14:paraId="2530B23A" w14:textId="77777777" w:rsidR="0086604C" w:rsidRPr="00F15018" w:rsidRDefault="00CA7678">
      <w:pPr>
        <w:widowControl w:val="0"/>
        <w:tabs>
          <w:tab w:val="left" w:pos="836"/>
          <w:tab w:val="left" w:pos="837"/>
        </w:tabs>
        <w:ind w:left="1200" w:right="380" w:hanging="360"/>
        <w:rPr>
          <w:lang w:val="en-US"/>
        </w:rPr>
      </w:pPr>
      <w:sdt>
        <w:sdtPr>
          <w:id w:val="288462603"/>
        </w:sdtPr>
        <w:sdtContent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>3.      ICES. Manual for the International Bottom Trawl Surveys Revision VIII. Series of ICES Survey Protocols SISP 10 - IBTS IX. (2015).</w:t>
          </w:r>
        </w:sdtContent>
      </w:sdt>
    </w:p>
    <w:p w14:paraId="583216F0" w14:textId="77777777" w:rsidR="0086604C" w:rsidRPr="00F15018" w:rsidRDefault="00CA7678">
      <w:pPr>
        <w:widowControl w:val="0"/>
        <w:tabs>
          <w:tab w:val="left" w:pos="836"/>
          <w:tab w:val="left" w:pos="837"/>
        </w:tabs>
        <w:ind w:left="1200" w:right="360" w:hanging="360"/>
        <w:rPr>
          <w:lang w:val="en-US"/>
        </w:rPr>
      </w:pPr>
      <w:sdt>
        <w:sdtPr>
          <w:id w:val="614838190"/>
        </w:sdtPr>
        <w:sdtContent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>4.      https://ices-library.figshare.com/articles/report/SISP_7_-_Manual_for_the_Baltic_International_Trawl_Surveys_BITS_/19050986</w:t>
          </w:r>
        </w:sdtContent>
      </w:sdt>
    </w:p>
    <w:p w14:paraId="14A6D40D" w14:textId="77777777" w:rsidR="0086604C" w:rsidRPr="00F15018" w:rsidRDefault="00CA7678">
      <w:pPr>
        <w:widowControl w:val="0"/>
        <w:tabs>
          <w:tab w:val="left" w:pos="836"/>
          <w:tab w:val="left" w:pos="837"/>
        </w:tabs>
        <w:spacing w:before="40"/>
        <w:ind w:left="1200" w:hanging="360"/>
        <w:rPr>
          <w:lang w:val="en-US"/>
        </w:rPr>
      </w:pPr>
      <w:sdt>
        <w:sdtPr>
          <w:id w:val="223260597"/>
        </w:sdtPr>
        <w:sdtContent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 xml:space="preserve">5.  </w:t>
          </w:r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ab/>
            <w:t>https://gis.ices.dk/geonetwork/srv/api/records/ce94a257-c8b3-44f7-9fd0-6bd7449ce073</w:t>
          </w:r>
        </w:sdtContent>
      </w:sdt>
    </w:p>
    <w:p w14:paraId="5F21A88C" w14:textId="77777777" w:rsidR="0086604C" w:rsidRPr="00F15018" w:rsidRDefault="00CA7678">
      <w:pPr>
        <w:widowControl w:val="0"/>
        <w:tabs>
          <w:tab w:val="left" w:pos="836"/>
          <w:tab w:val="left" w:pos="837"/>
        </w:tabs>
        <w:spacing w:before="40"/>
        <w:ind w:left="1200" w:hanging="360"/>
        <w:rPr>
          <w:lang w:val="en-US"/>
        </w:rPr>
      </w:pPr>
      <w:sdt>
        <w:sdtPr>
          <w:id w:val="44605102"/>
        </w:sdtPr>
        <w:sdtContent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 xml:space="preserve">6.  </w:t>
          </w:r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ab/>
          </w:r>
          <w:hyperlink r:id="rId25">
            <w:r w:rsidR="00B550FB" w:rsidRPr="00F15018">
              <w:rPr>
                <w:rStyle w:val="ListLabel2"/>
                <w:rFonts w:eastAsia="AR PL SungtiL GB"/>
                <w:lang w:val="en-US"/>
              </w:rPr>
              <w:t>http://ices.dk/sites/pub/CM%20Doccuments/2002/D/D0302A.pdf</w:t>
            </w:r>
          </w:hyperlink>
        </w:sdtContent>
      </w:sdt>
    </w:p>
    <w:p w14:paraId="294BFB0C" w14:textId="77777777" w:rsidR="0086604C" w:rsidRPr="00F15018" w:rsidRDefault="00CA7678">
      <w:pPr>
        <w:widowControl w:val="0"/>
        <w:tabs>
          <w:tab w:val="left" w:pos="836"/>
          <w:tab w:val="left" w:pos="837"/>
        </w:tabs>
        <w:spacing w:before="40"/>
        <w:ind w:left="1200" w:right="380" w:hanging="360"/>
        <w:rPr>
          <w:lang w:val="en-US"/>
        </w:rPr>
      </w:pPr>
      <w:sdt>
        <w:sdtPr>
          <w:id w:val="1345045436"/>
        </w:sdtPr>
        <w:sdtContent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>7.      https://ices-library.figshare.com/articles/report/SISP_14_-_Manual_for_the_Offshore_Beam_Trawl_Surveys_WGBEAM_/19051328</w:t>
          </w:r>
        </w:sdtContent>
      </w:sdt>
    </w:p>
    <w:p w14:paraId="62EABC52" w14:textId="77777777" w:rsidR="0086604C" w:rsidRPr="00F15018" w:rsidRDefault="00CA7678">
      <w:pPr>
        <w:widowControl w:val="0"/>
        <w:tabs>
          <w:tab w:val="left" w:pos="836"/>
          <w:tab w:val="left" w:pos="837"/>
        </w:tabs>
        <w:spacing w:before="240" w:after="240"/>
        <w:ind w:left="1200" w:hanging="360"/>
        <w:rPr>
          <w:lang w:val="en-US"/>
        </w:rPr>
      </w:pPr>
      <w:sdt>
        <w:sdtPr>
          <w:id w:val="897741023"/>
        </w:sdtPr>
        <w:sdtContent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 xml:space="preserve">8.  </w:t>
          </w:r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ab/>
            <w:t>https://gis.ices.dk/geonetwork/srv/api/records/936b4fb7-9baa-4dbc-abd0-b1b7bda16406</w:t>
          </w:r>
        </w:sdtContent>
      </w:sdt>
    </w:p>
    <w:p w14:paraId="4D1C93D4" w14:textId="2EE41748" w:rsidR="0086604C" w:rsidRPr="00D57A02" w:rsidRDefault="00CA7678" w:rsidP="003B1845">
      <w:pPr>
        <w:widowControl w:val="0"/>
        <w:tabs>
          <w:tab w:val="left" w:pos="836"/>
          <w:tab w:val="left" w:pos="837"/>
        </w:tabs>
        <w:spacing w:before="240" w:after="240"/>
        <w:ind w:left="1200" w:hanging="360"/>
        <w:rPr>
          <w:rFonts w:ascii="Times New Roman" w:eastAsia="Times New Roman" w:hAnsi="Times New Roman" w:cs="Times New Roman"/>
          <w:color w:val="000000"/>
        </w:rPr>
      </w:pPr>
      <w:sdt>
        <w:sdtPr>
          <w:id w:val="390153321"/>
        </w:sdtPr>
        <w:sdtContent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 xml:space="preserve">9.  </w:t>
          </w:r>
          <w:r w:rsidR="00B550FB" w:rsidRPr="00F15018">
            <w:rPr>
              <w:rFonts w:ascii="Times New Roman" w:eastAsia="Times New Roman" w:hAnsi="Times New Roman" w:cs="Times New Roman"/>
              <w:lang w:val="en-US"/>
            </w:rPr>
            <w:tab/>
            <w:t>https://archimer.ifremer.fr/doc/00117/22783/20585.pdf</w:t>
          </w:r>
        </w:sdtContent>
      </w:sdt>
    </w:p>
    <w:p w14:paraId="5C600448" w14:textId="77777777" w:rsidR="0086604C" w:rsidRPr="00F15018" w:rsidRDefault="00B550FB">
      <w:pPr>
        <w:spacing w:before="240"/>
        <w:rPr>
          <w:lang w:val="en-US"/>
        </w:rPr>
      </w:pPr>
      <w:r w:rsidRPr="00F15018">
        <w:rPr>
          <w:rFonts w:ascii="Times New Roman" w:eastAsia="Times New Roman" w:hAnsi="Times New Roman" w:cs="Times New Roman"/>
          <w:lang w:val="en-US"/>
        </w:rPr>
        <w:t xml:space="preserve">Table S2. Spearman correlations (r) for the spatial patterns of the two first PC and MF scores, when one Survey was removed after the other. </w:t>
      </w:r>
    </w:p>
    <w:tbl>
      <w:tblPr>
        <w:tblW w:w="13870" w:type="dxa"/>
        <w:jc w:val="center"/>
        <w:tblBorders>
          <w:top w:val="single" w:sz="4" w:space="0" w:color="4A86E8"/>
          <w:left w:val="single" w:sz="4" w:space="0" w:color="4A86E8"/>
          <w:bottom w:val="single" w:sz="4" w:space="0" w:color="4A86E8"/>
          <w:right w:val="single" w:sz="4" w:space="0" w:color="4A86E8"/>
          <w:insideH w:val="single" w:sz="4" w:space="0" w:color="4A86E8"/>
          <w:insideV w:val="single" w:sz="4" w:space="0" w:color="4A86E8"/>
        </w:tblBorders>
        <w:tblLayout w:type="fixed"/>
        <w:tblLook w:val="0600" w:firstRow="0" w:lastRow="0" w:firstColumn="0" w:lastColumn="0" w:noHBand="1" w:noVBand="1"/>
      </w:tblPr>
      <w:tblGrid>
        <w:gridCol w:w="985"/>
        <w:gridCol w:w="2129"/>
        <w:gridCol w:w="1984"/>
        <w:gridCol w:w="1985"/>
        <w:gridCol w:w="2126"/>
        <w:gridCol w:w="2343"/>
        <w:gridCol w:w="2318"/>
      </w:tblGrid>
      <w:tr w:rsidR="007B781D" w:rsidRPr="003B1845" w14:paraId="6BA0CBCB" w14:textId="77777777" w:rsidTr="007B781D">
        <w:trPr>
          <w:trHeight w:val="257"/>
          <w:jc w:val="center"/>
        </w:trPr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952F56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Score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45CD28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3B1845">
              <w:rPr>
                <w:rFonts w:ascii="Times New Roman" w:eastAsia="Times New Roman" w:hAnsi="Times New Roman" w:cs="Times New Roman"/>
              </w:rPr>
              <w:t>without</w:t>
            </w:r>
            <w:proofErr w:type="spellEnd"/>
            <w:proofErr w:type="gramEnd"/>
            <w:r w:rsidRPr="003B1845">
              <w:rPr>
                <w:rFonts w:ascii="Times New Roman" w:eastAsia="Times New Roman" w:hAnsi="Times New Roman" w:cs="Times New Roman"/>
              </w:rPr>
              <w:t xml:space="preserve"> NS-IBTS</w:t>
            </w:r>
          </w:p>
          <w:p w14:paraId="57DC6C58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  <w:i/>
              </w:rPr>
            </w:pPr>
            <w:proofErr w:type="spellStart"/>
            <w:proofErr w:type="gramStart"/>
            <w:r w:rsidRPr="003B1845">
              <w:rPr>
                <w:rFonts w:ascii="Times New Roman" w:eastAsia="Times New Roman" w:hAnsi="Times New Roman" w:cs="Times New Roman"/>
                <w:i/>
              </w:rPr>
              <w:t>compared</w:t>
            </w:r>
            <w:proofErr w:type="spellEnd"/>
            <w:proofErr w:type="gramEnd"/>
            <w:r w:rsidRPr="003B1845">
              <w:rPr>
                <w:rFonts w:ascii="Times New Roman" w:eastAsia="Times New Roman" w:hAnsi="Times New Roman" w:cs="Times New Roman"/>
                <w:i/>
              </w:rPr>
              <w:t xml:space="preserve"> to </w:t>
            </w:r>
          </w:p>
          <w:p w14:paraId="3E354CB4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3B1845">
              <w:rPr>
                <w:rFonts w:ascii="Times New Roman" w:eastAsia="Times New Roman" w:hAnsi="Times New Roman" w:cs="Times New Roman"/>
              </w:rPr>
              <w:t>without</w:t>
            </w:r>
            <w:proofErr w:type="spellEnd"/>
            <w:r w:rsidRPr="003B1845">
              <w:rPr>
                <w:rFonts w:ascii="Times New Roman" w:eastAsia="Times New Roman" w:hAnsi="Times New Roman" w:cs="Times New Roman"/>
              </w:rPr>
              <w:t xml:space="preserve"> BTS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CC5BFA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3B1845">
              <w:rPr>
                <w:rFonts w:ascii="Times New Roman" w:eastAsia="Times New Roman" w:hAnsi="Times New Roman" w:cs="Times New Roman"/>
              </w:rPr>
              <w:t>without</w:t>
            </w:r>
            <w:proofErr w:type="spellEnd"/>
            <w:proofErr w:type="gramEnd"/>
            <w:r w:rsidRPr="003B1845">
              <w:rPr>
                <w:rFonts w:ascii="Times New Roman" w:eastAsia="Times New Roman" w:hAnsi="Times New Roman" w:cs="Times New Roman"/>
              </w:rPr>
              <w:t xml:space="preserve"> NS-IBTS</w:t>
            </w:r>
          </w:p>
          <w:p w14:paraId="43F13D58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  <w:i/>
              </w:rPr>
            </w:pPr>
            <w:proofErr w:type="spellStart"/>
            <w:proofErr w:type="gramStart"/>
            <w:r w:rsidRPr="003B1845">
              <w:rPr>
                <w:rFonts w:ascii="Times New Roman" w:eastAsia="Times New Roman" w:hAnsi="Times New Roman" w:cs="Times New Roman"/>
                <w:i/>
              </w:rPr>
              <w:t>compared</w:t>
            </w:r>
            <w:proofErr w:type="spellEnd"/>
            <w:proofErr w:type="gramEnd"/>
            <w:r w:rsidRPr="003B1845">
              <w:rPr>
                <w:rFonts w:ascii="Times New Roman" w:eastAsia="Times New Roman" w:hAnsi="Times New Roman" w:cs="Times New Roman"/>
                <w:i/>
              </w:rPr>
              <w:t xml:space="preserve"> to</w:t>
            </w:r>
          </w:p>
          <w:p w14:paraId="18CB234D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 xml:space="preserve">all </w:t>
            </w:r>
            <w:proofErr w:type="spellStart"/>
            <w:r w:rsidRPr="003B1845">
              <w:rPr>
                <w:rFonts w:ascii="Times New Roman" w:eastAsia="Times New Roman" w:hAnsi="Times New Roman" w:cs="Times New Roman"/>
              </w:rPr>
              <w:t>surveys</w:t>
            </w:r>
            <w:proofErr w:type="spellEnd"/>
            <w:r w:rsidRPr="003B1845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3B1845">
              <w:rPr>
                <w:rFonts w:ascii="Times New Roman" w:eastAsia="Times New Roman" w:hAnsi="Times New Roman" w:cs="Times New Roman"/>
              </w:rPr>
              <w:t>used</w:t>
            </w:r>
            <w:proofErr w:type="spellEnd"/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15FBA4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3B1845">
              <w:rPr>
                <w:rFonts w:ascii="Times New Roman" w:eastAsia="Times New Roman" w:hAnsi="Times New Roman" w:cs="Times New Roman"/>
              </w:rPr>
              <w:t>without</w:t>
            </w:r>
            <w:proofErr w:type="spellEnd"/>
            <w:proofErr w:type="gramEnd"/>
            <w:r w:rsidRPr="003B1845">
              <w:rPr>
                <w:rFonts w:ascii="Times New Roman" w:eastAsia="Times New Roman" w:hAnsi="Times New Roman" w:cs="Times New Roman"/>
              </w:rPr>
              <w:t xml:space="preserve"> BTS</w:t>
            </w:r>
          </w:p>
          <w:p w14:paraId="1A63A509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  <w:i/>
              </w:rPr>
            </w:pPr>
            <w:proofErr w:type="spellStart"/>
            <w:proofErr w:type="gramStart"/>
            <w:r w:rsidRPr="003B1845">
              <w:rPr>
                <w:rFonts w:ascii="Times New Roman" w:eastAsia="Times New Roman" w:hAnsi="Times New Roman" w:cs="Times New Roman"/>
                <w:i/>
              </w:rPr>
              <w:t>compared</w:t>
            </w:r>
            <w:proofErr w:type="spellEnd"/>
            <w:proofErr w:type="gramEnd"/>
            <w:r w:rsidRPr="003B1845">
              <w:rPr>
                <w:rFonts w:ascii="Times New Roman" w:eastAsia="Times New Roman" w:hAnsi="Times New Roman" w:cs="Times New Roman"/>
                <w:i/>
              </w:rPr>
              <w:t xml:space="preserve"> to </w:t>
            </w:r>
          </w:p>
          <w:p w14:paraId="7BBF17AB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 xml:space="preserve">all </w:t>
            </w:r>
            <w:proofErr w:type="spellStart"/>
            <w:r w:rsidRPr="003B1845">
              <w:rPr>
                <w:rFonts w:ascii="Times New Roman" w:eastAsia="Times New Roman" w:hAnsi="Times New Roman" w:cs="Times New Roman"/>
              </w:rPr>
              <w:t>surveys</w:t>
            </w:r>
            <w:proofErr w:type="spellEnd"/>
            <w:r w:rsidRPr="003B1845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3B1845">
              <w:rPr>
                <w:rFonts w:ascii="Times New Roman" w:eastAsia="Times New Roman" w:hAnsi="Times New Roman" w:cs="Times New Roman"/>
              </w:rPr>
              <w:t>used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FBED4F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3B1845">
              <w:rPr>
                <w:rFonts w:ascii="Times New Roman" w:eastAsia="Times New Roman" w:hAnsi="Times New Roman" w:cs="Times New Roman"/>
              </w:rPr>
              <w:t>without</w:t>
            </w:r>
            <w:proofErr w:type="spellEnd"/>
            <w:proofErr w:type="gramEnd"/>
            <w:r w:rsidRPr="003B1845">
              <w:rPr>
                <w:rFonts w:ascii="Times New Roman" w:eastAsia="Times New Roman" w:hAnsi="Times New Roman" w:cs="Times New Roman"/>
              </w:rPr>
              <w:t xml:space="preserve"> EVHOE</w:t>
            </w:r>
          </w:p>
          <w:p w14:paraId="17CBE903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  <w:i/>
              </w:rPr>
            </w:pPr>
            <w:proofErr w:type="spellStart"/>
            <w:proofErr w:type="gramStart"/>
            <w:r w:rsidRPr="003B1845">
              <w:rPr>
                <w:rFonts w:ascii="Times New Roman" w:eastAsia="Times New Roman" w:hAnsi="Times New Roman" w:cs="Times New Roman"/>
                <w:i/>
              </w:rPr>
              <w:t>compared</w:t>
            </w:r>
            <w:proofErr w:type="spellEnd"/>
            <w:proofErr w:type="gramEnd"/>
            <w:r w:rsidRPr="003B1845">
              <w:rPr>
                <w:rFonts w:ascii="Times New Roman" w:eastAsia="Times New Roman" w:hAnsi="Times New Roman" w:cs="Times New Roman"/>
                <w:i/>
              </w:rPr>
              <w:t xml:space="preserve"> to </w:t>
            </w:r>
          </w:p>
          <w:p w14:paraId="04B6CE91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3B1845">
              <w:rPr>
                <w:rFonts w:ascii="Times New Roman" w:eastAsia="Times New Roman" w:hAnsi="Times New Roman" w:cs="Times New Roman"/>
              </w:rPr>
              <w:t>without</w:t>
            </w:r>
            <w:proofErr w:type="spellEnd"/>
            <w:r w:rsidRPr="003B1845">
              <w:rPr>
                <w:rFonts w:ascii="Times New Roman" w:eastAsia="Times New Roman" w:hAnsi="Times New Roman" w:cs="Times New Roman"/>
              </w:rPr>
              <w:t xml:space="preserve"> BTS-VIII</w:t>
            </w:r>
          </w:p>
        </w:tc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1F462C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3B1845">
              <w:rPr>
                <w:rFonts w:ascii="Times New Roman" w:eastAsia="Times New Roman" w:hAnsi="Times New Roman" w:cs="Times New Roman"/>
              </w:rPr>
              <w:t>without</w:t>
            </w:r>
            <w:proofErr w:type="spellEnd"/>
            <w:proofErr w:type="gramEnd"/>
            <w:r w:rsidRPr="003B1845">
              <w:rPr>
                <w:rFonts w:ascii="Times New Roman" w:eastAsia="Times New Roman" w:hAnsi="Times New Roman" w:cs="Times New Roman"/>
              </w:rPr>
              <w:t xml:space="preserve"> EVHOE </w:t>
            </w:r>
          </w:p>
          <w:p w14:paraId="6ED3FA58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  <w:i/>
              </w:rPr>
            </w:pPr>
            <w:proofErr w:type="spellStart"/>
            <w:proofErr w:type="gramStart"/>
            <w:r w:rsidRPr="003B1845">
              <w:rPr>
                <w:rFonts w:ascii="Times New Roman" w:eastAsia="Times New Roman" w:hAnsi="Times New Roman" w:cs="Times New Roman"/>
                <w:i/>
              </w:rPr>
              <w:t>compared</w:t>
            </w:r>
            <w:proofErr w:type="spellEnd"/>
            <w:proofErr w:type="gramEnd"/>
            <w:r w:rsidRPr="003B1845">
              <w:rPr>
                <w:rFonts w:ascii="Times New Roman" w:eastAsia="Times New Roman" w:hAnsi="Times New Roman" w:cs="Times New Roman"/>
                <w:i/>
              </w:rPr>
              <w:t xml:space="preserve"> to </w:t>
            </w:r>
          </w:p>
          <w:p w14:paraId="5538059E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 xml:space="preserve">all </w:t>
            </w:r>
            <w:proofErr w:type="spellStart"/>
            <w:r w:rsidRPr="003B1845">
              <w:rPr>
                <w:rFonts w:ascii="Times New Roman" w:eastAsia="Times New Roman" w:hAnsi="Times New Roman" w:cs="Times New Roman"/>
              </w:rPr>
              <w:t>surveys</w:t>
            </w:r>
            <w:proofErr w:type="spellEnd"/>
            <w:r w:rsidRPr="003B1845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3B1845">
              <w:rPr>
                <w:rFonts w:ascii="Times New Roman" w:eastAsia="Times New Roman" w:hAnsi="Times New Roman" w:cs="Times New Roman"/>
              </w:rPr>
              <w:t>used</w:t>
            </w:r>
            <w:proofErr w:type="spellEnd"/>
          </w:p>
        </w:tc>
        <w:tc>
          <w:tcPr>
            <w:tcW w:w="2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3C5DC8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3B1845">
              <w:rPr>
                <w:rFonts w:ascii="Times New Roman" w:eastAsia="Times New Roman" w:hAnsi="Times New Roman" w:cs="Times New Roman"/>
              </w:rPr>
              <w:t>without</w:t>
            </w:r>
            <w:proofErr w:type="spellEnd"/>
            <w:proofErr w:type="gramEnd"/>
            <w:r w:rsidRPr="003B1845">
              <w:rPr>
                <w:rFonts w:ascii="Times New Roman" w:eastAsia="Times New Roman" w:hAnsi="Times New Roman" w:cs="Times New Roman"/>
              </w:rPr>
              <w:t xml:space="preserve"> BTS-VIII </w:t>
            </w:r>
          </w:p>
          <w:p w14:paraId="63E6A443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  <w:i/>
              </w:rPr>
            </w:pPr>
            <w:proofErr w:type="spellStart"/>
            <w:proofErr w:type="gramStart"/>
            <w:r w:rsidRPr="003B1845">
              <w:rPr>
                <w:rFonts w:ascii="Times New Roman" w:eastAsia="Times New Roman" w:hAnsi="Times New Roman" w:cs="Times New Roman"/>
                <w:i/>
              </w:rPr>
              <w:t>compared</w:t>
            </w:r>
            <w:proofErr w:type="spellEnd"/>
            <w:proofErr w:type="gramEnd"/>
            <w:r w:rsidRPr="003B1845">
              <w:rPr>
                <w:rFonts w:ascii="Times New Roman" w:eastAsia="Times New Roman" w:hAnsi="Times New Roman" w:cs="Times New Roman"/>
                <w:i/>
              </w:rPr>
              <w:t xml:space="preserve"> to </w:t>
            </w:r>
          </w:p>
          <w:p w14:paraId="223879AE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 xml:space="preserve">all </w:t>
            </w:r>
            <w:proofErr w:type="spellStart"/>
            <w:r w:rsidRPr="003B1845">
              <w:rPr>
                <w:rFonts w:ascii="Times New Roman" w:eastAsia="Times New Roman" w:hAnsi="Times New Roman" w:cs="Times New Roman"/>
              </w:rPr>
              <w:t>surveys</w:t>
            </w:r>
            <w:proofErr w:type="spellEnd"/>
            <w:r w:rsidRPr="003B1845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3B1845">
              <w:rPr>
                <w:rFonts w:ascii="Times New Roman" w:eastAsia="Times New Roman" w:hAnsi="Times New Roman" w:cs="Times New Roman"/>
              </w:rPr>
              <w:t>used</w:t>
            </w:r>
            <w:proofErr w:type="spellEnd"/>
          </w:p>
        </w:tc>
      </w:tr>
      <w:tr w:rsidR="007B781D" w:rsidRPr="003B1845" w14:paraId="1A53E0BC" w14:textId="77777777" w:rsidTr="007B781D">
        <w:trPr>
          <w:trHeight w:val="465"/>
          <w:jc w:val="center"/>
        </w:trPr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B724CF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PC1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0BC8A2" w14:textId="77777777" w:rsidR="003B1845" w:rsidRPr="003B1845" w:rsidRDefault="00CA7678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sdt>
              <w:sdtPr>
                <w:rPr>
                  <w:rFonts w:ascii="Times New Roman" w:hAnsi="Times New Roman" w:cs="Times New Roman"/>
                </w:rPr>
                <w:tag w:val="goog_rdk_4"/>
                <w:id w:val="1638370490"/>
              </w:sdtPr>
              <w:sdtContent/>
            </w:sdt>
            <w:r w:rsidR="003B1845" w:rsidRPr="003B1845">
              <w:rPr>
                <w:rFonts w:ascii="Times New Roman" w:eastAsia="Times New Roman" w:hAnsi="Times New Roman" w:cs="Times New Roman"/>
              </w:rPr>
              <w:t>0,98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1CA181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6CA39B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CD7808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0,99</w:t>
            </w:r>
          </w:p>
        </w:tc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829528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0,99</w:t>
            </w:r>
          </w:p>
        </w:tc>
        <w:tc>
          <w:tcPr>
            <w:tcW w:w="2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A11FF6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0,99</w:t>
            </w:r>
          </w:p>
        </w:tc>
      </w:tr>
      <w:tr w:rsidR="007B781D" w:rsidRPr="003B1845" w14:paraId="40907847" w14:textId="77777777" w:rsidTr="007B781D">
        <w:trPr>
          <w:trHeight w:val="465"/>
          <w:jc w:val="center"/>
        </w:trPr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E140E6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PC2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2837EA9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9F01B2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10DD82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0EA7E2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0,99</w:t>
            </w:r>
          </w:p>
        </w:tc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4B530E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0,99</w:t>
            </w:r>
          </w:p>
        </w:tc>
        <w:tc>
          <w:tcPr>
            <w:tcW w:w="2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BE24A4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0,99</w:t>
            </w:r>
          </w:p>
        </w:tc>
      </w:tr>
      <w:tr w:rsidR="007B781D" w:rsidRPr="003B1845" w14:paraId="432CA4D7" w14:textId="77777777" w:rsidTr="007B781D">
        <w:trPr>
          <w:trHeight w:val="465"/>
          <w:jc w:val="center"/>
        </w:trPr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630753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MF1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1CB239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0,84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EE21F5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C996C80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4E442B0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0,98</w:t>
            </w:r>
          </w:p>
        </w:tc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3DF5220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0,99</w:t>
            </w:r>
          </w:p>
        </w:tc>
        <w:tc>
          <w:tcPr>
            <w:tcW w:w="2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5E5696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0,99</w:t>
            </w:r>
          </w:p>
        </w:tc>
      </w:tr>
      <w:tr w:rsidR="007B781D" w:rsidRPr="003B1845" w14:paraId="74B93C04" w14:textId="77777777" w:rsidTr="007B781D">
        <w:trPr>
          <w:trHeight w:val="465"/>
          <w:jc w:val="center"/>
        </w:trPr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BC989C" w14:textId="77777777" w:rsidR="003B1845" w:rsidRPr="003B1845" w:rsidRDefault="003B1845" w:rsidP="00CA7678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MF2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375D9B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0,49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F0EE158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E7C53C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0,51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866797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0,98</w:t>
            </w:r>
          </w:p>
        </w:tc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540C8B2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0,99</w:t>
            </w:r>
          </w:p>
        </w:tc>
        <w:tc>
          <w:tcPr>
            <w:tcW w:w="2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1604162" w14:textId="77777777" w:rsidR="003B1845" w:rsidRPr="003B1845" w:rsidRDefault="003B1845" w:rsidP="00CA767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B1845">
              <w:rPr>
                <w:rFonts w:ascii="Times New Roman" w:eastAsia="Times New Roman" w:hAnsi="Times New Roman" w:cs="Times New Roman"/>
              </w:rPr>
              <w:t>0,99</w:t>
            </w:r>
          </w:p>
        </w:tc>
      </w:tr>
    </w:tbl>
    <w:p w14:paraId="5B2A251E" w14:textId="7DD605BE" w:rsidR="0086604C" w:rsidRDefault="0086604C">
      <w:pPr>
        <w:spacing w:before="240"/>
        <w:rPr>
          <w:rFonts w:ascii="Times New Roman" w:eastAsia="Times New Roman" w:hAnsi="Times New Roman" w:cs="Times New Roman"/>
        </w:rPr>
      </w:pPr>
    </w:p>
    <w:p w14:paraId="16A755EB" w14:textId="66B611A5" w:rsidR="003B1845" w:rsidRDefault="003B1845">
      <w:pPr>
        <w:spacing w:before="240"/>
        <w:rPr>
          <w:rFonts w:ascii="Times New Roman" w:eastAsia="Times New Roman" w:hAnsi="Times New Roman" w:cs="Times New Roman"/>
        </w:rPr>
      </w:pPr>
    </w:p>
    <w:p w14:paraId="71CFC366" w14:textId="77777777" w:rsidR="003B1845" w:rsidRDefault="003B1845">
      <w:pPr>
        <w:spacing w:before="240"/>
        <w:rPr>
          <w:rFonts w:ascii="Times New Roman" w:eastAsia="Times New Roman" w:hAnsi="Times New Roman" w:cs="Times New Roman"/>
        </w:rPr>
      </w:pPr>
    </w:p>
    <w:p w14:paraId="7ADEDC9E" w14:textId="77777777" w:rsidR="0086604C" w:rsidRPr="00F15018" w:rsidRDefault="00B550FB">
      <w:pPr>
        <w:spacing w:before="240"/>
        <w:rPr>
          <w:lang w:val="en-US"/>
        </w:rPr>
      </w:pPr>
      <w:r w:rsidRPr="00F15018">
        <w:rPr>
          <w:rFonts w:ascii="Times New Roman" w:eastAsia="Times New Roman" w:hAnsi="Times New Roman" w:cs="Times New Roman"/>
          <w:lang w:val="en-US"/>
        </w:rPr>
        <w:t>Table S3. Description of each species trait.</w:t>
      </w:r>
    </w:p>
    <w:p w14:paraId="52C288BE" w14:textId="77777777" w:rsidR="0086604C" w:rsidRDefault="00B550FB">
      <w:r>
        <w:rPr>
          <w:noProof/>
          <w:lang w:eastAsia="fr-FR" w:bidi="ar-SA"/>
        </w:rPr>
        <w:lastRenderedPageBreak/>
        <w:drawing>
          <wp:inline distT="0" distB="0" distL="0" distR="0" wp14:anchorId="109B0CE3" wp14:editId="274A1CB6">
            <wp:extent cx="9524365" cy="4468495"/>
            <wp:effectExtent l="0" t="0" r="0" b="0"/>
            <wp:docPr id="22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4365" cy="446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4B7B8" w14:textId="77777777" w:rsidR="0086604C" w:rsidRDefault="00B550FB">
      <w:r>
        <w:rPr>
          <w:noProof/>
          <w:lang w:eastAsia="fr-FR" w:bidi="ar-SA"/>
        </w:rPr>
        <w:lastRenderedPageBreak/>
        <w:drawing>
          <wp:inline distT="0" distB="0" distL="0" distR="0" wp14:anchorId="613C2717" wp14:editId="5BB4874D">
            <wp:extent cx="9406255" cy="4927600"/>
            <wp:effectExtent l="0" t="0" r="0" b="0"/>
            <wp:docPr id="2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7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6255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8C764" w14:textId="77777777" w:rsidR="0086604C" w:rsidRDefault="0086604C">
      <w:pPr>
        <w:spacing w:after="240"/>
        <w:rPr>
          <w:rFonts w:ascii="Times New Roman" w:eastAsia="Times New Roman" w:hAnsi="Times New Roman" w:cs="Times New Roman"/>
        </w:rPr>
      </w:pPr>
    </w:p>
    <w:p w14:paraId="67D60DFC" w14:textId="77777777" w:rsidR="0086604C" w:rsidRDefault="0086604C">
      <w:pPr>
        <w:spacing w:after="240"/>
        <w:rPr>
          <w:rFonts w:ascii="Times New Roman" w:eastAsia="Times New Roman" w:hAnsi="Times New Roman" w:cs="Times New Roman"/>
        </w:rPr>
      </w:pPr>
    </w:p>
    <w:p w14:paraId="19E36167" w14:textId="77777777" w:rsidR="0086604C" w:rsidRPr="00F15018" w:rsidRDefault="00B550FB">
      <w:pPr>
        <w:spacing w:after="240"/>
        <w:rPr>
          <w:lang w:val="en-US"/>
        </w:rPr>
      </w:pPr>
      <w:r w:rsidRPr="00F15018">
        <w:rPr>
          <w:rFonts w:ascii="Times New Roman" w:eastAsia="Times New Roman" w:hAnsi="Times New Roman" w:cs="Times New Roman"/>
          <w:color w:val="000000"/>
          <w:lang w:val="en-US"/>
        </w:rPr>
        <w:lastRenderedPageBreak/>
        <w:t>Table S</w:t>
      </w:r>
      <w:r w:rsidRPr="00F15018">
        <w:rPr>
          <w:rFonts w:ascii="Times New Roman" w:eastAsia="Times New Roman" w:hAnsi="Times New Roman" w:cs="Times New Roman"/>
          <w:lang w:val="en-US"/>
        </w:rPr>
        <w:t>4</w:t>
      </w:r>
      <w:r w:rsidRPr="00F15018">
        <w:rPr>
          <w:rFonts w:ascii="Times New Roman" w:eastAsia="Times New Roman" w:hAnsi="Times New Roman" w:cs="Times New Roman"/>
          <w:color w:val="000000"/>
          <w:lang w:val="en-US"/>
        </w:rPr>
        <w:t xml:space="preserve">. AIC values for the GLS top </w:t>
      </w:r>
      <w:sdt>
        <w:sdtPr>
          <w:id w:val="371003392"/>
        </w:sdtPr>
        <w:sdtContent>
          <w:r w:rsidRPr="00F15018">
            <w:rPr>
              <w:rFonts w:ascii="Times New Roman" w:eastAsia="Times New Roman" w:hAnsi="Times New Roman" w:cs="Times New Roman"/>
              <w:color w:val="000000"/>
              <w:lang w:val="en-US"/>
            </w:rPr>
            <w:t>3</w:t>
          </w:r>
        </w:sdtContent>
      </w:sdt>
      <w:r w:rsidRPr="00F15018">
        <w:rPr>
          <w:rFonts w:ascii="Times New Roman" w:eastAsia="Times New Roman" w:hAnsi="Times New Roman" w:cs="Times New Roman"/>
          <w:color w:val="000000"/>
          <w:lang w:val="en-US"/>
        </w:rPr>
        <w:t xml:space="preserve"> models for the spatial dimension for the taxonomic and the functional aspects.</w:t>
      </w:r>
    </w:p>
    <w:tbl>
      <w:tblPr>
        <w:tblW w:w="5356" w:type="pct"/>
        <w:tblInd w:w="-993" w:type="dxa"/>
        <w:tblLayout w:type="fixed"/>
        <w:tblCellMar>
          <w:left w:w="80" w:type="dxa"/>
          <w:right w:w="80" w:type="dxa"/>
        </w:tblCellMar>
        <w:tblLook w:val="0600" w:firstRow="0" w:lastRow="0" w:firstColumn="0" w:lastColumn="0" w:noHBand="1" w:noVBand="1"/>
      </w:tblPr>
      <w:tblGrid>
        <w:gridCol w:w="717"/>
        <w:gridCol w:w="561"/>
        <w:gridCol w:w="565"/>
        <w:gridCol w:w="709"/>
        <w:gridCol w:w="709"/>
        <w:gridCol w:w="592"/>
        <w:gridCol w:w="652"/>
        <w:gridCol w:w="595"/>
        <w:gridCol w:w="652"/>
        <w:gridCol w:w="637"/>
        <w:gridCol w:w="667"/>
        <w:gridCol w:w="646"/>
        <w:gridCol w:w="930"/>
        <w:gridCol w:w="930"/>
        <w:gridCol w:w="930"/>
        <w:gridCol w:w="709"/>
        <w:gridCol w:w="709"/>
        <w:gridCol w:w="712"/>
        <w:gridCol w:w="425"/>
        <w:gridCol w:w="709"/>
        <w:gridCol w:w="709"/>
        <w:gridCol w:w="487"/>
      </w:tblGrid>
      <w:tr w:rsidR="005E3F0B" w:rsidRPr="0050336C" w14:paraId="38905A30" w14:textId="77777777" w:rsidTr="005E3F0B">
        <w:trPr>
          <w:trHeight w:val="699"/>
        </w:trPr>
        <w:tc>
          <w:tcPr>
            <w:tcW w:w="240" w:type="pct"/>
            <w:shd w:val="clear" w:color="auto" w:fill="auto"/>
            <w:vAlign w:val="bottom"/>
          </w:tcPr>
          <w:p w14:paraId="431C72A0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20816087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Dim</w:t>
                </w:r>
              </w:sdtContent>
            </w:sdt>
          </w:p>
        </w:tc>
        <w:tc>
          <w:tcPr>
            <w:tcW w:w="188" w:type="pct"/>
            <w:shd w:val="clear" w:color="auto" w:fill="auto"/>
            <w:vAlign w:val="bottom"/>
          </w:tcPr>
          <w:p w14:paraId="35664588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1118048958"/>
              </w:sdtPr>
              <w:sdtContent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Intercept</w:t>
                </w:r>
                <w:proofErr w:type="spellEnd"/>
              </w:sdtContent>
            </w:sdt>
          </w:p>
        </w:tc>
        <w:tc>
          <w:tcPr>
            <w:tcW w:w="189" w:type="pct"/>
            <w:shd w:val="clear" w:color="auto" w:fill="auto"/>
            <w:vAlign w:val="bottom"/>
          </w:tcPr>
          <w:p w14:paraId="2F865157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2086200409"/>
              </w:sdtPr>
              <w:sdtContent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Chloro</w:t>
                </w:r>
                <w:proofErr w:type="spellEnd"/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4EEB55C4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1714541761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 xml:space="preserve">STD </w:t>
                </w:r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chloro</w:t>
                </w:r>
                <w:proofErr w:type="spellEnd"/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35460DE8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324988703"/>
              </w:sdtPr>
              <w:sdtContent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Depth</w:t>
                </w:r>
                <w:proofErr w:type="spellEnd"/>
              </w:sdtContent>
            </w:sdt>
          </w:p>
        </w:tc>
        <w:tc>
          <w:tcPr>
            <w:tcW w:w="198" w:type="pct"/>
            <w:shd w:val="clear" w:color="auto" w:fill="auto"/>
            <w:vAlign w:val="bottom"/>
          </w:tcPr>
          <w:p w14:paraId="5B903E9E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1235158106"/>
              </w:sdtPr>
              <w:sdtContent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Depth</w:t>
                </w:r>
                <w:proofErr w:type="spellEnd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 xml:space="preserve"> </w:t>
                </w:r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span</w:t>
                </w:r>
                <w:proofErr w:type="spellEnd"/>
              </w:sdtContent>
            </w:sdt>
          </w:p>
        </w:tc>
        <w:tc>
          <w:tcPr>
            <w:tcW w:w="218" w:type="pct"/>
            <w:shd w:val="clear" w:color="auto" w:fill="auto"/>
            <w:vAlign w:val="bottom"/>
          </w:tcPr>
          <w:p w14:paraId="47BF1C39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1507770605"/>
              </w:sdtPr>
              <w:sdtContent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Fishing</w:t>
                </w:r>
                <w:proofErr w:type="spellEnd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 xml:space="preserve"> </w:t>
                </w:r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hours</w:t>
                </w:r>
                <w:proofErr w:type="spellEnd"/>
              </w:sdtContent>
            </w:sdt>
          </w:p>
        </w:tc>
        <w:tc>
          <w:tcPr>
            <w:tcW w:w="199" w:type="pct"/>
            <w:shd w:val="clear" w:color="auto" w:fill="auto"/>
            <w:vAlign w:val="bottom"/>
          </w:tcPr>
          <w:p w14:paraId="09AA94F8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1695489981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 xml:space="preserve">Mixed layer </w:t>
                </w:r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depth</w:t>
                </w:r>
                <w:proofErr w:type="spellEnd"/>
              </w:sdtContent>
            </w:sdt>
          </w:p>
        </w:tc>
        <w:tc>
          <w:tcPr>
            <w:tcW w:w="218" w:type="pct"/>
            <w:shd w:val="clear" w:color="auto" w:fill="auto"/>
            <w:vAlign w:val="bottom"/>
          </w:tcPr>
          <w:p w14:paraId="7021B4E6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1505305965"/>
              </w:sdtPr>
              <w:sdtContent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Bottom</w:t>
                </w:r>
                <w:proofErr w:type="spellEnd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 xml:space="preserve"> </w:t>
                </w:r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oxygen</w:t>
                </w:r>
                <w:proofErr w:type="spellEnd"/>
              </w:sdtContent>
            </w:sdt>
          </w:p>
        </w:tc>
        <w:tc>
          <w:tcPr>
            <w:tcW w:w="213" w:type="pct"/>
            <w:shd w:val="clear" w:color="auto" w:fill="auto"/>
            <w:vAlign w:val="bottom"/>
          </w:tcPr>
          <w:p w14:paraId="5825CE58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150619727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 xml:space="preserve">STD </w:t>
                </w:r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bottom</w:t>
                </w:r>
                <w:proofErr w:type="spellEnd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 xml:space="preserve"> </w:t>
                </w:r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oxygen</w:t>
                </w:r>
                <w:proofErr w:type="spellEnd"/>
              </w:sdtContent>
            </w:sdt>
          </w:p>
        </w:tc>
        <w:tc>
          <w:tcPr>
            <w:tcW w:w="223" w:type="pct"/>
            <w:shd w:val="clear" w:color="auto" w:fill="auto"/>
            <w:vAlign w:val="bottom"/>
          </w:tcPr>
          <w:p w14:paraId="3D69EA4C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3743548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 xml:space="preserve">Surface </w:t>
                </w:r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salinity</w:t>
                </w:r>
                <w:proofErr w:type="spellEnd"/>
              </w:sdtContent>
            </w:sdt>
          </w:p>
        </w:tc>
        <w:tc>
          <w:tcPr>
            <w:tcW w:w="216" w:type="pct"/>
            <w:shd w:val="clear" w:color="auto" w:fill="auto"/>
            <w:vAlign w:val="bottom"/>
          </w:tcPr>
          <w:p w14:paraId="234E47C4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188145799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 xml:space="preserve">STD surface </w:t>
                </w:r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salinity</w:t>
                </w:r>
                <w:proofErr w:type="spellEnd"/>
              </w:sdtContent>
            </w:sdt>
          </w:p>
        </w:tc>
        <w:tc>
          <w:tcPr>
            <w:tcW w:w="311" w:type="pct"/>
          </w:tcPr>
          <w:p w14:paraId="0D240219" w14:textId="77777777" w:rsidR="00CA67F7" w:rsidRPr="0050336C" w:rsidRDefault="00CA67F7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0336C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Surface </w:t>
            </w:r>
            <w:proofErr w:type="spellStart"/>
            <w:r w:rsidRPr="0050336C">
              <w:rPr>
                <w:rFonts w:ascii="Times New Roman" w:hAnsi="Times New Roman" w:cs="Times New Roman"/>
                <w:b/>
                <w:sz w:val="16"/>
                <w:szCs w:val="16"/>
              </w:rPr>
              <w:t>temperature</w:t>
            </w:r>
            <w:proofErr w:type="spellEnd"/>
          </w:p>
        </w:tc>
        <w:tc>
          <w:tcPr>
            <w:tcW w:w="311" w:type="pct"/>
          </w:tcPr>
          <w:p w14:paraId="39712F08" w14:textId="77777777" w:rsidR="00CA67F7" w:rsidRPr="0050336C" w:rsidRDefault="00CA67F7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0336C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STD surface </w:t>
            </w:r>
            <w:proofErr w:type="spellStart"/>
            <w:r w:rsidRPr="0050336C">
              <w:rPr>
                <w:rFonts w:ascii="Times New Roman" w:hAnsi="Times New Roman" w:cs="Times New Roman"/>
                <w:b/>
                <w:sz w:val="16"/>
                <w:szCs w:val="16"/>
              </w:rPr>
              <w:t>temperature</w:t>
            </w:r>
            <w:proofErr w:type="spellEnd"/>
          </w:p>
        </w:tc>
        <w:tc>
          <w:tcPr>
            <w:tcW w:w="311" w:type="pct"/>
            <w:shd w:val="clear" w:color="auto" w:fill="auto"/>
            <w:vAlign w:val="bottom"/>
          </w:tcPr>
          <w:p w14:paraId="4626175A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18508542"/>
              </w:sdtPr>
              <w:sdtContent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Bottom</w:t>
                </w:r>
                <w:proofErr w:type="spellEnd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 xml:space="preserve"> </w:t>
                </w:r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temperature</w:t>
                </w:r>
                <w:proofErr w:type="spellEnd"/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3E5AC28B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134502524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 xml:space="preserve">STD </w:t>
                </w:r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bottom</w:t>
                </w:r>
                <w:proofErr w:type="spellEnd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 xml:space="preserve"> </w:t>
                </w:r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temperature</w:t>
                </w:r>
                <w:proofErr w:type="spellEnd"/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3AE62916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285647756"/>
              </w:sdtPr>
              <w:sdtContent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Bottom</w:t>
                </w:r>
                <w:proofErr w:type="spellEnd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 xml:space="preserve"> </w:t>
                </w:r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current</w:t>
                </w:r>
                <w:proofErr w:type="spellEnd"/>
              </w:sdtContent>
            </w:sdt>
          </w:p>
        </w:tc>
        <w:tc>
          <w:tcPr>
            <w:tcW w:w="238" w:type="pct"/>
            <w:shd w:val="clear" w:color="auto" w:fill="auto"/>
            <w:vAlign w:val="bottom"/>
          </w:tcPr>
          <w:p w14:paraId="2AC2FB9F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109533344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 xml:space="preserve">STD </w:t>
                </w:r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bottom</w:t>
                </w:r>
                <w:proofErr w:type="spellEnd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 xml:space="preserve"> </w:t>
                </w:r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current</w:t>
                </w:r>
                <w:proofErr w:type="spellEnd"/>
              </w:sdtContent>
            </w:sdt>
          </w:p>
        </w:tc>
        <w:tc>
          <w:tcPr>
            <w:tcW w:w="142" w:type="pct"/>
            <w:shd w:val="clear" w:color="auto" w:fill="auto"/>
            <w:vAlign w:val="bottom"/>
          </w:tcPr>
          <w:p w14:paraId="153BD94F" w14:textId="77777777" w:rsidR="00CA67F7" w:rsidRPr="0050336C" w:rsidRDefault="00CA7678" w:rsidP="005E3F0B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2139904664"/>
              </w:sdtPr>
              <w:sdtContent>
                <w:r w:rsidR="005E3F0B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DF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340C574F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1933403700"/>
              </w:sdtPr>
              <w:sdtContent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logLik</w:t>
                </w:r>
                <w:proofErr w:type="spellEnd"/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587E4099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1325726626"/>
              </w:sdtPr>
              <w:sdtContent>
                <w:proofErr w:type="spellStart"/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AICc</w:t>
                </w:r>
                <w:proofErr w:type="spellEnd"/>
              </w:sdtContent>
            </w:sdt>
          </w:p>
        </w:tc>
        <w:tc>
          <w:tcPr>
            <w:tcW w:w="163" w:type="pct"/>
            <w:shd w:val="clear" w:color="auto" w:fill="auto"/>
            <w:vAlign w:val="bottom"/>
          </w:tcPr>
          <w:p w14:paraId="7E8111AF" w14:textId="77777777" w:rsidR="00CA67F7" w:rsidRPr="0050336C" w:rsidRDefault="00CA7678">
            <w:pPr>
              <w:ind w:right="10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b/>
                  <w:sz w:val="16"/>
                  <w:szCs w:val="16"/>
                </w:rPr>
                <w:id w:val="43795512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</w:rPr>
                  <w:t>R</w:t>
                </w:r>
                <w:r w:rsidR="00CA67F7" w:rsidRPr="0050336C">
                  <w:rPr>
                    <w:rFonts w:ascii="Times New Roman" w:eastAsia="Times New Roman" w:hAnsi="Times New Roman" w:cs="Times New Roman"/>
                    <w:b/>
                    <w:color w:val="000000"/>
                    <w:sz w:val="16"/>
                    <w:szCs w:val="16"/>
                    <w:vertAlign w:val="superscript"/>
                  </w:rPr>
                  <w:t>2</w:t>
                </w:r>
              </w:sdtContent>
            </w:sdt>
          </w:p>
        </w:tc>
      </w:tr>
      <w:tr w:rsidR="005E3F0B" w:rsidRPr="0050336C" w14:paraId="68649FB4" w14:textId="77777777" w:rsidTr="005E3F0B">
        <w:trPr>
          <w:trHeight w:val="326"/>
        </w:trPr>
        <w:tc>
          <w:tcPr>
            <w:tcW w:w="240" w:type="pct"/>
            <w:shd w:val="clear" w:color="auto" w:fill="D9D9D9"/>
            <w:vAlign w:val="bottom"/>
          </w:tcPr>
          <w:p w14:paraId="14E0C7C5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698029331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MF1</w:t>
                </w:r>
              </w:sdtContent>
            </w:sdt>
          </w:p>
        </w:tc>
        <w:tc>
          <w:tcPr>
            <w:tcW w:w="188" w:type="pct"/>
            <w:shd w:val="clear" w:color="auto" w:fill="D9D9D9"/>
            <w:vAlign w:val="bottom"/>
          </w:tcPr>
          <w:p w14:paraId="0E5C8C5D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23235796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0,43</w:t>
                </w:r>
              </w:sdtContent>
            </w:sdt>
          </w:p>
        </w:tc>
        <w:tc>
          <w:tcPr>
            <w:tcW w:w="189" w:type="pct"/>
            <w:shd w:val="clear" w:color="auto" w:fill="D9D9D9"/>
            <w:vAlign w:val="bottom"/>
          </w:tcPr>
          <w:p w14:paraId="0F817D51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28676899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-0,33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75B1425F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38678874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2C4C2E53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1530819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8" w:type="pct"/>
            <w:shd w:val="clear" w:color="auto" w:fill="D9D9D9"/>
            <w:vAlign w:val="bottom"/>
          </w:tcPr>
          <w:p w14:paraId="0199EAB7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66763005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8" w:type="pct"/>
            <w:shd w:val="clear" w:color="auto" w:fill="D9D9D9"/>
            <w:vAlign w:val="bottom"/>
          </w:tcPr>
          <w:p w14:paraId="08CE29AD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27391728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9" w:type="pct"/>
            <w:shd w:val="clear" w:color="auto" w:fill="D9D9D9"/>
            <w:vAlign w:val="bottom"/>
          </w:tcPr>
          <w:p w14:paraId="6821985B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9571962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0,23</w:t>
                </w:r>
              </w:sdtContent>
            </w:sdt>
          </w:p>
        </w:tc>
        <w:tc>
          <w:tcPr>
            <w:tcW w:w="218" w:type="pct"/>
            <w:shd w:val="clear" w:color="auto" w:fill="D9D9D9"/>
            <w:vAlign w:val="bottom"/>
          </w:tcPr>
          <w:p w14:paraId="6BDEBD79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87715060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3" w:type="pct"/>
            <w:shd w:val="clear" w:color="auto" w:fill="D9D9D9"/>
            <w:vAlign w:val="bottom"/>
          </w:tcPr>
          <w:p w14:paraId="5B17CE74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58822341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-0,27</w:t>
                </w:r>
              </w:sdtContent>
            </w:sdt>
          </w:p>
        </w:tc>
        <w:tc>
          <w:tcPr>
            <w:tcW w:w="223" w:type="pct"/>
            <w:shd w:val="clear" w:color="auto" w:fill="D9D9D9"/>
            <w:vAlign w:val="bottom"/>
          </w:tcPr>
          <w:p w14:paraId="3B582FF4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42505742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0,71</w:t>
                </w:r>
              </w:sdtContent>
            </w:sdt>
          </w:p>
        </w:tc>
        <w:tc>
          <w:tcPr>
            <w:tcW w:w="216" w:type="pct"/>
            <w:shd w:val="clear" w:color="auto" w:fill="D9D9D9"/>
            <w:vAlign w:val="bottom"/>
          </w:tcPr>
          <w:p w14:paraId="41346820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993839241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D9D9D9"/>
            <w:vAlign w:val="bottom"/>
          </w:tcPr>
          <w:p w14:paraId="128B6E37" w14:textId="77777777" w:rsidR="00CA67F7" w:rsidRPr="0050336C" w:rsidRDefault="00CA67F7" w:rsidP="00CA67F7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0336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</w:t>
            </w:r>
          </w:p>
        </w:tc>
        <w:tc>
          <w:tcPr>
            <w:tcW w:w="311" w:type="pct"/>
            <w:shd w:val="clear" w:color="auto" w:fill="D9D9D9"/>
            <w:vAlign w:val="bottom"/>
          </w:tcPr>
          <w:p w14:paraId="0A0FFE9D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6584770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D9D9D9"/>
            <w:vAlign w:val="bottom"/>
          </w:tcPr>
          <w:p w14:paraId="22A77D37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7267377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-0,37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0E7B78F5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08511272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31DBF78B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48211051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8" w:type="pct"/>
            <w:shd w:val="clear" w:color="auto" w:fill="D9D9D9"/>
            <w:vAlign w:val="bottom"/>
          </w:tcPr>
          <w:p w14:paraId="5EB44D3C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95663919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42" w:type="pct"/>
            <w:shd w:val="clear" w:color="auto" w:fill="D9D9D9"/>
            <w:vAlign w:val="bottom"/>
          </w:tcPr>
          <w:p w14:paraId="4603EA69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6141739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8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1F44A267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2993693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-281,4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2716FE3F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45030373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579,4</w:t>
                </w:r>
              </w:sdtContent>
            </w:sdt>
          </w:p>
        </w:tc>
        <w:tc>
          <w:tcPr>
            <w:tcW w:w="163" w:type="pct"/>
            <w:shd w:val="clear" w:color="auto" w:fill="D9D9D9"/>
            <w:vAlign w:val="bottom"/>
          </w:tcPr>
          <w:p w14:paraId="38246C89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5987333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79</w:t>
                </w:r>
              </w:sdtContent>
            </w:sdt>
          </w:p>
        </w:tc>
      </w:tr>
      <w:tr w:rsidR="005E3F0B" w:rsidRPr="0050336C" w14:paraId="61318032" w14:textId="77777777" w:rsidTr="005E3F0B">
        <w:trPr>
          <w:trHeight w:val="295"/>
        </w:trPr>
        <w:tc>
          <w:tcPr>
            <w:tcW w:w="240" w:type="pct"/>
            <w:shd w:val="clear" w:color="auto" w:fill="D9D9D9"/>
            <w:vAlign w:val="bottom"/>
          </w:tcPr>
          <w:p w14:paraId="774FB7B8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77406914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MF1</w:t>
                </w:r>
              </w:sdtContent>
            </w:sdt>
          </w:p>
        </w:tc>
        <w:tc>
          <w:tcPr>
            <w:tcW w:w="188" w:type="pct"/>
            <w:shd w:val="clear" w:color="auto" w:fill="D9D9D9"/>
            <w:vAlign w:val="bottom"/>
          </w:tcPr>
          <w:p w14:paraId="48480D4C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46696682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0,45</w:t>
                </w:r>
              </w:sdtContent>
            </w:sdt>
          </w:p>
        </w:tc>
        <w:tc>
          <w:tcPr>
            <w:tcW w:w="189" w:type="pct"/>
            <w:shd w:val="clear" w:color="auto" w:fill="D9D9D9"/>
            <w:vAlign w:val="bottom"/>
          </w:tcPr>
          <w:p w14:paraId="0F32F567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94344683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30FD2D43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9555110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-0,22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7BBE29B2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72205969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8" w:type="pct"/>
            <w:shd w:val="clear" w:color="auto" w:fill="D9D9D9"/>
            <w:vAlign w:val="bottom"/>
          </w:tcPr>
          <w:p w14:paraId="49528102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1366344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8" w:type="pct"/>
            <w:shd w:val="clear" w:color="auto" w:fill="D9D9D9"/>
            <w:vAlign w:val="bottom"/>
          </w:tcPr>
          <w:p w14:paraId="7D2C006A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3197040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9" w:type="pct"/>
            <w:shd w:val="clear" w:color="auto" w:fill="D9D9D9"/>
            <w:vAlign w:val="bottom"/>
          </w:tcPr>
          <w:p w14:paraId="1C18E8C8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44255093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0,24</w:t>
                </w:r>
              </w:sdtContent>
            </w:sdt>
          </w:p>
        </w:tc>
        <w:tc>
          <w:tcPr>
            <w:tcW w:w="218" w:type="pct"/>
            <w:shd w:val="clear" w:color="auto" w:fill="D9D9D9"/>
            <w:vAlign w:val="bottom"/>
          </w:tcPr>
          <w:p w14:paraId="02A70751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85464820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3" w:type="pct"/>
            <w:shd w:val="clear" w:color="auto" w:fill="D9D9D9"/>
            <w:vAlign w:val="bottom"/>
          </w:tcPr>
          <w:p w14:paraId="5CD06CEA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54792022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-0,29</w:t>
                </w:r>
              </w:sdtContent>
            </w:sdt>
          </w:p>
        </w:tc>
        <w:tc>
          <w:tcPr>
            <w:tcW w:w="223" w:type="pct"/>
            <w:shd w:val="clear" w:color="auto" w:fill="D9D9D9"/>
            <w:vAlign w:val="bottom"/>
          </w:tcPr>
          <w:p w14:paraId="42EF3995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12414275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0,78</w:t>
                </w:r>
              </w:sdtContent>
            </w:sdt>
          </w:p>
        </w:tc>
        <w:tc>
          <w:tcPr>
            <w:tcW w:w="216" w:type="pct"/>
            <w:shd w:val="clear" w:color="auto" w:fill="D9D9D9"/>
            <w:vAlign w:val="bottom"/>
          </w:tcPr>
          <w:p w14:paraId="6E80DB2C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30805985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D9D9D9"/>
            <w:vAlign w:val="bottom"/>
          </w:tcPr>
          <w:p w14:paraId="60652337" w14:textId="77777777" w:rsidR="00CA67F7" w:rsidRPr="0050336C" w:rsidRDefault="00CA67F7" w:rsidP="00CA67F7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0336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</w:t>
            </w:r>
          </w:p>
        </w:tc>
        <w:tc>
          <w:tcPr>
            <w:tcW w:w="311" w:type="pct"/>
            <w:shd w:val="clear" w:color="auto" w:fill="D9D9D9"/>
            <w:vAlign w:val="bottom"/>
          </w:tcPr>
          <w:p w14:paraId="2304D4F7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33942020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D9D9D9"/>
            <w:vAlign w:val="bottom"/>
          </w:tcPr>
          <w:p w14:paraId="0B6AD55C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88183749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-0,36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1C87E4CB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84903670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24610655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66721318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8" w:type="pct"/>
            <w:shd w:val="clear" w:color="auto" w:fill="D9D9D9"/>
            <w:vAlign w:val="bottom"/>
          </w:tcPr>
          <w:p w14:paraId="393CA267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92620327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42" w:type="pct"/>
            <w:shd w:val="clear" w:color="auto" w:fill="D9D9D9"/>
            <w:vAlign w:val="bottom"/>
          </w:tcPr>
          <w:p w14:paraId="662F13BF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498923121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8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3715676B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41769347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-281,7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4B2D5654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89070020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579,9</w:t>
                </w:r>
              </w:sdtContent>
            </w:sdt>
          </w:p>
        </w:tc>
        <w:tc>
          <w:tcPr>
            <w:tcW w:w="163" w:type="pct"/>
            <w:shd w:val="clear" w:color="auto" w:fill="D9D9D9"/>
            <w:vAlign w:val="bottom"/>
          </w:tcPr>
          <w:p w14:paraId="2555A1EB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5464955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 xml:space="preserve"> </w:t>
                </w:r>
              </w:sdtContent>
            </w:sdt>
          </w:p>
        </w:tc>
      </w:tr>
      <w:tr w:rsidR="005E3F0B" w:rsidRPr="0050336C" w14:paraId="14115725" w14:textId="77777777" w:rsidTr="005E3F0B">
        <w:trPr>
          <w:trHeight w:val="295"/>
        </w:trPr>
        <w:tc>
          <w:tcPr>
            <w:tcW w:w="240" w:type="pct"/>
            <w:shd w:val="clear" w:color="auto" w:fill="D9D9D9"/>
            <w:vAlign w:val="bottom"/>
          </w:tcPr>
          <w:p w14:paraId="430FF779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97788455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MF1</w:t>
                </w:r>
              </w:sdtContent>
            </w:sdt>
          </w:p>
        </w:tc>
        <w:tc>
          <w:tcPr>
            <w:tcW w:w="188" w:type="pct"/>
            <w:shd w:val="clear" w:color="auto" w:fill="D9D9D9"/>
            <w:vAlign w:val="bottom"/>
          </w:tcPr>
          <w:p w14:paraId="5695B9B8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10283710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0,44</w:t>
                </w:r>
              </w:sdtContent>
            </w:sdt>
          </w:p>
        </w:tc>
        <w:tc>
          <w:tcPr>
            <w:tcW w:w="189" w:type="pct"/>
            <w:shd w:val="clear" w:color="auto" w:fill="D9D9D9"/>
            <w:vAlign w:val="bottom"/>
          </w:tcPr>
          <w:p w14:paraId="49029CBD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69254142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-0,32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0443D0C9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6701116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38AD657E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7794049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8" w:type="pct"/>
            <w:shd w:val="clear" w:color="auto" w:fill="D9D9D9"/>
            <w:vAlign w:val="bottom"/>
          </w:tcPr>
          <w:p w14:paraId="6F1B6EA2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5179803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8" w:type="pct"/>
            <w:shd w:val="clear" w:color="auto" w:fill="D9D9D9"/>
            <w:vAlign w:val="bottom"/>
          </w:tcPr>
          <w:p w14:paraId="0A703138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76964149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-0,11</w:t>
                </w:r>
              </w:sdtContent>
            </w:sdt>
          </w:p>
        </w:tc>
        <w:tc>
          <w:tcPr>
            <w:tcW w:w="199" w:type="pct"/>
            <w:shd w:val="clear" w:color="auto" w:fill="D9D9D9"/>
            <w:vAlign w:val="bottom"/>
          </w:tcPr>
          <w:p w14:paraId="0D1CE845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10090320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0,23</w:t>
                </w:r>
              </w:sdtContent>
            </w:sdt>
          </w:p>
        </w:tc>
        <w:tc>
          <w:tcPr>
            <w:tcW w:w="218" w:type="pct"/>
            <w:shd w:val="clear" w:color="auto" w:fill="D9D9D9"/>
            <w:vAlign w:val="bottom"/>
          </w:tcPr>
          <w:p w14:paraId="29075803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97697572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3" w:type="pct"/>
            <w:shd w:val="clear" w:color="auto" w:fill="D9D9D9"/>
            <w:vAlign w:val="bottom"/>
          </w:tcPr>
          <w:p w14:paraId="19C846BB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25828401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-0,29</w:t>
                </w:r>
              </w:sdtContent>
            </w:sdt>
          </w:p>
        </w:tc>
        <w:tc>
          <w:tcPr>
            <w:tcW w:w="223" w:type="pct"/>
            <w:shd w:val="clear" w:color="auto" w:fill="D9D9D9"/>
            <w:vAlign w:val="bottom"/>
          </w:tcPr>
          <w:p w14:paraId="334E2D08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38920948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0,71</w:t>
                </w:r>
              </w:sdtContent>
            </w:sdt>
          </w:p>
        </w:tc>
        <w:tc>
          <w:tcPr>
            <w:tcW w:w="216" w:type="pct"/>
            <w:shd w:val="clear" w:color="auto" w:fill="D9D9D9"/>
            <w:vAlign w:val="bottom"/>
          </w:tcPr>
          <w:p w14:paraId="59224F1E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58077215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D9D9D9"/>
            <w:vAlign w:val="bottom"/>
          </w:tcPr>
          <w:p w14:paraId="1442091E" w14:textId="77777777" w:rsidR="00CA67F7" w:rsidRPr="0050336C" w:rsidRDefault="00CA67F7" w:rsidP="00CA67F7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0336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</w:t>
            </w:r>
          </w:p>
        </w:tc>
        <w:tc>
          <w:tcPr>
            <w:tcW w:w="311" w:type="pct"/>
            <w:shd w:val="clear" w:color="auto" w:fill="D9D9D9"/>
            <w:vAlign w:val="bottom"/>
          </w:tcPr>
          <w:p w14:paraId="446487DC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882987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D9D9D9"/>
            <w:vAlign w:val="bottom"/>
          </w:tcPr>
          <w:p w14:paraId="5FBCD318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09997210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-0,36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69FB2731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32970288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631B7D15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7183506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8" w:type="pct"/>
            <w:shd w:val="clear" w:color="auto" w:fill="D9D9D9"/>
            <w:vAlign w:val="bottom"/>
          </w:tcPr>
          <w:p w14:paraId="309A7941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45863973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42" w:type="pct"/>
            <w:shd w:val="clear" w:color="auto" w:fill="D9D9D9"/>
            <w:vAlign w:val="bottom"/>
          </w:tcPr>
          <w:p w14:paraId="312A784C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33630651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9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4555D29A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60382274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-281,2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087D335E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8922290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581,1</w:t>
                </w:r>
              </w:sdtContent>
            </w:sdt>
          </w:p>
        </w:tc>
        <w:tc>
          <w:tcPr>
            <w:tcW w:w="163" w:type="pct"/>
            <w:shd w:val="clear" w:color="auto" w:fill="D9D9D9"/>
            <w:vAlign w:val="bottom"/>
          </w:tcPr>
          <w:p w14:paraId="46285352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472755921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 xml:space="preserve"> </w:t>
                </w:r>
              </w:sdtContent>
            </w:sdt>
          </w:p>
        </w:tc>
      </w:tr>
      <w:tr w:rsidR="005E3F0B" w:rsidRPr="0050336C" w14:paraId="2DD6D585" w14:textId="77777777" w:rsidTr="005E3F0B">
        <w:trPr>
          <w:trHeight w:val="211"/>
        </w:trPr>
        <w:tc>
          <w:tcPr>
            <w:tcW w:w="240" w:type="pct"/>
            <w:shd w:val="clear" w:color="auto" w:fill="auto"/>
            <w:vAlign w:val="bottom"/>
          </w:tcPr>
          <w:p w14:paraId="7848DE8F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74467089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MF2</w:t>
                </w:r>
              </w:sdtContent>
            </w:sdt>
          </w:p>
        </w:tc>
        <w:tc>
          <w:tcPr>
            <w:tcW w:w="188" w:type="pct"/>
            <w:shd w:val="clear" w:color="auto" w:fill="auto"/>
            <w:vAlign w:val="bottom"/>
          </w:tcPr>
          <w:p w14:paraId="1E8F1607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40485956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0,32</w:t>
                </w:r>
              </w:sdtContent>
            </w:sdt>
          </w:p>
        </w:tc>
        <w:tc>
          <w:tcPr>
            <w:tcW w:w="189" w:type="pct"/>
            <w:shd w:val="clear" w:color="auto" w:fill="auto"/>
            <w:vAlign w:val="bottom"/>
          </w:tcPr>
          <w:p w14:paraId="724CCA9B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4479949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070581C4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85559666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0,19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794FED6E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4426317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8" w:type="pct"/>
            <w:shd w:val="clear" w:color="auto" w:fill="auto"/>
            <w:vAlign w:val="bottom"/>
          </w:tcPr>
          <w:p w14:paraId="0A547BC4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22935312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8" w:type="pct"/>
            <w:shd w:val="clear" w:color="auto" w:fill="auto"/>
            <w:vAlign w:val="bottom"/>
          </w:tcPr>
          <w:p w14:paraId="661CC9C5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93811747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9" w:type="pct"/>
            <w:shd w:val="clear" w:color="auto" w:fill="auto"/>
            <w:vAlign w:val="bottom"/>
          </w:tcPr>
          <w:p w14:paraId="797573EA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74909254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0,47</w:t>
                </w:r>
              </w:sdtContent>
            </w:sdt>
          </w:p>
        </w:tc>
        <w:tc>
          <w:tcPr>
            <w:tcW w:w="218" w:type="pct"/>
            <w:shd w:val="clear" w:color="auto" w:fill="auto"/>
            <w:vAlign w:val="bottom"/>
          </w:tcPr>
          <w:p w14:paraId="29ECC0AF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45097155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-0,24</w:t>
                </w:r>
              </w:sdtContent>
            </w:sdt>
          </w:p>
        </w:tc>
        <w:tc>
          <w:tcPr>
            <w:tcW w:w="213" w:type="pct"/>
            <w:shd w:val="clear" w:color="auto" w:fill="auto"/>
            <w:vAlign w:val="bottom"/>
          </w:tcPr>
          <w:p w14:paraId="7AA8C9F8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68783401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23" w:type="pct"/>
            <w:shd w:val="clear" w:color="auto" w:fill="auto"/>
            <w:vAlign w:val="bottom"/>
          </w:tcPr>
          <w:p w14:paraId="38592B7A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19782937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-0,25</w:t>
                </w:r>
              </w:sdtContent>
            </w:sdt>
          </w:p>
        </w:tc>
        <w:tc>
          <w:tcPr>
            <w:tcW w:w="216" w:type="pct"/>
            <w:shd w:val="clear" w:color="auto" w:fill="auto"/>
            <w:vAlign w:val="bottom"/>
          </w:tcPr>
          <w:p w14:paraId="4FE5AEE0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6944657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vAlign w:val="bottom"/>
          </w:tcPr>
          <w:p w14:paraId="3972B31F" w14:textId="77777777" w:rsidR="00CA67F7" w:rsidRPr="0050336C" w:rsidRDefault="00CA67F7" w:rsidP="00CA67F7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0336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</w:t>
            </w:r>
          </w:p>
        </w:tc>
        <w:tc>
          <w:tcPr>
            <w:tcW w:w="311" w:type="pct"/>
            <w:vAlign w:val="bottom"/>
          </w:tcPr>
          <w:p w14:paraId="004E8DBF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-170755731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auto"/>
            <w:vAlign w:val="bottom"/>
          </w:tcPr>
          <w:p w14:paraId="60A097ED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71235806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0BF13A24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72246518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-0,37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40502D2D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48126879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8" w:type="pct"/>
            <w:shd w:val="clear" w:color="auto" w:fill="auto"/>
            <w:vAlign w:val="bottom"/>
          </w:tcPr>
          <w:p w14:paraId="5EE1F6BB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99735471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42" w:type="pct"/>
            <w:shd w:val="clear" w:color="auto" w:fill="auto"/>
            <w:vAlign w:val="bottom"/>
          </w:tcPr>
          <w:p w14:paraId="1DC3468B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87378182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9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6775F778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5401459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-205,8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33A3A08B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10184039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430,2</w:t>
                </w:r>
              </w:sdtContent>
            </w:sdt>
          </w:p>
        </w:tc>
        <w:tc>
          <w:tcPr>
            <w:tcW w:w="163" w:type="pct"/>
            <w:shd w:val="clear" w:color="auto" w:fill="auto"/>
            <w:vAlign w:val="bottom"/>
          </w:tcPr>
          <w:p w14:paraId="2752C831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99014755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73</w:t>
                </w:r>
              </w:sdtContent>
            </w:sdt>
          </w:p>
        </w:tc>
      </w:tr>
      <w:tr w:rsidR="005E3F0B" w:rsidRPr="0050336C" w14:paraId="3D5BC6BE" w14:textId="77777777" w:rsidTr="005E3F0B">
        <w:trPr>
          <w:trHeight w:val="68"/>
        </w:trPr>
        <w:tc>
          <w:tcPr>
            <w:tcW w:w="240" w:type="pct"/>
            <w:shd w:val="clear" w:color="auto" w:fill="auto"/>
            <w:vAlign w:val="bottom"/>
          </w:tcPr>
          <w:p w14:paraId="25CA215D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60903109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MF2</w:t>
                </w:r>
              </w:sdtContent>
            </w:sdt>
          </w:p>
        </w:tc>
        <w:tc>
          <w:tcPr>
            <w:tcW w:w="188" w:type="pct"/>
            <w:shd w:val="clear" w:color="auto" w:fill="auto"/>
            <w:vAlign w:val="bottom"/>
          </w:tcPr>
          <w:p w14:paraId="566EC2A7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62645869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0,32</w:t>
                </w:r>
              </w:sdtContent>
            </w:sdt>
          </w:p>
        </w:tc>
        <w:tc>
          <w:tcPr>
            <w:tcW w:w="189" w:type="pct"/>
            <w:shd w:val="clear" w:color="auto" w:fill="auto"/>
            <w:vAlign w:val="bottom"/>
          </w:tcPr>
          <w:p w14:paraId="722E60A6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434976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-0,27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783EB44A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9921408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0,3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189781FB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31388648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8" w:type="pct"/>
            <w:shd w:val="clear" w:color="auto" w:fill="auto"/>
            <w:vAlign w:val="bottom"/>
          </w:tcPr>
          <w:p w14:paraId="076240D8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14244249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8" w:type="pct"/>
            <w:shd w:val="clear" w:color="auto" w:fill="auto"/>
            <w:vAlign w:val="bottom"/>
          </w:tcPr>
          <w:p w14:paraId="5F5E5CF5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92204335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9" w:type="pct"/>
            <w:shd w:val="clear" w:color="auto" w:fill="auto"/>
            <w:vAlign w:val="bottom"/>
          </w:tcPr>
          <w:p w14:paraId="42210F93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11931684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0,45</w:t>
                </w:r>
              </w:sdtContent>
            </w:sdt>
          </w:p>
        </w:tc>
        <w:tc>
          <w:tcPr>
            <w:tcW w:w="218" w:type="pct"/>
            <w:shd w:val="clear" w:color="auto" w:fill="auto"/>
            <w:vAlign w:val="bottom"/>
          </w:tcPr>
          <w:p w14:paraId="095F5BD0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13757631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-0,23</w:t>
                </w:r>
              </w:sdtContent>
            </w:sdt>
          </w:p>
        </w:tc>
        <w:tc>
          <w:tcPr>
            <w:tcW w:w="213" w:type="pct"/>
            <w:shd w:val="clear" w:color="auto" w:fill="auto"/>
            <w:vAlign w:val="bottom"/>
          </w:tcPr>
          <w:p w14:paraId="2A51F323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1865704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23" w:type="pct"/>
            <w:shd w:val="clear" w:color="auto" w:fill="auto"/>
            <w:vAlign w:val="bottom"/>
          </w:tcPr>
          <w:p w14:paraId="24E93E83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2537469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-0,28</w:t>
                </w:r>
              </w:sdtContent>
            </w:sdt>
          </w:p>
        </w:tc>
        <w:tc>
          <w:tcPr>
            <w:tcW w:w="216" w:type="pct"/>
            <w:shd w:val="clear" w:color="auto" w:fill="auto"/>
            <w:vAlign w:val="bottom"/>
          </w:tcPr>
          <w:p w14:paraId="230FF54B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62952575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vAlign w:val="bottom"/>
          </w:tcPr>
          <w:p w14:paraId="3641FF96" w14:textId="77777777" w:rsidR="00CA67F7" w:rsidRPr="0050336C" w:rsidRDefault="00CA67F7" w:rsidP="00CA67F7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0336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</w:t>
            </w:r>
          </w:p>
        </w:tc>
        <w:tc>
          <w:tcPr>
            <w:tcW w:w="311" w:type="pct"/>
            <w:vAlign w:val="bottom"/>
          </w:tcPr>
          <w:p w14:paraId="1CF6DFF5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-91624200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auto"/>
            <w:vAlign w:val="bottom"/>
          </w:tcPr>
          <w:p w14:paraId="45FA71E6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70408622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33F071BA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05700203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-0,31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2A47B900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7117996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8" w:type="pct"/>
            <w:shd w:val="clear" w:color="auto" w:fill="auto"/>
            <w:vAlign w:val="bottom"/>
          </w:tcPr>
          <w:p w14:paraId="1C90F2F8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3323459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42" w:type="pct"/>
            <w:shd w:val="clear" w:color="auto" w:fill="auto"/>
            <w:vAlign w:val="bottom"/>
          </w:tcPr>
          <w:p w14:paraId="7FC5CFE2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59342008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10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62C50F5B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130766991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-205,2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3CEAF272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68911392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431,2</w:t>
                </w:r>
              </w:sdtContent>
            </w:sdt>
          </w:p>
        </w:tc>
        <w:tc>
          <w:tcPr>
            <w:tcW w:w="163" w:type="pct"/>
            <w:shd w:val="clear" w:color="auto" w:fill="auto"/>
            <w:vAlign w:val="bottom"/>
          </w:tcPr>
          <w:p w14:paraId="1C63D7D5" w14:textId="77777777" w:rsidR="00CA67F7" w:rsidRPr="0050336C" w:rsidRDefault="00CA67F7" w:rsidP="00CA67F7">
            <w:pPr>
              <w:spacing w:after="240"/>
              <w:ind w:left="100" w:right="100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5E3F0B" w:rsidRPr="0050336C" w14:paraId="77571B29" w14:textId="77777777" w:rsidTr="005E3F0B">
        <w:trPr>
          <w:trHeight w:val="472"/>
        </w:trPr>
        <w:tc>
          <w:tcPr>
            <w:tcW w:w="240" w:type="pct"/>
            <w:shd w:val="clear" w:color="auto" w:fill="auto"/>
            <w:vAlign w:val="bottom"/>
          </w:tcPr>
          <w:p w14:paraId="04E441FE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6075554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MF2</w:t>
                </w:r>
              </w:sdtContent>
            </w:sdt>
          </w:p>
        </w:tc>
        <w:tc>
          <w:tcPr>
            <w:tcW w:w="188" w:type="pct"/>
            <w:shd w:val="clear" w:color="auto" w:fill="auto"/>
            <w:vAlign w:val="bottom"/>
          </w:tcPr>
          <w:p w14:paraId="43C44E04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10756121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0,32</w:t>
                </w:r>
              </w:sdtContent>
            </w:sdt>
          </w:p>
        </w:tc>
        <w:tc>
          <w:tcPr>
            <w:tcW w:w="189" w:type="pct"/>
            <w:shd w:val="clear" w:color="auto" w:fill="auto"/>
            <w:vAlign w:val="bottom"/>
          </w:tcPr>
          <w:p w14:paraId="5CF1D7C0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07664878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44EEDAF5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4096563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1A52CCA9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29021636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8" w:type="pct"/>
            <w:shd w:val="clear" w:color="auto" w:fill="auto"/>
            <w:vAlign w:val="bottom"/>
          </w:tcPr>
          <w:p w14:paraId="75823932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16759719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8" w:type="pct"/>
            <w:shd w:val="clear" w:color="auto" w:fill="auto"/>
            <w:vAlign w:val="bottom"/>
          </w:tcPr>
          <w:p w14:paraId="1FD93026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817213201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9" w:type="pct"/>
            <w:shd w:val="clear" w:color="auto" w:fill="auto"/>
            <w:vAlign w:val="bottom"/>
          </w:tcPr>
          <w:p w14:paraId="6A18D461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64576144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0,45</w:t>
                </w:r>
              </w:sdtContent>
            </w:sdt>
          </w:p>
        </w:tc>
        <w:tc>
          <w:tcPr>
            <w:tcW w:w="218" w:type="pct"/>
            <w:shd w:val="clear" w:color="auto" w:fill="auto"/>
            <w:vAlign w:val="bottom"/>
          </w:tcPr>
          <w:p w14:paraId="55987E61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09174013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-0,21</w:t>
                </w:r>
              </w:sdtContent>
            </w:sdt>
          </w:p>
        </w:tc>
        <w:tc>
          <w:tcPr>
            <w:tcW w:w="213" w:type="pct"/>
            <w:shd w:val="clear" w:color="auto" w:fill="auto"/>
            <w:vAlign w:val="bottom"/>
          </w:tcPr>
          <w:p w14:paraId="563533B7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546222541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23" w:type="pct"/>
            <w:shd w:val="clear" w:color="auto" w:fill="auto"/>
            <w:vAlign w:val="bottom"/>
          </w:tcPr>
          <w:p w14:paraId="520DE393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35525117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-0,22</w:t>
                </w:r>
              </w:sdtContent>
            </w:sdt>
          </w:p>
        </w:tc>
        <w:tc>
          <w:tcPr>
            <w:tcW w:w="216" w:type="pct"/>
            <w:shd w:val="clear" w:color="auto" w:fill="auto"/>
            <w:vAlign w:val="bottom"/>
          </w:tcPr>
          <w:p w14:paraId="79E04E0C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48325881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vAlign w:val="bottom"/>
          </w:tcPr>
          <w:p w14:paraId="2D1F25C9" w14:textId="77777777" w:rsidR="00CA67F7" w:rsidRPr="0050336C" w:rsidRDefault="00CA67F7" w:rsidP="00CA67F7">
            <w:pPr>
              <w:jc w:val="right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0336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0,58</w:t>
            </w:r>
          </w:p>
        </w:tc>
        <w:tc>
          <w:tcPr>
            <w:tcW w:w="311" w:type="pct"/>
            <w:vAlign w:val="bottom"/>
          </w:tcPr>
          <w:p w14:paraId="1EF95A6D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-8561919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auto"/>
            <w:vAlign w:val="bottom"/>
          </w:tcPr>
          <w:p w14:paraId="5F0EC93C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9444400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554AE121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94913976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-0,33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34ABA321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41334031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8" w:type="pct"/>
            <w:shd w:val="clear" w:color="auto" w:fill="auto"/>
            <w:vAlign w:val="bottom"/>
          </w:tcPr>
          <w:p w14:paraId="379DF14C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72494188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42" w:type="pct"/>
            <w:shd w:val="clear" w:color="auto" w:fill="auto"/>
            <w:vAlign w:val="bottom"/>
          </w:tcPr>
          <w:p w14:paraId="413EAEF3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6982088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8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1CCA7EEA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84379265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-207,8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1F739A4C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4694010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432,1</w:t>
                </w:r>
              </w:sdtContent>
            </w:sdt>
          </w:p>
        </w:tc>
        <w:tc>
          <w:tcPr>
            <w:tcW w:w="163" w:type="pct"/>
            <w:shd w:val="clear" w:color="auto" w:fill="auto"/>
            <w:vAlign w:val="bottom"/>
          </w:tcPr>
          <w:p w14:paraId="30F30D6F" w14:textId="77777777" w:rsidR="00CA67F7" w:rsidRPr="0050336C" w:rsidRDefault="00CA67F7" w:rsidP="00CA67F7">
            <w:pPr>
              <w:spacing w:after="240"/>
              <w:ind w:left="100" w:right="100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5E3F0B" w:rsidRPr="0050336C" w14:paraId="16D76CBF" w14:textId="77777777" w:rsidTr="005E3F0B">
        <w:trPr>
          <w:trHeight w:val="295"/>
        </w:trPr>
        <w:tc>
          <w:tcPr>
            <w:tcW w:w="240" w:type="pct"/>
            <w:shd w:val="clear" w:color="auto" w:fill="D9D9D9"/>
            <w:vAlign w:val="bottom"/>
          </w:tcPr>
          <w:p w14:paraId="63B9EACE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47560200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PC1</w:t>
                </w:r>
              </w:sdtContent>
            </w:sdt>
          </w:p>
        </w:tc>
        <w:tc>
          <w:tcPr>
            <w:tcW w:w="188" w:type="pct"/>
            <w:shd w:val="clear" w:color="auto" w:fill="D9D9D9"/>
            <w:vAlign w:val="bottom"/>
          </w:tcPr>
          <w:p w14:paraId="6E71C4DD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38379199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0,09</w:t>
                </w:r>
              </w:sdtContent>
            </w:sdt>
          </w:p>
        </w:tc>
        <w:tc>
          <w:tcPr>
            <w:tcW w:w="189" w:type="pct"/>
            <w:shd w:val="clear" w:color="auto" w:fill="D9D9D9"/>
            <w:vAlign w:val="bottom"/>
          </w:tcPr>
          <w:p w14:paraId="1D9A3EEF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11819822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416D18D6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13103887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115EA48F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75779189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8" w:type="pct"/>
            <w:shd w:val="clear" w:color="auto" w:fill="D9D9D9"/>
            <w:vAlign w:val="bottom"/>
          </w:tcPr>
          <w:p w14:paraId="76DBBB1E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55392884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8" w:type="pct"/>
            <w:shd w:val="clear" w:color="auto" w:fill="D9D9D9"/>
            <w:vAlign w:val="bottom"/>
          </w:tcPr>
          <w:p w14:paraId="66A65E70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01881113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9" w:type="pct"/>
            <w:shd w:val="clear" w:color="auto" w:fill="D9D9D9"/>
            <w:vAlign w:val="bottom"/>
          </w:tcPr>
          <w:p w14:paraId="1781E826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20357752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0,11</w:t>
                </w:r>
              </w:sdtContent>
            </w:sdt>
          </w:p>
        </w:tc>
        <w:tc>
          <w:tcPr>
            <w:tcW w:w="218" w:type="pct"/>
            <w:shd w:val="clear" w:color="auto" w:fill="D9D9D9"/>
            <w:vAlign w:val="bottom"/>
          </w:tcPr>
          <w:p w14:paraId="6DB3BE23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18097110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-0,05</w:t>
                </w:r>
              </w:sdtContent>
            </w:sdt>
          </w:p>
        </w:tc>
        <w:tc>
          <w:tcPr>
            <w:tcW w:w="213" w:type="pct"/>
            <w:shd w:val="clear" w:color="auto" w:fill="D9D9D9"/>
            <w:vAlign w:val="bottom"/>
          </w:tcPr>
          <w:p w14:paraId="239237BB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9714520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23" w:type="pct"/>
            <w:shd w:val="clear" w:color="auto" w:fill="D9D9D9"/>
            <w:vAlign w:val="bottom"/>
          </w:tcPr>
          <w:p w14:paraId="3B70D3E1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7906545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-0,09</w:t>
                </w:r>
              </w:sdtContent>
            </w:sdt>
          </w:p>
        </w:tc>
        <w:tc>
          <w:tcPr>
            <w:tcW w:w="216" w:type="pct"/>
            <w:shd w:val="clear" w:color="auto" w:fill="D9D9D9"/>
            <w:vAlign w:val="bottom"/>
          </w:tcPr>
          <w:p w14:paraId="727D3B7F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5862490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D9D9D9"/>
            <w:vAlign w:val="bottom"/>
          </w:tcPr>
          <w:p w14:paraId="49607265" w14:textId="77777777" w:rsidR="00CA67F7" w:rsidRPr="0050336C" w:rsidRDefault="00CA67F7" w:rsidP="00CA67F7">
            <w:pPr>
              <w:jc w:val="right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0336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0,51</w:t>
            </w:r>
          </w:p>
        </w:tc>
        <w:tc>
          <w:tcPr>
            <w:tcW w:w="311" w:type="pct"/>
            <w:shd w:val="clear" w:color="auto" w:fill="D9D9D9"/>
            <w:vAlign w:val="bottom"/>
          </w:tcPr>
          <w:p w14:paraId="14115EE4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-108830861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D9D9D9"/>
            <w:vAlign w:val="bottom"/>
          </w:tcPr>
          <w:p w14:paraId="79720E44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84164585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279A44CF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88626813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-0,12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644E87A6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89266227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8" w:type="pct"/>
            <w:shd w:val="clear" w:color="auto" w:fill="D9D9D9"/>
            <w:vAlign w:val="bottom"/>
          </w:tcPr>
          <w:p w14:paraId="33B6CBF7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03031285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42" w:type="pct"/>
            <w:shd w:val="clear" w:color="auto" w:fill="D9D9D9"/>
            <w:vAlign w:val="bottom"/>
          </w:tcPr>
          <w:p w14:paraId="06BB8259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44252720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8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62844BF9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53207597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194,1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08637FC7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4451046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-371,6</w:t>
                </w:r>
              </w:sdtContent>
            </w:sdt>
          </w:p>
        </w:tc>
        <w:tc>
          <w:tcPr>
            <w:tcW w:w="163" w:type="pct"/>
            <w:shd w:val="clear" w:color="auto" w:fill="D9D9D9"/>
            <w:vAlign w:val="bottom"/>
          </w:tcPr>
          <w:p w14:paraId="6C29B37B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3988841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53</w:t>
                </w:r>
              </w:sdtContent>
            </w:sdt>
          </w:p>
        </w:tc>
      </w:tr>
      <w:tr w:rsidR="005E3F0B" w:rsidRPr="0050336C" w14:paraId="4ABC6C99" w14:textId="77777777" w:rsidTr="005E3F0B">
        <w:trPr>
          <w:trHeight w:val="295"/>
        </w:trPr>
        <w:tc>
          <w:tcPr>
            <w:tcW w:w="240" w:type="pct"/>
            <w:shd w:val="clear" w:color="auto" w:fill="D9D9D9"/>
            <w:vAlign w:val="bottom"/>
          </w:tcPr>
          <w:p w14:paraId="6173A6FD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6884362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PC1</w:t>
                </w:r>
              </w:sdtContent>
            </w:sdt>
          </w:p>
        </w:tc>
        <w:tc>
          <w:tcPr>
            <w:tcW w:w="188" w:type="pct"/>
            <w:shd w:val="clear" w:color="auto" w:fill="D9D9D9"/>
            <w:vAlign w:val="bottom"/>
          </w:tcPr>
          <w:p w14:paraId="2CDA1C51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24825472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0,09</w:t>
                </w:r>
              </w:sdtContent>
            </w:sdt>
          </w:p>
        </w:tc>
        <w:tc>
          <w:tcPr>
            <w:tcW w:w="189" w:type="pct"/>
            <w:shd w:val="clear" w:color="auto" w:fill="D9D9D9"/>
            <w:vAlign w:val="bottom"/>
          </w:tcPr>
          <w:p w14:paraId="467D1230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90300618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472F8F35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40566743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0695C0F2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59469721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8" w:type="pct"/>
            <w:shd w:val="clear" w:color="auto" w:fill="D9D9D9"/>
            <w:vAlign w:val="bottom"/>
          </w:tcPr>
          <w:p w14:paraId="3A17AB7A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51344330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0,04</w:t>
                </w:r>
              </w:sdtContent>
            </w:sdt>
          </w:p>
        </w:tc>
        <w:tc>
          <w:tcPr>
            <w:tcW w:w="218" w:type="pct"/>
            <w:shd w:val="clear" w:color="auto" w:fill="D9D9D9"/>
            <w:vAlign w:val="bottom"/>
          </w:tcPr>
          <w:p w14:paraId="391A3D90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9846272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9" w:type="pct"/>
            <w:shd w:val="clear" w:color="auto" w:fill="D9D9D9"/>
            <w:vAlign w:val="bottom"/>
          </w:tcPr>
          <w:p w14:paraId="3EB899C6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0718099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0,11</w:t>
                </w:r>
              </w:sdtContent>
            </w:sdt>
          </w:p>
        </w:tc>
        <w:tc>
          <w:tcPr>
            <w:tcW w:w="218" w:type="pct"/>
            <w:shd w:val="clear" w:color="auto" w:fill="D9D9D9"/>
            <w:vAlign w:val="bottom"/>
          </w:tcPr>
          <w:p w14:paraId="4AF02050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77100690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-0,04</w:t>
                </w:r>
              </w:sdtContent>
            </w:sdt>
          </w:p>
        </w:tc>
        <w:tc>
          <w:tcPr>
            <w:tcW w:w="213" w:type="pct"/>
            <w:shd w:val="clear" w:color="auto" w:fill="D9D9D9"/>
            <w:vAlign w:val="bottom"/>
          </w:tcPr>
          <w:p w14:paraId="79147FAA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75752035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23" w:type="pct"/>
            <w:shd w:val="clear" w:color="auto" w:fill="D9D9D9"/>
            <w:vAlign w:val="bottom"/>
          </w:tcPr>
          <w:p w14:paraId="22729E76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01133894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-0,09</w:t>
                </w:r>
              </w:sdtContent>
            </w:sdt>
          </w:p>
        </w:tc>
        <w:tc>
          <w:tcPr>
            <w:tcW w:w="216" w:type="pct"/>
            <w:shd w:val="clear" w:color="auto" w:fill="D9D9D9"/>
            <w:vAlign w:val="bottom"/>
          </w:tcPr>
          <w:p w14:paraId="2235D888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96501549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D9D9D9"/>
            <w:vAlign w:val="bottom"/>
          </w:tcPr>
          <w:p w14:paraId="06C08DB6" w14:textId="77777777" w:rsidR="00CA67F7" w:rsidRPr="0050336C" w:rsidRDefault="00CA67F7" w:rsidP="00CA67F7">
            <w:pPr>
              <w:jc w:val="right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0336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311" w:type="pct"/>
            <w:shd w:val="clear" w:color="auto" w:fill="D9D9D9"/>
            <w:vAlign w:val="bottom"/>
          </w:tcPr>
          <w:p w14:paraId="24092A5A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43447455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D9D9D9"/>
            <w:vAlign w:val="bottom"/>
          </w:tcPr>
          <w:p w14:paraId="0EAA911F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34074735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0,05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408DFE3F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61380609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-0,12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225F8244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619571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0,03</w:t>
                </w:r>
              </w:sdtContent>
            </w:sdt>
          </w:p>
        </w:tc>
        <w:tc>
          <w:tcPr>
            <w:tcW w:w="238" w:type="pct"/>
            <w:shd w:val="clear" w:color="auto" w:fill="D9D9D9"/>
            <w:vAlign w:val="bottom"/>
          </w:tcPr>
          <w:p w14:paraId="45153A34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6504088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42" w:type="pct"/>
            <w:shd w:val="clear" w:color="auto" w:fill="D9D9D9"/>
            <w:vAlign w:val="bottom"/>
          </w:tcPr>
          <w:p w14:paraId="5A66AC03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15882033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11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2FE1E81A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64757185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195,5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0891EE56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50768079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-370,1</w:t>
                </w:r>
              </w:sdtContent>
            </w:sdt>
          </w:p>
        </w:tc>
        <w:tc>
          <w:tcPr>
            <w:tcW w:w="163" w:type="pct"/>
            <w:shd w:val="clear" w:color="auto" w:fill="D9D9D9"/>
            <w:vAlign w:val="bottom"/>
          </w:tcPr>
          <w:p w14:paraId="61711841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58760674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 xml:space="preserve"> </w:t>
                </w:r>
              </w:sdtContent>
            </w:sdt>
          </w:p>
        </w:tc>
      </w:tr>
      <w:tr w:rsidR="005E3F0B" w:rsidRPr="0050336C" w14:paraId="10C19CF7" w14:textId="77777777" w:rsidTr="005E3F0B">
        <w:trPr>
          <w:trHeight w:val="279"/>
        </w:trPr>
        <w:tc>
          <w:tcPr>
            <w:tcW w:w="240" w:type="pct"/>
            <w:shd w:val="clear" w:color="auto" w:fill="D9D9D9"/>
            <w:vAlign w:val="bottom"/>
          </w:tcPr>
          <w:p w14:paraId="399F1481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74959937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PC1</w:t>
                </w:r>
              </w:sdtContent>
            </w:sdt>
          </w:p>
        </w:tc>
        <w:tc>
          <w:tcPr>
            <w:tcW w:w="188" w:type="pct"/>
            <w:shd w:val="clear" w:color="auto" w:fill="D9D9D9"/>
            <w:vAlign w:val="bottom"/>
          </w:tcPr>
          <w:p w14:paraId="26E27A6C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476144201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0,09</w:t>
                </w:r>
              </w:sdtContent>
            </w:sdt>
          </w:p>
        </w:tc>
        <w:tc>
          <w:tcPr>
            <w:tcW w:w="189" w:type="pct"/>
            <w:shd w:val="clear" w:color="auto" w:fill="D9D9D9"/>
            <w:vAlign w:val="bottom"/>
          </w:tcPr>
          <w:p w14:paraId="597F47BE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5284395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02F01AF2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92660955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0,04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50465E00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24221861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8" w:type="pct"/>
            <w:shd w:val="clear" w:color="auto" w:fill="D9D9D9"/>
            <w:vAlign w:val="bottom"/>
          </w:tcPr>
          <w:p w14:paraId="369106A9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5216728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8" w:type="pct"/>
            <w:shd w:val="clear" w:color="auto" w:fill="D9D9D9"/>
            <w:vAlign w:val="bottom"/>
          </w:tcPr>
          <w:p w14:paraId="74B95802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82662603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9" w:type="pct"/>
            <w:shd w:val="clear" w:color="auto" w:fill="D9D9D9"/>
            <w:vAlign w:val="bottom"/>
          </w:tcPr>
          <w:p w14:paraId="05724409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89731535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0,12</w:t>
                </w:r>
              </w:sdtContent>
            </w:sdt>
          </w:p>
        </w:tc>
        <w:tc>
          <w:tcPr>
            <w:tcW w:w="218" w:type="pct"/>
            <w:shd w:val="clear" w:color="auto" w:fill="D9D9D9"/>
            <w:vAlign w:val="bottom"/>
          </w:tcPr>
          <w:p w14:paraId="0BA8B1C3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62538538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-0,06</w:t>
                </w:r>
              </w:sdtContent>
            </w:sdt>
          </w:p>
        </w:tc>
        <w:tc>
          <w:tcPr>
            <w:tcW w:w="213" w:type="pct"/>
            <w:shd w:val="clear" w:color="auto" w:fill="D9D9D9"/>
            <w:vAlign w:val="bottom"/>
          </w:tcPr>
          <w:p w14:paraId="61B84AEC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47896340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23" w:type="pct"/>
            <w:shd w:val="clear" w:color="auto" w:fill="D9D9D9"/>
            <w:vAlign w:val="bottom"/>
          </w:tcPr>
          <w:p w14:paraId="761F2BB4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29128082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-0,09</w:t>
                </w:r>
              </w:sdtContent>
            </w:sdt>
          </w:p>
        </w:tc>
        <w:tc>
          <w:tcPr>
            <w:tcW w:w="216" w:type="pct"/>
            <w:shd w:val="clear" w:color="auto" w:fill="D9D9D9"/>
            <w:vAlign w:val="bottom"/>
          </w:tcPr>
          <w:p w14:paraId="24DC8EC8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77823614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D9D9D9"/>
            <w:vAlign w:val="bottom"/>
          </w:tcPr>
          <w:p w14:paraId="3C5E41D5" w14:textId="77777777" w:rsidR="00CA67F7" w:rsidRPr="0050336C" w:rsidRDefault="00CA67F7" w:rsidP="00CA67F7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0336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</w:t>
            </w:r>
          </w:p>
        </w:tc>
        <w:tc>
          <w:tcPr>
            <w:tcW w:w="311" w:type="pct"/>
            <w:shd w:val="clear" w:color="auto" w:fill="D9D9D9"/>
            <w:vAlign w:val="bottom"/>
          </w:tcPr>
          <w:p w14:paraId="0710648B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404343321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D9D9D9"/>
            <w:vAlign w:val="bottom"/>
          </w:tcPr>
          <w:p w14:paraId="1AEDEC02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98277108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3483D574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985194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-0,12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40A09CFB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0553751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8" w:type="pct"/>
            <w:shd w:val="clear" w:color="auto" w:fill="D9D9D9"/>
            <w:vAlign w:val="bottom"/>
          </w:tcPr>
          <w:p w14:paraId="6CB31ADA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04318330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42" w:type="pct"/>
            <w:shd w:val="clear" w:color="auto" w:fill="D9D9D9"/>
            <w:vAlign w:val="bottom"/>
          </w:tcPr>
          <w:p w14:paraId="2E1A1CF3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63985445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9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3AD56494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73051306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194,3</w:t>
                </w:r>
              </w:sdtContent>
            </w:sdt>
          </w:p>
        </w:tc>
        <w:tc>
          <w:tcPr>
            <w:tcW w:w="237" w:type="pct"/>
            <w:shd w:val="clear" w:color="auto" w:fill="D9D9D9"/>
            <w:vAlign w:val="bottom"/>
          </w:tcPr>
          <w:p w14:paraId="2780547D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00517408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-369,9</w:t>
                </w:r>
              </w:sdtContent>
            </w:sdt>
          </w:p>
        </w:tc>
        <w:tc>
          <w:tcPr>
            <w:tcW w:w="163" w:type="pct"/>
            <w:shd w:val="clear" w:color="auto" w:fill="D9D9D9"/>
            <w:vAlign w:val="bottom"/>
          </w:tcPr>
          <w:p w14:paraId="01360745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79752879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 xml:space="preserve"> </w:t>
                </w:r>
              </w:sdtContent>
            </w:sdt>
          </w:p>
        </w:tc>
      </w:tr>
      <w:tr w:rsidR="005E3F0B" w:rsidRPr="0050336C" w14:paraId="7610202A" w14:textId="77777777" w:rsidTr="005E3F0B">
        <w:trPr>
          <w:trHeight w:val="435"/>
        </w:trPr>
        <w:tc>
          <w:tcPr>
            <w:tcW w:w="240" w:type="pct"/>
            <w:shd w:val="clear" w:color="auto" w:fill="auto"/>
            <w:vAlign w:val="bottom"/>
          </w:tcPr>
          <w:p w14:paraId="6EAF5A5D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86280240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PC2</w:t>
                </w:r>
              </w:sdtContent>
            </w:sdt>
          </w:p>
        </w:tc>
        <w:tc>
          <w:tcPr>
            <w:tcW w:w="188" w:type="pct"/>
            <w:shd w:val="clear" w:color="auto" w:fill="auto"/>
            <w:vAlign w:val="bottom"/>
          </w:tcPr>
          <w:p w14:paraId="582A94B0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82666125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0,04</w:t>
                </w:r>
              </w:sdtContent>
            </w:sdt>
          </w:p>
        </w:tc>
        <w:tc>
          <w:tcPr>
            <w:tcW w:w="189" w:type="pct"/>
            <w:shd w:val="clear" w:color="auto" w:fill="auto"/>
            <w:vAlign w:val="bottom"/>
          </w:tcPr>
          <w:p w14:paraId="7496FF92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70605069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-0,14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5FD789DC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6540487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6AD0A67E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97930964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-0,02</w:t>
                </w:r>
              </w:sdtContent>
            </w:sdt>
          </w:p>
        </w:tc>
        <w:tc>
          <w:tcPr>
            <w:tcW w:w="198" w:type="pct"/>
            <w:shd w:val="clear" w:color="auto" w:fill="auto"/>
            <w:vAlign w:val="bottom"/>
          </w:tcPr>
          <w:p w14:paraId="61902D5A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6125060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8" w:type="pct"/>
            <w:shd w:val="clear" w:color="auto" w:fill="auto"/>
            <w:vAlign w:val="bottom"/>
          </w:tcPr>
          <w:p w14:paraId="7328C004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7193254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9" w:type="pct"/>
            <w:shd w:val="clear" w:color="auto" w:fill="auto"/>
            <w:vAlign w:val="bottom"/>
          </w:tcPr>
          <w:p w14:paraId="7D5B4FFC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65325840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8" w:type="pct"/>
            <w:shd w:val="clear" w:color="auto" w:fill="auto"/>
            <w:vAlign w:val="bottom"/>
          </w:tcPr>
          <w:p w14:paraId="33188463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84580860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3" w:type="pct"/>
            <w:shd w:val="clear" w:color="auto" w:fill="auto"/>
            <w:vAlign w:val="bottom"/>
          </w:tcPr>
          <w:p w14:paraId="4E9B9DF5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73554752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23" w:type="pct"/>
            <w:shd w:val="clear" w:color="auto" w:fill="auto"/>
            <w:vAlign w:val="bottom"/>
          </w:tcPr>
          <w:p w14:paraId="4307B198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08330283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0,26</w:t>
                </w:r>
              </w:sdtContent>
            </w:sdt>
          </w:p>
        </w:tc>
        <w:tc>
          <w:tcPr>
            <w:tcW w:w="216" w:type="pct"/>
            <w:shd w:val="clear" w:color="auto" w:fill="auto"/>
            <w:vAlign w:val="bottom"/>
          </w:tcPr>
          <w:p w14:paraId="1934FC26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68855678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vAlign w:val="bottom"/>
          </w:tcPr>
          <w:p w14:paraId="20B9EECF" w14:textId="77777777" w:rsidR="00CA67F7" w:rsidRPr="0050336C" w:rsidRDefault="00CA67F7" w:rsidP="00CA67F7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0336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</w:t>
            </w:r>
          </w:p>
        </w:tc>
        <w:tc>
          <w:tcPr>
            <w:tcW w:w="311" w:type="pct"/>
            <w:vAlign w:val="bottom"/>
          </w:tcPr>
          <w:p w14:paraId="180B4D19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-135588570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auto"/>
            <w:vAlign w:val="bottom"/>
          </w:tcPr>
          <w:p w14:paraId="04998004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3982992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0FD0DB52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74495292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5A7A7F4D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99813105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8" w:type="pct"/>
            <w:shd w:val="clear" w:color="auto" w:fill="auto"/>
            <w:vAlign w:val="bottom"/>
          </w:tcPr>
          <w:p w14:paraId="287294C0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769591951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42" w:type="pct"/>
            <w:shd w:val="clear" w:color="auto" w:fill="auto"/>
            <w:vAlign w:val="bottom"/>
          </w:tcPr>
          <w:p w14:paraId="4EC1532E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14313129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7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69A0E5D9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79852843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272,8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5C9EA360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860189962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-531,2</w:t>
                </w:r>
              </w:sdtContent>
            </w:sdt>
          </w:p>
        </w:tc>
        <w:tc>
          <w:tcPr>
            <w:tcW w:w="163" w:type="pct"/>
            <w:shd w:val="clear" w:color="auto" w:fill="auto"/>
            <w:vAlign w:val="bottom"/>
          </w:tcPr>
          <w:p w14:paraId="4CEE8925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9031786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64</w:t>
                </w:r>
              </w:sdtContent>
            </w:sdt>
          </w:p>
        </w:tc>
      </w:tr>
      <w:tr w:rsidR="005E3F0B" w:rsidRPr="0050336C" w14:paraId="4B820D33" w14:textId="77777777" w:rsidTr="005E3F0B">
        <w:trPr>
          <w:trHeight w:val="460"/>
        </w:trPr>
        <w:tc>
          <w:tcPr>
            <w:tcW w:w="240" w:type="pct"/>
            <w:shd w:val="clear" w:color="auto" w:fill="auto"/>
            <w:vAlign w:val="bottom"/>
          </w:tcPr>
          <w:p w14:paraId="63AECF49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40635605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PC2</w:t>
                </w:r>
              </w:sdtContent>
            </w:sdt>
          </w:p>
        </w:tc>
        <w:tc>
          <w:tcPr>
            <w:tcW w:w="188" w:type="pct"/>
            <w:shd w:val="clear" w:color="auto" w:fill="auto"/>
            <w:vAlign w:val="bottom"/>
          </w:tcPr>
          <w:p w14:paraId="4453103E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87806402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0,04</w:t>
                </w:r>
              </w:sdtContent>
            </w:sdt>
          </w:p>
        </w:tc>
        <w:tc>
          <w:tcPr>
            <w:tcW w:w="189" w:type="pct"/>
            <w:shd w:val="clear" w:color="auto" w:fill="auto"/>
            <w:vAlign w:val="bottom"/>
          </w:tcPr>
          <w:p w14:paraId="41A2E381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84312325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-0,13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20FEA28F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99043070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63AF017E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51457852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-0,02</w:t>
                </w:r>
              </w:sdtContent>
            </w:sdt>
          </w:p>
        </w:tc>
        <w:tc>
          <w:tcPr>
            <w:tcW w:w="198" w:type="pct"/>
            <w:shd w:val="clear" w:color="auto" w:fill="auto"/>
            <w:vAlign w:val="bottom"/>
          </w:tcPr>
          <w:p w14:paraId="4BD92BCB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3495047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-0,03</w:t>
                </w:r>
              </w:sdtContent>
            </w:sdt>
          </w:p>
        </w:tc>
        <w:tc>
          <w:tcPr>
            <w:tcW w:w="218" w:type="pct"/>
            <w:shd w:val="clear" w:color="auto" w:fill="auto"/>
            <w:vAlign w:val="bottom"/>
          </w:tcPr>
          <w:p w14:paraId="6571EF99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99720613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9" w:type="pct"/>
            <w:shd w:val="clear" w:color="auto" w:fill="auto"/>
            <w:vAlign w:val="bottom"/>
          </w:tcPr>
          <w:p w14:paraId="5F01AD27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30731098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8" w:type="pct"/>
            <w:shd w:val="clear" w:color="auto" w:fill="auto"/>
            <w:vAlign w:val="bottom"/>
          </w:tcPr>
          <w:p w14:paraId="5E5C9293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66139492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3" w:type="pct"/>
            <w:shd w:val="clear" w:color="auto" w:fill="auto"/>
            <w:vAlign w:val="bottom"/>
          </w:tcPr>
          <w:p w14:paraId="206FF057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38748849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23" w:type="pct"/>
            <w:shd w:val="clear" w:color="auto" w:fill="auto"/>
            <w:vAlign w:val="bottom"/>
          </w:tcPr>
          <w:p w14:paraId="0163F268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60083263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0,27</w:t>
                </w:r>
              </w:sdtContent>
            </w:sdt>
          </w:p>
        </w:tc>
        <w:tc>
          <w:tcPr>
            <w:tcW w:w="216" w:type="pct"/>
            <w:shd w:val="clear" w:color="auto" w:fill="auto"/>
            <w:vAlign w:val="bottom"/>
          </w:tcPr>
          <w:p w14:paraId="7257271E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06573296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vAlign w:val="bottom"/>
          </w:tcPr>
          <w:p w14:paraId="1484919A" w14:textId="77777777" w:rsidR="00CA67F7" w:rsidRPr="0050336C" w:rsidRDefault="00CA67F7" w:rsidP="00CA67F7">
            <w:pPr>
              <w:jc w:val="right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0336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</w:t>
            </w:r>
          </w:p>
        </w:tc>
        <w:tc>
          <w:tcPr>
            <w:tcW w:w="311" w:type="pct"/>
            <w:vAlign w:val="bottom"/>
          </w:tcPr>
          <w:p w14:paraId="3CD28EF2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-191052846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shd w:val="clear" w:color="auto" w:fill="auto"/>
            <w:vAlign w:val="bottom"/>
          </w:tcPr>
          <w:p w14:paraId="74C2B71F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91960656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-0,04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6CF81EF7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93757141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05C8C991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979679951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8" w:type="pct"/>
            <w:shd w:val="clear" w:color="auto" w:fill="auto"/>
            <w:vAlign w:val="bottom"/>
          </w:tcPr>
          <w:p w14:paraId="02E97F72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1938249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-0,02</w:t>
                </w:r>
              </w:sdtContent>
            </w:sdt>
          </w:p>
        </w:tc>
        <w:tc>
          <w:tcPr>
            <w:tcW w:w="142" w:type="pct"/>
            <w:shd w:val="clear" w:color="auto" w:fill="auto"/>
            <w:vAlign w:val="bottom"/>
          </w:tcPr>
          <w:p w14:paraId="52CADBA1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67078886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10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4B589791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34587033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274,0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20BB6B9F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20963006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-529,3</w:t>
                </w:r>
              </w:sdtContent>
            </w:sdt>
          </w:p>
        </w:tc>
        <w:tc>
          <w:tcPr>
            <w:tcW w:w="163" w:type="pct"/>
            <w:shd w:val="clear" w:color="auto" w:fill="auto"/>
            <w:vAlign w:val="bottom"/>
          </w:tcPr>
          <w:p w14:paraId="511C7359" w14:textId="77777777" w:rsidR="00CA67F7" w:rsidRPr="0050336C" w:rsidRDefault="00CA67F7" w:rsidP="00CA67F7">
            <w:pPr>
              <w:spacing w:after="240"/>
              <w:ind w:left="100" w:right="100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5E3F0B" w:rsidRPr="0050336C" w14:paraId="2D036E80" w14:textId="77777777" w:rsidTr="005E3F0B">
        <w:trPr>
          <w:trHeight w:val="68"/>
        </w:trPr>
        <w:tc>
          <w:tcPr>
            <w:tcW w:w="240" w:type="pct"/>
            <w:shd w:val="clear" w:color="auto" w:fill="auto"/>
            <w:vAlign w:val="bottom"/>
          </w:tcPr>
          <w:p w14:paraId="57413EA2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94164341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PC2</w:t>
                </w:r>
              </w:sdtContent>
            </w:sdt>
          </w:p>
        </w:tc>
        <w:tc>
          <w:tcPr>
            <w:tcW w:w="188" w:type="pct"/>
            <w:shd w:val="clear" w:color="auto" w:fill="auto"/>
            <w:vAlign w:val="bottom"/>
          </w:tcPr>
          <w:p w14:paraId="7D0CB646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63379318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0,04</w:t>
                </w:r>
              </w:sdtContent>
            </w:sdt>
          </w:p>
        </w:tc>
        <w:tc>
          <w:tcPr>
            <w:tcW w:w="189" w:type="pct"/>
            <w:shd w:val="clear" w:color="auto" w:fill="auto"/>
            <w:vAlign w:val="bottom"/>
          </w:tcPr>
          <w:p w14:paraId="6BB98B12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02483513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-0,12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4819241B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3557888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078AEF50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46640606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-0,02</w:t>
                </w:r>
              </w:sdtContent>
            </w:sdt>
          </w:p>
        </w:tc>
        <w:tc>
          <w:tcPr>
            <w:tcW w:w="198" w:type="pct"/>
            <w:shd w:val="clear" w:color="auto" w:fill="auto"/>
            <w:vAlign w:val="bottom"/>
          </w:tcPr>
          <w:p w14:paraId="780B78D2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748903221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8" w:type="pct"/>
            <w:shd w:val="clear" w:color="auto" w:fill="auto"/>
            <w:vAlign w:val="bottom"/>
          </w:tcPr>
          <w:p w14:paraId="6B27094C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87769631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99" w:type="pct"/>
            <w:shd w:val="clear" w:color="auto" w:fill="auto"/>
            <w:vAlign w:val="bottom"/>
          </w:tcPr>
          <w:p w14:paraId="539C8FEF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8643943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8" w:type="pct"/>
            <w:shd w:val="clear" w:color="auto" w:fill="auto"/>
            <w:vAlign w:val="bottom"/>
          </w:tcPr>
          <w:p w14:paraId="384AB03F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360888000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13" w:type="pct"/>
            <w:shd w:val="clear" w:color="auto" w:fill="auto"/>
            <w:vAlign w:val="bottom"/>
          </w:tcPr>
          <w:p w14:paraId="2458345C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914196527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23" w:type="pct"/>
            <w:shd w:val="clear" w:color="auto" w:fill="auto"/>
            <w:vAlign w:val="bottom"/>
          </w:tcPr>
          <w:p w14:paraId="66DD6E3C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33941908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0,27</w:t>
                </w:r>
              </w:sdtContent>
            </w:sdt>
          </w:p>
        </w:tc>
        <w:tc>
          <w:tcPr>
            <w:tcW w:w="216" w:type="pct"/>
            <w:shd w:val="clear" w:color="auto" w:fill="auto"/>
            <w:vAlign w:val="bottom"/>
          </w:tcPr>
          <w:p w14:paraId="57DAD235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01569115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311" w:type="pct"/>
            <w:vAlign w:val="bottom"/>
          </w:tcPr>
          <w:p w14:paraId="00BF1001" w14:textId="77777777" w:rsidR="00CA67F7" w:rsidRPr="0050336C" w:rsidRDefault="00CA67F7" w:rsidP="00CA67F7">
            <w:pPr>
              <w:jc w:val="right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0336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0,25</w:t>
            </w:r>
          </w:p>
        </w:tc>
        <w:tc>
          <w:tcPr>
            <w:tcW w:w="311" w:type="pct"/>
          </w:tcPr>
          <w:p w14:paraId="3CD5942F" w14:textId="77777777" w:rsidR="00CA67F7" w:rsidRPr="0050336C" w:rsidRDefault="00CA67F7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11" w:type="pct"/>
            <w:shd w:val="clear" w:color="auto" w:fill="auto"/>
            <w:vAlign w:val="bottom"/>
          </w:tcPr>
          <w:p w14:paraId="68A2B427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763605819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44E622BF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930339214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-0,03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4BCFC66A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443823486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238" w:type="pct"/>
            <w:shd w:val="clear" w:color="auto" w:fill="auto"/>
            <w:vAlign w:val="bottom"/>
          </w:tcPr>
          <w:p w14:paraId="7CFB9FDA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84996934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NA</w:t>
                </w:r>
              </w:sdtContent>
            </w:sdt>
          </w:p>
        </w:tc>
        <w:tc>
          <w:tcPr>
            <w:tcW w:w="142" w:type="pct"/>
            <w:shd w:val="clear" w:color="auto" w:fill="auto"/>
            <w:vAlign w:val="bottom"/>
          </w:tcPr>
          <w:p w14:paraId="5C307C1C" w14:textId="77777777" w:rsidR="00CA67F7" w:rsidRPr="0050336C" w:rsidRDefault="00CA7678" w:rsidP="00CA67F7">
            <w:pPr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176064928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8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4B16190F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226128415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272,2</w:t>
                </w:r>
              </w:sdtContent>
            </w:sdt>
          </w:p>
        </w:tc>
        <w:tc>
          <w:tcPr>
            <w:tcW w:w="237" w:type="pct"/>
            <w:shd w:val="clear" w:color="auto" w:fill="auto"/>
            <w:vAlign w:val="bottom"/>
          </w:tcPr>
          <w:p w14:paraId="29CC3AF4" w14:textId="77777777" w:rsidR="00CA67F7" w:rsidRPr="0050336C" w:rsidRDefault="00CA7678" w:rsidP="00CA67F7">
            <w:pPr>
              <w:ind w:right="100"/>
              <w:rPr>
                <w:rFonts w:ascii="Times New Roman" w:hAnsi="Times New Roman" w:cs="Times New Roman"/>
                <w:sz w:val="16"/>
                <w:szCs w:val="16"/>
              </w:rPr>
            </w:pPr>
            <w:sdt>
              <w:sdtPr>
                <w:rPr>
                  <w:rFonts w:ascii="Times New Roman" w:hAnsi="Times New Roman" w:cs="Times New Roman"/>
                  <w:sz w:val="16"/>
                  <w:szCs w:val="16"/>
                </w:rPr>
                <w:id w:val="1400567493"/>
              </w:sdtPr>
              <w:sdtContent>
                <w:r w:rsidR="00CA67F7" w:rsidRPr="0050336C">
                  <w:rPr>
                    <w:rFonts w:ascii="Times New Roman" w:eastAsia="Times New Roman" w:hAnsi="Times New Roman" w:cs="Times New Roman"/>
                    <w:color w:val="000000"/>
                    <w:sz w:val="16"/>
                    <w:szCs w:val="16"/>
                  </w:rPr>
                  <w:t>-527,9</w:t>
                </w:r>
              </w:sdtContent>
            </w:sdt>
          </w:p>
        </w:tc>
        <w:tc>
          <w:tcPr>
            <w:tcW w:w="163" w:type="pct"/>
            <w:shd w:val="clear" w:color="auto" w:fill="auto"/>
            <w:vAlign w:val="bottom"/>
          </w:tcPr>
          <w:p w14:paraId="1AFE68B3" w14:textId="77777777" w:rsidR="00CA67F7" w:rsidRPr="0050336C" w:rsidRDefault="00CA67F7" w:rsidP="00CA67F7">
            <w:pPr>
              <w:spacing w:after="240"/>
              <w:ind w:left="100" w:right="10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77B2E54F" w14:textId="77777777" w:rsidR="00FE5B9A" w:rsidRDefault="00FE5B9A">
      <w:pPr>
        <w:spacing w:after="240"/>
        <w:rPr>
          <w:rFonts w:ascii="Times New Roman" w:eastAsia="Times New Roman" w:hAnsi="Times New Roman" w:cs="Times New Roman"/>
          <w:color w:val="000000"/>
        </w:rPr>
      </w:pPr>
    </w:p>
    <w:p w14:paraId="25140C79" w14:textId="77777777" w:rsidR="00FE5B9A" w:rsidRDefault="00FE5B9A">
      <w:pPr>
        <w:spacing w:after="240"/>
        <w:rPr>
          <w:rFonts w:ascii="Times New Roman" w:eastAsia="Times New Roman" w:hAnsi="Times New Roman" w:cs="Times New Roman"/>
          <w:color w:val="000000"/>
        </w:rPr>
      </w:pPr>
    </w:p>
    <w:p w14:paraId="0D2F52B4" w14:textId="77777777" w:rsidR="00FE5B9A" w:rsidRDefault="00FE5B9A">
      <w:pPr>
        <w:rPr>
          <w:rFonts w:ascii="Times New Roman" w:eastAsia="Times New Roman" w:hAnsi="Times New Roman" w:cs="Times New Roman"/>
          <w:color w:val="000000"/>
        </w:rPr>
      </w:pPr>
    </w:p>
    <w:p w14:paraId="6B848793" w14:textId="77777777" w:rsidR="00AF6534" w:rsidRDefault="00AF6534">
      <w:pPr>
        <w:rPr>
          <w:rFonts w:ascii="Times New Roman" w:eastAsia="Times New Roman" w:hAnsi="Times New Roman" w:cs="Times New Roman"/>
          <w:color w:val="000000"/>
        </w:rPr>
      </w:pPr>
    </w:p>
    <w:p w14:paraId="5651F77B" w14:textId="77777777" w:rsidR="00AF6534" w:rsidRDefault="00AF6534">
      <w:pPr>
        <w:rPr>
          <w:rFonts w:ascii="Times New Roman" w:eastAsia="Times New Roman" w:hAnsi="Times New Roman" w:cs="Times New Roman"/>
          <w:color w:val="000000"/>
        </w:rPr>
      </w:pPr>
    </w:p>
    <w:p w14:paraId="219004E0" w14:textId="77777777" w:rsidR="00AF6534" w:rsidRDefault="00AF6534">
      <w:pPr>
        <w:rPr>
          <w:rFonts w:ascii="Times New Roman" w:eastAsia="Times New Roman" w:hAnsi="Times New Roman" w:cs="Times New Roman"/>
          <w:color w:val="000000"/>
        </w:rPr>
      </w:pPr>
    </w:p>
    <w:p w14:paraId="6B8DA0DD" w14:textId="77777777" w:rsidR="00FE5B9A" w:rsidRDefault="00FE5B9A">
      <w:pPr>
        <w:spacing w:after="240"/>
        <w:rPr>
          <w:rFonts w:ascii="Times New Roman" w:eastAsia="Times New Roman" w:hAnsi="Times New Roman" w:cs="Times New Roman"/>
          <w:color w:val="000000"/>
        </w:rPr>
      </w:pPr>
    </w:p>
    <w:p w14:paraId="33613DBE" w14:textId="77777777" w:rsidR="00FE5B9A" w:rsidRPr="00F15018" w:rsidRDefault="00D57A02">
      <w:pPr>
        <w:spacing w:after="240"/>
        <w:rPr>
          <w:rFonts w:ascii="Times New Roman" w:eastAsia="Times New Roman" w:hAnsi="Times New Roman" w:cs="Times New Roman"/>
          <w:color w:val="000000"/>
          <w:lang w:val="en-US"/>
        </w:rPr>
      </w:pPr>
      <w:r w:rsidRPr="00F15018">
        <w:rPr>
          <w:rFonts w:ascii="Times New Roman" w:eastAsia="Times New Roman" w:hAnsi="Times New Roman" w:cs="Times New Roman"/>
          <w:color w:val="000000"/>
          <w:lang w:val="en-US"/>
        </w:rPr>
        <w:lastRenderedPageBreak/>
        <w:t>Table S5. AIC values for the GLS top 3 temporal models for the taxonomic and the functional aspect.</w:t>
      </w:r>
    </w:p>
    <w:tbl>
      <w:tblPr>
        <w:tblW w:w="5637" w:type="pct"/>
        <w:tblInd w:w="-851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9"/>
        <w:gridCol w:w="1562"/>
        <w:gridCol w:w="709"/>
        <w:gridCol w:w="566"/>
        <w:gridCol w:w="708"/>
        <w:gridCol w:w="995"/>
        <w:gridCol w:w="576"/>
        <w:gridCol w:w="639"/>
        <w:gridCol w:w="777"/>
        <w:gridCol w:w="818"/>
        <w:gridCol w:w="954"/>
        <w:gridCol w:w="570"/>
        <w:gridCol w:w="708"/>
        <w:gridCol w:w="642"/>
        <w:gridCol w:w="781"/>
        <w:gridCol w:w="633"/>
        <w:gridCol w:w="771"/>
        <w:gridCol w:w="916"/>
        <w:gridCol w:w="566"/>
        <w:gridCol w:w="570"/>
        <w:gridCol w:w="566"/>
      </w:tblGrid>
      <w:tr w:rsidR="00FE5B9A" w:rsidRPr="00FE5B9A" w14:paraId="77213EA1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A6B61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Dimension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63B69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Ecoregion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61F672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Intercept</w:t>
            </w:r>
            <w:proofErr w:type="spellEnd"/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38624F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Chloro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043F2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STD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chloro</w:t>
            </w:r>
            <w:proofErr w:type="spellEnd"/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DB6D2F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Mixed layer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depth</w:t>
            </w:r>
            <w:proofErr w:type="spellEnd"/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88EDA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STD mixed layer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depth</w:t>
            </w:r>
            <w:proofErr w:type="spellEnd"/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CEE74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Bottom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oxygen</w:t>
            </w:r>
            <w:proofErr w:type="spellEnd"/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4A6E5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STD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bottom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oxygen</w:t>
            </w:r>
            <w:proofErr w:type="spellEnd"/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A36600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Bottom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temperature</w:t>
            </w:r>
            <w:proofErr w:type="spellEnd"/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CDA6E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STD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bottom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temperature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A46BED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Surface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temp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CD4541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STD surface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temp</w:t>
            </w:r>
            <w:proofErr w:type="spellEnd"/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6A681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Bottom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current</w:t>
            </w:r>
            <w:proofErr w:type="spellEnd"/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E7F2D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STD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bottom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current</w:t>
            </w:r>
            <w:proofErr w:type="spellEnd"/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B1B2CB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Surface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salinity</w:t>
            </w:r>
            <w:proofErr w:type="spellEnd"/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250098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STD surface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salinity</w:t>
            </w:r>
            <w:proofErr w:type="spellEnd"/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4A1CF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Degree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 xml:space="preserve"> of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freedom</w:t>
            </w:r>
            <w:proofErr w:type="spellEnd"/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04CD4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logLik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0378F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AICc</w:t>
            </w:r>
            <w:proofErr w:type="spellEnd"/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03AEB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fr-FR" w:bidi="ar-SA"/>
              </w:rPr>
              <w:t>R</w:t>
            </w:r>
            <w:r w:rsidRPr="00FE5B9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vertAlign w:val="superscript"/>
                <w:lang w:eastAsia="fr-FR" w:bidi="ar-SA"/>
              </w:rPr>
              <w:t>2</w:t>
            </w:r>
          </w:p>
        </w:tc>
      </w:tr>
      <w:tr w:rsidR="00FE5B9A" w:rsidRPr="00FE5B9A" w14:paraId="0D3BCE72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16CB108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1D05433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Adriatic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03B0FA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4D36AE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DBA055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46B2B5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2,6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E69F7C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-2,1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252707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FB17EC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758F08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2,5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A0F73C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DD8ACB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C67077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796BE1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D07726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1BD223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FD6DD1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0ED9DC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6CA482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0,9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940271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14,8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D27718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51,0</w:t>
            </w:r>
          </w:p>
        </w:tc>
      </w:tr>
      <w:tr w:rsidR="00FE5B9A" w:rsidRPr="00FE5B9A" w14:paraId="72FB66B4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A6BA2F0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E569B85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Adriatic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B98F7F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66E610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38C30C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4379B0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2,6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44354D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-2,2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61B0C0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0,7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6A96AC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C71D59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2,6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61AF8E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3CAF4C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C1E629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4B9404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1E4B71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E4FF30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C2A091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3AB72C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35EF15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1,8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C5D878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16,9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B24EF4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3DCA8B84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19FFC48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19E176B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Adriatic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8F545B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-3,4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480D2F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D29A11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11525D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59EEC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C29B57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7243F8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4A6AE1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2,2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972304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CB1FD6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353902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7CD9D9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62405C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EFE34D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93D6FD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4F7BE1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F43E99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-3,7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B654E6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17,4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87C90C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7F4BA315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571867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4FEBE8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Adriatic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19D78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6D60D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-1,0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29881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0,5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571F6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5D1AC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D8DBA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7022B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0,3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F16A8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917E6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AB5E2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48007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46D0A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BEDD4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3B9B0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B711C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3276A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FDEF2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13,3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CD98B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-10,0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69937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50,0</w:t>
            </w:r>
          </w:p>
        </w:tc>
      </w:tr>
      <w:tr w:rsidR="00FE5B9A" w:rsidRPr="00FE5B9A" w14:paraId="3689FA39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C4ED3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8A13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Adriatic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BE578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31DDD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-1,0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18799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0,5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FD72B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25CC2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16354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06023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8EC3C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F9890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0B96C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A5556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C9E77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C2CAE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EDE83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F15A1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1A30B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CAFEA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11,5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98D67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-9,9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76B3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1A685DB9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1283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81633B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Adriatic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C8BBA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D4D59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137B8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76597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53BE6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BCD69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80BF1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2F883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8A261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E3EDF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2DCE2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49FCA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DF6F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A773D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12BA7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895C0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9B38E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7,9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E1D12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-8,7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218E9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72E17E25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0E04964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76C4A3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Aegean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-Levantine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068AF8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-4,5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B22655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196CD9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15AF6C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9BAC62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D4FB30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594A76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2E7F92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7,5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84E575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2,8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07955F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9E472E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C19A16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E52965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15E1C8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2789B1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7E1ADF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7DBF84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-9,9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CD0BF4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35,9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F4771B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63,0</w:t>
            </w:r>
          </w:p>
        </w:tc>
      </w:tr>
      <w:tr w:rsidR="00FE5B9A" w:rsidRPr="00FE5B9A" w14:paraId="7487E950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FB15264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0B2B765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Aegean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-Levantine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3327B3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-6,6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2AD47B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CA6134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A3F2B3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468ECD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851C4A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F0F88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E7B3B0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7,5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894F35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547D1A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F42E25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3F1E1F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175DF8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20DE78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A77446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C88565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56564E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-12,6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DDBEFB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36,9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9873EF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47CA7B1C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D0EA2DE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58ADB6A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Aegean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-Levantine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B10574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-4,6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CF0727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-0,8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F632F5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B1D0C9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478650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9C8A08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0C30C7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5C3397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7,2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D80F94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3,0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7E6F6B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293F56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139E38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4DAA8F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907C9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908B8E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EAA15B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E0EDB6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-8,0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B02D4E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37,4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6AF8D3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3152B26A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1B71D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ABA7D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Aegean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-Levantine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1116E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1,8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A8F01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1071F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F0B3A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28BEF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331DD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D851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B7D37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77B3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1,2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7E5BF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9B306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9BD9A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A6C8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2371F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D78CD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42B68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600E5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-4,3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13D2A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20,3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85852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43,0</w:t>
            </w:r>
          </w:p>
        </w:tc>
      </w:tr>
      <w:tr w:rsidR="00FE5B9A" w:rsidRPr="00FE5B9A" w14:paraId="13894BD9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366A5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5B57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Aegean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-Levantine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A0455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90042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FC09D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121D0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F0578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5BBD6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7DD19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DE580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E4245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53EE7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F0D7B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8FC0E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E80D5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54E85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2701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728F9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FCB73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-6,4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0E1E8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20,8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B742C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457D0F95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F73DD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CA952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Aegean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-Levantine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7885E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B6DED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0,6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8ECC3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3D677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B657D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55458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580A4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8F2A4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55893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7E996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D0507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AB168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8D2A1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9397F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-0,5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3A4EC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EDE76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D3984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-5,2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860CF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22,0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AD82B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5FC0137A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9CBA430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466B634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Baltic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368D0E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-2,7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722992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55AAE0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2D3579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0D3871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DF2F57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CBED9B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0B2863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-0,8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BD3ABD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27367D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06360C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F84523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252E0F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08E686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24757F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606427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930E81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-8,5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4445C7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27,0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D9B74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29,0</w:t>
            </w:r>
          </w:p>
        </w:tc>
      </w:tr>
      <w:tr w:rsidR="00FE5B9A" w:rsidRPr="00FE5B9A" w14:paraId="4764B2BF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6B819B7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FBF7EF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Baltic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0776CE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-3,5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099AE3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2BD34B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F9C4E4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0,5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A741F6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E4DCC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DF6808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4ADAAC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-1,2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57CCE1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FFAF45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97C78F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73A2B0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D923A7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DDA79B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17B628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580A09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29E049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-7,5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322252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28,0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FF7903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22929F82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D2A33A2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70BBD6B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Baltic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86E9D8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-2,6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69EB80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2060EC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D70B66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812D21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0,2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513283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AFB31C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1B1910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-0,8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415D5C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4B6B5B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06519F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1A1402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22770A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E18EDD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D6915A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370FC5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08C75E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-7,8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79528D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28,6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04BAF5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4CDD0009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DFE4A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114256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Baltic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2AB4D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68362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F364A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68D0E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23FCC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A5084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-0,2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3A74A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9A696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CBB2B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933BB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67C33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B8CAA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425E6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2D509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78A3C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2F6EE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BF099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16,5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E0703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-23,2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3E30A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35,0</w:t>
            </w:r>
          </w:p>
        </w:tc>
      </w:tr>
      <w:tr w:rsidR="00FE5B9A" w:rsidRPr="00FE5B9A" w14:paraId="54003A30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727CB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E7E60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Baltic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62E45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DFCC8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B643D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555F0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2C6EA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9E035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F1FD8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994D9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41557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78B35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85B74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D5C78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53AB7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E56A3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27A69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2F42C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20B3A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14,8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995A8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-22,4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32916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1006C521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C51842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06721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Baltic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C13DF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72486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50690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D990D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97B3B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0,4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68BA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-0,2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B8A8D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32F14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5F76E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615FA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9F341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9DB5C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52D32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7B6CC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09515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81FC7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BEA81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17,4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4230F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-21,8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5CAA8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75D00681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EC52C6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D46163C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Bay of Biscay and the Iberian Coast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4CFBDF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1,8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0B748C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26EEB6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449BFB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C4C752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C37DA7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5C5245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7108D1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0,8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100FFD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E63070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811C5C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CDC3CB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8128D9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ACE30B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32FE76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FCD04C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73C2BA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2,5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A63100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56A306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30,0</w:t>
            </w:r>
          </w:p>
        </w:tc>
      </w:tr>
      <w:tr w:rsidR="00FE5B9A" w:rsidRPr="00FE5B9A" w14:paraId="78B1A44B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8968550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185310B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Bay of Biscay and the Iberian Coast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DB74AC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BBDE2E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EB6B3E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221564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3F6B63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AB8EAB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312638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381DA9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7AC69F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1,0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C69F3A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7B5667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5280B5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C47DFF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C68255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26DDBF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B9D612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FA4489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2,0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C81B0A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662004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3701E20A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1F8BECA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EBC3AA7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Bay of Biscay and the Iberian Coast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622E86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43A285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62B17B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E393CC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4DD060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E3CA6F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7DF021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15FFF7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AD7C98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35BF9D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A8CA23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038148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277BB1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650F82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B4C129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071BCF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66C0E1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A65CD4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E809C8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464419B0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496695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lastRenderedPageBreak/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F150E0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Bay of Biscay and the Iberian Coast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B866B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48221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50900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B1C41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D847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90CE8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0,9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51164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12D1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BA954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FDB62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4215F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52759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76AE5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0A790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D1B0F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7F197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0108B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7,2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B7C1C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-3,0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90ACD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29,0</w:t>
            </w:r>
          </w:p>
        </w:tc>
      </w:tr>
      <w:tr w:rsidR="00FE5B9A" w:rsidRPr="00FE5B9A" w14:paraId="246C4ED2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9A3D65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3217F7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Bay of Biscay and the Iberian Coast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CE5B7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988E7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9D828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A664F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7B45D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33569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8CF67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D8A58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-0,6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53D60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46D98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13199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C93C4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1B214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D8696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50484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F14D3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2C223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7,1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28FBF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-2,8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56C26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51C0B8AB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18959E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30CB9A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Bay of Biscay and the Iberian Coast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FFC0C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93EA2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8B0C7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6B49A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F5DD6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3B2F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88EAF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AA555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98445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81B83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85A35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D8671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F7F4C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76A08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F94F4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62665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FC65B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4,6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D6854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C3DB4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51081482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9794B97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D55DE08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Celtic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Seas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233D49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97060A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739BE4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D45F6E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01CA89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67DACE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E5F359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598D97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3DBC01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-0,7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064F09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B6FDB6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D41D25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1303E0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2C8A99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71F339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0BF07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C15DF2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13,3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E1F8D2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-15,3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B77E13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54,0</w:t>
            </w:r>
          </w:p>
        </w:tc>
      </w:tr>
      <w:tr w:rsidR="00FE5B9A" w:rsidRPr="00FE5B9A" w14:paraId="5F9DB13F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E07A009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59346D2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Celtic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Seas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E10C0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3A4A3C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E2C59E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681740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F4D995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F00AC8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-0,6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7E7453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E56C26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16C62C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-0,7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615333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65AD28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54B16B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CB3B25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4CC919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-0,2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6FAF2C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43F8AD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4BF155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14,8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1A2179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-14,1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26F36F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75BA4880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FA5AB35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1A5EA9E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Celtic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Seas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5268B7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2C1F6F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62BBF7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75DF7E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AFB219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F43A5A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13783D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9C9861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2A79B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-0,7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F8C85B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-0,2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CF2EA0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E097EB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D4E05D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5431C7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AA8CC4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8B112E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C2F56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13,6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F050FA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-11,7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0367F3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6C29BA7D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7C3E48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DF34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Celtic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Seas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1B8BB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0,8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CBD4E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B3919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E41BE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0F378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D2CC6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F85D6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23943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-0,8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FA592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3BE09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0,9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2431D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98B9E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21BB7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1ECE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89E22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B617F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C2F74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17,6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94A19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-19,7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07753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53,0</w:t>
            </w:r>
          </w:p>
        </w:tc>
      </w:tr>
      <w:tr w:rsidR="00FE5B9A" w:rsidRPr="00FE5B9A" w14:paraId="695F4803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E44DFD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90B110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Celtic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Seas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E5779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29F8A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360BB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C69E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26ED5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6C5EE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81892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7770B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-0,6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2BE44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E0B8A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17CDA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A7A4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71EF7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FCF48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3EF89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D3FFF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0E8BC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15,3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15393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-19,3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40F0B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78D116EA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A8963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55CD4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Celtic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Seas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D6FDE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D6FB9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7F32B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CA56C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70BDB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2B7EC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AC96C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221AF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70CC5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5D282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DA89F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EB466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F8EBC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7A35F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761F0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91FE0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CB373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13,3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134A8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-18,7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1EB9F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44F04B61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868F537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D93E92A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Greater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North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E64D43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D2E014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8F486D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7E4E15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2A558D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C4D02B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16E40E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DBCEC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B8C4E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265C5E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5650FE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12099A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AB2F86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EEF65D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124048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DCEE48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521999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17,5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50EC0A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-27,7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2027FD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</w:tr>
      <w:tr w:rsidR="00FE5B9A" w:rsidRPr="00FE5B9A" w14:paraId="65C77305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1889903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062DA97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Greater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North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B6885C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3E21D7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490EFB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748192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3F94AA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DB0C01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0C5A4F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9559E2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49FECA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6473B0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0,2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5B1673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1D2A99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9C0C73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A68BA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747576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6F037C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898735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17,3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B8E4E6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-24,4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D620E3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6E9EEDA1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F94855F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FCD5F55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Greater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North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4CF273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A1FE25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439EA8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CE74A9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025148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991C6E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88769E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DF767D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75671A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A53CEE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C34E0E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3A4390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E2DD11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EBA19C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47B74E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F41AA8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5389FC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17,2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855F3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-24,2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45A132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22814F23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0F277B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6A8C65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Greater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North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99026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FE82C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EC308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0ED79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7214F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9C639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A643D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86809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FF7AF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1C4CD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BC8D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7C075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3333E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5A285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C95C4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E5FA1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B9211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14,1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36970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-21,0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4C485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</w:tr>
      <w:tr w:rsidR="00FE5B9A" w:rsidRPr="00FE5B9A" w14:paraId="15A34B65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C5B779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C7AEB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Greater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North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A45AA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372F0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1428B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6BA48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941FB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91AAA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-0,5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4D06E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0EF99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8A646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3BC7E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717B2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8E7FE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CCA61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0D9C6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35C42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B3EB5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58E95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15,1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B611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-19,9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C80CE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7C2B9BC4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900D85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637800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Greater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North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FF450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08241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5E4F1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0C138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56A99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0,3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B3F30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7DF9E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E7ED0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7CF98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7DEE5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2E275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858B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5F9CE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13F80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1F0CC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9AE7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E60CD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14,8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86EA7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-19,4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DCF18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359D801D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0039D79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5BCFAC2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Ionian Sea and the Central Mediterranean Sea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DECA91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25,6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B207FB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5,1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8CFB86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-2,2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3E291C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600306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04DAB7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EB8028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4457FA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-25,4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9403CD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06B87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2,6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8291AB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BF20D1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FEDBAF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E2AA72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55BE5C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189DB6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0B1EFE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-2,8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54D5EB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27,2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43663C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3,6</w:t>
            </w:r>
          </w:p>
        </w:tc>
      </w:tr>
      <w:tr w:rsidR="00FE5B9A" w:rsidRPr="00FE5B9A" w14:paraId="614197AF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6489752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9E22D3B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Ionian Sea and the Central Mediterranean Sea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4EE27C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14,6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F797E2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-4,2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2E944C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9FF8ED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C18533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C3DEFF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F2B1E4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4369F3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-21,2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E876EE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CB57C6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1,7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972BDB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1E4A25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B35D34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AF730A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81117E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2CEF87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91E0D1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-5,5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0E9503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28,2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1B67F6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1E4E90BE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C65008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9D2CAE2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Ionian Sea and the Central Mediterranean Sea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6BE19A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19,0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5EA84B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0F3308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-1,0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C99C47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21415F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79BE99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35C400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511636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-22,5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71E260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AA4BCD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2,1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CEC909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A72E11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431339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E94658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E0868D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AB477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CE26D8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-5,8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590120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28,9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31095C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6350D21A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38B43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D252B2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Ionian Sea and the Central Mediterranean Sea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B49D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-5,5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0C620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-1,1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1A2EE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85B41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0,6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5A0F2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04F5C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54E71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3278D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5,8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52598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42255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9FD13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2973C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4AB85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8E937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BAE6A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2F3DE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6726C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16,4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470CD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-15,5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C4C89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44,0</w:t>
            </w:r>
          </w:p>
        </w:tc>
      </w:tr>
      <w:tr w:rsidR="00FE5B9A" w:rsidRPr="00FE5B9A" w14:paraId="1C7A15C2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90996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1186AD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Ionian Sea and the Central Mediterranean Sea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6863C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-4,9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C7B2D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249FC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12354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0,5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9320E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6374D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86849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9A8EC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6,2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64E31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684E3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8E10B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2409C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990F0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E3898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1F695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19070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2F318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14,1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8C7C7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-14,7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8F81F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0AA63E13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A18753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D143F2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Ionian Sea and the Central Mediterranean Sea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28735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DEB43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B47E5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60B49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FBDF0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A85DA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1E5DA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FAFAF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0,1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7BFF1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1,5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F6429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6572E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F5B0F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91E56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1A8C6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88A85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AF5E3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BEFFF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14,1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6E43E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-14,7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2EDB7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16728CEA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6A80A4A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79F72E1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Western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Mediterranean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B06EBD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-3,2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392899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7B57B0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83DFAE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CCF930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248AAA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8C8394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449A2C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3,4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7F63AD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C3BB9F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A5B438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A3A6E5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EA86A8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E0AC1C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DB91D9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1B07D4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AC2BD5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14,5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BE6CDC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-19,0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071526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45,6</w:t>
            </w:r>
          </w:p>
        </w:tc>
      </w:tr>
      <w:tr w:rsidR="00FE5B9A" w:rsidRPr="00FE5B9A" w14:paraId="6E89DF1A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394A488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lastRenderedPageBreak/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878CB3D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Western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Mediterranean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D19AC8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-2,7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CFC172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E0FF1E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4C0FFF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B29868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31A6E9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0,8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8115B4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CE7135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3,3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7DD25E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A03E51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0,6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278527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D01428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462FD7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4A22A0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C321A3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9239BA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6160A1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17,8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68DDA5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-18,9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AFE081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5BCEC057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A40ECD8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7CAF2CF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Western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Mediterranean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FD1CEF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-4,2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EFD6C1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B28752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A2398B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2A555E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BDD611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6E1EDC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46C612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4,5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CD72DD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6067EC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0,5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23B555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944CBE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F4F681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45804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FA0698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7FDFF3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635D03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15,9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9813D3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-18,6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E158CF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79C91D84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5C22B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E6A910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Western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Mediterranean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0A28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98EFF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3A8A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CF253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D25DB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1B63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98C83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464E4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-1,0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35171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C484E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2B9C2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12AF9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E7979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AE496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41CE7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A052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C511F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25,2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4F3EA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-40,4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231AD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23,6</w:t>
            </w:r>
          </w:p>
        </w:tc>
      </w:tr>
      <w:tr w:rsidR="00FE5B9A" w:rsidRPr="00FE5B9A" w14:paraId="5C59BCBB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7E3D60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055F6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Western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Mediterranean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2A7A0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97C5B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89DF2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424F1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E18F4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429A2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2040E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65BD7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238F1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35836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FDFD2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E57DA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11A01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37964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8E033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1EC08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CDE46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23,6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C0DF2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-40,1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3E6FF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77275978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A2AA5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MF2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2FE8B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Western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Mediterranean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5BE5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6EF34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7880B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EE47E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49C3A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E2FFB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78A52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63F62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-1,1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E6DFC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0,9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22C1B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6D36D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DE59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0B64B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22EF2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3EB4D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AC82F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29C01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26,5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BACAD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-39,8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051C9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553649BA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BA057D7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156A7B4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Adriatic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46C5AA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BDE0C8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093BE2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EF1FA7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4217D9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3DC011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A21C2A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C34E2C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3EC8D8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4FF99A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CB6EC1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08D212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13E92D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895081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8654CF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145EF4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2F8567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56,5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C19385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-102,9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E93552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26</w:t>
            </w:r>
          </w:p>
        </w:tc>
      </w:tr>
      <w:tr w:rsidR="00FE5B9A" w:rsidRPr="00FE5B9A" w14:paraId="728C07E3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EB743E2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7B3EA5F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Adriatic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C33445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5D15A7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B87EB5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85CEC6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FE53BC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833026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7F023B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29674A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105F05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BE283B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BE2CC5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6C69B9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C4BFC9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A254B8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3CF2F6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E59F5C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C35D2A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56,3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7DEBC3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-99,4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6E74D4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2C534201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11775A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C09F1AA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Adriatic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489111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960F71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7F5255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2A68CF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A79C99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D36E5F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E202AC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31651D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A4F53E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0522C0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B70702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38B269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C543EF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6FFF72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4B944D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292FCB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BF5E80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55,5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3D3FFF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-97,9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70F2D8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775DD656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7FAA8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F7ADC9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Adriatic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D2DF0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C39FD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D78B5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0A589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F5384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7BCD3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7C61E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C52AE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0C5C3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3A00C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3C632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B4A3F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03EC1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8402C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6B1B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F9B99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52612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73,9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64DF1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-140,7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CF723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</w:tr>
      <w:tr w:rsidR="00FE5B9A" w:rsidRPr="00FE5B9A" w14:paraId="22BBCA58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F49527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0AF95E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Adriatic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0D833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E7B7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83527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FF1E4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3895F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DD928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4AF33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60C12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DF801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40BFC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0AFB1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4F25C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69125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F185A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A0F64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16401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A4A05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71,8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A742F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-133,5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C06A5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1761592E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E63CB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723B5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Adriatic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01C31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A688F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E0974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18B08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38D8D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E2EFE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19E47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5F16A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F5DC7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169C9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830A6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32E35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47626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98052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0A984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8110A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695C6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71,5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0A544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-133,1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50DDF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7065CD2A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CA6EF96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B4217F8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Aegean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-Levantine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19E741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0,7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6D7641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0,2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0280E9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BC3915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8AB871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769E74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4D96C0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412F47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639F0A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7D1BB3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408F01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5EEC55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416976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1BAB4E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2BB49D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60C152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894F39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43,2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551504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-74,8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B809F2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77</w:t>
            </w:r>
          </w:p>
        </w:tc>
      </w:tr>
      <w:tr w:rsidR="00FE5B9A" w:rsidRPr="00FE5B9A" w14:paraId="28EE7FE3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C7CC118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9085A5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Aegean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-Levantine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07F4E7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0,7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EF128C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0,2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4B6516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15EBB7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A4A50D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00B4F8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CF77DB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D9F60E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6553BF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EEA0F2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45338C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7B5472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077E43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279B55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22DC0E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04DA3D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D939E8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42,3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334E9E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-68,6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FFDDC0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78E6DBA3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0ACF9A9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6F2AC32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Aegean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-Levantine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6C4F84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0,8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D753D7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0,2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5C2F1B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2C0C9C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908F91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84974A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50CD71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8A4CF4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5B0673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0,1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B74074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D47793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A02382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2301B3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A90BC8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D9EA0E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98F876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24B1B5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42,3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664C20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-68,5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274762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2DBACC5E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84F214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47B877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Aegean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-Levantine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7C86D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4DEF9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EDA65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12FE5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B44C4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DF6FF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D6989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A9A90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C77F1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64589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A7AFF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173E8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C75F3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9BCEF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5EBBD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59A54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25D9F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45,1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280F2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-82,3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DB3CD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</w:tr>
      <w:tr w:rsidR="00FE5B9A" w:rsidRPr="00FE5B9A" w14:paraId="71AA0C1B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3F0311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65A9F8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Aegean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-Levantine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36869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D6B75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45101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877A7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71992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0CF49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0FF7A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CC7B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A68F9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0,1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DFAB6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C0ACC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B0ED8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95972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4B31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E695B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09DDE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92B3B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43,9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057AA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-76,2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3F263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33FDC7A3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F58E1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2166F6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Aegean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-Levantine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77C03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14BC9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0,1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93CDC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4B800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7C443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52F05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DB101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0473E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DF5E6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34739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429B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433AF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399EC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8DD13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9F6A3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BBA8C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460B6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43,8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2FF14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-76,0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4793C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1606C82E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9E0797B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3A11F2E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Baltic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735E3B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96E435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61B3D1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E03BAA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01C78F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F58EBC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15A018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4F9F99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4E8729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47FF4C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BDE307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5F510B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58F99D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10CD67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48D8B5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5288F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004FA3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63,1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A0083B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-116,3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0CA255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68</w:t>
            </w:r>
          </w:p>
        </w:tc>
      </w:tr>
      <w:tr w:rsidR="00FE5B9A" w:rsidRPr="00FE5B9A" w14:paraId="41B5B982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D3A5D43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31890EE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Baltic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07CE02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1AF8B3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67C710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F0A092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F0D88D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548578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51EC2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8DE149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AC814E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8D7006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B36DCC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2BFF5E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949DA0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13D944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1,0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26E7D4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3C8CE9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9A9F00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62,1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76A752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-114,4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A1DBBA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32B0BDB8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39A8C03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AFA3C7D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Baltic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CEF426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1D25B3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E01BD2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3C30E4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D08D7E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7504FC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F1247D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B5B9B5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46318F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8C1BD0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B7EAF8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621C2E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83E525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9E8845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82A60D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CD2D4E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F3E7AD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63,2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AFC14C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-113,4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3B5DB7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2A4629F7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6B07BF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15044D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Baltic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52D69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001A4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FDF0F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10EF7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C0997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CCBBF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53694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FB1A1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23E47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000DA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18C5D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B955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4CED3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35432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5EFA4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B4430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7CE14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65,5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DA2F7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-123,9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5AB7B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</w:tr>
      <w:tr w:rsidR="00FE5B9A" w:rsidRPr="00FE5B9A" w14:paraId="3405560C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4BDB3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AE551D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Baltic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04389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FCBB4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936E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AC514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B5DE7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24496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1FF96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AF1B0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AE156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77A2C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AC730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C5990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8B7D7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58868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2EF75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D4755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A65A2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63,4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DE6CC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-116,8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00E95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1957964F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2EC4A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lastRenderedPageBreak/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EFBC3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Baltic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150C1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7E5E7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FBFD3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2CE63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87B1C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BC002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5F92D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92244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871C5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56762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FF22B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E28B1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FE99F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6583C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7E3F0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454E4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D9E0D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63,2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93CED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-116,5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73823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116544F3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02E17C2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3525D1F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Bay of Biscay and the Iberian Coast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9CB3A7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48EB6A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202133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4A6EF3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3384C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A793C1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80396A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CB8448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42A25D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FFB974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1E772A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72583A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538462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AE73D1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420C5F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858AB8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CB8C5B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53,4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786B4E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-98,9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5D6180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</w:tr>
      <w:tr w:rsidR="00FE5B9A" w:rsidRPr="00FE5B9A" w14:paraId="28BBE022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512E7C7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152C4C3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Bay of Biscay and the Iberian Coast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F53564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B21381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4706A9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7B7211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77C51B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757600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E0AB24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B65EBD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0156AC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0AF104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70FD9B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620399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D4E364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C8585F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970D00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7E8CBE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8E3E57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51,2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9E7D4A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-91,0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DD53E1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4C953346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A9241DB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7F54FAA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Bay of Biscay and the Iberian Coast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8FE162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6A5D25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283B94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2670EC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6AE3D5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574C93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C57345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87EE74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77AB50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97FB68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89D22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94FE0B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86D597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60E543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EC2ADD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D93A00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36E98E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51,1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4ED0C3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-90,9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4FA978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2DD0B34B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DCD4AE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D7DF4B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Bay of Biscay and the Iberian Coast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9E100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DA60F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C7D8C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D4F2D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75B93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4F3DF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09BF9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07016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CDC38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D3F11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D48C0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0C6A1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4FD3B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79229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2FD26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A8202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E5298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47,3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76882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-86,8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E51A91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</w:tr>
      <w:tr w:rsidR="00FE5B9A" w:rsidRPr="00FE5B9A" w14:paraId="0FB23E12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7B1937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32C13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Bay of Biscay and the Iberian Coast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3E874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D7A4D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DC09A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6BFA7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740E5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57873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EAE76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BC2A8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B7EA7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AA88E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53168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94289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6D44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6A2E9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8B04D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44A03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C34A1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45,7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FEA57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-80,1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1F37F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1E6DED14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03F575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EC56D4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Bay of Biscay and the Iberian Coast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CBEE3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7F713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279A7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5D52E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42E81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CEE20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C2AD7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85968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ECB34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A581E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756B1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9A019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3C969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ACFD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B3430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1FC6B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179D3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45,6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F74A6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-79,9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EE423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45FAE8E4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A2CD03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43D81F0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Celtic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Seas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6AE9C7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3B6727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95290F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F8FCA4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A50571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7290D6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CF312C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4248CF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-0,3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941122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0618ED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9B1F54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B1B3B1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EB7F30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1F3E49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494FE1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2E3DF7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B01AE4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34,2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A87BAE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-57,0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41A09E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24</w:t>
            </w:r>
          </w:p>
        </w:tc>
      </w:tr>
      <w:tr w:rsidR="00FE5B9A" w:rsidRPr="00FE5B9A" w14:paraId="4272E8F9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5C543FA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BCD9CC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Celtic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Seas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A0502D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D49FB6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A3F1C7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235322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DD2630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B2DE15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A2B236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FAA50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199B94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-0,2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165104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D2DBAC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E630F0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943615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8FB425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A2CF2B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9688B5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AB70E5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33,6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BAD986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-55,9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DBCE39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6894B234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D60743E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8585BE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Celtic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Seas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0CB27B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CBEFC5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5E4125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9A060E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8B375B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7B691A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1FE1CF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CAA082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2075A2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F1AFEA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9A8677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C964AC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CBF622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5252BF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E1371C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AFFAB3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D5930D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31,5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1B4186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-55,1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518EEF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313FD7C3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55660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F606A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Celtic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Seas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329D8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D2D1E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CCA20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6FD49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B384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EA3DE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559F6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D1467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898D2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F95A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007DB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E48D6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11AF2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78C22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BE513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3E005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A0229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43,0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C911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-78,2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35FD3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</w:tr>
      <w:tr w:rsidR="00FE5B9A" w:rsidRPr="00FE5B9A" w14:paraId="09541DCF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4510D4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A38FA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Celtic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Seas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CBA0A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DF51C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52209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B8B85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83BA2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88D23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F476D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801C8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D33BA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3B8D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F663F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0,1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6621D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2C516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3AB2C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9738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00F55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D06CB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42,9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E749C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-74,4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05171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151E587F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84E1C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9860E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Celtic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Seas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88808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B8ADA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EA2F3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2130A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539BC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8C14D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080CA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DAB51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0,1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6128D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67930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80276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41BD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5CF24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C677B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EB61A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0D0F2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0BA88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41,7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4C4C6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-72,0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D039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5E509AA3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835C7EB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2435CA9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Greater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North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D46948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7BC4C9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DD419F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CF43CD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0CFF65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529BAA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CEA4CB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38F038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087C25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374B2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B4B4FA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33B281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F7CC45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085A90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2B266C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11ED0F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6427AC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63,4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F6DEEB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-119,6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76C3C4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</w:tr>
      <w:tr w:rsidR="00FE5B9A" w:rsidRPr="00FE5B9A" w14:paraId="62C869B5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5493B90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57EEB76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Greater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North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11BFA2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957FCB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F85BBF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888A5E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D51917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D4585E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F2FA1D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15FF57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959B47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16C52C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3B1772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A344C7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65380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D23EDF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66BF84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72007A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2D20E9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62,2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F86CC4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-114,2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157078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572169D3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D8C3047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624E05F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Greater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North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FC0686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-0,2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372846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B4EFBE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02195A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76A98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A5301B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D761A4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6DC052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1BF0C8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94F681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658E8D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BE83EB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7BAD37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54E4B2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7A6CED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55B0C7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0FA07B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61,3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306290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-112,3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E60EAE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3D918472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E5BACA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3BA9E2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Greater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North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F0F6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1C3E5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909CD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DDF35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CE426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545E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E861E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00955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EDE5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4630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670E6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A16F7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3E42D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95CE7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1ED88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66052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E01C3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55,8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A6E6D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-104,4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F2617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</w:tr>
      <w:tr w:rsidR="00FE5B9A" w:rsidRPr="00FE5B9A" w14:paraId="239236BC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92D312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82239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Greater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North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059F8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C5C81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99460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1A06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12E83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63F95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61A3F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DC5CB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DE1A2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9ED23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F365B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92004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22C6F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36E92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9AB88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A62AE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C980B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54,1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AE1C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-97,9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94D3E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53693509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4AA0D7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92A14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Greater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North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A0102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98FF5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89600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361D8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1778D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84B8A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AD075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FF1CD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0289E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71FB7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C8470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592EE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6A4F6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76092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4AD17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53E04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D0209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53,8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802DE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-97,3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6DF55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6CC3B213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62489D7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2C8C257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Ionian Sea and the Central Mediterranean Sea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AD4572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F203AF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282569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D3FCDC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3C6CBC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C84526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B5A33C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E81248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B62EA3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CC123F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88D939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A64186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D089D0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E7BFFA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60CD1F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4E0A2A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8CD1FB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73,7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047502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-137,3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ADBC93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40</w:t>
            </w:r>
          </w:p>
        </w:tc>
      </w:tr>
      <w:tr w:rsidR="00FE5B9A" w:rsidRPr="00FE5B9A" w14:paraId="722C3572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A9382BB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80B1520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Ionian Sea and the Central Mediterranean Sea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C365A9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C3F521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43DFFE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98EDA7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860051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6B0E30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B01836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41B627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99DF4E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BC840A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C65AD4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3B619E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C0C458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DD31B2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6C4ED2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BCB9A8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CF5372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73,6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652309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-137,0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A1E944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23D26F54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50B50B3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E23A74A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Ionian Sea and the Central Mediterranean Sea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8D5879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2BE9CA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58D219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24F678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B43FB5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A0EFDA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C257B2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4F1992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38E145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CAE070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B5123D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2D99A3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0FE346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32C458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473559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7A7084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DF63D4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71,9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A99955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-136,5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102646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4FE5FEC0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05ADED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lastRenderedPageBreak/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E30B9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Ionian Sea and the Central Mediterranean Sea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FD19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A88A6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D1CD7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C3E50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355FF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AF18D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59AE7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87503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0,2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1D3C4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9E31A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E3C6E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529A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ECFAE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6163E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4175E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55A7A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0D0E4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85,0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EA9B0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-156,5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4958F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4,7</w:t>
            </w:r>
          </w:p>
        </w:tc>
      </w:tr>
      <w:tr w:rsidR="00FE5B9A" w:rsidRPr="00FE5B9A" w14:paraId="1937F518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AE67D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921FA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Ionian Sea and the Central Mediterranean Sea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39421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AA71F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E3986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5A88A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3A25D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CAB6E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D655F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CAD1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79F6D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FF96F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50053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E49CF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6794D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C5CA6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F2CA8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4F7EB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BD3A1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81,3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6AC87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-155,3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987E7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4D3C7DB2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C2622D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3D24A0" w14:textId="77777777" w:rsidR="00FE5B9A" w:rsidRPr="00F15018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</w:pPr>
            <w:r w:rsidRPr="00F1501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val="en-US" w:eastAsia="fr-FR" w:bidi="ar-SA"/>
              </w:rPr>
              <w:t>Ionian Sea and the Central Mediterranean Sea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B2E48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F5865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3001D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C3521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315D6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D812F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5CD84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E15B3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0,2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74C41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92826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A1E5D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FC227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C2ADC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92A6C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16070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194BD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80952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84,3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E715F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-155,1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4391C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60FF2C4F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4AEFFEA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89C7D36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Western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Mediterranean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67C6C3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E504D8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9BAFBD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55BA7F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8469DA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81B902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475D24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710CAC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A401E1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8CF447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282DA4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0FCCD7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D62B80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F3BC47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2ED82E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CC3475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A9568D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86,3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0E4DB5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-165,5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6BECE5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</w:tr>
      <w:tr w:rsidR="00FE5B9A" w:rsidRPr="00FE5B9A" w14:paraId="1585F8D8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853B5D5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E736BC4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Western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Mediterranean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CFA31A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0,7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550438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33AE2F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522DB0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53A651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C44849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B9E490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2654F2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-0,2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39AD71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63BAA7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A064CE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EC1E97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025DA5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734FA5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675B0A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C07D67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3BB18C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86,2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BB24EB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-162,4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282230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1041DF64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FA82646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PC1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0D120ED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Western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Mediterranean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1E8E13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0,5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E15C36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3F5BDA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5797FD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12A429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D49220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9AC10F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914593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CB0036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780421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E744FD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F288D2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1BBF01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1F6F49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A12AC0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95DB06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A46455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85,0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4DF5BE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-160,0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7D6387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 </w:t>
            </w:r>
          </w:p>
        </w:tc>
      </w:tr>
      <w:tr w:rsidR="00FE5B9A" w:rsidRPr="00FE5B9A" w14:paraId="39BADA73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3B9D9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D8E5A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Western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Mediterranean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6AE85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01CA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393F9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4856EC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3B6CE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CCE91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1668F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C607F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2BD9E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5370F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20E1A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7ED46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A69D5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EE5E4E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A4B86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43B1CB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3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8992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92,0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E94AC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-176,9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E6C90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</w:tr>
      <w:tr w:rsidR="00FE5B9A" w:rsidRPr="00FE5B9A" w14:paraId="53F3C7A8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5B3D80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33B87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Western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Mediterranean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1F96B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E4C64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98C5E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EC01E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1211D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429EC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D0F01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9748A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CAB4D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87655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482D12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F603A5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F6D7A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BC5ED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90107D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D55AD6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0A8BE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90,4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A5CD53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-170,8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C2A9A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  <w:tr w:rsidR="00FE5B9A" w:rsidRPr="00FE5B9A" w14:paraId="0BE0235A" w14:textId="77777777" w:rsidTr="00FE5B9A">
        <w:trPr>
          <w:trHeight w:val="288"/>
        </w:trPr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3F5D42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PC2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99606" w14:textId="77777777" w:rsidR="00FE5B9A" w:rsidRPr="00FE5B9A" w:rsidRDefault="00FE5B9A" w:rsidP="00FE5B9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Western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Mediterranean</w:t>
            </w:r>
            <w:proofErr w:type="spellEnd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 xml:space="preserve"> </w:t>
            </w:r>
            <w:proofErr w:type="spellStart"/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Sea</w:t>
            </w:r>
            <w:proofErr w:type="spellEnd"/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2D575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-0,1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7CABD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D99EB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AAA82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009EB4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D53961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0,0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071DD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10DEF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3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47122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90739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AFCA7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F6263F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26069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D7C88A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52F6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NA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673629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4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95BD40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89,9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8A31D7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  <w:r w:rsidRPr="00FE5B9A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  <w:t>-169,8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A6ED08" w14:textId="77777777" w:rsidR="00FE5B9A" w:rsidRPr="00FE5B9A" w:rsidRDefault="00FE5B9A" w:rsidP="00FE5B9A">
            <w:pPr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fr-FR" w:bidi="ar-SA"/>
              </w:rPr>
            </w:pPr>
          </w:p>
        </w:tc>
      </w:tr>
    </w:tbl>
    <w:p w14:paraId="11A0CDD3" w14:textId="77777777" w:rsidR="0086604C" w:rsidRDefault="0086604C">
      <w:pPr>
        <w:spacing w:after="240"/>
        <w:rPr>
          <w:rFonts w:ascii="Times New Roman" w:eastAsia="Times New Roman" w:hAnsi="Times New Roman" w:cs="Times New Roman"/>
          <w:color w:val="000000"/>
        </w:rPr>
      </w:pPr>
    </w:p>
    <w:p w14:paraId="146D5ACE" w14:textId="0991E59D" w:rsidR="0086604C" w:rsidRDefault="00CA7678">
      <w:pPr>
        <w:spacing w:after="240"/>
      </w:pPr>
      <w:sdt>
        <w:sdtPr>
          <w:id w:val="1122508776"/>
          <w:showingPlcHdr/>
        </w:sdtPr>
        <w:sdtContent>
          <w:r w:rsidR="00A44383">
            <w:t xml:space="preserve">     </w:t>
          </w:r>
        </w:sdtContent>
      </w:sdt>
      <w:bookmarkStart w:id="2" w:name="_heading=h.30j0zll"/>
      <w:bookmarkEnd w:id="2"/>
    </w:p>
    <w:sectPr w:rsidR="0086604C">
      <w:pgSz w:w="16838" w:h="11906" w:orient="landscape"/>
      <w:pgMar w:top="1440" w:right="1440" w:bottom="1440" w:left="1440" w:header="0" w:footer="0" w:gutter="0"/>
      <w:cols w:space="720"/>
      <w:formProt w:val="0"/>
      <w:docGrid w:linePitch="10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cr wp14">
  <w16cex:commentExtensible w16cex:durableId="22D4FAE7" w16cex:dateUtc="2024-02-15T20:49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6EF78588" w16cid:durableId="22D4FAE7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Liberation Serif">
    <w:altName w:val="Times New Roman"/>
    <w:charset w:val="01"/>
    <w:family w:val="roman"/>
    <w:pitch w:val="variable"/>
  </w:font>
  <w:font w:name="AR PL SungtiL GB">
    <w:altName w:val="Times New Roman"/>
    <w:panose1 w:val="00000000000000000000"/>
    <w:charset w:val="00"/>
    <w:family w:val="roman"/>
    <w:notTrueType/>
    <w:pitch w:val="default"/>
  </w:font>
  <w:font w:name="Lohit Devanagari">
    <w:altName w:val="Times New Roman"/>
    <w:panose1 w:val="00000000000000000000"/>
    <w:charset w:val="00"/>
    <w:family w:val="roman"/>
    <w:notTrueType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1"/>
    <w:family w:val="swiss"/>
    <w:pitch w:val="variable"/>
  </w:font>
  <w:font w:name="Mangal">
    <w:altName w:val="Courier New"/>
    <w:panose1 w:val="00000400000000000000"/>
    <w:charset w:val="01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9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604C"/>
    <w:rsid w:val="000E65E6"/>
    <w:rsid w:val="001B045B"/>
    <w:rsid w:val="00290876"/>
    <w:rsid w:val="00343B81"/>
    <w:rsid w:val="003B1845"/>
    <w:rsid w:val="004F0655"/>
    <w:rsid w:val="0050336C"/>
    <w:rsid w:val="0050645A"/>
    <w:rsid w:val="005656CA"/>
    <w:rsid w:val="005E3F0B"/>
    <w:rsid w:val="00601844"/>
    <w:rsid w:val="00742A68"/>
    <w:rsid w:val="007807B6"/>
    <w:rsid w:val="007B781D"/>
    <w:rsid w:val="008651BF"/>
    <w:rsid w:val="0086604C"/>
    <w:rsid w:val="00920E47"/>
    <w:rsid w:val="00A44383"/>
    <w:rsid w:val="00AD2E33"/>
    <w:rsid w:val="00AF6534"/>
    <w:rsid w:val="00B31260"/>
    <w:rsid w:val="00B550FB"/>
    <w:rsid w:val="00C31271"/>
    <w:rsid w:val="00CA67F7"/>
    <w:rsid w:val="00CA7678"/>
    <w:rsid w:val="00CB7E18"/>
    <w:rsid w:val="00D57A02"/>
    <w:rsid w:val="00D817DF"/>
    <w:rsid w:val="00F15018"/>
    <w:rsid w:val="00FB3238"/>
    <w:rsid w:val="00FE5B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F4B616"/>
  <w15:docId w15:val="{01D7D2AD-B2E8-498D-B867-60BC1F3227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Liberation Serif" w:eastAsia="AR PL SungtiL GB" w:hAnsi="Liberation Serif" w:cs="Lohit Devanagari"/>
        <w:kern w:val="2"/>
        <w:sz w:val="24"/>
        <w:szCs w:val="24"/>
        <w:lang w:val="fr-FR" w:eastAsia="zh-CN" w:bidi="hi-IN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LienInternet">
    <w:name w:val="Lien Internet"/>
    <w:rPr>
      <w:color w:val="000080"/>
      <w:u w:val="single"/>
    </w:rPr>
  </w:style>
  <w:style w:type="character" w:customStyle="1" w:styleId="ListLabel2">
    <w:name w:val="ListLabel 2"/>
    <w:qFormat/>
    <w:rPr>
      <w:rFonts w:ascii="Times New Roman" w:eastAsia="Times New Roman" w:hAnsi="Times New Roman" w:cs="Times New Roman"/>
      <w:sz w:val="24"/>
      <w:szCs w:val="24"/>
    </w:rPr>
  </w:style>
  <w:style w:type="paragraph" w:styleId="Titre">
    <w:name w:val="Title"/>
    <w:basedOn w:val="Normal"/>
    <w:next w:val="Corpsdetexte"/>
    <w:qFormat/>
    <w:pPr>
      <w:keepNext/>
      <w:spacing w:before="240" w:after="120"/>
    </w:pPr>
    <w:rPr>
      <w:rFonts w:ascii="Liberation Sans" w:hAnsi="Liberation Sans"/>
      <w:sz w:val="28"/>
      <w:szCs w:val="28"/>
    </w:rPr>
  </w:style>
  <w:style w:type="paragraph" w:styleId="Corpsdetexte">
    <w:name w:val="Body Text"/>
    <w:basedOn w:val="Normal"/>
    <w:pPr>
      <w:spacing w:after="140" w:line="276" w:lineRule="auto"/>
    </w:pPr>
  </w:style>
  <w:style w:type="paragraph" w:styleId="Liste">
    <w:name w:val="List"/>
    <w:basedOn w:val="Corpsdetexte"/>
  </w:style>
  <w:style w:type="paragraph" w:styleId="Lgende">
    <w:name w:val="caption"/>
    <w:basedOn w:val="Normal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"/>
    <w:qFormat/>
    <w:pPr>
      <w:suppressLineNumbers/>
    </w:pPr>
  </w:style>
  <w:style w:type="paragraph" w:styleId="NormalWeb">
    <w:name w:val="Normal (Web)"/>
    <w:basedOn w:val="Normal"/>
    <w:uiPriority w:val="99"/>
    <w:qFormat/>
    <w:pPr>
      <w:spacing w:beforeAutospacing="1" w:afterAutospacing="1"/>
    </w:pPr>
    <w:rPr>
      <w:rFonts w:ascii="Times New Roman" w:eastAsia="Times New Roman" w:hAnsi="Times New Roman" w:cs="Times New Roman"/>
    </w:rPr>
  </w:style>
  <w:style w:type="character" w:styleId="Lienhypertexte">
    <w:name w:val="Hyperlink"/>
    <w:basedOn w:val="Policepardfaut"/>
    <w:uiPriority w:val="99"/>
    <w:semiHidden/>
    <w:unhideWhenUsed/>
    <w:rsid w:val="00FE5B9A"/>
    <w:rPr>
      <w:color w:val="0563C1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FE5B9A"/>
    <w:rPr>
      <w:color w:val="954F72"/>
      <w:u w:val="single"/>
    </w:rPr>
  </w:style>
  <w:style w:type="paragraph" w:customStyle="1" w:styleId="msonormal0">
    <w:name w:val="msonormal"/>
    <w:basedOn w:val="Normal"/>
    <w:rsid w:val="00FE5B9A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fr-FR" w:bidi="ar-SA"/>
    </w:rPr>
  </w:style>
  <w:style w:type="paragraph" w:customStyle="1" w:styleId="xl63">
    <w:name w:val="xl63"/>
    <w:basedOn w:val="Normal"/>
    <w:rsid w:val="00FE5B9A"/>
    <w:pPr>
      <w:shd w:val="clear" w:color="000000" w:fill="D9D9D9"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fr-FR" w:bidi="ar-SA"/>
    </w:rPr>
  </w:style>
  <w:style w:type="paragraph" w:customStyle="1" w:styleId="xl64">
    <w:name w:val="xl64"/>
    <w:basedOn w:val="Normal"/>
    <w:rsid w:val="00FE5B9A"/>
    <w:pPr>
      <w:shd w:val="clear" w:color="000000" w:fill="D9D9D9"/>
      <w:spacing w:before="100" w:beforeAutospacing="1" w:after="100" w:afterAutospacing="1"/>
      <w:jc w:val="right"/>
      <w:textAlignment w:val="center"/>
    </w:pPr>
    <w:rPr>
      <w:rFonts w:ascii="Times New Roman" w:eastAsia="Times New Roman" w:hAnsi="Times New Roman" w:cs="Times New Roman"/>
      <w:kern w:val="0"/>
      <w:lang w:eastAsia="fr-FR" w:bidi="ar-SA"/>
    </w:rPr>
  </w:style>
  <w:style w:type="paragraph" w:customStyle="1" w:styleId="xl65">
    <w:name w:val="xl65"/>
    <w:basedOn w:val="Normal"/>
    <w:rsid w:val="00FE5B9A"/>
    <w:pPr>
      <w:spacing w:before="100" w:beforeAutospacing="1" w:after="100" w:afterAutospacing="1"/>
      <w:jc w:val="right"/>
      <w:textAlignment w:val="center"/>
    </w:pPr>
    <w:rPr>
      <w:rFonts w:ascii="Times New Roman" w:eastAsia="Times New Roman" w:hAnsi="Times New Roman" w:cs="Times New Roman"/>
      <w:kern w:val="0"/>
      <w:lang w:eastAsia="fr-FR" w:bidi="ar-SA"/>
    </w:rPr>
  </w:style>
  <w:style w:type="paragraph" w:customStyle="1" w:styleId="xl66">
    <w:name w:val="xl66"/>
    <w:basedOn w:val="Normal"/>
    <w:rsid w:val="00FE5B9A"/>
    <w:pPr>
      <w:shd w:val="clear" w:color="000000" w:fill="D9D9D9"/>
      <w:spacing w:before="100" w:beforeAutospacing="1" w:after="100" w:afterAutospacing="1"/>
      <w:jc w:val="right"/>
      <w:textAlignment w:val="center"/>
    </w:pPr>
    <w:rPr>
      <w:rFonts w:ascii="Times New Roman" w:eastAsia="Times New Roman" w:hAnsi="Times New Roman" w:cs="Times New Roman"/>
      <w:kern w:val="0"/>
      <w:lang w:eastAsia="fr-FR" w:bidi="ar-SA"/>
    </w:rPr>
  </w:style>
  <w:style w:type="paragraph" w:customStyle="1" w:styleId="xl67">
    <w:name w:val="xl67"/>
    <w:basedOn w:val="Normal"/>
    <w:rsid w:val="00FE5B9A"/>
    <w:pPr>
      <w:shd w:val="clear" w:color="000000" w:fill="D9D9D9"/>
      <w:spacing w:before="100" w:beforeAutospacing="1" w:after="100" w:afterAutospacing="1"/>
      <w:jc w:val="right"/>
      <w:textAlignment w:val="center"/>
    </w:pPr>
    <w:rPr>
      <w:rFonts w:ascii="Times New Roman" w:eastAsia="Times New Roman" w:hAnsi="Times New Roman" w:cs="Times New Roman"/>
      <w:kern w:val="0"/>
      <w:lang w:eastAsia="fr-FR" w:bidi="ar-SA"/>
    </w:rPr>
  </w:style>
  <w:style w:type="paragraph" w:customStyle="1" w:styleId="xl68">
    <w:name w:val="xl68"/>
    <w:basedOn w:val="Normal"/>
    <w:rsid w:val="00FE5B9A"/>
    <w:pPr>
      <w:spacing w:before="100" w:beforeAutospacing="1" w:after="100" w:afterAutospacing="1"/>
      <w:jc w:val="right"/>
      <w:textAlignment w:val="center"/>
    </w:pPr>
    <w:rPr>
      <w:rFonts w:ascii="Times New Roman" w:eastAsia="Times New Roman" w:hAnsi="Times New Roman" w:cs="Times New Roman"/>
      <w:kern w:val="0"/>
      <w:lang w:eastAsia="fr-FR" w:bidi="ar-SA"/>
    </w:rPr>
  </w:style>
  <w:style w:type="paragraph" w:customStyle="1" w:styleId="xl69">
    <w:name w:val="xl69"/>
    <w:basedOn w:val="Normal"/>
    <w:rsid w:val="00FE5B9A"/>
    <w:pPr>
      <w:spacing w:before="100" w:beforeAutospacing="1" w:after="100" w:afterAutospacing="1"/>
      <w:jc w:val="right"/>
      <w:textAlignment w:val="center"/>
    </w:pPr>
    <w:rPr>
      <w:rFonts w:ascii="Times New Roman" w:eastAsia="Times New Roman" w:hAnsi="Times New Roman" w:cs="Times New Roman"/>
      <w:kern w:val="0"/>
      <w:lang w:eastAsia="fr-FR" w:bidi="ar-SA"/>
    </w:rPr>
  </w:style>
  <w:style w:type="paragraph" w:customStyle="1" w:styleId="xl70">
    <w:name w:val="xl70"/>
    <w:basedOn w:val="Normal"/>
    <w:rsid w:val="00FE5B9A"/>
    <w:pPr>
      <w:shd w:val="clear" w:color="000000" w:fill="FFFFFF"/>
      <w:spacing w:before="100" w:beforeAutospacing="1" w:after="100" w:afterAutospacing="1"/>
      <w:jc w:val="right"/>
      <w:textAlignment w:val="center"/>
    </w:pPr>
    <w:rPr>
      <w:rFonts w:ascii="Times New Roman" w:eastAsia="Times New Roman" w:hAnsi="Times New Roman" w:cs="Times New Roman"/>
      <w:kern w:val="0"/>
      <w:lang w:eastAsia="fr-FR" w:bidi="ar-SA"/>
    </w:rPr>
  </w:style>
  <w:style w:type="paragraph" w:customStyle="1" w:styleId="xl71">
    <w:name w:val="xl71"/>
    <w:basedOn w:val="Normal"/>
    <w:rsid w:val="00FE5B9A"/>
    <w:pP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kern w:val="0"/>
      <w:lang w:eastAsia="fr-FR" w:bidi="ar-SA"/>
    </w:rPr>
  </w:style>
  <w:style w:type="paragraph" w:styleId="Rvision">
    <w:name w:val="Revision"/>
    <w:hidden/>
    <w:uiPriority w:val="99"/>
    <w:semiHidden/>
    <w:rsid w:val="00F15018"/>
    <w:rPr>
      <w:rFonts w:cs="Mangal"/>
      <w:szCs w:val="21"/>
    </w:rPr>
  </w:style>
  <w:style w:type="character" w:styleId="Marquedecommentaire">
    <w:name w:val="annotation reference"/>
    <w:basedOn w:val="Policepardfaut"/>
    <w:uiPriority w:val="99"/>
    <w:semiHidden/>
    <w:unhideWhenUsed/>
    <w:rsid w:val="000E65E6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0E65E6"/>
    <w:rPr>
      <w:rFonts w:cs="Mangal"/>
      <w:sz w:val="20"/>
      <w:szCs w:val="18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0E65E6"/>
    <w:rPr>
      <w:rFonts w:cs="Mangal"/>
      <w:sz w:val="20"/>
      <w:szCs w:val="18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0E65E6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0E65E6"/>
    <w:rPr>
      <w:rFonts w:cs="Mangal"/>
      <w:b/>
      <w:bCs/>
      <w:sz w:val="20"/>
      <w:szCs w:val="18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44383"/>
    <w:rPr>
      <w:rFonts w:ascii="Segoe UI" w:hAnsi="Segoe UI" w:cs="Mangal"/>
      <w:sz w:val="18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44383"/>
    <w:rPr>
      <w:rFonts w:ascii="Segoe UI" w:hAnsi="Segoe UI" w:cs="Mangal"/>
      <w:sz w:val="18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264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7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42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1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8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70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hyperlink" Target="http://ices.dk/sites/pub/CM%20Doccuments/2002/D/D0302A.pdf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microsoft.com/office/2016/09/relationships/commentsIds" Target="commentsIds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3.png"/><Relationship Id="rId30" Type="http://schemas.microsoft.com/office/2018/08/relationships/commentsExtensible" Target="commentsExtensi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28</Pages>
  <Words>3233</Words>
  <Characters>17784</Characters>
  <Application>Microsoft Office Word</Application>
  <DocSecurity>0</DocSecurity>
  <Lines>148</Lines>
  <Paragraphs>41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Cyril Dutheil</dc:creator>
  <dc:description/>
  <cp:lastModifiedBy>Aurore RECEVEUR</cp:lastModifiedBy>
  <cp:revision>10</cp:revision>
  <dcterms:created xsi:type="dcterms:W3CDTF">2024-02-15T21:01:00Z</dcterms:created>
  <dcterms:modified xsi:type="dcterms:W3CDTF">2024-04-05T15:03:00Z</dcterms:modified>
  <dc:language>fr-FR</dc:language>
</cp:coreProperties>
</file>