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4C6B1" w14:textId="77777777" w:rsidR="00E47085" w:rsidRDefault="00E47085" w:rsidP="00E47085">
      <w:pPr>
        <w:pStyle w:val="Lgende"/>
        <w:keepNext/>
        <w:rPr>
          <w:rFonts w:asciiTheme="majorHAnsi" w:hAnsiTheme="majorHAnsi" w:cstheme="majorHAnsi"/>
          <w:lang w:val="en-IE"/>
        </w:rPr>
      </w:pPr>
    </w:p>
    <w:p w14:paraId="23B4B341" w14:textId="59D23A43" w:rsidR="00E47085" w:rsidRPr="00E47085" w:rsidRDefault="00E47085" w:rsidP="00E47085">
      <w:pPr>
        <w:pStyle w:val="Lgende"/>
        <w:keepNext/>
        <w:rPr>
          <w:rFonts w:asciiTheme="majorHAnsi" w:hAnsiTheme="majorHAnsi" w:cstheme="majorHAnsi"/>
          <w:lang w:val="en-IE"/>
        </w:rPr>
      </w:pPr>
      <w:r>
        <w:rPr>
          <w:rFonts w:asciiTheme="majorHAnsi" w:hAnsiTheme="majorHAnsi" w:cstheme="majorHAnsi"/>
          <w:lang w:val="en-IE"/>
        </w:rPr>
        <w:t>Online Resource 1</w:t>
      </w:r>
      <w:r w:rsidRPr="00B47FA7">
        <w:rPr>
          <w:rFonts w:asciiTheme="majorHAnsi" w:hAnsiTheme="majorHAnsi" w:cstheme="majorHAnsi"/>
          <w:lang w:val="en-IE"/>
        </w:rPr>
        <w:t>.</w:t>
      </w:r>
      <w:r>
        <w:rPr>
          <w:rFonts w:asciiTheme="majorHAnsi" w:hAnsiTheme="majorHAnsi" w:cstheme="majorHAnsi"/>
          <w:lang w:val="en-IE"/>
        </w:rPr>
        <w:t xml:space="preserve"> </w:t>
      </w:r>
      <w:r>
        <w:rPr>
          <w:lang w:val="en-US"/>
        </w:rPr>
        <w:t>List of primers and PCR conditions</w:t>
      </w:r>
    </w:p>
    <w:p w14:paraId="664D8354" w14:textId="2E944882" w:rsidR="00E47085" w:rsidRDefault="00557AAF" w:rsidP="00E47085">
      <w:pPr>
        <w:pStyle w:val="Commentaire"/>
        <w:rPr>
          <w:lang w:val="en-IE"/>
        </w:rPr>
      </w:pPr>
      <w:r w:rsidRPr="00987FA2">
        <w:rPr>
          <w:noProof/>
        </w:rPr>
        <w:drawing>
          <wp:inline distT="0" distB="0" distL="0" distR="0" wp14:anchorId="67A149AB" wp14:editId="2EE27EC6">
            <wp:extent cx="5760720" cy="38747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874770"/>
                    </a:xfrm>
                    <a:prstGeom prst="rect">
                      <a:avLst/>
                    </a:prstGeom>
                    <a:noFill/>
                    <a:ln>
                      <a:noFill/>
                    </a:ln>
                  </pic:spPr>
                </pic:pic>
              </a:graphicData>
            </a:graphic>
          </wp:inline>
        </w:drawing>
      </w:r>
    </w:p>
    <w:p w14:paraId="341BA7EB" w14:textId="77777777" w:rsidR="00D756CC" w:rsidRPr="00D756CC" w:rsidRDefault="00D756CC" w:rsidP="00D756CC">
      <w:pPr>
        <w:pStyle w:val="Lgende"/>
        <w:keepNext/>
        <w:rPr>
          <w:rFonts w:asciiTheme="majorHAnsi" w:hAnsiTheme="majorHAnsi" w:cstheme="majorHAnsi"/>
          <w:lang w:val="en-IE"/>
        </w:rPr>
      </w:pPr>
      <w:r w:rsidRPr="00D756CC">
        <w:rPr>
          <w:rFonts w:asciiTheme="majorHAnsi" w:hAnsiTheme="majorHAnsi" w:cstheme="majorHAnsi"/>
          <w:lang w:val="en-IE"/>
        </w:rPr>
        <w:t xml:space="preserve">Online Resource </w:t>
      </w:r>
      <w:r>
        <w:rPr>
          <w:rFonts w:asciiTheme="majorHAnsi" w:hAnsiTheme="majorHAnsi" w:cstheme="majorHAnsi"/>
          <w:lang w:val="en-IE"/>
        </w:rPr>
        <w:t>2</w:t>
      </w:r>
      <w:r w:rsidRPr="00D756CC">
        <w:rPr>
          <w:rFonts w:asciiTheme="majorHAnsi" w:hAnsiTheme="majorHAnsi" w:cstheme="majorHAnsi"/>
          <w:lang w:val="en-IE"/>
        </w:rPr>
        <w:t xml:space="preserve">: </w:t>
      </w:r>
    </w:p>
    <w:p w14:paraId="2405A1FD" w14:textId="314BCD45" w:rsidR="00D756CC" w:rsidRDefault="00D756CC" w:rsidP="00D756CC">
      <w:pPr>
        <w:spacing w:line="360" w:lineRule="auto"/>
        <w:jc w:val="both"/>
        <w:rPr>
          <w:lang w:val="en-US"/>
        </w:rPr>
      </w:pPr>
      <w:r>
        <w:rPr>
          <w:lang w:val="en-US"/>
        </w:rPr>
        <w:t>T</w:t>
      </w:r>
      <w:r w:rsidRPr="001616E1">
        <w:rPr>
          <w:lang w:val="en-US"/>
        </w:rPr>
        <w:t xml:space="preserve">otal </w:t>
      </w:r>
      <w:r>
        <w:rPr>
          <w:lang w:val="en-US"/>
        </w:rPr>
        <w:t xml:space="preserve">number of </w:t>
      </w:r>
      <w:r w:rsidRPr="001616E1">
        <w:rPr>
          <w:lang w:val="en-US"/>
        </w:rPr>
        <w:t>reads/sample</w:t>
      </w:r>
      <w:r w:rsidR="00964822">
        <w:rPr>
          <w:lang w:val="en-US"/>
        </w:rPr>
        <w:t xml:space="preserve"> or control</w:t>
      </w:r>
      <w:r w:rsidRPr="001616E1">
        <w:rPr>
          <w:lang w:val="en-US"/>
        </w:rPr>
        <w:t xml:space="preserve"> in original </w:t>
      </w:r>
      <w:proofErr w:type="spellStart"/>
      <w:r w:rsidRPr="001616E1">
        <w:rPr>
          <w:lang w:val="en-US"/>
        </w:rPr>
        <w:t>MiSeq</w:t>
      </w:r>
      <w:proofErr w:type="spellEnd"/>
      <w:r w:rsidRPr="001616E1">
        <w:rPr>
          <w:lang w:val="en-US"/>
        </w:rPr>
        <w:t xml:space="preserve"> output and </w:t>
      </w:r>
      <w:r>
        <w:rPr>
          <w:lang w:val="en-US"/>
        </w:rPr>
        <w:t xml:space="preserve">number of </w:t>
      </w:r>
      <w:proofErr w:type="gramStart"/>
      <w:r w:rsidRPr="001616E1">
        <w:rPr>
          <w:lang w:val="en-US"/>
        </w:rPr>
        <w:t>reads/sample</w:t>
      </w:r>
      <w:proofErr w:type="gramEnd"/>
      <w:r w:rsidRPr="001616E1">
        <w:rPr>
          <w:lang w:val="en-US"/>
        </w:rPr>
        <w:t xml:space="preserve"> after bioinformatic processing. </w:t>
      </w:r>
      <w:bookmarkStart w:id="0" w:name="_Hlk130826476"/>
      <w:r>
        <w:rPr>
          <w:lang w:val="en-US"/>
        </w:rPr>
        <w:t xml:space="preserve">Number of </w:t>
      </w:r>
      <w:proofErr w:type="gramStart"/>
      <w:r w:rsidRPr="001616E1">
        <w:rPr>
          <w:lang w:val="en-US"/>
        </w:rPr>
        <w:t>reads</w:t>
      </w:r>
      <w:r>
        <w:rPr>
          <w:lang w:val="en-US"/>
        </w:rPr>
        <w:t>/sample</w:t>
      </w:r>
      <w:proofErr w:type="gramEnd"/>
      <w:r w:rsidRPr="001616E1">
        <w:rPr>
          <w:lang w:val="en-US"/>
        </w:rPr>
        <w:t xml:space="preserve"> for each taxa by sample</w:t>
      </w:r>
      <w:r>
        <w:rPr>
          <w:lang w:val="en-US"/>
        </w:rPr>
        <w:t xml:space="preserve"> by markers</w:t>
      </w:r>
      <w:bookmarkEnd w:id="0"/>
      <w:r>
        <w:rPr>
          <w:lang w:val="en-US"/>
        </w:rPr>
        <w:t>.</w:t>
      </w:r>
    </w:p>
    <w:p w14:paraId="1590541C" w14:textId="57AC79A3" w:rsidR="004C0AAF" w:rsidRPr="00BB2F0E" w:rsidRDefault="004C0AAF" w:rsidP="004C0AAF">
      <w:pPr>
        <w:pStyle w:val="Lgende"/>
        <w:keepNext/>
        <w:rPr>
          <w:rFonts w:asciiTheme="majorHAnsi" w:hAnsiTheme="majorHAnsi" w:cstheme="majorHAnsi"/>
          <w:color w:val="5B9BD5" w:themeColor="accent1"/>
          <w:lang w:val="en-IE"/>
        </w:rPr>
      </w:pPr>
      <w:r w:rsidRPr="00BB2F0E">
        <w:rPr>
          <w:rFonts w:asciiTheme="majorHAnsi" w:hAnsiTheme="majorHAnsi" w:cstheme="majorHAnsi"/>
          <w:lang w:val="en-IE"/>
        </w:rPr>
        <w:t xml:space="preserve">Online Resource </w:t>
      </w:r>
      <w:r w:rsidR="00BB2F0E" w:rsidRPr="00BB2F0E">
        <w:rPr>
          <w:rFonts w:asciiTheme="majorHAnsi" w:hAnsiTheme="majorHAnsi" w:cstheme="majorHAnsi"/>
          <w:lang w:val="en-IE"/>
        </w:rPr>
        <w:t>3</w:t>
      </w:r>
      <w:r w:rsidRPr="00BB2F0E">
        <w:rPr>
          <w:rFonts w:asciiTheme="majorHAnsi" w:hAnsiTheme="majorHAnsi" w:cstheme="majorHAnsi"/>
          <w:lang w:val="en-IE"/>
        </w:rPr>
        <w:t xml:space="preserve">: </w:t>
      </w:r>
    </w:p>
    <w:p w14:paraId="38D3D3C5" w14:textId="6DA221D7" w:rsidR="00964822" w:rsidRPr="00E8344D" w:rsidRDefault="00964822" w:rsidP="00964822">
      <w:pPr>
        <w:spacing w:line="360" w:lineRule="auto"/>
        <w:jc w:val="both"/>
        <w:rPr>
          <w:lang w:val="en-US"/>
        </w:rPr>
      </w:pPr>
      <w:bookmarkStart w:id="1" w:name="_GoBack"/>
      <w:r w:rsidRPr="00E8344D">
        <w:rPr>
          <w:lang w:val="en-US"/>
        </w:rPr>
        <w:t xml:space="preserve">In the 16S dataset, the control samples are largely contaminated by human DNA (more than 99% of reads in some control samples). The metabarcoding workflow is very sensitive and when the sample does not contain target DNA, there is a higher probability to detect very small external contamination. Besides human DNA, we also found a considerable number of reads assigned to the fish genus </w:t>
      </w:r>
      <w:proofErr w:type="spellStart"/>
      <w:r w:rsidRPr="00E8344D">
        <w:rPr>
          <w:i/>
          <w:lang w:val="en-US"/>
        </w:rPr>
        <w:t>Cottus</w:t>
      </w:r>
      <w:proofErr w:type="spellEnd"/>
      <w:r w:rsidRPr="00E8344D">
        <w:rPr>
          <w:lang w:val="en-US"/>
        </w:rPr>
        <w:t xml:space="preserve"> in control 3 and assigned to the cattle (genus </w:t>
      </w:r>
      <w:r w:rsidRPr="00E8344D">
        <w:rPr>
          <w:i/>
          <w:lang w:val="en-US"/>
        </w:rPr>
        <w:t>Bos</w:t>
      </w:r>
      <w:r w:rsidRPr="00E8344D">
        <w:rPr>
          <w:lang w:val="en-US"/>
        </w:rPr>
        <w:t>) in control 5. The fish contamination might originate from the lab, as the species was present only in one of field samples and in very limited number of reads. The cattle DNA probably originated from contamination present in water samples, similarly to the perch, pig, dog and cat DNA found in our 16S dataset.</w:t>
      </w:r>
    </w:p>
    <w:p w14:paraId="7A148FEB" w14:textId="06A68A24" w:rsidR="00964822" w:rsidRPr="00E8344D" w:rsidRDefault="00964822" w:rsidP="00964822">
      <w:pPr>
        <w:spacing w:line="360" w:lineRule="auto"/>
        <w:jc w:val="both"/>
        <w:rPr>
          <w:lang w:val="en-US"/>
        </w:rPr>
      </w:pPr>
      <w:r w:rsidRPr="00E8344D">
        <w:rPr>
          <w:lang w:val="en-US"/>
        </w:rPr>
        <w:t xml:space="preserve">For the COI dataset, most of the sequences present in the control samples could not be assigned and their origins are difficult to establish. Within the assigned COI sequences present in control samples, the majority corresponds to human contamination (more than 99% of the reads). Interestingly, some control samples contain also a low number of reads assigned to copepods. As the same species of </w:t>
      </w:r>
      <w:r w:rsidRPr="00E8344D">
        <w:rPr>
          <w:lang w:val="en-US"/>
        </w:rPr>
        <w:lastRenderedPageBreak/>
        <w:t>copepods are abundant in the field samples, we consider that their presence in control samples could be caused by a cross contamination between samples on the sequencing flow cell.</w:t>
      </w:r>
    </w:p>
    <w:p w14:paraId="09AE743A" w14:textId="10EAA89A" w:rsidR="00FF6D78" w:rsidRPr="00E8344D" w:rsidRDefault="00964822" w:rsidP="00964822">
      <w:pPr>
        <w:spacing w:line="360" w:lineRule="auto"/>
        <w:jc w:val="both"/>
        <w:rPr>
          <w:lang w:val="en-US"/>
        </w:rPr>
      </w:pPr>
      <w:r w:rsidRPr="00E8344D">
        <w:rPr>
          <w:lang w:val="en-US"/>
        </w:rPr>
        <w:t xml:space="preserve">The control samples of </w:t>
      </w:r>
      <w:proofErr w:type="spellStart"/>
      <w:r w:rsidRPr="00E8344D">
        <w:rPr>
          <w:lang w:val="en-US"/>
        </w:rPr>
        <w:t>MiDeca</w:t>
      </w:r>
      <w:proofErr w:type="spellEnd"/>
      <w:r w:rsidRPr="00E8344D">
        <w:rPr>
          <w:lang w:val="en-US"/>
        </w:rPr>
        <w:t xml:space="preserve"> dataset are also dominated by unassigned sequences that are possibly artefacts of reamplification. This is particularly the case of control 3. The other sequences detected in the control samples, correspond to the species abundant in the field samples, which might suggest that as in other datasets, they are resulting of a cross contamination between samples on the sequencing flow cell.</w:t>
      </w:r>
    </w:p>
    <w:bookmarkEnd w:id="1"/>
    <w:p w14:paraId="2DBF7CAE" w14:textId="73793008" w:rsidR="00FF6D78" w:rsidRDefault="00FF6D78" w:rsidP="00FF6D78">
      <w:pPr>
        <w:pStyle w:val="Lgende"/>
        <w:keepNext/>
        <w:rPr>
          <w:lang w:val="en-US"/>
        </w:rPr>
      </w:pPr>
      <w:r>
        <w:rPr>
          <w:rFonts w:asciiTheme="majorHAnsi" w:hAnsiTheme="majorHAnsi" w:cstheme="majorHAnsi"/>
          <w:lang w:val="en-IE"/>
        </w:rPr>
        <w:t xml:space="preserve">Online Resource </w:t>
      </w:r>
      <w:r w:rsidR="00BB2F0E">
        <w:rPr>
          <w:rFonts w:asciiTheme="majorHAnsi" w:hAnsiTheme="majorHAnsi" w:cstheme="majorHAnsi"/>
          <w:lang w:val="en-IE"/>
        </w:rPr>
        <w:t>4</w:t>
      </w:r>
      <w:r w:rsidRPr="00B47FA7">
        <w:rPr>
          <w:rFonts w:asciiTheme="majorHAnsi" w:hAnsiTheme="majorHAnsi" w:cstheme="majorHAnsi"/>
          <w:lang w:val="en-IE"/>
        </w:rPr>
        <w:t>.</w:t>
      </w:r>
      <w:r>
        <w:rPr>
          <w:rFonts w:asciiTheme="majorHAnsi" w:hAnsiTheme="majorHAnsi" w:cstheme="majorHAnsi"/>
          <w:lang w:val="en-IE"/>
        </w:rPr>
        <w:t xml:space="preserve"> </w:t>
      </w:r>
      <w:r w:rsidRPr="00FF6D78">
        <w:rPr>
          <w:rFonts w:asciiTheme="majorHAnsi" w:hAnsiTheme="majorHAnsi" w:cstheme="majorHAnsi"/>
          <w:lang w:val="en-IE"/>
        </w:rPr>
        <w:t>Coverage of reference database</w:t>
      </w:r>
    </w:p>
    <w:p w14:paraId="261EF9F3" w14:textId="77777777" w:rsidR="00FF6D78" w:rsidRDefault="00FF6D78" w:rsidP="00FF6D78">
      <w:pPr>
        <w:spacing w:line="360" w:lineRule="auto"/>
        <w:jc w:val="both"/>
        <w:rPr>
          <w:lang w:val="en-US"/>
        </w:rPr>
      </w:pPr>
      <w:r w:rsidRPr="00A32895">
        <w:rPr>
          <w:lang w:val="en-US"/>
        </w:rPr>
        <w:t>We started by comparing the list of species collected by trawling and identified morphologically</w:t>
      </w:r>
      <w:r>
        <w:rPr>
          <w:lang w:val="en-US"/>
        </w:rPr>
        <w:t xml:space="preserve"> </w:t>
      </w:r>
      <w:r w:rsidRPr="00A32895">
        <w:rPr>
          <w:lang w:val="en-US"/>
        </w:rPr>
        <w:t>(survey from 1987 to 2016</w:t>
      </w:r>
      <w:r>
        <w:rPr>
          <w:lang w:val="en-US"/>
        </w:rPr>
        <w:t xml:space="preserve">; </w:t>
      </w:r>
      <w:r w:rsidRPr="00A32895">
        <w:rPr>
          <w:lang w:val="en-US"/>
        </w:rPr>
        <w:t>http://atlasbenthal.ifremer.fr/) with the public reference database (NCBI GenBank, May 2021).</w:t>
      </w:r>
      <w:r>
        <w:rPr>
          <w:lang w:val="en-US"/>
        </w:rPr>
        <w:t xml:space="preserve"> </w:t>
      </w:r>
      <w:r w:rsidRPr="00A32895">
        <w:rPr>
          <w:lang w:val="en-US"/>
        </w:rPr>
        <w:t>The morphological list comprises 430 species and higher taxa. About 30% of them (131) are</w:t>
      </w:r>
      <w:r>
        <w:rPr>
          <w:lang w:val="en-US"/>
        </w:rPr>
        <w:t xml:space="preserve"> </w:t>
      </w:r>
      <w:r w:rsidRPr="00A32895">
        <w:rPr>
          <w:lang w:val="en-US"/>
        </w:rPr>
        <w:t>represented by less than 10 specimens and can be considered as rare. The list is dominated by</w:t>
      </w:r>
      <w:r>
        <w:rPr>
          <w:lang w:val="en-US"/>
        </w:rPr>
        <w:t xml:space="preserve"> </w:t>
      </w:r>
      <w:r w:rsidRPr="00A32895">
        <w:rPr>
          <w:lang w:val="en-US"/>
        </w:rPr>
        <w:t>fish (over 200 species) and to the lesser degree by decapods and mollusks. These 3 groups</w:t>
      </w:r>
      <w:r>
        <w:rPr>
          <w:lang w:val="en-US"/>
        </w:rPr>
        <w:t xml:space="preserve"> </w:t>
      </w:r>
      <w:r w:rsidRPr="00A32895">
        <w:rPr>
          <w:lang w:val="en-US"/>
        </w:rPr>
        <w:t>count for almost 75% of all taxa on the list.</w:t>
      </w:r>
      <w:r>
        <w:rPr>
          <w:lang w:val="en-US"/>
        </w:rPr>
        <w:t xml:space="preserve"> </w:t>
      </w:r>
      <w:r w:rsidRPr="00A32895">
        <w:rPr>
          <w:lang w:val="en-US"/>
        </w:rPr>
        <w:t>The majority of morphologically identified macrofauna are present in the genetic database. The</w:t>
      </w:r>
      <w:r>
        <w:rPr>
          <w:lang w:val="en-US"/>
        </w:rPr>
        <w:t xml:space="preserve"> </w:t>
      </w:r>
      <w:r w:rsidRPr="00A32895">
        <w:rPr>
          <w:lang w:val="en-US"/>
        </w:rPr>
        <w:t>COI sequences are available for 384 morphospecies (89%), while the 16S sequences are</w:t>
      </w:r>
      <w:r>
        <w:rPr>
          <w:lang w:val="en-US"/>
        </w:rPr>
        <w:t xml:space="preserve"> </w:t>
      </w:r>
      <w:r w:rsidRPr="00A32895">
        <w:rPr>
          <w:lang w:val="en-US"/>
        </w:rPr>
        <w:t>available for 326 taxa (76%).</w:t>
      </w:r>
    </w:p>
    <w:p w14:paraId="12647D20" w14:textId="77777777" w:rsidR="00FF6D78" w:rsidRPr="00FF6D78" w:rsidRDefault="00FF6D78" w:rsidP="00E47085">
      <w:pPr>
        <w:pStyle w:val="Commentaire"/>
        <w:rPr>
          <w:lang w:val="en-US"/>
        </w:rPr>
      </w:pPr>
    </w:p>
    <w:p w14:paraId="46B408A1" w14:textId="711209A8" w:rsidR="00E47085" w:rsidRDefault="00E47085">
      <w:pPr>
        <w:rPr>
          <w:lang w:val="en-US"/>
        </w:rPr>
      </w:pPr>
      <w:r>
        <w:rPr>
          <w:lang w:val="en-US"/>
        </w:rPr>
        <w:br w:type="page"/>
      </w:r>
    </w:p>
    <w:p w14:paraId="15A09484" w14:textId="6EDE2F63" w:rsidR="00381DA8" w:rsidRDefault="00381DA8" w:rsidP="007B5256">
      <w:pPr>
        <w:pStyle w:val="Lgende"/>
        <w:keepNext/>
        <w:rPr>
          <w:rFonts w:asciiTheme="majorHAnsi" w:hAnsiTheme="majorHAnsi" w:cstheme="majorHAnsi"/>
          <w:lang w:val="en-IE"/>
        </w:rPr>
        <w:sectPr w:rsidR="00381DA8" w:rsidSect="00381DA8">
          <w:pgSz w:w="11906" w:h="16838"/>
          <w:pgMar w:top="1417" w:right="1417" w:bottom="1417" w:left="1417" w:header="708" w:footer="708" w:gutter="0"/>
          <w:cols w:space="708"/>
          <w:docGrid w:linePitch="360"/>
        </w:sectPr>
      </w:pPr>
    </w:p>
    <w:p w14:paraId="4D186C44" w14:textId="79F2A27D" w:rsidR="007F059E" w:rsidRDefault="00144D70" w:rsidP="00FB2BC7">
      <w:pPr>
        <w:pStyle w:val="Lgende"/>
        <w:keepNext/>
        <w:rPr>
          <w:rFonts w:asciiTheme="majorHAnsi" w:hAnsiTheme="majorHAnsi" w:cstheme="majorHAnsi"/>
        </w:rPr>
      </w:pPr>
      <w:r w:rsidRPr="00D756CC">
        <w:rPr>
          <w:rFonts w:asciiTheme="majorHAnsi" w:hAnsiTheme="majorHAnsi" w:cstheme="majorHAnsi"/>
          <w:lang w:val="en-IE"/>
        </w:rPr>
        <w:lastRenderedPageBreak/>
        <w:t xml:space="preserve">Online Resource </w:t>
      </w:r>
      <w:r w:rsidR="00BB2F0E">
        <w:rPr>
          <w:rFonts w:asciiTheme="majorHAnsi" w:hAnsiTheme="majorHAnsi" w:cstheme="majorHAnsi"/>
          <w:lang w:val="en-IE"/>
        </w:rPr>
        <w:t>5</w:t>
      </w:r>
      <w:r w:rsidR="00357612" w:rsidRPr="00D756CC">
        <w:rPr>
          <w:rFonts w:asciiTheme="majorHAnsi" w:hAnsiTheme="majorHAnsi" w:cstheme="majorHAnsi"/>
          <w:lang w:val="en-IE"/>
        </w:rPr>
        <w:t>. Detailed</w:t>
      </w:r>
      <w:r w:rsidR="00357612" w:rsidRPr="00F00C38">
        <w:rPr>
          <w:rFonts w:asciiTheme="majorHAnsi" w:hAnsiTheme="majorHAnsi" w:cstheme="majorHAnsi"/>
          <w:lang w:val="en-IE"/>
        </w:rPr>
        <w:t xml:space="preserve"> taxa identified at </w:t>
      </w:r>
      <w:r w:rsidR="00357612" w:rsidRPr="00077AC2">
        <w:rPr>
          <w:rFonts w:asciiTheme="majorHAnsi" w:hAnsiTheme="majorHAnsi" w:cstheme="majorHAnsi"/>
          <w:lang w:val="en-IE"/>
        </w:rPr>
        <w:t>genus level</w:t>
      </w:r>
      <w:r w:rsidR="00357612" w:rsidRPr="00F00C38">
        <w:rPr>
          <w:rFonts w:asciiTheme="majorHAnsi" w:hAnsiTheme="majorHAnsi" w:cstheme="majorHAnsi"/>
          <w:lang w:val="en-IE"/>
        </w:rPr>
        <w:t xml:space="preserve"> by either</w:t>
      </w:r>
      <w:r w:rsidR="007B5256" w:rsidRPr="00F00C38">
        <w:rPr>
          <w:rFonts w:asciiTheme="majorHAnsi" w:hAnsiTheme="majorHAnsi" w:cstheme="majorHAnsi"/>
          <w:lang w:val="en-IE"/>
        </w:rPr>
        <w:t xml:space="preserve"> a single, two or three methods. S = number of </w:t>
      </w:r>
      <w:r w:rsidR="00FB2BC7">
        <w:rPr>
          <w:rFonts w:asciiTheme="majorHAnsi" w:hAnsiTheme="majorHAnsi" w:cstheme="majorHAnsi"/>
          <w:lang w:val="en-IE"/>
        </w:rPr>
        <w:t>genus</w:t>
      </w:r>
    </w:p>
    <w:p w14:paraId="513F7DE6" w14:textId="77777777" w:rsidR="00FB2BC7" w:rsidRPr="00F00C38" w:rsidRDefault="00FB2BC7" w:rsidP="00FB2BC7">
      <w:pPr>
        <w:pStyle w:val="Lgende"/>
        <w:keepNext/>
        <w:rPr>
          <w:rFonts w:asciiTheme="majorHAnsi" w:hAnsiTheme="majorHAnsi" w:cstheme="majorHAnsi"/>
          <w:lang w:val="en-IE"/>
        </w:rPr>
      </w:pPr>
    </w:p>
    <w:tbl>
      <w:tblPr>
        <w:tblStyle w:val="Tableausimple21"/>
        <w:tblW w:w="5000" w:type="pct"/>
        <w:tblLook w:val="04A0" w:firstRow="1" w:lastRow="0" w:firstColumn="1" w:lastColumn="0" w:noHBand="0" w:noVBand="1"/>
      </w:tblPr>
      <w:tblGrid>
        <w:gridCol w:w="2178"/>
        <w:gridCol w:w="1770"/>
        <w:gridCol w:w="1185"/>
        <w:gridCol w:w="56"/>
        <w:gridCol w:w="358"/>
        <w:gridCol w:w="1857"/>
        <w:gridCol w:w="686"/>
        <w:gridCol w:w="109"/>
        <w:gridCol w:w="1031"/>
        <w:gridCol w:w="1815"/>
        <w:gridCol w:w="45"/>
        <w:gridCol w:w="11"/>
        <w:gridCol w:w="2901"/>
      </w:tblGrid>
      <w:tr w:rsidR="00FB2BC7" w:rsidRPr="00F00C38" w14:paraId="4683B971" w14:textId="77777777" w:rsidTr="00915687">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78" w:type="pct"/>
          </w:tcPr>
          <w:p w14:paraId="0BCDCB1B" w14:textId="77777777" w:rsidR="00FB2BC7" w:rsidRPr="00F00C38" w:rsidRDefault="00FB2BC7" w:rsidP="00915687">
            <w:pPr>
              <w:rPr>
                <w:rFonts w:asciiTheme="majorHAnsi" w:eastAsia="Times New Roman" w:hAnsiTheme="majorHAnsi" w:cstheme="majorHAnsi"/>
                <w:color w:val="000000"/>
                <w:lang w:val="en-IE" w:eastAsia="fr-FR"/>
              </w:rPr>
            </w:pPr>
          </w:p>
        </w:tc>
        <w:tc>
          <w:tcPr>
            <w:tcW w:w="1203" w:type="pct"/>
            <w:gridSpan w:val="4"/>
            <w:tcBorders>
              <w:top w:val="single" w:sz="4" w:space="0" w:color="7F7F7F" w:themeColor="text1" w:themeTint="80"/>
              <w:right w:val="single" w:sz="4" w:space="0" w:color="auto"/>
            </w:tcBorders>
            <w:shd w:val="clear" w:color="auto" w:fill="FE907A"/>
            <w:noWrap/>
            <w:hideMark/>
          </w:tcPr>
          <w:p w14:paraId="70F58985" w14:textId="77777777" w:rsidR="00FB2BC7" w:rsidRPr="00F00C38" w:rsidRDefault="00FB2BC7" w:rsidP="00915687">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IE" w:eastAsia="fr-FR"/>
              </w:rPr>
            </w:pPr>
            <w:r>
              <w:rPr>
                <w:rFonts w:asciiTheme="majorHAnsi" w:eastAsia="Times New Roman" w:hAnsiTheme="majorHAnsi" w:cstheme="majorHAnsi"/>
                <w:color w:val="000000"/>
                <w:lang w:val="en-IE" w:eastAsia="fr-FR"/>
              </w:rPr>
              <w:t>eDNA (S = 17</w:t>
            </w:r>
            <w:r w:rsidRPr="00F00C38">
              <w:rPr>
                <w:rFonts w:asciiTheme="majorHAnsi" w:eastAsia="Times New Roman" w:hAnsiTheme="majorHAnsi" w:cstheme="majorHAnsi"/>
                <w:color w:val="000000"/>
                <w:lang w:val="en-IE" w:eastAsia="fr-FR"/>
              </w:rPr>
              <w:t>)</w:t>
            </w:r>
          </w:p>
        </w:tc>
        <w:tc>
          <w:tcPr>
            <w:tcW w:w="1979" w:type="pct"/>
            <w:gridSpan w:val="6"/>
            <w:tcBorders>
              <w:top w:val="single" w:sz="4" w:space="0" w:color="7F7F7F" w:themeColor="text1" w:themeTint="80"/>
              <w:left w:val="single" w:sz="4" w:space="0" w:color="auto"/>
              <w:right w:val="single" w:sz="4" w:space="0" w:color="auto"/>
            </w:tcBorders>
            <w:shd w:val="clear" w:color="auto" w:fill="C5E0B3" w:themeFill="accent6" w:themeFillTint="66"/>
            <w:noWrap/>
            <w:hideMark/>
          </w:tcPr>
          <w:p w14:paraId="16A9B4CC" w14:textId="77777777" w:rsidR="00FB2BC7" w:rsidRPr="00F00C38" w:rsidRDefault="00FB2BC7" w:rsidP="00915687">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IE" w:eastAsia="fr-FR"/>
              </w:rPr>
            </w:pPr>
            <w:r w:rsidRPr="00F00C38">
              <w:rPr>
                <w:rFonts w:asciiTheme="majorHAnsi" w:eastAsia="Times New Roman" w:hAnsiTheme="majorHAnsi" w:cstheme="majorHAnsi"/>
                <w:color w:val="000000"/>
                <w:lang w:val="en-IE" w:eastAsia="fr-FR"/>
              </w:rPr>
              <w:t>Scientific trawling</w:t>
            </w:r>
            <w:r>
              <w:rPr>
                <w:rFonts w:asciiTheme="majorHAnsi" w:eastAsia="Times New Roman" w:hAnsiTheme="majorHAnsi" w:cstheme="majorHAnsi"/>
                <w:color w:val="000000"/>
                <w:lang w:val="en-IE" w:eastAsia="fr-FR"/>
              </w:rPr>
              <w:t xml:space="preserve"> (S = 27</w:t>
            </w:r>
            <w:r w:rsidRPr="00F00C38">
              <w:rPr>
                <w:rFonts w:asciiTheme="majorHAnsi" w:eastAsia="Times New Roman" w:hAnsiTheme="majorHAnsi" w:cstheme="majorHAnsi"/>
                <w:color w:val="000000"/>
                <w:lang w:val="en-IE" w:eastAsia="fr-FR"/>
              </w:rPr>
              <w:t>)</w:t>
            </w:r>
          </w:p>
        </w:tc>
        <w:tc>
          <w:tcPr>
            <w:tcW w:w="1040" w:type="pct"/>
            <w:gridSpan w:val="2"/>
            <w:tcBorders>
              <w:top w:val="single" w:sz="4" w:space="0" w:color="7F7F7F" w:themeColor="text1" w:themeTint="80"/>
              <w:left w:val="single" w:sz="4" w:space="0" w:color="auto"/>
            </w:tcBorders>
            <w:shd w:val="clear" w:color="auto" w:fill="BDD6EE" w:themeFill="accent1" w:themeFillTint="66"/>
            <w:noWrap/>
            <w:hideMark/>
          </w:tcPr>
          <w:p w14:paraId="0789A4CB" w14:textId="77777777" w:rsidR="00FB2BC7" w:rsidRPr="00F00C38" w:rsidRDefault="00FB2BC7" w:rsidP="00915687">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IE" w:eastAsia="fr-FR"/>
              </w:rPr>
            </w:pPr>
            <w:r w:rsidRPr="00F00C38">
              <w:rPr>
                <w:rFonts w:asciiTheme="majorHAnsi" w:eastAsia="Times New Roman" w:hAnsiTheme="majorHAnsi" w:cstheme="majorHAnsi"/>
                <w:color w:val="000000"/>
                <w:lang w:val="en-IE" w:eastAsia="fr-FR"/>
              </w:rPr>
              <w:t>Underwater video (S = 1)</w:t>
            </w:r>
          </w:p>
        </w:tc>
      </w:tr>
      <w:tr w:rsidR="00FB2BC7" w:rsidRPr="00F00C38" w14:paraId="37C4FB5E" w14:textId="77777777" w:rsidTr="00915687">
        <w:trPr>
          <w:cnfStyle w:val="000000100000" w:firstRow="0" w:lastRow="0" w:firstColumn="0" w:lastColumn="0" w:oddVBand="0" w:evenVBand="0" w:oddHBand="1" w:evenHBand="0" w:firstRowFirstColumn="0" w:firstRowLastColumn="0" w:lastRowFirstColumn="0" w:lastRowLastColumn="0"/>
          <w:trHeight w:val="2547"/>
        </w:trPr>
        <w:tc>
          <w:tcPr>
            <w:cnfStyle w:val="001000000000" w:firstRow="0" w:lastRow="0" w:firstColumn="1" w:lastColumn="0" w:oddVBand="0" w:evenVBand="0" w:oddHBand="0" w:evenHBand="0" w:firstRowFirstColumn="0" w:firstRowLastColumn="0" w:lastRowFirstColumn="0" w:lastRowLastColumn="0"/>
            <w:tcW w:w="778" w:type="pct"/>
          </w:tcPr>
          <w:p w14:paraId="466DF8A5" w14:textId="77777777" w:rsidR="00FB2BC7" w:rsidRPr="00F00C38" w:rsidRDefault="00FB2BC7" w:rsidP="00915687">
            <w:pPr>
              <w:rPr>
                <w:rFonts w:asciiTheme="majorHAnsi" w:eastAsia="Times New Roman" w:hAnsiTheme="majorHAnsi" w:cstheme="majorHAnsi"/>
                <w:color w:val="000000"/>
                <w:lang w:val="en-IE" w:eastAsia="fr-FR"/>
              </w:rPr>
            </w:pPr>
            <w:r w:rsidRPr="00F00C38">
              <w:rPr>
                <w:rFonts w:asciiTheme="majorHAnsi" w:eastAsia="Times New Roman" w:hAnsiTheme="majorHAnsi" w:cstheme="majorHAnsi"/>
                <w:color w:val="000000"/>
                <w:lang w:val="en-IE" w:eastAsia="fr-FR"/>
              </w:rPr>
              <w:t>Genus identified by a single method</w:t>
            </w:r>
          </w:p>
        </w:tc>
        <w:tc>
          <w:tcPr>
            <w:tcW w:w="632" w:type="pct"/>
            <w:tcBorders>
              <w:bottom w:val="single" w:sz="4" w:space="0" w:color="auto"/>
              <w:right w:val="nil"/>
            </w:tcBorders>
            <w:shd w:val="clear" w:color="auto" w:fill="FE907A"/>
            <w:noWrap/>
            <w:hideMark/>
          </w:tcPr>
          <w:p w14:paraId="03E8AE8F"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r w:rsidRPr="00AF16E1">
              <w:rPr>
                <w:rFonts w:asciiTheme="majorHAnsi" w:eastAsia="Times New Roman" w:hAnsiTheme="majorHAnsi" w:cstheme="majorHAnsi"/>
                <w:i/>
                <w:color w:val="000000"/>
                <w:lang w:eastAsia="fr-FR"/>
              </w:rPr>
              <w:t>Ammodytes</w:t>
            </w:r>
          </w:p>
          <w:p w14:paraId="107D448C"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Boops</w:t>
            </w:r>
            <w:proofErr w:type="spellEnd"/>
          </w:p>
          <w:p w14:paraId="30BB62DC"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Centrolabrus</w:t>
            </w:r>
            <w:proofErr w:type="spellEnd"/>
          </w:p>
          <w:p w14:paraId="1FCC6E03"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Ciliata</w:t>
            </w:r>
            <w:proofErr w:type="spellEnd"/>
          </w:p>
          <w:p w14:paraId="00A525A3"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Crystallogobius</w:t>
            </w:r>
            <w:proofErr w:type="spellEnd"/>
          </w:p>
          <w:p w14:paraId="5AA188B3"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Dipturus</w:t>
            </w:r>
            <w:proofErr w:type="spellEnd"/>
          </w:p>
          <w:p w14:paraId="0206147F"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Euthynnus</w:t>
            </w:r>
            <w:proofErr w:type="spellEnd"/>
          </w:p>
          <w:p w14:paraId="3E4D066E"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Gobiusculus</w:t>
            </w:r>
            <w:proofErr w:type="spellEnd"/>
          </w:p>
          <w:p w14:paraId="2BFC8FF1"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Gymnammodytes</w:t>
            </w:r>
            <w:proofErr w:type="spellEnd"/>
          </w:p>
        </w:tc>
        <w:tc>
          <w:tcPr>
            <w:tcW w:w="571" w:type="pct"/>
            <w:gridSpan w:val="3"/>
            <w:tcBorders>
              <w:left w:val="nil"/>
              <w:bottom w:val="single" w:sz="4" w:space="0" w:color="auto"/>
              <w:right w:val="single" w:sz="4" w:space="0" w:color="auto"/>
            </w:tcBorders>
            <w:shd w:val="clear" w:color="auto" w:fill="FE907A"/>
          </w:tcPr>
          <w:p w14:paraId="132AE333"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Lepidotrigla</w:t>
            </w:r>
            <w:proofErr w:type="spellEnd"/>
          </w:p>
          <w:p w14:paraId="6F5ADC6A"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Lesueurigobius</w:t>
            </w:r>
            <w:proofErr w:type="spellEnd"/>
          </w:p>
          <w:p w14:paraId="0BC6B3E4"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Lithognathus</w:t>
            </w:r>
            <w:proofErr w:type="spellEnd"/>
          </w:p>
          <w:p w14:paraId="60EFDC29"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Maurolicus</w:t>
            </w:r>
            <w:proofErr w:type="spellEnd"/>
          </w:p>
          <w:p w14:paraId="6CDE02C8"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Mola</w:t>
            </w:r>
            <w:proofErr w:type="spellEnd"/>
          </w:p>
          <w:p w14:paraId="1C1DB675"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Parablennius</w:t>
            </w:r>
            <w:proofErr w:type="spellEnd"/>
          </w:p>
          <w:p w14:paraId="3AED6D76"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Platichthys</w:t>
            </w:r>
            <w:proofErr w:type="spellEnd"/>
          </w:p>
          <w:p w14:paraId="418D223B" w14:textId="77777777" w:rsidR="00FB2BC7" w:rsidRPr="00116F37"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Pomatoschistus</w:t>
            </w:r>
            <w:proofErr w:type="spellEnd"/>
          </w:p>
        </w:tc>
        <w:tc>
          <w:tcPr>
            <w:tcW w:w="663" w:type="pct"/>
            <w:tcBorders>
              <w:left w:val="single" w:sz="4" w:space="0" w:color="auto"/>
              <w:bottom w:val="single" w:sz="4" w:space="0" w:color="auto"/>
              <w:right w:val="nil"/>
            </w:tcBorders>
            <w:shd w:val="clear" w:color="auto" w:fill="C5E0B3" w:themeFill="accent6" w:themeFillTint="66"/>
            <w:noWrap/>
            <w:hideMark/>
          </w:tcPr>
          <w:p w14:paraId="5E670D85"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Alloteuthis</w:t>
            </w:r>
            <w:proofErr w:type="spellEnd"/>
          </w:p>
          <w:p w14:paraId="327E8A39"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r w:rsidRPr="00AF16E1">
              <w:rPr>
                <w:rFonts w:asciiTheme="majorHAnsi" w:eastAsia="Times New Roman" w:hAnsiTheme="majorHAnsi" w:cstheme="majorHAnsi"/>
                <w:i/>
                <w:color w:val="000000"/>
                <w:lang w:eastAsia="fr-FR"/>
              </w:rPr>
              <w:t>Alopias</w:t>
            </w:r>
          </w:p>
          <w:p w14:paraId="3B897D8E"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r w:rsidRPr="00AF16E1">
              <w:rPr>
                <w:rFonts w:asciiTheme="majorHAnsi" w:eastAsia="Times New Roman" w:hAnsiTheme="majorHAnsi" w:cstheme="majorHAnsi"/>
                <w:i/>
                <w:color w:val="000000"/>
                <w:lang w:eastAsia="fr-FR"/>
              </w:rPr>
              <w:t>Cancer</w:t>
            </w:r>
          </w:p>
          <w:p w14:paraId="24A28A0D"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Echiichthys</w:t>
            </w:r>
            <w:proofErr w:type="spellEnd"/>
          </w:p>
          <w:p w14:paraId="0A96E9EB"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Gadiculus</w:t>
            </w:r>
            <w:proofErr w:type="spellEnd"/>
          </w:p>
          <w:p w14:paraId="5A98A400"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Gadus</w:t>
            </w:r>
            <w:proofErr w:type="spellEnd"/>
          </w:p>
          <w:p w14:paraId="2CD886B7"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Glyptocephalus</w:t>
            </w:r>
            <w:proofErr w:type="spellEnd"/>
          </w:p>
          <w:p w14:paraId="09B4F7D8"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Helicolenus</w:t>
            </w:r>
            <w:proofErr w:type="spellEnd"/>
          </w:p>
          <w:p w14:paraId="7E94D961"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Homarus</w:t>
            </w:r>
            <w:proofErr w:type="spellEnd"/>
          </w:p>
        </w:tc>
        <w:tc>
          <w:tcPr>
            <w:tcW w:w="652" w:type="pct"/>
            <w:gridSpan w:val="3"/>
            <w:tcBorders>
              <w:left w:val="nil"/>
              <w:bottom w:val="single" w:sz="4" w:space="0" w:color="auto"/>
              <w:right w:val="nil"/>
            </w:tcBorders>
            <w:shd w:val="clear" w:color="auto" w:fill="C5E0B3" w:themeFill="accent6" w:themeFillTint="66"/>
          </w:tcPr>
          <w:p w14:paraId="2F645C1F"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Hyperoplus</w:t>
            </w:r>
            <w:proofErr w:type="spellEnd"/>
          </w:p>
          <w:p w14:paraId="382ECABC"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Illex</w:t>
            </w:r>
            <w:proofErr w:type="spellEnd"/>
          </w:p>
          <w:p w14:paraId="76244DFC"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r w:rsidRPr="00AF16E1">
              <w:rPr>
                <w:rFonts w:asciiTheme="majorHAnsi" w:eastAsia="Times New Roman" w:hAnsiTheme="majorHAnsi" w:cstheme="majorHAnsi"/>
                <w:i/>
                <w:color w:val="000000"/>
                <w:lang w:eastAsia="fr-FR"/>
              </w:rPr>
              <w:t>Maja</w:t>
            </w:r>
          </w:p>
          <w:p w14:paraId="69D0A585"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Molva</w:t>
            </w:r>
            <w:proofErr w:type="spellEnd"/>
          </w:p>
          <w:p w14:paraId="046ACB97"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r w:rsidRPr="00AF16E1">
              <w:rPr>
                <w:rFonts w:asciiTheme="majorHAnsi" w:eastAsia="Times New Roman" w:hAnsiTheme="majorHAnsi" w:cstheme="majorHAnsi"/>
                <w:i/>
                <w:color w:val="000000"/>
                <w:lang w:eastAsia="fr-FR"/>
              </w:rPr>
              <w:t>Octopus</w:t>
            </w:r>
          </w:p>
          <w:p w14:paraId="10112564"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Palinurus</w:t>
            </w:r>
            <w:proofErr w:type="spellEnd"/>
          </w:p>
          <w:p w14:paraId="7CD43661"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Petromyzon</w:t>
            </w:r>
            <w:proofErr w:type="spellEnd"/>
          </w:p>
          <w:p w14:paraId="74372B42"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Phrynorhombus</w:t>
            </w:r>
            <w:proofErr w:type="spellEnd"/>
          </w:p>
          <w:p w14:paraId="03838548"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Rossia</w:t>
            </w:r>
            <w:proofErr w:type="spellEnd"/>
          </w:p>
        </w:tc>
        <w:tc>
          <w:tcPr>
            <w:tcW w:w="664" w:type="pct"/>
            <w:gridSpan w:val="2"/>
            <w:tcBorders>
              <w:left w:val="nil"/>
              <w:bottom w:val="single" w:sz="4" w:space="0" w:color="auto"/>
              <w:right w:val="single" w:sz="4" w:space="0" w:color="auto"/>
            </w:tcBorders>
            <w:shd w:val="clear" w:color="auto" w:fill="C5E0B3" w:themeFill="accent6" w:themeFillTint="66"/>
          </w:tcPr>
          <w:p w14:paraId="679CC9D6" w14:textId="77777777" w:rsidR="00FB2BC7" w:rsidRPr="006B3C49"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US" w:eastAsia="fr-FR"/>
              </w:rPr>
            </w:pPr>
            <w:proofErr w:type="spellStart"/>
            <w:r w:rsidRPr="006B3C49">
              <w:rPr>
                <w:rFonts w:asciiTheme="majorHAnsi" w:eastAsia="Times New Roman" w:hAnsiTheme="majorHAnsi" w:cstheme="majorHAnsi"/>
                <w:i/>
                <w:color w:val="000000"/>
                <w:lang w:val="en-US" w:eastAsia="fr-FR"/>
              </w:rPr>
              <w:t>Scyllarus</w:t>
            </w:r>
            <w:proofErr w:type="spellEnd"/>
          </w:p>
          <w:p w14:paraId="04F7F6CE"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Symphodus</w:t>
            </w:r>
            <w:proofErr w:type="spellEnd"/>
          </w:p>
          <w:p w14:paraId="37C3EB11"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Todaropsis</w:t>
            </w:r>
            <w:proofErr w:type="spellEnd"/>
          </w:p>
          <w:p w14:paraId="721DC7C9"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r w:rsidRPr="00AF16E1">
              <w:rPr>
                <w:rFonts w:asciiTheme="majorHAnsi" w:eastAsia="Times New Roman" w:hAnsiTheme="majorHAnsi" w:cstheme="majorHAnsi"/>
                <w:i/>
                <w:color w:val="000000"/>
                <w:lang w:val="en-IE" w:eastAsia="fr-FR"/>
              </w:rPr>
              <w:t>Torpedo</w:t>
            </w:r>
          </w:p>
          <w:p w14:paraId="7B865756"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Trigla</w:t>
            </w:r>
            <w:proofErr w:type="spellEnd"/>
          </w:p>
          <w:p w14:paraId="6BD17F0B"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Trigloporus</w:t>
            </w:r>
            <w:proofErr w:type="spellEnd"/>
          </w:p>
          <w:p w14:paraId="5F03AC20"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Umbrina</w:t>
            </w:r>
            <w:proofErr w:type="spellEnd"/>
          </w:p>
          <w:p w14:paraId="2AEF2D74"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Zeugopterus</w:t>
            </w:r>
            <w:proofErr w:type="spellEnd"/>
          </w:p>
          <w:p w14:paraId="34AF8F36" w14:textId="77777777" w:rsidR="00FB2BC7" w:rsidRPr="00116F37"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r w:rsidRPr="00AF16E1">
              <w:rPr>
                <w:rFonts w:asciiTheme="majorHAnsi" w:eastAsia="Times New Roman" w:hAnsiTheme="majorHAnsi" w:cstheme="majorHAnsi"/>
                <w:i/>
                <w:color w:val="000000"/>
                <w:lang w:eastAsia="fr-FR"/>
              </w:rPr>
              <w:t>Zeus</w:t>
            </w:r>
          </w:p>
        </w:tc>
        <w:tc>
          <w:tcPr>
            <w:tcW w:w="1040" w:type="pct"/>
            <w:gridSpan w:val="2"/>
            <w:tcBorders>
              <w:left w:val="single" w:sz="4" w:space="0" w:color="auto"/>
              <w:bottom w:val="single" w:sz="4" w:space="0" w:color="auto"/>
            </w:tcBorders>
            <w:shd w:val="clear" w:color="auto" w:fill="BDD6EE" w:themeFill="accent1" w:themeFillTint="66"/>
            <w:noWrap/>
            <w:hideMark/>
          </w:tcPr>
          <w:p w14:paraId="4E15DCD0" w14:textId="77777777" w:rsidR="00FB2BC7" w:rsidRPr="00116F37"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116F37">
              <w:rPr>
                <w:rFonts w:asciiTheme="majorHAnsi" w:eastAsia="Times New Roman" w:hAnsiTheme="majorHAnsi" w:cstheme="majorHAnsi"/>
                <w:i/>
                <w:color w:val="000000"/>
                <w:lang w:eastAsia="fr-FR"/>
              </w:rPr>
              <w:t>Echiodon</w:t>
            </w:r>
            <w:proofErr w:type="spellEnd"/>
          </w:p>
        </w:tc>
      </w:tr>
      <w:tr w:rsidR="00FB2BC7" w:rsidRPr="00E8344D" w14:paraId="5F2DB8F0" w14:textId="77777777" w:rsidTr="00915687">
        <w:trPr>
          <w:trHeight w:val="268"/>
        </w:trPr>
        <w:tc>
          <w:tcPr>
            <w:cnfStyle w:val="001000000000" w:firstRow="0" w:lastRow="0" w:firstColumn="1" w:lastColumn="0" w:oddVBand="0" w:evenVBand="0" w:oddHBand="0" w:evenHBand="0" w:firstRowFirstColumn="0" w:firstRowLastColumn="0" w:lastRowFirstColumn="0" w:lastRowLastColumn="0"/>
            <w:tcW w:w="778" w:type="pct"/>
          </w:tcPr>
          <w:p w14:paraId="1AEC1CE4" w14:textId="77777777" w:rsidR="00FB2BC7" w:rsidRPr="00F00C38" w:rsidRDefault="00FB2BC7" w:rsidP="00915687">
            <w:pPr>
              <w:rPr>
                <w:rFonts w:asciiTheme="majorHAnsi" w:eastAsia="Times New Roman" w:hAnsiTheme="majorHAnsi" w:cstheme="majorHAnsi"/>
                <w:color w:val="000000"/>
                <w:lang w:eastAsia="fr-FR"/>
              </w:rPr>
            </w:pPr>
          </w:p>
        </w:tc>
        <w:tc>
          <w:tcPr>
            <w:tcW w:w="2150" w:type="pct"/>
            <w:gridSpan w:val="7"/>
            <w:tcBorders>
              <w:top w:val="single" w:sz="4" w:space="0" w:color="auto"/>
              <w:bottom w:val="single" w:sz="4" w:space="0" w:color="7F7F7F" w:themeColor="text1" w:themeTint="80"/>
              <w:right w:val="single" w:sz="4" w:space="0" w:color="auto"/>
            </w:tcBorders>
            <w:noWrap/>
            <w:hideMark/>
          </w:tcPr>
          <w:p w14:paraId="6F1D2533" w14:textId="77777777" w:rsidR="00FB2BC7" w:rsidRPr="00F00C38" w:rsidRDefault="00FB2BC7" w:rsidP="0091568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proofErr w:type="spellStart"/>
            <w:r w:rsidRPr="00F00C38">
              <w:rPr>
                <w:rFonts w:asciiTheme="majorHAnsi" w:eastAsia="Times New Roman" w:hAnsiTheme="majorHAnsi" w:cstheme="majorHAnsi"/>
                <w:b/>
                <w:color w:val="000000"/>
                <w:lang w:eastAsia="fr-FR"/>
              </w:rPr>
              <w:t>eDNA</w:t>
            </w:r>
            <w:proofErr w:type="spellEnd"/>
            <w:r w:rsidRPr="00F00C38">
              <w:rPr>
                <w:rFonts w:asciiTheme="majorHAnsi" w:eastAsia="Times New Roman" w:hAnsiTheme="majorHAnsi" w:cstheme="majorHAnsi"/>
                <w:b/>
                <w:color w:val="000000"/>
                <w:lang w:eastAsia="fr-FR"/>
              </w:rPr>
              <w:t xml:space="preserve"> + </w:t>
            </w:r>
            <w:proofErr w:type="spellStart"/>
            <w:r w:rsidRPr="00F00C38">
              <w:rPr>
                <w:rFonts w:asciiTheme="majorHAnsi" w:eastAsia="Times New Roman" w:hAnsiTheme="majorHAnsi" w:cstheme="majorHAnsi"/>
                <w:b/>
                <w:color w:val="000000"/>
                <w:lang w:eastAsia="fr-FR"/>
              </w:rPr>
              <w:t>scientific</w:t>
            </w:r>
            <w:proofErr w:type="spellEnd"/>
            <w:r w:rsidRPr="00F00C38">
              <w:rPr>
                <w:rFonts w:asciiTheme="majorHAnsi" w:eastAsia="Times New Roman" w:hAnsiTheme="majorHAnsi" w:cstheme="majorHAnsi"/>
                <w:b/>
                <w:color w:val="000000"/>
                <w:lang w:eastAsia="fr-FR"/>
              </w:rPr>
              <w:t xml:space="preserve"> </w:t>
            </w:r>
            <w:proofErr w:type="spellStart"/>
            <w:r w:rsidRPr="00F00C38">
              <w:rPr>
                <w:rFonts w:asciiTheme="majorHAnsi" w:eastAsia="Times New Roman" w:hAnsiTheme="majorHAnsi" w:cstheme="majorHAnsi"/>
                <w:b/>
                <w:color w:val="000000"/>
                <w:lang w:eastAsia="fr-FR"/>
              </w:rPr>
              <w:t>trawling</w:t>
            </w:r>
            <w:proofErr w:type="spellEnd"/>
            <w:r w:rsidRPr="00F00C38">
              <w:rPr>
                <w:rFonts w:asciiTheme="majorHAnsi" w:eastAsia="Times New Roman" w:hAnsiTheme="majorHAnsi" w:cstheme="majorHAnsi"/>
                <w:b/>
                <w:color w:val="000000"/>
                <w:lang w:eastAsia="fr-FR"/>
              </w:rPr>
              <w:t xml:space="preserve"> </w:t>
            </w:r>
            <w:r w:rsidRPr="00F00C38">
              <w:rPr>
                <w:rFonts w:asciiTheme="majorHAnsi" w:eastAsia="Times New Roman" w:hAnsiTheme="majorHAnsi" w:cstheme="majorHAnsi"/>
                <w:color w:val="000000"/>
                <w:lang w:eastAsia="fr-FR"/>
              </w:rPr>
              <w:t xml:space="preserve">(S = </w:t>
            </w:r>
            <w:r>
              <w:rPr>
                <w:rFonts w:asciiTheme="majorHAnsi" w:eastAsia="Times New Roman" w:hAnsiTheme="majorHAnsi" w:cstheme="majorHAnsi"/>
                <w:color w:val="000000"/>
                <w:lang w:eastAsia="fr-FR"/>
              </w:rPr>
              <w:t>14</w:t>
            </w:r>
            <w:r w:rsidRPr="00F00C38">
              <w:rPr>
                <w:rFonts w:asciiTheme="majorHAnsi" w:eastAsia="Times New Roman" w:hAnsiTheme="majorHAnsi" w:cstheme="majorHAnsi"/>
                <w:color w:val="000000"/>
                <w:lang w:eastAsia="fr-FR"/>
              </w:rPr>
              <w:t>)</w:t>
            </w:r>
          </w:p>
        </w:tc>
        <w:tc>
          <w:tcPr>
            <w:tcW w:w="2072" w:type="pct"/>
            <w:gridSpan w:val="5"/>
            <w:tcBorders>
              <w:top w:val="single" w:sz="4" w:space="0" w:color="auto"/>
              <w:left w:val="single" w:sz="4" w:space="0" w:color="auto"/>
              <w:bottom w:val="single" w:sz="4" w:space="0" w:color="7F7F7F" w:themeColor="text1" w:themeTint="80"/>
            </w:tcBorders>
            <w:noWrap/>
            <w:hideMark/>
          </w:tcPr>
          <w:p w14:paraId="4C291594" w14:textId="77777777" w:rsidR="00FB2BC7" w:rsidRPr="00F00C38" w:rsidRDefault="00FB2BC7" w:rsidP="0091568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IE" w:eastAsia="fr-FR"/>
              </w:rPr>
            </w:pPr>
            <w:r w:rsidRPr="00F00C38">
              <w:rPr>
                <w:rFonts w:asciiTheme="majorHAnsi" w:eastAsia="Times New Roman" w:hAnsiTheme="majorHAnsi" w:cstheme="majorHAnsi"/>
                <w:b/>
                <w:color w:val="000000"/>
                <w:lang w:val="en-IE" w:eastAsia="fr-FR"/>
              </w:rPr>
              <w:t xml:space="preserve">Scientific trawling + underwater video </w:t>
            </w:r>
            <w:r>
              <w:rPr>
                <w:rFonts w:asciiTheme="majorHAnsi" w:eastAsia="Times New Roman" w:hAnsiTheme="majorHAnsi" w:cstheme="majorHAnsi"/>
                <w:color w:val="000000"/>
                <w:lang w:val="en-IE" w:eastAsia="fr-FR"/>
              </w:rPr>
              <w:t>(S = 9</w:t>
            </w:r>
            <w:r w:rsidRPr="00F00C38">
              <w:rPr>
                <w:rFonts w:asciiTheme="majorHAnsi" w:eastAsia="Times New Roman" w:hAnsiTheme="majorHAnsi" w:cstheme="majorHAnsi"/>
                <w:color w:val="000000"/>
                <w:lang w:val="en-IE" w:eastAsia="fr-FR"/>
              </w:rPr>
              <w:t>)</w:t>
            </w:r>
          </w:p>
        </w:tc>
      </w:tr>
      <w:tr w:rsidR="00FB2BC7" w:rsidRPr="00F00C38" w14:paraId="4AA152BC" w14:textId="77777777" w:rsidTr="00915687">
        <w:trPr>
          <w:cnfStyle w:val="000000100000" w:firstRow="0" w:lastRow="0" w:firstColumn="0" w:lastColumn="0" w:oddVBand="0" w:evenVBand="0" w:oddHBand="1" w:evenHBand="0" w:firstRowFirstColumn="0" w:firstRowLastColumn="0" w:lastRowFirstColumn="0" w:lastRowLastColumn="0"/>
          <w:trHeight w:val="1978"/>
        </w:trPr>
        <w:tc>
          <w:tcPr>
            <w:cnfStyle w:val="001000000000" w:firstRow="0" w:lastRow="0" w:firstColumn="1" w:lastColumn="0" w:oddVBand="0" w:evenVBand="0" w:oddHBand="0" w:evenHBand="0" w:firstRowFirstColumn="0" w:firstRowLastColumn="0" w:lastRowFirstColumn="0" w:lastRowLastColumn="0"/>
            <w:tcW w:w="778" w:type="pct"/>
          </w:tcPr>
          <w:p w14:paraId="781CB7C9" w14:textId="77777777" w:rsidR="00FB2BC7" w:rsidRPr="00F00C38" w:rsidRDefault="00FB2BC7" w:rsidP="00915687">
            <w:pPr>
              <w:rPr>
                <w:rFonts w:asciiTheme="majorHAnsi" w:eastAsia="Times New Roman" w:hAnsiTheme="majorHAnsi" w:cstheme="majorHAnsi"/>
                <w:color w:val="000000"/>
                <w:lang w:val="en-IE" w:eastAsia="fr-FR"/>
              </w:rPr>
            </w:pPr>
            <w:r w:rsidRPr="00F00C38">
              <w:rPr>
                <w:rFonts w:asciiTheme="majorHAnsi" w:eastAsia="Times New Roman" w:hAnsiTheme="majorHAnsi" w:cstheme="majorHAnsi"/>
                <w:color w:val="000000"/>
                <w:lang w:val="en-IE" w:eastAsia="fr-FR"/>
              </w:rPr>
              <w:t>Genus identified by two methods</w:t>
            </w:r>
          </w:p>
        </w:tc>
        <w:tc>
          <w:tcPr>
            <w:tcW w:w="1075" w:type="pct"/>
            <w:gridSpan w:val="3"/>
            <w:tcBorders>
              <w:right w:val="nil"/>
            </w:tcBorders>
            <w:noWrap/>
            <w:hideMark/>
          </w:tcPr>
          <w:p w14:paraId="00C389BE"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Arnoglossus</w:t>
            </w:r>
            <w:proofErr w:type="spellEnd"/>
          </w:p>
          <w:p w14:paraId="6887EAE7"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r w:rsidRPr="00AF16E1">
              <w:rPr>
                <w:rFonts w:asciiTheme="majorHAnsi" w:eastAsia="Times New Roman" w:hAnsiTheme="majorHAnsi" w:cstheme="majorHAnsi"/>
                <w:i/>
                <w:color w:val="000000"/>
                <w:lang w:val="en-IE" w:eastAsia="fr-FR"/>
              </w:rPr>
              <w:t>Belone</w:t>
            </w:r>
          </w:p>
          <w:p w14:paraId="414B988E"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Buglossidium</w:t>
            </w:r>
            <w:proofErr w:type="spellEnd"/>
          </w:p>
          <w:p w14:paraId="0C284F77"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Ctenolabrus</w:t>
            </w:r>
            <w:proofErr w:type="spellEnd"/>
          </w:p>
          <w:p w14:paraId="017D2D79"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Engraulis</w:t>
            </w:r>
            <w:proofErr w:type="spellEnd"/>
          </w:p>
          <w:p w14:paraId="3A463900"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Gaidropsarus</w:t>
            </w:r>
            <w:proofErr w:type="spellEnd"/>
          </w:p>
          <w:p w14:paraId="330577C3"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Labrus</w:t>
            </w:r>
            <w:proofErr w:type="spellEnd"/>
          </w:p>
        </w:tc>
        <w:tc>
          <w:tcPr>
            <w:tcW w:w="1075" w:type="pct"/>
            <w:gridSpan w:val="4"/>
            <w:tcBorders>
              <w:left w:val="nil"/>
              <w:right w:val="single" w:sz="4" w:space="0" w:color="auto"/>
            </w:tcBorders>
          </w:tcPr>
          <w:p w14:paraId="73D05312"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Microstomus</w:t>
            </w:r>
            <w:proofErr w:type="spellEnd"/>
          </w:p>
          <w:p w14:paraId="1A0FD493"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Mustelus</w:t>
            </w:r>
            <w:proofErr w:type="spellEnd"/>
          </w:p>
          <w:p w14:paraId="6C5AC8C4"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Necora</w:t>
            </w:r>
            <w:proofErr w:type="spellEnd"/>
          </w:p>
          <w:p w14:paraId="71D4FE56"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Pagellus</w:t>
            </w:r>
            <w:proofErr w:type="spellEnd"/>
          </w:p>
          <w:p w14:paraId="132E2241"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Sardina</w:t>
            </w:r>
            <w:proofErr w:type="spellEnd"/>
          </w:p>
          <w:p w14:paraId="6BE4D893"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Scomber</w:t>
            </w:r>
            <w:proofErr w:type="spellEnd"/>
          </w:p>
          <w:p w14:paraId="45556BC0"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Sprattus</w:t>
            </w:r>
            <w:proofErr w:type="spellEnd"/>
          </w:p>
        </w:tc>
        <w:tc>
          <w:tcPr>
            <w:tcW w:w="1036" w:type="pct"/>
            <w:gridSpan w:val="4"/>
            <w:tcBorders>
              <w:left w:val="single" w:sz="4" w:space="0" w:color="auto"/>
              <w:right w:val="nil"/>
            </w:tcBorders>
            <w:noWrap/>
            <w:hideMark/>
          </w:tcPr>
          <w:p w14:paraId="79137166"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Eledone</w:t>
            </w:r>
            <w:proofErr w:type="spellEnd"/>
          </w:p>
          <w:p w14:paraId="79F24F49"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Eutrigla</w:t>
            </w:r>
            <w:proofErr w:type="spellEnd"/>
          </w:p>
          <w:p w14:paraId="5FD89FD3"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Leucoraja</w:t>
            </w:r>
            <w:proofErr w:type="spellEnd"/>
          </w:p>
          <w:p w14:paraId="147848AF"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Loligo</w:t>
            </w:r>
            <w:proofErr w:type="spellEnd"/>
          </w:p>
          <w:p w14:paraId="65890BAF"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proofErr w:type="spellStart"/>
            <w:r w:rsidRPr="00AF16E1">
              <w:rPr>
                <w:rFonts w:asciiTheme="majorHAnsi" w:eastAsia="Times New Roman" w:hAnsiTheme="majorHAnsi" w:cstheme="majorHAnsi"/>
                <w:i/>
                <w:color w:val="000000"/>
                <w:lang w:val="en-IE" w:eastAsia="fr-FR"/>
              </w:rPr>
              <w:t>Melanogrammus</w:t>
            </w:r>
            <w:proofErr w:type="spellEnd"/>
          </w:p>
        </w:tc>
        <w:tc>
          <w:tcPr>
            <w:tcW w:w="1036" w:type="pct"/>
            <w:tcBorders>
              <w:left w:val="nil"/>
            </w:tcBorders>
          </w:tcPr>
          <w:p w14:paraId="5592158F"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val="en-IE" w:eastAsia="fr-FR"/>
              </w:rPr>
            </w:pPr>
            <w:r w:rsidRPr="00AF16E1">
              <w:rPr>
                <w:rFonts w:asciiTheme="majorHAnsi" w:eastAsia="Times New Roman" w:hAnsiTheme="majorHAnsi" w:cstheme="majorHAnsi"/>
                <w:i/>
                <w:color w:val="000000"/>
                <w:lang w:val="en-IE" w:eastAsia="fr-FR"/>
              </w:rPr>
              <w:t>Pecten</w:t>
            </w:r>
          </w:p>
          <w:p w14:paraId="6051F8BF"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r w:rsidRPr="00AF16E1">
              <w:rPr>
                <w:rFonts w:asciiTheme="majorHAnsi" w:eastAsia="Times New Roman" w:hAnsiTheme="majorHAnsi" w:cstheme="majorHAnsi"/>
                <w:i/>
                <w:color w:val="000000"/>
                <w:lang w:eastAsia="fr-FR"/>
              </w:rPr>
              <w:t>Phycis</w:t>
            </w:r>
          </w:p>
          <w:p w14:paraId="43C0A382"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r w:rsidRPr="00AF16E1">
              <w:rPr>
                <w:rFonts w:asciiTheme="majorHAnsi" w:eastAsia="Times New Roman" w:hAnsiTheme="majorHAnsi" w:cstheme="majorHAnsi"/>
                <w:i/>
                <w:color w:val="000000"/>
                <w:lang w:eastAsia="fr-FR"/>
              </w:rPr>
              <w:t>Raja</w:t>
            </w:r>
          </w:p>
          <w:p w14:paraId="504D9030" w14:textId="77777777" w:rsidR="00FB2BC7" w:rsidRPr="00116F37"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color w:val="000000"/>
                <w:lang w:eastAsia="fr-FR"/>
              </w:rPr>
            </w:pPr>
            <w:proofErr w:type="spellStart"/>
            <w:r w:rsidRPr="00AF16E1">
              <w:rPr>
                <w:rFonts w:asciiTheme="majorHAnsi" w:eastAsia="Times New Roman" w:hAnsiTheme="majorHAnsi" w:cstheme="majorHAnsi"/>
                <w:i/>
                <w:color w:val="000000"/>
                <w:lang w:eastAsia="fr-FR"/>
              </w:rPr>
              <w:t>Sepia</w:t>
            </w:r>
            <w:proofErr w:type="spellEnd"/>
          </w:p>
        </w:tc>
      </w:tr>
      <w:tr w:rsidR="00FB2BC7" w:rsidRPr="00E8344D" w14:paraId="722CC4DE" w14:textId="77777777" w:rsidTr="00915687">
        <w:trPr>
          <w:trHeight w:val="280"/>
        </w:trPr>
        <w:tc>
          <w:tcPr>
            <w:cnfStyle w:val="001000000000" w:firstRow="0" w:lastRow="0" w:firstColumn="1" w:lastColumn="0" w:oddVBand="0" w:evenVBand="0" w:oddHBand="0" w:evenHBand="0" w:firstRowFirstColumn="0" w:firstRowLastColumn="0" w:lastRowFirstColumn="0" w:lastRowLastColumn="0"/>
            <w:tcW w:w="778" w:type="pct"/>
          </w:tcPr>
          <w:p w14:paraId="29EFD336" w14:textId="77777777" w:rsidR="00FB2BC7" w:rsidRPr="00F00C38" w:rsidRDefault="00FB2BC7" w:rsidP="00915687">
            <w:pPr>
              <w:rPr>
                <w:rFonts w:asciiTheme="majorHAnsi" w:eastAsia="Times New Roman" w:hAnsiTheme="majorHAnsi" w:cstheme="majorHAnsi"/>
                <w:color w:val="000000"/>
                <w:lang w:eastAsia="fr-FR"/>
              </w:rPr>
            </w:pPr>
          </w:p>
        </w:tc>
        <w:tc>
          <w:tcPr>
            <w:tcW w:w="4222" w:type="pct"/>
            <w:gridSpan w:val="12"/>
            <w:noWrap/>
            <w:hideMark/>
          </w:tcPr>
          <w:p w14:paraId="70867B15" w14:textId="77777777" w:rsidR="00FB2BC7" w:rsidRPr="00F00C38" w:rsidRDefault="00FB2BC7" w:rsidP="00915687">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val="en-IE" w:eastAsia="fr-FR"/>
              </w:rPr>
            </w:pPr>
            <w:r w:rsidRPr="00F00C38">
              <w:rPr>
                <w:rFonts w:asciiTheme="majorHAnsi" w:eastAsia="Times New Roman" w:hAnsiTheme="majorHAnsi" w:cstheme="majorHAnsi"/>
                <w:b/>
                <w:color w:val="000000"/>
                <w:lang w:val="en-IE" w:eastAsia="fr-FR"/>
              </w:rPr>
              <w:t xml:space="preserve">eDNA+ scientific trawling + underwater video </w:t>
            </w:r>
            <w:r>
              <w:rPr>
                <w:rFonts w:asciiTheme="majorHAnsi" w:eastAsia="Times New Roman" w:hAnsiTheme="majorHAnsi" w:cstheme="majorHAnsi"/>
                <w:color w:val="000000"/>
                <w:lang w:val="en-IE" w:eastAsia="fr-FR"/>
              </w:rPr>
              <w:t>(S = 23</w:t>
            </w:r>
            <w:r w:rsidRPr="00F00C38">
              <w:rPr>
                <w:rFonts w:asciiTheme="majorHAnsi" w:eastAsia="Times New Roman" w:hAnsiTheme="majorHAnsi" w:cstheme="majorHAnsi"/>
                <w:color w:val="000000"/>
                <w:lang w:val="en-IE" w:eastAsia="fr-FR"/>
              </w:rPr>
              <w:t>)</w:t>
            </w:r>
          </w:p>
        </w:tc>
      </w:tr>
      <w:tr w:rsidR="00FB2BC7" w:rsidRPr="00F00C38" w14:paraId="55BF309A" w14:textId="77777777" w:rsidTr="00915687">
        <w:trPr>
          <w:cnfStyle w:val="000000100000" w:firstRow="0" w:lastRow="0" w:firstColumn="0" w:lastColumn="0" w:oddVBand="0" w:evenVBand="0" w:oddHBand="1" w:evenHBand="0" w:firstRowFirstColumn="0" w:firstRowLastColumn="0" w:lastRowFirstColumn="0" w:lastRowLastColumn="0"/>
          <w:trHeight w:val="1544"/>
        </w:trPr>
        <w:tc>
          <w:tcPr>
            <w:cnfStyle w:val="001000000000" w:firstRow="0" w:lastRow="0" w:firstColumn="1" w:lastColumn="0" w:oddVBand="0" w:evenVBand="0" w:oddHBand="0" w:evenHBand="0" w:firstRowFirstColumn="0" w:firstRowLastColumn="0" w:lastRowFirstColumn="0" w:lastRowLastColumn="0"/>
            <w:tcW w:w="778" w:type="pct"/>
          </w:tcPr>
          <w:p w14:paraId="3A897CBF" w14:textId="77777777" w:rsidR="00FB2BC7" w:rsidRPr="00F00C38" w:rsidRDefault="00FB2BC7" w:rsidP="00915687">
            <w:pPr>
              <w:rPr>
                <w:rFonts w:asciiTheme="majorHAnsi" w:eastAsia="Times New Roman" w:hAnsiTheme="majorHAnsi" w:cstheme="majorHAnsi"/>
                <w:color w:val="000000"/>
                <w:lang w:val="en-IE" w:eastAsia="fr-FR"/>
              </w:rPr>
            </w:pPr>
            <w:r w:rsidRPr="00F00C38">
              <w:rPr>
                <w:rFonts w:asciiTheme="majorHAnsi" w:eastAsia="Times New Roman" w:hAnsiTheme="majorHAnsi" w:cstheme="majorHAnsi"/>
                <w:lang w:val="en-IE" w:eastAsia="fr-FR"/>
              </w:rPr>
              <w:t>Genus identified by all three methods</w:t>
            </w:r>
          </w:p>
        </w:tc>
        <w:tc>
          <w:tcPr>
            <w:tcW w:w="1055" w:type="pct"/>
            <w:gridSpan w:val="2"/>
            <w:noWrap/>
            <w:hideMark/>
          </w:tcPr>
          <w:p w14:paraId="47838E38"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r w:rsidRPr="00AF16E1">
              <w:rPr>
                <w:rFonts w:asciiTheme="majorHAnsi" w:eastAsia="Times New Roman" w:hAnsiTheme="majorHAnsi" w:cstheme="majorHAnsi"/>
                <w:i/>
                <w:sz w:val="20"/>
                <w:szCs w:val="20"/>
                <w:lang w:eastAsia="fr-FR"/>
              </w:rPr>
              <w:t>Argentina</w:t>
            </w:r>
          </w:p>
          <w:p w14:paraId="1CF3C43A"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Callionymus</w:t>
            </w:r>
            <w:proofErr w:type="spellEnd"/>
          </w:p>
          <w:p w14:paraId="4EBB9C4B"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Capros</w:t>
            </w:r>
            <w:proofErr w:type="spellEnd"/>
          </w:p>
          <w:p w14:paraId="0E67BE11"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Cepola</w:t>
            </w:r>
            <w:proofErr w:type="spellEnd"/>
          </w:p>
          <w:p w14:paraId="3CF35D54"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Chelidonichthys</w:t>
            </w:r>
            <w:proofErr w:type="spellEnd"/>
          </w:p>
          <w:p w14:paraId="5F504079"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Conger</w:t>
            </w:r>
            <w:proofErr w:type="spellEnd"/>
          </w:p>
        </w:tc>
        <w:tc>
          <w:tcPr>
            <w:tcW w:w="1056" w:type="pct"/>
            <w:gridSpan w:val="4"/>
          </w:tcPr>
          <w:p w14:paraId="24C63D72"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Dicologlossa</w:t>
            </w:r>
            <w:proofErr w:type="spellEnd"/>
          </w:p>
          <w:p w14:paraId="64300FEF"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Enchelyopus</w:t>
            </w:r>
            <w:proofErr w:type="spellEnd"/>
          </w:p>
          <w:p w14:paraId="22E035A4"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Lepidorhombus</w:t>
            </w:r>
            <w:proofErr w:type="spellEnd"/>
          </w:p>
          <w:p w14:paraId="0E76AB0C"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Lophius</w:t>
            </w:r>
            <w:proofErr w:type="spellEnd"/>
          </w:p>
          <w:p w14:paraId="798CB65C"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Merlangius</w:t>
            </w:r>
            <w:proofErr w:type="spellEnd"/>
          </w:p>
          <w:p w14:paraId="263CE0CF"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Merluccius</w:t>
            </w:r>
            <w:proofErr w:type="spellEnd"/>
          </w:p>
        </w:tc>
        <w:tc>
          <w:tcPr>
            <w:tcW w:w="1055" w:type="pct"/>
            <w:gridSpan w:val="3"/>
          </w:tcPr>
          <w:p w14:paraId="08892292"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Microchirus</w:t>
            </w:r>
            <w:proofErr w:type="spellEnd"/>
          </w:p>
          <w:p w14:paraId="0FFFE574"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Micromesistius</w:t>
            </w:r>
            <w:proofErr w:type="spellEnd"/>
          </w:p>
          <w:p w14:paraId="67123F45"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Mullus</w:t>
            </w:r>
            <w:proofErr w:type="spellEnd"/>
          </w:p>
          <w:p w14:paraId="421239BF"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Munida</w:t>
            </w:r>
            <w:proofErr w:type="spellEnd"/>
          </w:p>
          <w:p w14:paraId="503E1BA5"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Nephrops</w:t>
            </w:r>
            <w:proofErr w:type="spellEnd"/>
          </w:p>
          <w:p w14:paraId="79B758D0"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Pollachius</w:t>
            </w:r>
            <w:proofErr w:type="spellEnd"/>
          </w:p>
        </w:tc>
        <w:tc>
          <w:tcPr>
            <w:tcW w:w="1056" w:type="pct"/>
            <w:gridSpan w:val="3"/>
          </w:tcPr>
          <w:p w14:paraId="09D71588"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Scyliorhinus</w:t>
            </w:r>
            <w:proofErr w:type="spellEnd"/>
          </w:p>
          <w:p w14:paraId="1B61C086"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r w:rsidRPr="00AF16E1">
              <w:rPr>
                <w:rFonts w:asciiTheme="majorHAnsi" w:eastAsia="Times New Roman" w:hAnsiTheme="majorHAnsi" w:cstheme="majorHAnsi"/>
                <w:i/>
                <w:sz w:val="20"/>
                <w:szCs w:val="20"/>
                <w:lang w:eastAsia="fr-FR"/>
              </w:rPr>
              <w:t>Solea</w:t>
            </w:r>
          </w:p>
          <w:p w14:paraId="10239E6A"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Trachinus</w:t>
            </w:r>
            <w:proofErr w:type="spellEnd"/>
          </w:p>
          <w:p w14:paraId="4180F1CB" w14:textId="77777777" w:rsidR="00FB2BC7" w:rsidRPr="00AF16E1"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Trachurus</w:t>
            </w:r>
            <w:proofErr w:type="spellEnd"/>
          </w:p>
          <w:p w14:paraId="0AC8D5D0" w14:textId="77777777" w:rsidR="00FB2BC7" w:rsidRPr="00116F37" w:rsidRDefault="00FB2BC7" w:rsidP="00915687">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i/>
                <w:sz w:val="20"/>
                <w:szCs w:val="20"/>
                <w:lang w:eastAsia="fr-FR"/>
              </w:rPr>
            </w:pPr>
            <w:proofErr w:type="spellStart"/>
            <w:r w:rsidRPr="00AF16E1">
              <w:rPr>
                <w:rFonts w:asciiTheme="majorHAnsi" w:eastAsia="Times New Roman" w:hAnsiTheme="majorHAnsi" w:cstheme="majorHAnsi"/>
                <w:i/>
                <w:sz w:val="20"/>
                <w:szCs w:val="20"/>
                <w:lang w:eastAsia="fr-FR"/>
              </w:rPr>
              <w:t>Trisopterus</w:t>
            </w:r>
            <w:proofErr w:type="spellEnd"/>
          </w:p>
        </w:tc>
      </w:tr>
    </w:tbl>
    <w:p w14:paraId="3CFE4891" w14:textId="77777777" w:rsidR="00F070FA" w:rsidRDefault="00F070FA">
      <w:pPr>
        <w:rPr>
          <w:rFonts w:asciiTheme="majorHAnsi" w:hAnsiTheme="majorHAnsi" w:cstheme="majorHAnsi"/>
        </w:rPr>
      </w:pPr>
    </w:p>
    <w:p w14:paraId="4E3F5F3C" w14:textId="2419EDE4" w:rsidR="00FB2BC7" w:rsidRDefault="00FB2BC7">
      <w:pPr>
        <w:rPr>
          <w:rFonts w:asciiTheme="majorHAnsi" w:hAnsiTheme="majorHAnsi" w:cstheme="majorHAnsi"/>
        </w:rPr>
      </w:pPr>
      <w:r>
        <w:rPr>
          <w:rFonts w:asciiTheme="majorHAnsi" w:hAnsiTheme="majorHAnsi" w:cstheme="majorHAnsi"/>
        </w:rPr>
        <w:br w:type="page"/>
      </w:r>
    </w:p>
    <w:p w14:paraId="567A7699" w14:textId="77777777" w:rsidR="00FB2BC7" w:rsidRDefault="00FB2BC7" w:rsidP="00381DA8">
      <w:pPr>
        <w:rPr>
          <w:rFonts w:asciiTheme="majorHAnsi" w:hAnsiTheme="majorHAnsi" w:cstheme="majorHAnsi"/>
        </w:rPr>
        <w:sectPr w:rsidR="00FB2BC7" w:rsidSect="00381DA8">
          <w:pgSz w:w="16838" w:h="11906" w:orient="landscape"/>
          <w:pgMar w:top="1418" w:right="1418" w:bottom="1418" w:left="1418" w:header="709" w:footer="709" w:gutter="0"/>
          <w:cols w:space="708"/>
          <w:docGrid w:linePitch="360"/>
        </w:sectPr>
      </w:pPr>
    </w:p>
    <w:p w14:paraId="3324A3D9" w14:textId="6AC4D6FD" w:rsidR="00FB2BC7" w:rsidRDefault="00FB2BC7" w:rsidP="00FB2BC7">
      <w:pPr>
        <w:pStyle w:val="Lgende"/>
        <w:keepNext/>
        <w:rPr>
          <w:rFonts w:asciiTheme="majorHAnsi" w:hAnsiTheme="majorHAnsi" w:cstheme="majorHAnsi"/>
          <w:lang w:val="en-IE"/>
        </w:rPr>
      </w:pPr>
      <w:r w:rsidRPr="00AE57F4">
        <w:rPr>
          <w:rFonts w:asciiTheme="majorHAnsi" w:hAnsiTheme="majorHAnsi" w:cstheme="majorHAnsi"/>
          <w:lang w:val="en-IE"/>
        </w:rPr>
        <w:lastRenderedPageBreak/>
        <w:t>Online Resource</w:t>
      </w:r>
      <w:r w:rsidR="00AE57F4" w:rsidRPr="00AE57F4">
        <w:rPr>
          <w:rFonts w:asciiTheme="majorHAnsi" w:hAnsiTheme="majorHAnsi" w:cstheme="majorHAnsi"/>
          <w:lang w:val="en-IE"/>
        </w:rPr>
        <w:t xml:space="preserve"> </w:t>
      </w:r>
      <w:r w:rsidR="00BB2F0E">
        <w:rPr>
          <w:rFonts w:asciiTheme="majorHAnsi" w:hAnsiTheme="majorHAnsi" w:cstheme="majorHAnsi"/>
          <w:lang w:val="en-IE"/>
        </w:rPr>
        <w:t>6</w:t>
      </w:r>
      <w:r w:rsidRPr="00AE57F4">
        <w:rPr>
          <w:rFonts w:asciiTheme="majorHAnsi" w:hAnsiTheme="majorHAnsi" w:cstheme="majorHAnsi"/>
          <w:lang w:val="en-IE"/>
        </w:rPr>
        <w:t>.</w:t>
      </w:r>
      <w:r w:rsidRPr="00B47FA7">
        <w:rPr>
          <w:rFonts w:asciiTheme="majorHAnsi" w:hAnsiTheme="majorHAnsi" w:cstheme="majorHAnsi"/>
          <w:lang w:val="en-IE"/>
        </w:rPr>
        <w:t xml:space="preserve"> </w:t>
      </w:r>
      <w:r>
        <w:rPr>
          <w:rFonts w:asciiTheme="majorHAnsi" w:hAnsiTheme="majorHAnsi" w:cstheme="majorHAnsi"/>
          <w:lang w:val="en-IE"/>
        </w:rPr>
        <w:t>Occurrence and frequency</w:t>
      </w:r>
      <w:r w:rsidR="00C855FC">
        <w:rPr>
          <w:rFonts w:asciiTheme="majorHAnsi" w:hAnsiTheme="majorHAnsi" w:cstheme="majorHAnsi"/>
          <w:lang w:val="en-IE"/>
        </w:rPr>
        <w:t xml:space="preserve"> [ = (occurrence*100)/number of samples]</w:t>
      </w:r>
      <w:r>
        <w:rPr>
          <w:rFonts w:asciiTheme="majorHAnsi" w:hAnsiTheme="majorHAnsi" w:cstheme="majorHAnsi"/>
          <w:lang w:val="en-IE"/>
        </w:rPr>
        <w:t xml:space="preserve"> of each genus per sampling method. N = number of samples. Highlighted in bold are the genera detected by the three sampling methods. In yellow, the 15 most occurrent genera for each method </w:t>
      </w:r>
    </w:p>
    <w:tbl>
      <w:tblPr>
        <w:tblStyle w:val="Tableausimple21"/>
        <w:tblW w:w="9070" w:type="dxa"/>
        <w:tblLook w:val="04A0" w:firstRow="1" w:lastRow="0" w:firstColumn="1" w:lastColumn="0" w:noHBand="0" w:noVBand="1"/>
      </w:tblPr>
      <w:tblGrid>
        <w:gridCol w:w="1805"/>
        <w:gridCol w:w="1288"/>
        <w:gridCol w:w="1151"/>
        <w:gridCol w:w="1338"/>
        <w:gridCol w:w="1133"/>
        <w:gridCol w:w="1222"/>
        <w:gridCol w:w="1133"/>
      </w:tblGrid>
      <w:tr w:rsidR="00FB2BC7" w:rsidRPr="00DC65FB" w14:paraId="59372C8C" w14:textId="77777777" w:rsidTr="00915687">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7887AF8" w14:textId="77777777" w:rsidR="00FB2BC7" w:rsidRPr="00DC65FB" w:rsidRDefault="00FB2BC7" w:rsidP="00915687">
            <w:pPr>
              <w:rPr>
                <w:rFonts w:asciiTheme="majorHAnsi" w:eastAsia="Times New Roman" w:hAnsiTheme="majorHAnsi" w:cstheme="majorHAnsi"/>
                <w:lang w:eastAsia="fr-FR"/>
              </w:rPr>
            </w:pPr>
          </w:p>
        </w:tc>
        <w:tc>
          <w:tcPr>
            <w:tcW w:w="2439" w:type="dxa"/>
            <w:gridSpan w:val="2"/>
            <w:noWrap/>
            <w:hideMark/>
          </w:tcPr>
          <w:p w14:paraId="19E24274" w14:textId="77777777" w:rsidR="00FB2BC7" w:rsidRPr="00DC65FB" w:rsidRDefault="00FB2BC7" w:rsidP="0091568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proofErr w:type="spellStart"/>
            <w:r w:rsidRPr="00DC65FB">
              <w:rPr>
                <w:rFonts w:asciiTheme="majorHAnsi" w:eastAsia="Times New Roman" w:hAnsiTheme="majorHAnsi" w:cstheme="majorHAnsi"/>
                <w:color w:val="000000"/>
                <w:lang w:eastAsia="fr-FR"/>
              </w:rPr>
              <w:t>eDNA</w:t>
            </w:r>
            <w:proofErr w:type="spellEnd"/>
          </w:p>
        </w:tc>
        <w:tc>
          <w:tcPr>
            <w:tcW w:w="2471" w:type="dxa"/>
            <w:gridSpan w:val="2"/>
            <w:noWrap/>
            <w:hideMark/>
          </w:tcPr>
          <w:p w14:paraId="181C2520" w14:textId="77777777" w:rsidR="00FB2BC7" w:rsidRPr="00DC65FB" w:rsidRDefault="00FB2BC7" w:rsidP="0091568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 xml:space="preserve">Scientific </w:t>
            </w:r>
            <w:proofErr w:type="spellStart"/>
            <w:r w:rsidRPr="00DC65FB">
              <w:rPr>
                <w:rFonts w:asciiTheme="majorHAnsi" w:eastAsia="Times New Roman" w:hAnsiTheme="majorHAnsi" w:cstheme="majorHAnsi"/>
                <w:color w:val="000000"/>
                <w:lang w:eastAsia="fr-FR"/>
              </w:rPr>
              <w:t>trawling</w:t>
            </w:r>
            <w:proofErr w:type="spellEnd"/>
          </w:p>
        </w:tc>
        <w:tc>
          <w:tcPr>
            <w:tcW w:w="2355" w:type="dxa"/>
            <w:gridSpan w:val="2"/>
            <w:noWrap/>
            <w:hideMark/>
          </w:tcPr>
          <w:p w14:paraId="0AC8ECF5" w14:textId="77777777" w:rsidR="00FB2BC7" w:rsidRPr="00DC65FB" w:rsidRDefault="00FB2BC7" w:rsidP="00915687">
            <w:pPr>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proofErr w:type="spellStart"/>
            <w:r w:rsidRPr="00DC65FB">
              <w:rPr>
                <w:rFonts w:asciiTheme="majorHAnsi" w:eastAsia="Times New Roman" w:hAnsiTheme="majorHAnsi" w:cstheme="majorHAnsi"/>
                <w:color w:val="000000"/>
                <w:lang w:eastAsia="fr-FR"/>
              </w:rPr>
              <w:t>Underwater</w:t>
            </w:r>
            <w:proofErr w:type="spellEnd"/>
            <w:r w:rsidRPr="00DC65FB">
              <w:rPr>
                <w:rFonts w:asciiTheme="majorHAnsi" w:eastAsia="Times New Roman" w:hAnsiTheme="majorHAnsi" w:cstheme="majorHAnsi"/>
                <w:color w:val="000000"/>
                <w:lang w:eastAsia="fr-FR"/>
              </w:rPr>
              <w:t xml:space="preserve"> </w:t>
            </w:r>
            <w:proofErr w:type="spellStart"/>
            <w:r w:rsidRPr="00DC65FB">
              <w:rPr>
                <w:rFonts w:asciiTheme="majorHAnsi" w:eastAsia="Times New Roman" w:hAnsiTheme="majorHAnsi" w:cstheme="majorHAnsi"/>
                <w:color w:val="000000"/>
                <w:lang w:eastAsia="fr-FR"/>
              </w:rPr>
              <w:t>video</w:t>
            </w:r>
            <w:proofErr w:type="spellEnd"/>
          </w:p>
        </w:tc>
      </w:tr>
      <w:tr w:rsidR="00FB2BC7" w:rsidRPr="004C7D6F" w14:paraId="0D597568"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4B4E3E2" w14:textId="77777777" w:rsidR="00FB2BC7" w:rsidRPr="00DC65FB" w:rsidRDefault="00FB2BC7" w:rsidP="00915687">
            <w:pPr>
              <w:rPr>
                <w:rFonts w:asciiTheme="majorHAnsi" w:eastAsia="Times New Roman" w:hAnsiTheme="majorHAnsi" w:cstheme="majorHAnsi"/>
                <w:color w:val="000000"/>
                <w:lang w:eastAsia="fr-FR"/>
              </w:rPr>
            </w:pPr>
          </w:p>
        </w:tc>
        <w:tc>
          <w:tcPr>
            <w:tcW w:w="1288" w:type="dxa"/>
            <w:noWrap/>
            <w:hideMark/>
          </w:tcPr>
          <w:p w14:paraId="1A971398" w14:textId="77777777" w:rsidR="00FB2BC7" w:rsidRPr="004C7D6F" w:rsidRDefault="00FB2BC7" w:rsidP="0091568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sz w:val="20"/>
                <w:szCs w:val="20"/>
                <w:lang w:eastAsia="fr-FR"/>
              </w:rPr>
            </w:pPr>
            <w:proofErr w:type="gramStart"/>
            <w:r w:rsidRPr="004C7D6F">
              <w:rPr>
                <w:rFonts w:asciiTheme="majorHAnsi" w:eastAsia="Times New Roman" w:hAnsiTheme="majorHAnsi" w:cstheme="majorHAnsi"/>
                <w:b/>
                <w:color w:val="000000"/>
                <w:sz w:val="20"/>
                <w:szCs w:val="20"/>
                <w:lang w:eastAsia="fr-FR"/>
              </w:rPr>
              <w:t>occurrence</w:t>
            </w:r>
            <w:proofErr w:type="gramEnd"/>
          </w:p>
        </w:tc>
        <w:tc>
          <w:tcPr>
            <w:tcW w:w="1151" w:type="dxa"/>
            <w:noWrap/>
            <w:hideMark/>
          </w:tcPr>
          <w:p w14:paraId="30D7746E" w14:textId="77777777" w:rsidR="00FB2BC7" w:rsidRPr="004C7D6F" w:rsidRDefault="00FB2BC7" w:rsidP="0091568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sz w:val="20"/>
                <w:szCs w:val="20"/>
                <w:lang w:eastAsia="fr-FR"/>
              </w:rPr>
            </w:pPr>
            <w:proofErr w:type="spellStart"/>
            <w:proofErr w:type="gramStart"/>
            <w:r w:rsidRPr="004C7D6F">
              <w:rPr>
                <w:rFonts w:asciiTheme="majorHAnsi" w:eastAsia="Times New Roman" w:hAnsiTheme="majorHAnsi" w:cstheme="majorHAnsi"/>
                <w:b/>
                <w:color w:val="000000"/>
                <w:sz w:val="20"/>
                <w:szCs w:val="20"/>
                <w:lang w:eastAsia="fr-FR"/>
              </w:rPr>
              <w:t>frequency</w:t>
            </w:r>
            <w:proofErr w:type="spellEnd"/>
            <w:proofErr w:type="gramEnd"/>
          </w:p>
        </w:tc>
        <w:tc>
          <w:tcPr>
            <w:tcW w:w="1338" w:type="dxa"/>
            <w:noWrap/>
            <w:hideMark/>
          </w:tcPr>
          <w:p w14:paraId="549A5B01" w14:textId="77777777" w:rsidR="00FB2BC7" w:rsidRPr="004C7D6F" w:rsidRDefault="00FB2BC7" w:rsidP="0091568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sz w:val="20"/>
                <w:szCs w:val="20"/>
                <w:lang w:eastAsia="fr-FR"/>
              </w:rPr>
            </w:pPr>
            <w:proofErr w:type="gramStart"/>
            <w:r w:rsidRPr="004C7D6F">
              <w:rPr>
                <w:rFonts w:asciiTheme="majorHAnsi" w:eastAsia="Times New Roman" w:hAnsiTheme="majorHAnsi" w:cstheme="majorHAnsi"/>
                <w:b/>
                <w:color w:val="000000"/>
                <w:sz w:val="20"/>
                <w:szCs w:val="20"/>
                <w:lang w:eastAsia="fr-FR"/>
              </w:rPr>
              <w:t>occurrence</w:t>
            </w:r>
            <w:proofErr w:type="gramEnd"/>
          </w:p>
        </w:tc>
        <w:tc>
          <w:tcPr>
            <w:tcW w:w="1133" w:type="dxa"/>
            <w:noWrap/>
            <w:hideMark/>
          </w:tcPr>
          <w:p w14:paraId="40A2144C" w14:textId="77777777" w:rsidR="00FB2BC7" w:rsidRPr="004C7D6F" w:rsidRDefault="00FB2BC7" w:rsidP="0091568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sz w:val="20"/>
                <w:szCs w:val="20"/>
                <w:lang w:eastAsia="fr-FR"/>
              </w:rPr>
            </w:pPr>
            <w:proofErr w:type="spellStart"/>
            <w:proofErr w:type="gramStart"/>
            <w:r w:rsidRPr="004C7D6F">
              <w:rPr>
                <w:rFonts w:asciiTheme="majorHAnsi" w:eastAsia="Times New Roman" w:hAnsiTheme="majorHAnsi" w:cstheme="majorHAnsi"/>
                <w:b/>
                <w:color w:val="000000"/>
                <w:sz w:val="20"/>
                <w:szCs w:val="20"/>
                <w:lang w:eastAsia="fr-FR"/>
              </w:rPr>
              <w:t>frequency</w:t>
            </w:r>
            <w:proofErr w:type="spellEnd"/>
            <w:proofErr w:type="gramEnd"/>
          </w:p>
        </w:tc>
        <w:tc>
          <w:tcPr>
            <w:tcW w:w="1222" w:type="dxa"/>
            <w:noWrap/>
            <w:hideMark/>
          </w:tcPr>
          <w:p w14:paraId="24F186C5" w14:textId="77777777" w:rsidR="00FB2BC7" w:rsidRPr="004C7D6F" w:rsidRDefault="00FB2BC7" w:rsidP="0091568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sz w:val="20"/>
                <w:szCs w:val="20"/>
                <w:lang w:eastAsia="fr-FR"/>
              </w:rPr>
            </w:pPr>
            <w:proofErr w:type="gramStart"/>
            <w:r w:rsidRPr="004C7D6F">
              <w:rPr>
                <w:rFonts w:asciiTheme="majorHAnsi" w:eastAsia="Times New Roman" w:hAnsiTheme="majorHAnsi" w:cstheme="majorHAnsi"/>
                <w:b/>
                <w:color w:val="000000"/>
                <w:sz w:val="20"/>
                <w:szCs w:val="20"/>
                <w:lang w:eastAsia="fr-FR"/>
              </w:rPr>
              <w:t>occurrence</w:t>
            </w:r>
            <w:proofErr w:type="gramEnd"/>
          </w:p>
        </w:tc>
        <w:tc>
          <w:tcPr>
            <w:tcW w:w="1133" w:type="dxa"/>
            <w:noWrap/>
            <w:hideMark/>
          </w:tcPr>
          <w:p w14:paraId="60CC0144" w14:textId="77777777" w:rsidR="00FB2BC7" w:rsidRPr="004C7D6F" w:rsidRDefault="00FB2BC7" w:rsidP="00915687">
            <w:pPr>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lang w:eastAsia="fr-FR"/>
              </w:rPr>
            </w:pPr>
            <w:proofErr w:type="spellStart"/>
            <w:proofErr w:type="gramStart"/>
            <w:r w:rsidRPr="004C7D6F">
              <w:rPr>
                <w:rFonts w:asciiTheme="majorHAnsi" w:eastAsia="Times New Roman" w:hAnsiTheme="majorHAnsi" w:cstheme="majorHAnsi"/>
                <w:b/>
                <w:color w:val="000000"/>
                <w:sz w:val="20"/>
                <w:szCs w:val="20"/>
                <w:lang w:eastAsia="fr-FR"/>
              </w:rPr>
              <w:t>frequency</w:t>
            </w:r>
            <w:proofErr w:type="spellEnd"/>
            <w:proofErr w:type="gramEnd"/>
          </w:p>
        </w:tc>
      </w:tr>
      <w:tr w:rsidR="00FB2BC7" w:rsidRPr="00DC65FB" w14:paraId="5E8E1E40"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BF9D93E" w14:textId="77777777" w:rsidR="00FB2BC7" w:rsidRPr="00DC65FB" w:rsidRDefault="00FB2BC7" w:rsidP="00915687">
            <w:pPr>
              <w:rPr>
                <w:rFonts w:asciiTheme="majorHAnsi" w:eastAsia="Times New Roman" w:hAnsiTheme="majorHAnsi" w:cstheme="majorHAnsi"/>
                <w:color w:val="000000"/>
                <w:lang w:eastAsia="fr-FR"/>
              </w:rPr>
            </w:pPr>
            <w:proofErr w:type="spellStart"/>
            <w:r w:rsidRPr="00DC65FB">
              <w:rPr>
                <w:rFonts w:asciiTheme="majorHAnsi" w:eastAsia="Times New Roman" w:hAnsiTheme="majorHAnsi" w:cstheme="majorHAnsi"/>
                <w:color w:val="000000"/>
                <w:lang w:eastAsia="fr-FR"/>
              </w:rPr>
              <w:t>Genus</w:t>
            </w:r>
            <w:proofErr w:type="spellEnd"/>
            <w:r w:rsidRPr="00DC65FB">
              <w:rPr>
                <w:rFonts w:asciiTheme="majorHAnsi" w:eastAsia="Times New Roman" w:hAnsiTheme="majorHAnsi" w:cstheme="majorHAnsi"/>
                <w:color w:val="000000"/>
                <w:lang w:eastAsia="fr-FR"/>
              </w:rPr>
              <w:t xml:space="preserve"> </w:t>
            </w:r>
          </w:p>
        </w:tc>
        <w:tc>
          <w:tcPr>
            <w:tcW w:w="2439" w:type="dxa"/>
            <w:gridSpan w:val="2"/>
            <w:noWrap/>
            <w:vAlign w:val="center"/>
            <w:hideMark/>
          </w:tcPr>
          <w:p w14:paraId="7B0FFDC8" w14:textId="77777777" w:rsidR="00FB2BC7" w:rsidRPr="00DC65FB" w:rsidRDefault="00FB2BC7" w:rsidP="0091568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DC65FB">
              <w:rPr>
                <w:rFonts w:asciiTheme="majorHAnsi" w:eastAsia="Times New Roman" w:hAnsiTheme="majorHAnsi" w:cstheme="majorHAnsi"/>
                <w:b/>
                <w:color w:val="000000"/>
                <w:lang w:eastAsia="fr-FR"/>
              </w:rPr>
              <w:t>N = 37</w:t>
            </w:r>
          </w:p>
        </w:tc>
        <w:tc>
          <w:tcPr>
            <w:tcW w:w="2471" w:type="dxa"/>
            <w:gridSpan w:val="2"/>
            <w:noWrap/>
            <w:vAlign w:val="center"/>
            <w:hideMark/>
          </w:tcPr>
          <w:p w14:paraId="2F87CED4" w14:textId="77777777" w:rsidR="00FB2BC7" w:rsidRPr="00DC65FB" w:rsidRDefault="00FB2BC7" w:rsidP="0091568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DC65FB">
              <w:rPr>
                <w:rFonts w:asciiTheme="majorHAnsi" w:eastAsia="Times New Roman" w:hAnsiTheme="majorHAnsi" w:cstheme="majorHAnsi"/>
                <w:b/>
                <w:color w:val="000000"/>
                <w:lang w:eastAsia="fr-FR"/>
              </w:rPr>
              <w:t>N = 141</w:t>
            </w:r>
          </w:p>
        </w:tc>
        <w:tc>
          <w:tcPr>
            <w:tcW w:w="2355" w:type="dxa"/>
            <w:gridSpan w:val="2"/>
            <w:noWrap/>
            <w:vAlign w:val="center"/>
            <w:hideMark/>
          </w:tcPr>
          <w:p w14:paraId="08166785" w14:textId="77777777" w:rsidR="00FB2BC7" w:rsidRPr="00DC65FB" w:rsidRDefault="00FB2BC7" w:rsidP="00915687">
            <w:pPr>
              <w:jc w:val="cente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b/>
                <w:color w:val="000000"/>
                <w:lang w:eastAsia="fr-FR"/>
              </w:rPr>
              <w:t>N = 218</w:t>
            </w:r>
          </w:p>
        </w:tc>
      </w:tr>
      <w:tr w:rsidR="00FB2BC7" w:rsidRPr="00DC65FB" w14:paraId="744C3EFC"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D2B5B4A"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Alloteuthis</w:t>
            </w:r>
            <w:proofErr w:type="spellEnd"/>
          </w:p>
        </w:tc>
        <w:tc>
          <w:tcPr>
            <w:tcW w:w="1288" w:type="dxa"/>
            <w:noWrap/>
            <w:hideMark/>
          </w:tcPr>
          <w:p w14:paraId="5359D7C9"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38B812CF"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08B67268"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67</w:t>
            </w:r>
          </w:p>
        </w:tc>
        <w:tc>
          <w:tcPr>
            <w:tcW w:w="1133" w:type="dxa"/>
            <w:noWrap/>
            <w:hideMark/>
          </w:tcPr>
          <w:p w14:paraId="5A4FC623" w14:textId="0AB4B6DD"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47</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5</w:t>
            </w:r>
          </w:p>
        </w:tc>
        <w:tc>
          <w:tcPr>
            <w:tcW w:w="1222" w:type="dxa"/>
            <w:noWrap/>
            <w:hideMark/>
          </w:tcPr>
          <w:p w14:paraId="41711C0F"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B4E422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512D4DFF"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C193692"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Alopias</w:t>
            </w:r>
          </w:p>
        </w:tc>
        <w:tc>
          <w:tcPr>
            <w:tcW w:w="1288" w:type="dxa"/>
            <w:noWrap/>
            <w:hideMark/>
          </w:tcPr>
          <w:p w14:paraId="5E4F3D9A"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20FB307D"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5F7FE255"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481AB630" w14:textId="66774218"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43CC2B13"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0A9D575D"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69D3464E"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21606DA"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Ammodytes</w:t>
            </w:r>
          </w:p>
        </w:tc>
        <w:tc>
          <w:tcPr>
            <w:tcW w:w="1288" w:type="dxa"/>
            <w:noWrap/>
            <w:hideMark/>
          </w:tcPr>
          <w:p w14:paraId="3211C38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51" w:type="dxa"/>
            <w:noWrap/>
            <w:hideMark/>
          </w:tcPr>
          <w:p w14:paraId="6E86957D" w14:textId="1FA0AD66"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338" w:type="dxa"/>
            <w:noWrap/>
            <w:hideMark/>
          </w:tcPr>
          <w:p w14:paraId="3C21C3E3"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7664AF7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0FAC0D19"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567F39A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22E2AAF4"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693D1698" w14:textId="77777777" w:rsidR="00FB2BC7" w:rsidRPr="00232631" w:rsidRDefault="00FB2BC7" w:rsidP="00915687">
            <w:pPr>
              <w:rPr>
                <w:rFonts w:asciiTheme="majorHAnsi" w:eastAsia="Times New Roman" w:hAnsiTheme="majorHAnsi" w:cstheme="majorHAnsi"/>
                <w:i/>
                <w:color w:val="000000"/>
                <w:lang w:eastAsia="fr-FR"/>
              </w:rPr>
            </w:pPr>
            <w:r w:rsidRPr="00232631">
              <w:rPr>
                <w:rFonts w:asciiTheme="majorHAnsi" w:eastAsia="Times New Roman" w:hAnsiTheme="majorHAnsi" w:cstheme="majorHAnsi"/>
                <w:i/>
                <w:color w:val="000000"/>
                <w:lang w:eastAsia="fr-FR"/>
              </w:rPr>
              <w:t>Argentina</w:t>
            </w:r>
          </w:p>
        </w:tc>
        <w:tc>
          <w:tcPr>
            <w:tcW w:w="1288" w:type="dxa"/>
            <w:noWrap/>
            <w:hideMark/>
          </w:tcPr>
          <w:p w14:paraId="6798B383"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6</w:t>
            </w:r>
          </w:p>
        </w:tc>
        <w:tc>
          <w:tcPr>
            <w:tcW w:w="1151" w:type="dxa"/>
            <w:noWrap/>
            <w:hideMark/>
          </w:tcPr>
          <w:p w14:paraId="682B90D0" w14:textId="249188B3"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16</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2</w:t>
            </w:r>
          </w:p>
        </w:tc>
        <w:tc>
          <w:tcPr>
            <w:tcW w:w="1338" w:type="dxa"/>
            <w:noWrap/>
            <w:hideMark/>
          </w:tcPr>
          <w:p w14:paraId="6A5F6ECD"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118</w:t>
            </w:r>
          </w:p>
        </w:tc>
        <w:tc>
          <w:tcPr>
            <w:tcW w:w="1133" w:type="dxa"/>
            <w:shd w:val="clear" w:color="auto" w:fill="FFFF00"/>
            <w:noWrap/>
            <w:hideMark/>
          </w:tcPr>
          <w:p w14:paraId="6A2A963F" w14:textId="7924F8D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83</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7</w:t>
            </w:r>
          </w:p>
        </w:tc>
        <w:tc>
          <w:tcPr>
            <w:tcW w:w="1222" w:type="dxa"/>
            <w:noWrap/>
            <w:hideMark/>
          </w:tcPr>
          <w:p w14:paraId="7ED2DEAD"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7</w:t>
            </w:r>
          </w:p>
        </w:tc>
        <w:tc>
          <w:tcPr>
            <w:tcW w:w="1133" w:type="dxa"/>
            <w:noWrap/>
            <w:hideMark/>
          </w:tcPr>
          <w:p w14:paraId="7AB59359" w14:textId="1E2EE3E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3</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2</w:t>
            </w:r>
          </w:p>
        </w:tc>
      </w:tr>
      <w:tr w:rsidR="00FB2BC7" w:rsidRPr="00DC65FB" w14:paraId="6C0E2475"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6CC52296"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Arnoglossus</w:t>
            </w:r>
            <w:proofErr w:type="spellEnd"/>
          </w:p>
        </w:tc>
        <w:tc>
          <w:tcPr>
            <w:tcW w:w="1288" w:type="dxa"/>
            <w:noWrap/>
            <w:hideMark/>
          </w:tcPr>
          <w:p w14:paraId="61CCCD6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4</w:t>
            </w:r>
          </w:p>
        </w:tc>
        <w:tc>
          <w:tcPr>
            <w:tcW w:w="1151" w:type="dxa"/>
            <w:noWrap/>
            <w:hideMark/>
          </w:tcPr>
          <w:p w14:paraId="08F1AF09" w14:textId="303DAAE8"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c>
          <w:tcPr>
            <w:tcW w:w="1338" w:type="dxa"/>
            <w:noWrap/>
            <w:hideMark/>
          </w:tcPr>
          <w:p w14:paraId="3AD496FB"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141</w:t>
            </w:r>
          </w:p>
        </w:tc>
        <w:tc>
          <w:tcPr>
            <w:tcW w:w="1133" w:type="dxa"/>
            <w:shd w:val="clear" w:color="auto" w:fill="FFFF00"/>
            <w:noWrap/>
            <w:hideMark/>
          </w:tcPr>
          <w:p w14:paraId="08B0E332" w14:textId="65FAA646"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100</w:t>
            </w:r>
          </w:p>
        </w:tc>
        <w:tc>
          <w:tcPr>
            <w:tcW w:w="1222" w:type="dxa"/>
            <w:noWrap/>
            <w:hideMark/>
          </w:tcPr>
          <w:p w14:paraId="050897A3"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5ADEA9C"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039738C6"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759988C6"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Belone</w:t>
            </w:r>
            <w:proofErr w:type="spellEnd"/>
          </w:p>
        </w:tc>
        <w:tc>
          <w:tcPr>
            <w:tcW w:w="1288" w:type="dxa"/>
            <w:noWrap/>
            <w:hideMark/>
          </w:tcPr>
          <w:p w14:paraId="1E20FFE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w:t>
            </w:r>
          </w:p>
        </w:tc>
        <w:tc>
          <w:tcPr>
            <w:tcW w:w="1151" w:type="dxa"/>
            <w:noWrap/>
            <w:hideMark/>
          </w:tcPr>
          <w:p w14:paraId="73061103" w14:textId="6787EEE0"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13</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5</w:t>
            </w:r>
          </w:p>
        </w:tc>
        <w:tc>
          <w:tcPr>
            <w:tcW w:w="1338" w:type="dxa"/>
            <w:noWrap/>
            <w:hideMark/>
          </w:tcPr>
          <w:p w14:paraId="4AC7A6F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685D0368" w14:textId="19B8F950"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5358970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08A6D71D"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2CAF625E"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B69B11C"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Boops</w:t>
            </w:r>
            <w:proofErr w:type="spellEnd"/>
          </w:p>
        </w:tc>
        <w:tc>
          <w:tcPr>
            <w:tcW w:w="1288" w:type="dxa"/>
            <w:noWrap/>
            <w:hideMark/>
          </w:tcPr>
          <w:p w14:paraId="00BC6D52"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51" w:type="dxa"/>
            <w:noWrap/>
            <w:hideMark/>
          </w:tcPr>
          <w:p w14:paraId="57BA96B7" w14:textId="2840FA2D"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338" w:type="dxa"/>
            <w:noWrap/>
            <w:hideMark/>
          </w:tcPr>
          <w:p w14:paraId="2C34BF9A"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7EA74312"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71C4F85B"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C78ADC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5F33AC9D"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F5D7707"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Buglossidium</w:t>
            </w:r>
            <w:proofErr w:type="spellEnd"/>
          </w:p>
        </w:tc>
        <w:tc>
          <w:tcPr>
            <w:tcW w:w="1288" w:type="dxa"/>
            <w:noWrap/>
            <w:hideMark/>
          </w:tcPr>
          <w:p w14:paraId="1FAC414E"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4</w:t>
            </w:r>
          </w:p>
        </w:tc>
        <w:tc>
          <w:tcPr>
            <w:tcW w:w="1151" w:type="dxa"/>
            <w:noWrap/>
            <w:hideMark/>
          </w:tcPr>
          <w:p w14:paraId="2E52072F" w14:textId="6EAF9AC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c>
          <w:tcPr>
            <w:tcW w:w="1338" w:type="dxa"/>
            <w:noWrap/>
            <w:hideMark/>
          </w:tcPr>
          <w:p w14:paraId="1BEA523F"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w:t>
            </w:r>
          </w:p>
        </w:tc>
        <w:tc>
          <w:tcPr>
            <w:tcW w:w="1133" w:type="dxa"/>
            <w:noWrap/>
            <w:hideMark/>
          </w:tcPr>
          <w:p w14:paraId="0761E8E5" w14:textId="44F0CA8A"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1</w:t>
            </w:r>
          </w:p>
        </w:tc>
        <w:tc>
          <w:tcPr>
            <w:tcW w:w="1222" w:type="dxa"/>
            <w:noWrap/>
            <w:hideMark/>
          </w:tcPr>
          <w:p w14:paraId="523060E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5022AE0"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05E8EDA3"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C71E9AF"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Callionymus</w:t>
            </w:r>
            <w:proofErr w:type="spellEnd"/>
          </w:p>
        </w:tc>
        <w:tc>
          <w:tcPr>
            <w:tcW w:w="1288" w:type="dxa"/>
            <w:noWrap/>
            <w:hideMark/>
          </w:tcPr>
          <w:p w14:paraId="191ED8EF"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21</w:t>
            </w:r>
          </w:p>
        </w:tc>
        <w:tc>
          <w:tcPr>
            <w:tcW w:w="1151" w:type="dxa"/>
            <w:shd w:val="clear" w:color="auto" w:fill="FFFF00"/>
            <w:noWrap/>
            <w:hideMark/>
          </w:tcPr>
          <w:p w14:paraId="4F75140D" w14:textId="0D21E10E"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56</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8</w:t>
            </w:r>
          </w:p>
        </w:tc>
        <w:tc>
          <w:tcPr>
            <w:tcW w:w="1338" w:type="dxa"/>
            <w:noWrap/>
            <w:hideMark/>
          </w:tcPr>
          <w:p w14:paraId="598F1EA6"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141</w:t>
            </w:r>
          </w:p>
        </w:tc>
        <w:tc>
          <w:tcPr>
            <w:tcW w:w="1133" w:type="dxa"/>
            <w:shd w:val="clear" w:color="auto" w:fill="FFFF00"/>
            <w:noWrap/>
            <w:hideMark/>
          </w:tcPr>
          <w:p w14:paraId="62979DAB" w14:textId="5BC9AFFB"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100</w:t>
            </w:r>
          </w:p>
        </w:tc>
        <w:tc>
          <w:tcPr>
            <w:tcW w:w="1222" w:type="dxa"/>
            <w:noWrap/>
            <w:hideMark/>
          </w:tcPr>
          <w:p w14:paraId="6D88A161"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111</w:t>
            </w:r>
          </w:p>
        </w:tc>
        <w:tc>
          <w:tcPr>
            <w:tcW w:w="1133" w:type="dxa"/>
            <w:shd w:val="clear" w:color="auto" w:fill="FFFF00"/>
            <w:noWrap/>
            <w:hideMark/>
          </w:tcPr>
          <w:p w14:paraId="2DA3F489" w14:textId="5BE9B520"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50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9</w:t>
            </w:r>
          </w:p>
        </w:tc>
      </w:tr>
      <w:tr w:rsidR="00FB2BC7" w:rsidRPr="00DC65FB" w14:paraId="256FAC3B"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3F12CBA"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Cancer</w:t>
            </w:r>
          </w:p>
        </w:tc>
        <w:tc>
          <w:tcPr>
            <w:tcW w:w="1288" w:type="dxa"/>
            <w:noWrap/>
            <w:hideMark/>
          </w:tcPr>
          <w:p w14:paraId="664DC358"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504BF6C3"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0D4670FB"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95</w:t>
            </w:r>
          </w:p>
        </w:tc>
        <w:tc>
          <w:tcPr>
            <w:tcW w:w="1133" w:type="dxa"/>
            <w:noWrap/>
            <w:hideMark/>
          </w:tcPr>
          <w:p w14:paraId="6269145D" w14:textId="51E5F53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67</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222" w:type="dxa"/>
            <w:noWrap/>
            <w:hideMark/>
          </w:tcPr>
          <w:p w14:paraId="743F230D"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5309FD0"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26CC3138"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482F19B7"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Capros</w:t>
            </w:r>
            <w:proofErr w:type="spellEnd"/>
          </w:p>
        </w:tc>
        <w:tc>
          <w:tcPr>
            <w:tcW w:w="1288" w:type="dxa"/>
            <w:noWrap/>
            <w:hideMark/>
          </w:tcPr>
          <w:p w14:paraId="51FA69DB"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4</w:t>
            </w:r>
          </w:p>
        </w:tc>
        <w:tc>
          <w:tcPr>
            <w:tcW w:w="1151" w:type="dxa"/>
            <w:noWrap/>
            <w:hideMark/>
          </w:tcPr>
          <w:p w14:paraId="0EBBD160" w14:textId="7587F599"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8</w:t>
            </w:r>
          </w:p>
        </w:tc>
        <w:tc>
          <w:tcPr>
            <w:tcW w:w="1338" w:type="dxa"/>
            <w:noWrap/>
            <w:hideMark/>
          </w:tcPr>
          <w:p w14:paraId="565C090B"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120</w:t>
            </w:r>
          </w:p>
        </w:tc>
        <w:tc>
          <w:tcPr>
            <w:tcW w:w="1133" w:type="dxa"/>
            <w:shd w:val="clear" w:color="auto" w:fill="FFFF00"/>
            <w:noWrap/>
            <w:hideMark/>
          </w:tcPr>
          <w:p w14:paraId="23D3DB8A" w14:textId="3FDB1D32"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85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1</w:t>
            </w:r>
          </w:p>
        </w:tc>
        <w:tc>
          <w:tcPr>
            <w:tcW w:w="1222" w:type="dxa"/>
            <w:noWrap/>
            <w:hideMark/>
          </w:tcPr>
          <w:p w14:paraId="119A103B"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w:t>
            </w:r>
          </w:p>
        </w:tc>
        <w:tc>
          <w:tcPr>
            <w:tcW w:w="1133" w:type="dxa"/>
            <w:shd w:val="clear" w:color="auto" w:fill="FFFF00"/>
            <w:noWrap/>
            <w:hideMark/>
          </w:tcPr>
          <w:p w14:paraId="5E6D6BC4" w14:textId="023B664C"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4</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1</w:t>
            </w:r>
          </w:p>
        </w:tc>
      </w:tr>
      <w:tr w:rsidR="00FB2BC7" w:rsidRPr="00DC65FB" w14:paraId="26520DB2"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2890438"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Centrolabrus</w:t>
            </w:r>
            <w:proofErr w:type="spellEnd"/>
          </w:p>
        </w:tc>
        <w:tc>
          <w:tcPr>
            <w:tcW w:w="1288" w:type="dxa"/>
            <w:noWrap/>
            <w:hideMark/>
          </w:tcPr>
          <w:p w14:paraId="5D7387C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51" w:type="dxa"/>
            <w:noWrap/>
            <w:hideMark/>
          </w:tcPr>
          <w:p w14:paraId="342C8FF3" w14:textId="39B01FBD"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338" w:type="dxa"/>
            <w:noWrap/>
            <w:hideMark/>
          </w:tcPr>
          <w:p w14:paraId="2C9B1FAA"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561A940C"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54AE81A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45B0AFB8"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3F550C" w14:paraId="0CEA1FFA"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4E43610"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Cepola</w:t>
            </w:r>
            <w:proofErr w:type="spellEnd"/>
          </w:p>
        </w:tc>
        <w:tc>
          <w:tcPr>
            <w:tcW w:w="1288" w:type="dxa"/>
            <w:noWrap/>
            <w:hideMark/>
          </w:tcPr>
          <w:p w14:paraId="31FAD9D5"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6</w:t>
            </w:r>
          </w:p>
        </w:tc>
        <w:tc>
          <w:tcPr>
            <w:tcW w:w="1151" w:type="dxa"/>
            <w:noWrap/>
            <w:hideMark/>
          </w:tcPr>
          <w:p w14:paraId="7F8387EF" w14:textId="07724291"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16</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2</w:t>
            </w:r>
          </w:p>
        </w:tc>
        <w:tc>
          <w:tcPr>
            <w:tcW w:w="1338" w:type="dxa"/>
            <w:noWrap/>
            <w:hideMark/>
          </w:tcPr>
          <w:p w14:paraId="7402C791"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94</w:t>
            </w:r>
          </w:p>
        </w:tc>
        <w:tc>
          <w:tcPr>
            <w:tcW w:w="1133" w:type="dxa"/>
            <w:noWrap/>
            <w:hideMark/>
          </w:tcPr>
          <w:p w14:paraId="29AF0DAC" w14:textId="030820FA"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66</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7</w:t>
            </w:r>
          </w:p>
        </w:tc>
        <w:tc>
          <w:tcPr>
            <w:tcW w:w="1222" w:type="dxa"/>
            <w:noWrap/>
            <w:hideMark/>
          </w:tcPr>
          <w:p w14:paraId="3BAC4D09"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15</w:t>
            </w:r>
          </w:p>
        </w:tc>
        <w:tc>
          <w:tcPr>
            <w:tcW w:w="1133" w:type="dxa"/>
            <w:shd w:val="clear" w:color="auto" w:fill="FFFF00"/>
            <w:noWrap/>
            <w:hideMark/>
          </w:tcPr>
          <w:p w14:paraId="5C142C08" w14:textId="2D0214A4"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6</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9</w:t>
            </w:r>
          </w:p>
        </w:tc>
      </w:tr>
      <w:tr w:rsidR="00FB2BC7" w:rsidRPr="003F550C" w14:paraId="3080B1E0"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CD970F9"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Chelidonichthys</w:t>
            </w:r>
            <w:proofErr w:type="spellEnd"/>
          </w:p>
        </w:tc>
        <w:tc>
          <w:tcPr>
            <w:tcW w:w="1288" w:type="dxa"/>
            <w:noWrap/>
            <w:hideMark/>
          </w:tcPr>
          <w:p w14:paraId="0CCFA7F3"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7</w:t>
            </w:r>
          </w:p>
        </w:tc>
        <w:tc>
          <w:tcPr>
            <w:tcW w:w="1151" w:type="dxa"/>
            <w:shd w:val="clear" w:color="auto" w:fill="FFFF00"/>
            <w:noWrap/>
            <w:hideMark/>
          </w:tcPr>
          <w:p w14:paraId="156ABE31" w14:textId="5120E95A"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18</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9</w:t>
            </w:r>
          </w:p>
        </w:tc>
        <w:tc>
          <w:tcPr>
            <w:tcW w:w="1338" w:type="dxa"/>
            <w:noWrap/>
            <w:hideMark/>
          </w:tcPr>
          <w:p w14:paraId="3B0F1805"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113</w:t>
            </w:r>
          </w:p>
        </w:tc>
        <w:tc>
          <w:tcPr>
            <w:tcW w:w="1133" w:type="dxa"/>
            <w:noWrap/>
            <w:hideMark/>
          </w:tcPr>
          <w:p w14:paraId="4D1956D3" w14:textId="3526E7DA"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80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1</w:t>
            </w:r>
          </w:p>
        </w:tc>
        <w:tc>
          <w:tcPr>
            <w:tcW w:w="1222" w:type="dxa"/>
            <w:noWrap/>
            <w:hideMark/>
          </w:tcPr>
          <w:p w14:paraId="6024C2C7"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3</w:t>
            </w:r>
          </w:p>
        </w:tc>
        <w:tc>
          <w:tcPr>
            <w:tcW w:w="1133" w:type="dxa"/>
            <w:noWrap/>
            <w:hideMark/>
          </w:tcPr>
          <w:p w14:paraId="7D513C3B" w14:textId="08F8E01E"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4</w:t>
            </w:r>
          </w:p>
        </w:tc>
      </w:tr>
      <w:tr w:rsidR="00FB2BC7" w:rsidRPr="00DC65FB" w14:paraId="595C2668"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4349D64"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Ciliata</w:t>
            </w:r>
            <w:proofErr w:type="spellEnd"/>
          </w:p>
        </w:tc>
        <w:tc>
          <w:tcPr>
            <w:tcW w:w="1288" w:type="dxa"/>
            <w:noWrap/>
            <w:hideMark/>
          </w:tcPr>
          <w:p w14:paraId="0186D5F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w:t>
            </w:r>
          </w:p>
        </w:tc>
        <w:tc>
          <w:tcPr>
            <w:tcW w:w="1151" w:type="dxa"/>
            <w:noWrap/>
            <w:hideMark/>
          </w:tcPr>
          <w:p w14:paraId="2CCAB634" w14:textId="6831EBAA"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13</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5</w:t>
            </w:r>
          </w:p>
        </w:tc>
        <w:tc>
          <w:tcPr>
            <w:tcW w:w="1338" w:type="dxa"/>
            <w:noWrap/>
            <w:hideMark/>
          </w:tcPr>
          <w:p w14:paraId="77BCA41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1AEFB201"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788C8FA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4370CC58"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59C361FD"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F3A46D6"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Conger</w:t>
            </w:r>
            <w:proofErr w:type="spellEnd"/>
          </w:p>
        </w:tc>
        <w:tc>
          <w:tcPr>
            <w:tcW w:w="1288" w:type="dxa"/>
            <w:noWrap/>
            <w:hideMark/>
          </w:tcPr>
          <w:p w14:paraId="39BC5E87"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4</w:t>
            </w:r>
          </w:p>
        </w:tc>
        <w:tc>
          <w:tcPr>
            <w:tcW w:w="1151" w:type="dxa"/>
            <w:noWrap/>
            <w:hideMark/>
          </w:tcPr>
          <w:p w14:paraId="0A833245" w14:textId="28D2D515"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8</w:t>
            </w:r>
          </w:p>
        </w:tc>
        <w:tc>
          <w:tcPr>
            <w:tcW w:w="1338" w:type="dxa"/>
            <w:noWrap/>
            <w:hideMark/>
          </w:tcPr>
          <w:p w14:paraId="662C30A5"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93</w:t>
            </w:r>
          </w:p>
        </w:tc>
        <w:tc>
          <w:tcPr>
            <w:tcW w:w="1133" w:type="dxa"/>
            <w:noWrap/>
            <w:hideMark/>
          </w:tcPr>
          <w:p w14:paraId="485310E5" w14:textId="6B262038"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66</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0</w:t>
            </w:r>
          </w:p>
        </w:tc>
        <w:tc>
          <w:tcPr>
            <w:tcW w:w="1222" w:type="dxa"/>
            <w:noWrap/>
            <w:hideMark/>
          </w:tcPr>
          <w:p w14:paraId="35BBEAB2"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w:t>
            </w:r>
          </w:p>
        </w:tc>
        <w:tc>
          <w:tcPr>
            <w:tcW w:w="1133" w:type="dxa"/>
            <w:shd w:val="clear" w:color="auto" w:fill="FFFF00"/>
            <w:noWrap/>
            <w:hideMark/>
          </w:tcPr>
          <w:p w14:paraId="05278FC6" w14:textId="415A6E21"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4</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1</w:t>
            </w:r>
          </w:p>
        </w:tc>
      </w:tr>
      <w:tr w:rsidR="00FB2BC7" w:rsidRPr="00DC65FB" w14:paraId="390C0DC8"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793168E"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Crystallogobius</w:t>
            </w:r>
            <w:proofErr w:type="spellEnd"/>
          </w:p>
        </w:tc>
        <w:tc>
          <w:tcPr>
            <w:tcW w:w="1288" w:type="dxa"/>
            <w:noWrap/>
            <w:hideMark/>
          </w:tcPr>
          <w:p w14:paraId="20D511CA"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6</w:t>
            </w:r>
          </w:p>
        </w:tc>
        <w:tc>
          <w:tcPr>
            <w:tcW w:w="1151" w:type="dxa"/>
            <w:noWrap/>
            <w:hideMark/>
          </w:tcPr>
          <w:p w14:paraId="291841CF" w14:textId="39E1D4DA"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16</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2</w:t>
            </w:r>
          </w:p>
        </w:tc>
        <w:tc>
          <w:tcPr>
            <w:tcW w:w="1338" w:type="dxa"/>
            <w:noWrap/>
            <w:hideMark/>
          </w:tcPr>
          <w:p w14:paraId="22A16A5B"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579FBD4"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53BEB487"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562087F1"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5BDB2688"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E797458"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Ctenolabrus</w:t>
            </w:r>
            <w:proofErr w:type="spellEnd"/>
          </w:p>
        </w:tc>
        <w:tc>
          <w:tcPr>
            <w:tcW w:w="1288" w:type="dxa"/>
            <w:noWrap/>
            <w:hideMark/>
          </w:tcPr>
          <w:p w14:paraId="347120C5"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51" w:type="dxa"/>
            <w:noWrap/>
            <w:hideMark/>
          </w:tcPr>
          <w:p w14:paraId="7303065F" w14:textId="13E6D2EB"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338" w:type="dxa"/>
            <w:noWrap/>
            <w:hideMark/>
          </w:tcPr>
          <w:p w14:paraId="56185E6D"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33" w:type="dxa"/>
            <w:noWrap/>
            <w:hideMark/>
          </w:tcPr>
          <w:p w14:paraId="7FEB556F" w14:textId="5239BC1D"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222" w:type="dxa"/>
            <w:noWrap/>
            <w:hideMark/>
          </w:tcPr>
          <w:p w14:paraId="02397B5D"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723E51F5"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14BD1CD9"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1620A00"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Dicologlossa</w:t>
            </w:r>
            <w:proofErr w:type="spellEnd"/>
          </w:p>
        </w:tc>
        <w:tc>
          <w:tcPr>
            <w:tcW w:w="1288" w:type="dxa"/>
            <w:noWrap/>
            <w:hideMark/>
          </w:tcPr>
          <w:p w14:paraId="29264644"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w:t>
            </w:r>
          </w:p>
        </w:tc>
        <w:tc>
          <w:tcPr>
            <w:tcW w:w="1151" w:type="dxa"/>
            <w:noWrap/>
            <w:hideMark/>
          </w:tcPr>
          <w:p w14:paraId="3C62753F" w14:textId="6F6E6B7C"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4</w:t>
            </w:r>
          </w:p>
        </w:tc>
        <w:tc>
          <w:tcPr>
            <w:tcW w:w="1338" w:type="dxa"/>
            <w:noWrap/>
            <w:hideMark/>
          </w:tcPr>
          <w:p w14:paraId="2838CF5D"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w:t>
            </w:r>
          </w:p>
        </w:tc>
        <w:tc>
          <w:tcPr>
            <w:tcW w:w="1133" w:type="dxa"/>
            <w:noWrap/>
            <w:hideMark/>
          </w:tcPr>
          <w:p w14:paraId="2677D9EF" w14:textId="7DB7A90F"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7</w:t>
            </w:r>
          </w:p>
        </w:tc>
        <w:tc>
          <w:tcPr>
            <w:tcW w:w="1222" w:type="dxa"/>
            <w:noWrap/>
            <w:hideMark/>
          </w:tcPr>
          <w:p w14:paraId="5EF073AC"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w:t>
            </w:r>
          </w:p>
        </w:tc>
        <w:tc>
          <w:tcPr>
            <w:tcW w:w="1133" w:type="dxa"/>
            <w:noWrap/>
            <w:hideMark/>
          </w:tcPr>
          <w:p w14:paraId="4992831F" w14:textId="1724EADE"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9</w:t>
            </w:r>
          </w:p>
        </w:tc>
      </w:tr>
      <w:tr w:rsidR="00FB2BC7" w:rsidRPr="00DC65FB" w14:paraId="769021B4"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608697B"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Dipturus</w:t>
            </w:r>
            <w:proofErr w:type="spellEnd"/>
          </w:p>
        </w:tc>
        <w:tc>
          <w:tcPr>
            <w:tcW w:w="1288" w:type="dxa"/>
            <w:noWrap/>
            <w:hideMark/>
          </w:tcPr>
          <w:p w14:paraId="7BC35372"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51" w:type="dxa"/>
            <w:noWrap/>
            <w:hideMark/>
          </w:tcPr>
          <w:p w14:paraId="0F652C5C" w14:textId="4FA3172F"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338" w:type="dxa"/>
            <w:noWrap/>
            <w:hideMark/>
          </w:tcPr>
          <w:p w14:paraId="37638749"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0049C86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2999B278"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08606F0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583D9193"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269DF25"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Echiichthys</w:t>
            </w:r>
            <w:proofErr w:type="spellEnd"/>
          </w:p>
        </w:tc>
        <w:tc>
          <w:tcPr>
            <w:tcW w:w="1288" w:type="dxa"/>
            <w:noWrap/>
            <w:hideMark/>
          </w:tcPr>
          <w:p w14:paraId="02A23F8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256BAA2F"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2E6C90E3"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w:t>
            </w:r>
          </w:p>
        </w:tc>
        <w:tc>
          <w:tcPr>
            <w:tcW w:w="1133" w:type="dxa"/>
            <w:noWrap/>
            <w:hideMark/>
          </w:tcPr>
          <w:p w14:paraId="15FF2DB5" w14:textId="0068E1BB"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1</w:t>
            </w:r>
          </w:p>
        </w:tc>
        <w:tc>
          <w:tcPr>
            <w:tcW w:w="1222" w:type="dxa"/>
            <w:noWrap/>
            <w:hideMark/>
          </w:tcPr>
          <w:p w14:paraId="7989390A"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05E2EF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2293C9E3"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4D06A34C"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Echiodon</w:t>
            </w:r>
            <w:proofErr w:type="spellEnd"/>
          </w:p>
        </w:tc>
        <w:tc>
          <w:tcPr>
            <w:tcW w:w="1288" w:type="dxa"/>
            <w:noWrap/>
            <w:hideMark/>
          </w:tcPr>
          <w:p w14:paraId="12B36DDC"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088A3CD5"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3A4C7BCA"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335C801"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61469D1C"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6</w:t>
            </w:r>
          </w:p>
        </w:tc>
        <w:tc>
          <w:tcPr>
            <w:tcW w:w="1133" w:type="dxa"/>
            <w:noWrap/>
            <w:hideMark/>
          </w:tcPr>
          <w:p w14:paraId="6D0637B3" w14:textId="248B638B"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r>
      <w:tr w:rsidR="00FB2BC7" w:rsidRPr="00DC65FB" w14:paraId="0087DC2F"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AB4C6AF"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Eledone</w:t>
            </w:r>
            <w:proofErr w:type="spellEnd"/>
          </w:p>
        </w:tc>
        <w:tc>
          <w:tcPr>
            <w:tcW w:w="1288" w:type="dxa"/>
            <w:noWrap/>
            <w:hideMark/>
          </w:tcPr>
          <w:p w14:paraId="2436EA6A"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69CB98E1"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42B4EEAB"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131</w:t>
            </w:r>
          </w:p>
        </w:tc>
        <w:tc>
          <w:tcPr>
            <w:tcW w:w="1133" w:type="dxa"/>
            <w:shd w:val="clear" w:color="auto" w:fill="FFFF00"/>
            <w:noWrap/>
            <w:hideMark/>
          </w:tcPr>
          <w:p w14:paraId="3234E46C" w14:textId="69C087CC"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92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9</w:t>
            </w:r>
          </w:p>
        </w:tc>
        <w:tc>
          <w:tcPr>
            <w:tcW w:w="1222" w:type="dxa"/>
            <w:noWrap/>
            <w:hideMark/>
          </w:tcPr>
          <w:p w14:paraId="322BD5F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72</w:t>
            </w:r>
          </w:p>
        </w:tc>
        <w:tc>
          <w:tcPr>
            <w:tcW w:w="1133" w:type="dxa"/>
            <w:shd w:val="clear" w:color="auto" w:fill="FFFF00"/>
            <w:noWrap/>
            <w:hideMark/>
          </w:tcPr>
          <w:p w14:paraId="56BBDFDC" w14:textId="5171912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33</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0</w:t>
            </w:r>
          </w:p>
        </w:tc>
      </w:tr>
      <w:tr w:rsidR="00FB2BC7" w:rsidRPr="00DC65FB" w14:paraId="6D3838A3"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7716A1B5"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Enchelyopus</w:t>
            </w:r>
            <w:proofErr w:type="spellEnd"/>
          </w:p>
        </w:tc>
        <w:tc>
          <w:tcPr>
            <w:tcW w:w="1288" w:type="dxa"/>
            <w:noWrap/>
            <w:hideMark/>
          </w:tcPr>
          <w:p w14:paraId="3A468428"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w:t>
            </w:r>
          </w:p>
        </w:tc>
        <w:tc>
          <w:tcPr>
            <w:tcW w:w="1151" w:type="dxa"/>
            <w:noWrap/>
            <w:hideMark/>
          </w:tcPr>
          <w:p w14:paraId="3E48CB06" w14:textId="3469B423"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7</w:t>
            </w:r>
          </w:p>
        </w:tc>
        <w:tc>
          <w:tcPr>
            <w:tcW w:w="1338" w:type="dxa"/>
            <w:noWrap/>
            <w:hideMark/>
          </w:tcPr>
          <w:p w14:paraId="09A16C84"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42</w:t>
            </w:r>
          </w:p>
        </w:tc>
        <w:tc>
          <w:tcPr>
            <w:tcW w:w="1133" w:type="dxa"/>
            <w:noWrap/>
            <w:hideMark/>
          </w:tcPr>
          <w:p w14:paraId="10CCB46F" w14:textId="19A64D9C"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29</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8</w:t>
            </w:r>
          </w:p>
        </w:tc>
        <w:tc>
          <w:tcPr>
            <w:tcW w:w="1222" w:type="dxa"/>
            <w:noWrap/>
            <w:hideMark/>
          </w:tcPr>
          <w:p w14:paraId="1832CDCF"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22</w:t>
            </w:r>
          </w:p>
        </w:tc>
        <w:tc>
          <w:tcPr>
            <w:tcW w:w="1133" w:type="dxa"/>
            <w:shd w:val="clear" w:color="auto" w:fill="FFFF00"/>
            <w:noWrap/>
            <w:hideMark/>
          </w:tcPr>
          <w:p w14:paraId="700E3C9D" w14:textId="3276DB1D"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1</w:t>
            </w:r>
          </w:p>
        </w:tc>
      </w:tr>
      <w:tr w:rsidR="00FB2BC7" w:rsidRPr="00DC65FB" w14:paraId="2A29ABB7"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0E1AABF"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Engraulis</w:t>
            </w:r>
          </w:p>
        </w:tc>
        <w:tc>
          <w:tcPr>
            <w:tcW w:w="1288" w:type="dxa"/>
            <w:noWrap/>
            <w:hideMark/>
          </w:tcPr>
          <w:p w14:paraId="0C6019A9"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35</w:t>
            </w:r>
          </w:p>
        </w:tc>
        <w:tc>
          <w:tcPr>
            <w:tcW w:w="1151" w:type="dxa"/>
            <w:shd w:val="clear" w:color="auto" w:fill="FFFF00"/>
            <w:noWrap/>
            <w:hideMark/>
          </w:tcPr>
          <w:p w14:paraId="5DC52BAE" w14:textId="3D9A01A8"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94</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6</w:t>
            </w:r>
          </w:p>
        </w:tc>
        <w:tc>
          <w:tcPr>
            <w:tcW w:w="1338" w:type="dxa"/>
            <w:noWrap/>
            <w:hideMark/>
          </w:tcPr>
          <w:p w14:paraId="7029906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4</w:t>
            </w:r>
          </w:p>
        </w:tc>
        <w:tc>
          <w:tcPr>
            <w:tcW w:w="1133" w:type="dxa"/>
            <w:noWrap/>
            <w:hideMark/>
          </w:tcPr>
          <w:p w14:paraId="059558E6" w14:textId="6C3F770B"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c>
          <w:tcPr>
            <w:tcW w:w="1222" w:type="dxa"/>
            <w:noWrap/>
            <w:hideMark/>
          </w:tcPr>
          <w:p w14:paraId="4D8019B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46684B9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529F748F"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BAD519E"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Euthynnus</w:t>
            </w:r>
            <w:proofErr w:type="spellEnd"/>
          </w:p>
        </w:tc>
        <w:tc>
          <w:tcPr>
            <w:tcW w:w="1288" w:type="dxa"/>
            <w:noWrap/>
            <w:hideMark/>
          </w:tcPr>
          <w:p w14:paraId="6320CE79"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51" w:type="dxa"/>
            <w:noWrap/>
            <w:hideMark/>
          </w:tcPr>
          <w:p w14:paraId="7C9DDB02" w14:textId="3C7841C2"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338" w:type="dxa"/>
            <w:noWrap/>
            <w:hideMark/>
          </w:tcPr>
          <w:p w14:paraId="4EE7E0E0"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0AAC2AC"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21FB1D6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9A38E8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641F2121"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4A476F89"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Eutrigla</w:t>
            </w:r>
            <w:proofErr w:type="spellEnd"/>
          </w:p>
        </w:tc>
        <w:tc>
          <w:tcPr>
            <w:tcW w:w="1288" w:type="dxa"/>
            <w:noWrap/>
            <w:hideMark/>
          </w:tcPr>
          <w:p w14:paraId="318EAF97"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49F2FF02"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0A2DD0B0"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114</w:t>
            </w:r>
          </w:p>
        </w:tc>
        <w:tc>
          <w:tcPr>
            <w:tcW w:w="1133" w:type="dxa"/>
            <w:noWrap/>
            <w:hideMark/>
          </w:tcPr>
          <w:p w14:paraId="1AABA510" w14:textId="74EBCCC6"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80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9</w:t>
            </w:r>
          </w:p>
        </w:tc>
        <w:tc>
          <w:tcPr>
            <w:tcW w:w="1222" w:type="dxa"/>
            <w:noWrap/>
            <w:hideMark/>
          </w:tcPr>
          <w:p w14:paraId="45E8285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w:t>
            </w:r>
          </w:p>
        </w:tc>
        <w:tc>
          <w:tcPr>
            <w:tcW w:w="1133" w:type="dxa"/>
            <w:noWrap/>
            <w:hideMark/>
          </w:tcPr>
          <w:p w14:paraId="766036B1" w14:textId="656C5703"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r>
      <w:tr w:rsidR="00FB2BC7" w:rsidRPr="00DC65FB" w14:paraId="4A118692"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946E082"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Gadiculus</w:t>
            </w:r>
            <w:proofErr w:type="spellEnd"/>
          </w:p>
        </w:tc>
        <w:tc>
          <w:tcPr>
            <w:tcW w:w="1288" w:type="dxa"/>
            <w:noWrap/>
            <w:hideMark/>
          </w:tcPr>
          <w:p w14:paraId="4F1F95D2"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09C374C8"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2A63C7D1"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4</w:t>
            </w:r>
          </w:p>
        </w:tc>
        <w:tc>
          <w:tcPr>
            <w:tcW w:w="1133" w:type="dxa"/>
            <w:noWrap/>
            <w:hideMark/>
          </w:tcPr>
          <w:p w14:paraId="50F56861" w14:textId="710B3672"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c>
          <w:tcPr>
            <w:tcW w:w="1222" w:type="dxa"/>
            <w:noWrap/>
            <w:hideMark/>
          </w:tcPr>
          <w:p w14:paraId="71B227B4"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5AAA15C1"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31D4126F"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D6479BD"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Gadus</w:t>
            </w:r>
            <w:proofErr w:type="spellEnd"/>
          </w:p>
        </w:tc>
        <w:tc>
          <w:tcPr>
            <w:tcW w:w="1288" w:type="dxa"/>
            <w:noWrap/>
            <w:hideMark/>
          </w:tcPr>
          <w:p w14:paraId="329F1450"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1BDB13F0"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3E988D9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7D7DBF69" w14:textId="3F9C1D8E"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5C251741"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15F9F90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4149B886"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FD3F455"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Gaidropsarus</w:t>
            </w:r>
            <w:proofErr w:type="spellEnd"/>
          </w:p>
        </w:tc>
        <w:tc>
          <w:tcPr>
            <w:tcW w:w="1288" w:type="dxa"/>
            <w:noWrap/>
            <w:hideMark/>
          </w:tcPr>
          <w:p w14:paraId="715129B5"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51" w:type="dxa"/>
            <w:noWrap/>
            <w:hideMark/>
          </w:tcPr>
          <w:p w14:paraId="51B9F3DF" w14:textId="5E47FF0D"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338" w:type="dxa"/>
            <w:noWrap/>
            <w:hideMark/>
          </w:tcPr>
          <w:p w14:paraId="65CD9A3C"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20</w:t>
            </w:r>
          </w:p>
        </w:tc>
        <w:tc>
          <w:tcPr>
            <w:tcW w:w="1133" w:type="dxa"/>
            <w:noWrap/>
            <w:hideMark/>
          </w:tcPr>
          <w:p w14:paraId="1BA2E30A" w14:textId="137777C0"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14</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2</w:t>
            </w:r>
          </w:p>
        </w:tc>
        <w:tc>
          <w:tcPr>
            <w:tcW w:w="1222" w:type="dxa"/>
            <w:noWrap/>
            <w:hideMark/>
          </w:tcPr>
          <w:p w14:paraId="52ECB80B"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5E5D6DCA"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051C4F78"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4438B3DD"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Glyptocephalus</w:t>
            </w:r>
            <w:proofErr w:type="spellEnd"/>
          </w:p>
        </w:tc>
        <w:tc>
          <w:tcPr>
            <w:tcW w:w="1288" w:type="dxa"/>
            <w:noWrap/>
            <w:hideMark/>
          </w:tcPr>
          <w:p w14:paraId="4E58EE31"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44B69D8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2CC601B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433C6966" w14:textId="67F46D86"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7FA4566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5E9494C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3F2499F5"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A215269"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Gobiusculus</w:t>
            </w:r>
            <w:proofErr w:type="spellEnd"/>
          </w:p>
        </w:tc>
        <w:tc>
          <w:tcPr>
            <w:tcW w:w="1288" w:type="dxa"/>
            <w:noWrap/>
            <w:hideMark/>
          </w:tcPr>
          <w:p w14:paraId="5B63593D"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51" w:type="dxa"/>
            <w:noWrap/>
            <w:hideMark/>
          </w:tcPr>
          <w:p w14:paraId="0D6363DD" w14:textId="400A2846"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338" w:type="dxa"/>
            <w:noWrap/>
            <w:hideMark/>
          </w:tcPr>
          <w:p w14:paraId="38FABB93"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05FAC94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0108583A"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82D5BB9"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6B3B24BE"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7A331176"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Gymnammodytes</w:t>
            </w:r>
            <w:proofErr w:type="spellEnd"/>
          </w:p>
        </w:tc>
        <w:tc>
          <w:tcPr>
            <w:tcW w:w="1288" w:type="dxa"/>
            <w:noWrap/>
            <w:hideMark/>
          </w:tcPr>
          <w:p w14:paraId="1431C452"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w:t>
            </w:r>
          </w:p>
        </w:tc>
        <w:tc>
          <w:tcPr>
            <w:tcW w:w="1151" w:type="dxa"/>
            <w:noWrap/>
            <w:hideMark/>
          </w:tcPr>
          <w:p w14:paraId="5445395B" w14:textId="07735D76"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8</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1</w:t>
            </w:r>
          </w:p>
        </w:tc>
        <w:tc>
          <w:tcPr>
            <w:tcW w:w="1338" w:type="dxa"/>
            <w:noWrap/>
            <w:hideMark/>
          </w:tcPr>
          <w:p w14:paraId="7EB64167"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0F81B7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394227E7"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A019EF0"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0CC3C178"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6FD78C5"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Helicolenus</w:t>
            </w:r>
            <w:proofErr w:type="spellEnd"/>
          </w:p>
        </w:tc>
        <w:tc>
          <w:tcPr>
            <w:tcW w:w="1288" w:type="dxa"/>
            <w:noWrap/>
            <w:hideMark/>
          </w:tcPr>
          <w:p w14:paraId="550EFF32"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3B611501"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166F9A29"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33" w:type="dxa"/>
            <w:noWrap/>
            <w:hideMark/>
          </w:tcPr>
          <w:p w14:paraId="5279E5B8" w14:textId="5E3A942B"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222" w:type="dxa"/>
            <w:noWrap/>
            <w:hideMark/>
          </w:tcPr>
          <w:p w14:paraId="296EA0FB"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14228E8F"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0EDB5D52"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4CE1D0F0"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Homarus</w:t>
            </w:r>
            <w:proofErr w:type="spellEnd"/>
          </w:p>
        </w:tc>
        <w:tc>
          <w:tcPr>
            <w:tcW w:w="1288" w:type="dxa"/>
            <w:noWrap/>
            <w:hideMark/>
          </w:tcPr>
          <w:p w14:paraId="0E1977CF"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0215F3E7"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1F3AA522"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27DDD662" w14:textId="76BB6592"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04762D98"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44BFD857"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5703CF3C"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097D2DB"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Hyperoplus</w:t>
            </w:r>
            <w:proofErr w:type="spellEnd"/>
          </w:p>
        </w:tc>
        <w:tc>
          <w:tcPr>
            <w:tcW w:w="1288" w:type="dxa"/>
            <w:noWrap/>
            <w:hideMark/>
          </w:tcPr>
          <w:p w14:paraId="2B80DAA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0950E9E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0029DCFF"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w:t>
            </w:r>
          </w:p>
        </w:tc>
        <w:tc>
          <w:tcPr>
            <w:tcW w:w="1133" w:type="dxa"/>
            <w:noWrap/>
            <w:hideMark/>
          </w:tcPr>
          <w:p w14:paraId="610FDE34" w14:textId="0E548EE2"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1</w:t>
            </w:r>
          </w:p>
        </w:tc>
        <w:tc>
          <w:tcPr>
            <w:tcW w:w="1222" w:type="dxa"/>
            <w:noWrap/>
            <w:hideMark/>
          </w:tcPr>
          <w:p w14:paraId="38CC5A3E"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12AECD39"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36C3C616"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48320E3B"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Illex</w:t>
            </w:r>
            <w:proofErr w:type="spellEnd"/>
          </w:p>
        </w:tc>
        <w:tc>
          <w:tcPr>
            <w:tcW w:w="1288" w:type="dxa"/>
            <w:noWrap/>
            <w:hideMark/>
          </w:tcPr>
          <w:p w14:paraId="4358DAA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42CA189B"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5E1ED284"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116</w:t>
            </w:r>
          </w:p>
        </w:tc>
        <w:tc>
          <w:tcPr>
            <w:tcW w:w="1133" w:type="dxa"/>
            <w:noWrap/>
            <w:hideMark/>
          </w:tcPr>
          <w:p w14:paraId="5F7EF47B" w14:textId="033A910A"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82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3</w:t>
            </w:r>
          </w:p>
        </w:tc>
        <w:tc>
          <w:tcPr>
            <w:tcW w:w="1222" w:type="dxa"/>
            <w:noWrap/>
            <w:hideMark/>
          </w:tcPr>
          <w:p w14:paraId="24760D6B"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5FED8993"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3322217F"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F93133C"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Labrus</w:t>
            </w:r>
            <w:proofErr w:type="spellEnd"/>
          </w:p>
        </w:tc>
        <w:tc>
          <w:tcPr>
            <w:tcW w:w="1288" w:type="dxa"/>
            <w:noWrap/>
            <w:hideMark/>
          </w:tcPr>
          <w:p w14:paraId="1855A51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51" w:type="dxa"/>
            <w:noWrap/>
            <w:hideMark/>
          </w:tcPr>
          <w:p w14:paraId="28AB10FD" w14:textId="7CC3A726"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338" w:type="dxa"/>
            <w:noWrap/>
            <w:hideMark/>
          </w:tcPr>
          <w:p w14:paraId="45B78523"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33" w:type="dxa"/>
            <w:noWrap/>
            <w:hideMark/>
          </w:tcPr>
          <w:p w14:paraId="2C7B77A4" w14:textId="37AE6D2A"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222" w:type="dxa"/>
            <w:noWrap/>
            <w:hideMark/>
          </w:tcPr>
          <w:p w14:paraId="17A9A5F3"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625006CF"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0B007686"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F6BC700"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Lepidorhombus</w:t>
            </w:r>
            <w:proofErr w:type="spellEnd"/>
          </w:p>
        </w:tc>
        <w:tc>
          <w:tcPr>
            <w:tcW w:w="1288" w:type="dxa"/>
            <w:noWrap/>
            <w:hideMark/>
          </w:tcPr>
          <w:p w14:paraId="24BE17E1"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w:t>
            </w:r>
          </w:p>
        </w:tc>
        <w:tc>
          <w:tcPr>
            <w:tcW w:w="1151" w:type="dxa"/>
            <w:shd w:val="clear" w:color="auto" w:fill="FFFF00"/>
            <w:noWrap/>
            <w:hideMark/>
          </w:tcPr>
          <w:p w14:paraId="2BA6D427" w14:textId="195A1D7B"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24</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3</w:t>
            </w:r>
          </w:p>
        </w:tc>
        <w:tc>
          <w:tcPr>
            <w:tcW w:w="1338" w:type="dxa"/>
            <w:noWrap/>
            <w:hideMark/>
          </w:tcPr>
          <w:p w14:paraId="3A25A599"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107</w:t>
            </w:r>
          </w:p>
        </w:tc>
        <w:tc>
          <w:tcPr>
            <w:tcW w:w="1133" w:type="dxa"/>
            <w:noWrap/>
            <w:hideMark/>
          </w:tcPr>
          <w:p w14:paraId="514EB8B8" w14:textId="29E52F8C"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75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9</w:t>
            </w:r>
          </w:p>
        </w:tc>
        <w:tc>
          <w:tcPr>
            <w:tcW w:w="1222" w:type="dxa"/>
            <w:noWrap/>
            <w:hideMark/>
          </w:tcPr>
          <w:p w14:paraId="54115863"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116</w:t>
            </w:r>
          </w:p>
        </w:tc>
        <w:tc>
          <w:tcPr>
            <w:tcW w:w="1133" w:type="dxa"/>
            <w:shd w:val="clear" w:color="auto" w:fill="FFFF00"/>
            <w:noWrap/>
            <w:hideMark/>
          </w:tcPr>
          <w:p w14:paraId="3878BD3C" w14:textId="2224B704"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53</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2</w:t>
            </w:r>
          </w:p>
        </w:tc>
      </w:tr>
      <w:tr w:rsidR="00FB2BC7" w:rsidRPr="00DC65FB" w14:paraId="50D96E45"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BCFB059"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Lepidotrigla</w:t>
            </w:r>
            <w:proofErr w:type="spellEnd"/>
          </w:p>
        </w:tc>
        <w:tc>
          <w:tcPr>
            <w:tcW w:w="1288" w:type="dxa"/>
            <w:noWrap/>
            <w:hideMark/>
          </w:tcPr>
          <w:p w14:paraId="59AD0C9D"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51" w:type="dxa"/>
            <w:noWrap/>
            <w:hideMark/>
          </w:tcPr>
          <w:p w14:paraId="5EC9CB69" w14:textId="5EF05C74"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338" w:type="dxa"/>
            <w:noWrap/>
            <w:hideMark/>
          </w:tcPr>
          <w:p w14:paraId="7E8D55F4"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0F27778A"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7821B362"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FEBB70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48681849"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40682808"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Lesueurigobius</w:t>
            </w:r>
            <w:proofErr w:type="spellEnd"/>
          </w:p>
        </w:tc>
        <w:tc>
          <w:tcPr>
            <w:tcW w:w="1288" w:type="dxa"/>
            <w:noWrap/>
            <w:hideMark/>
          </w:tcPr>
          <w:p w14:paraId="76D48203"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4</w:t>
            </w:r>
          </w:p>
        </w:tc>
        <w:tc>
          <w:tcPr>
            <w:tcW w:w="1151" w:type="dxa"/>
            <w:noWrap/>
            <w:hideMark/>
          </w:tcPr>
          <w:p w14:paraId="518C9564" w14:textId="17AD762A"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c>
          <w:tcPr>
            <w:tcW w:w="1338" w:type="dxa"/>
            <w:noWrap/>
            <w:hideMark/>
          </w:tcPr>
          <w:p w14:paraId="194BF12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117008A4"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12084563"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625A9738"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774B5F8E"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C78734C"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lastRenderedPageBreak/>
              <w:t>Leucoraja</w:t>
            </w:r>
            <w:proofErr w:type="spellEnd"/>
          </w:p>
        </w:tc>
        <w:tc>
          <w:tcPr>
            <w:tcW w:w="1288" w:type="dxa"/>
            <w:noWrap/>
            <w:hideMark/>
          </w:tcPr>
          <w:p w14:paraId="13EC0F1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620BAF15"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7548AEA3"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12</w:t>
            </w:r>
          </w:p>
        </w:tc>
        <w:tc>
          <w:tcPr>
            <w:tcW w:w="1133" w:type="dxa"/>
            <w:noWrap/>
            <w:hideMark/>
          </w:tcPr>
          <w:p w14:paraId="0060A6A5" w14:textId="760713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8</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5</w:t>
            </w:r>
          </w:p>
        </w:tc>
        <w:tc>
          <w:tcPr>
            <w:tcW w:w="1222" w:type="dxa"/>
            <w:noWrap/>
            <w:hideMark/>
          </w:tcPr>
          <w:p w14:paraId="16E5AC22"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040963EE" w14:textId="1678EEA2"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5</w:t>
            </w:r>
          </w:p>
        </w:tc>
      </w:tr>
      <w:tr w:rsidR="00FB2BC7" w:rsidRPr="00DC65FB" w14:paraId="694DD755"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19DC288"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Lithognathus</w:t>
            </w:r>
            <w:proofErr w:type="spellEnd"/>
          </w:p>
        </w:tc>
        <w:tc>
          <w:tcPr>
            <w:tcW w:w="1288" w:type="dxa"/>
            <w:noWrap/>
            <w:hideMark/>
          </w:tcPr>
          <w:p w14:paraId="3C3C8F5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12</w:t>
            </w:r>
          </w:p>
        </w:tc>
        <w:tc>
          <w:tcPr>
            <w:tcW w:w="1151" w:type="dxa"/>
            <w:shd w:val="clear" w:color="auto" w:fill="FFFF00"/>
            <w:noWrap/>
            <w:hideMark/>
          </w:tcPr>
          <w:p w14:paraId="7A5384FF" w14:textId="726442A9"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338" w:type="dxa"/>
            <w:noWrap/>
            <w:hideMark/>
          </w:tcPr>
          <w:p w14:paraId="712211A9"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430C774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5049CF5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AA50F6F"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620E2A21"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6A4AD90E"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Loligo</w:t>
            </w:r>
          </w:p>
        </w:tc>
        <w:tc>
          <w:tcPr>
            <w:tcW w:w="1288" w:type="dxa"/>
            <w:noWrap/>
            <w:hideMark/>
          </w:tcPr>
          <w:p w14:paraId="5475CD9E"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465E16F1"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22A2EEA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56</w:t>
            </w:r>
          </w:p>
        </w:tc>
        <w:tc>
          <w:tcPr>
            <w:tcW w:w="1133" w:type="dxa"/>
            <w:noWrap/>
            <w:hideMark/>
          </w:tcPr>
          <w:p w14:paraId="5FAA1AA3" w14:textId="3A0AACD1"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39</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1BCCD23B"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w:t>
            </w:r>
          </w:p>
        </w:tc>
        <w:tc>
          <w:tcPr>
            <w:tcW w:w="1133" w:type="dxa"/>
            <w:noWrap/>
            <w:hideMark/>
          </w:tcPr>
          <w:p w14:paraId="1BA9F44F" w14:textId="50597759"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3</w:t>
            </w:r>
          </w:p>
        </w:tc>
      </w:tr>
      <w:tr w:rsidR="00FB2BC7" w:rsidRPr="00DC65FB" w14:paraId="6CF84DA4"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4730D01"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Lophius</w:t>
            </w:r>
            <w:proofErr w:type="spellEnd"/>
          </w:p>
        </w:tc>
        <w:tc>
          <w:tcPr>
            <w:tcW w:w="1288" w:type="dxa"/>
            <w:noWrap/>
            <w:hideMark/>
          </w:tcPr>
          <w:p w14:paraId="5CC6B11C"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7</w:t>
            </w:r>
          </w:p>
        </w:tc>
        <w:tc>
          <w:tcPr>
            <w:tcW w:w="1151" w:type="dxa"/>
            <w:shd w:val="clear" w:color="auto" w:fill="FFFF00"/>
            <w:noWrap/>
            <w:hideMark/>
          </w:tcPr>
          <w:p w14:paraId="4D855F87" w14:textId="44209986"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18</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9</w:t>
            </w:r>
          </w:p>
        </w:tc>
        <w:tc>
          <w:tcPr>
            <w:tcW w:w="1338" w:type="dxa"/>
            <w:noWrap/>
            <w:hideMark/>
          </w:tcPr>
          <w:p w14:paraId="10AEAE83"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135</w:t>
            </w:r>
          </w:p>
        </w:tc>
        <w:tc>
          <w:tcPr>
            <w:tcW w:w="1133" w:type="dxa"/>
            <w:shd w:val="clear" w:color="auto" w:fill="FFFF00"/>
            <w:noWrap/>
            <w:hideMark/>
          </w:tcPr>
          <w:p w14:paraId="1869A3B8" w14:textId="11625B30"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7</w:t>
            </w:r>
          </w:p>
        </w:tc>
        <w:tc>
          <w:tcPr>
            <w:tcW w:w="1222" w:type="dxa"/>
            <w:noWrap/>
            <w:hideMark/>
          </w:tcPr>
          <w:p w14:paraId="27BA924D"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w:t>
            </w:r>
          </w:p>
        </w:tc>
        <w:tc>
          <w:tcPr>
            <w:tcW w:w="1133" w:type="dxa"/>
            <w:shd w:val="clear" w:color="auto" w:fill="FFFF00"/>
            <w:noWrap/>
            <w:hideMark/>
          </w:tcPr>
          <w:p w14:paraId="3B8B6040" w14:textId="0D0C10CC"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6</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0</w:t>
            </w:r>
          </w:p>
        </w:tc>
      </w:tr>
      <w:tr w:rsidR="00FB2BC7" w:rsidRPr="00DC65FB" w14:paraId="13EEE131"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CC776FB"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Maja</w:t>
            </w:r>
          </w:p>
        </w:tc>
        <w:tc>
          <w:tcPr>
            <w:tcW w:w="1288" w:type="dxa"/>
            <w:noWrap/>
            <w:hideMark/>
          </w:tcPr>
          <w:p w14:paraId="5B2C2BF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489F5FB9"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25281081"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11</w:t>
            </w:r>
          </w:p>
        </w:tc>
        <w:tc>
          <w:tcPr>
            <w:tcW w:w="1133" w:type="dxa"/>
            <w:noWrap/>
            <w:hideMark/>
          </w:tcPr>
          <w:p w14:paraId="0D0DE59B" w14:textId="7BC99404"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7</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c>
          <w:tcPr>
            <w:tcW w:w="1222" w:type="dxa"/>
            <w:noWrap/>
            <w:hideMark/>
          </w:tcPr>
          <w:p w14:paraId="692E1C62"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903DAD5"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57B3963B"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4E41D709"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Maurolicus</w:t>
            </w:r>
            <w:proofErr w:type="spellEnd"/>
          </w:p>
        </w:tc>
        <w:tc>
          <w:tcPr>
            <w:tcW w:w="1288" w:type="dxa"/>
            <w:noWrap/>
            <w:hideMark/>
          </w:tcPr>
          <w:p w14:paraId="4EE363F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51" w:type="dxa"/>
            <w:noWrap/>
            <w:hideMark/>
          </w:tcPr>
          <w:p w14:paraId="047FB416" w14:textId="61813CC8"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338" w:type="dxa"/>
            <w:noWrap/>
            <w:hideMark/>
          </w:tcPr>
          <w:p w14:paraId="322C54EF"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69C31D5A"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7D49FF4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1AD4259C"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253C3B3B"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F9736FE"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Melanogrammus</w:t>
            </w:r>
            <w:proofErr w:type="spellEnd"/>
          </w:p>
        </w:tc>
        <w:tc>
          <w:tcPr>
            <w:tcW w:w="1288" w:type="dxa"/>
            <w:noWrap/>
            <w:hideMark/>
          </w:tcPr>
          <w:p w14:paraId="072574C9"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42FDF393"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23761CDB"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21</w:t>
            </w:r>
          </w:p>
        </w:tc>
        <w:tc>
          <w:tcPr>
            <w:tcW w:w="1133" w:type="dxa"/>
            <w:noWrap/>
            <w:hideMark/>
          </w:tcPr>
          <w:p w14:paraId="053DB7DB" w14:textId="137E1EB4"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14</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9</w:t>
            </w:r>
          </w:p>
        </w:tc>
        <w:tc>
          <w:tcPr>
            <w:tcW w:w="1222" w:type="dxa"/>
            <w:noWrap/>
            <w:hideMark/>
          </w:tcPr>
          <w:p w14:paraId="2BC30C2D"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33" w:type="dxa"/>
            <w:noWrap/>
            <w:hideMark/>
          </w:tcPr>
          <w:p w14:paraId="74B6D5FD" w14:textId="2B19BFFE"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9</w:t>
            </w:r>
          </w:p>
        </w:tc>
      </w:tr>
      <w:tr w:rsidR="00FB2BC7" w:rsidRPr="00DC65FB" w14:paraId="64D34356"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2B904B4"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Merlangius</w:t>
            </w:r>
            <w:proofErr w:type="spellEnd"/>
          </w:p>
        </w:tc>
        <w:tc>
          <w:tcPr>
            <w:tcW w:w="1288" w:type="dxa"/>
            <w:noWrap/>
            <w:hideMark/>
          </w:tcPr>
          <w:p w14:paraId="5EF61EB1"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3</w:t>
            </w:r>
          </w:p>
        </w:tc>
        <w:tc>
          <w:tcPr>
            <w:tcW w:w="1151" w:type="dxa"/>
            <w:noWrap/>
            <w:hideMark/>
          </w:tcPr>
          <w:p w14:paraId="23045A13" w14:textId="6089DCA0"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8</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1</w:t>
            </w:r>
          </w:p>
        </w:tc>
        <w:tc>
          <w:tcPr>
            <w:tcW w:w="1338" w:type="dxa"/>
            <w:noWrap/>
            <w:hideMark/>
          </w:tcPr>
          <w:p w14:paraId="79004259"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19</w:t>
            </w:r>
          </w:p>
        </w:tc>
        <w:tc>
          <w:tcPr>
            <w:tcW w:w="1133" w:type="dxa"/>
            <w:noWrap/>
            <w:hideMark/>
          </w:tcPr>
          <w:p w14:paraId="19FE3A0F" w14:textId="2A7C4B24"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5</w:t>
            </w:r>
          </w:p>
        </w:tc>
        <w:tc>
          <w:tcPr>
            <w:tcW w:w="1222" w:type="dxa"/>
            <w:noWrap/>
            <w:hideMark/>
          </w:tcPr>
          <w:p w14:paraId="49061050"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w:t>
            </w:r>
          </w:p>
        </w:tc>
        <w:tc>
          <w:tcPr>
            <w:tcW w:w="1133" w:type="dxa"/>
            <w:noWrap/>
            <w:hideMark/>
          </w:tcPr>
          <w:p w14:paraId="08ACB61E" w14:textId="36799A65"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5</w:t>
            </w:r>
          </w:p>
        </w:tc>
      </w:tr>
      <w:tr w:rsidR="00FB2BC7" w:rsidRPr="00DC65FB" w14:paraId="24FD1FFB"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7CB1B0D"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Merluccius</w:t>
            </w:r>
            <w:proofErr w:type="spellEnd"/>
          </w:p>
        </w:tc>
        <w:tc>
          <w:tcPr>
            <w:tcW w:w="1288" w:type="dxa"/>
            <w:noWrap/>
            <w:hideMark/>
          </w:tcPr>
          <w:p w14:paraId="65D98F45"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7</w:t>
            </w:r>
          </w:p>
        </w:tc>
        <w:tc>
          <w:tcPr>
            <w:tcW w:w="1151" w:type="dxa"/>
            <w:shd w:val="clear" w:color="auto" w:fill="FFFF00"/>
            <w:noWrap/>
            <w:hideMark/>
          </w:tcPr>
          <w:p w14:paraId="665A4A31" w14:textId="0B0B49AC"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18</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9</w:t>
            </w:r>
          </w:p>
        </w:tc>
        <w:tc>
          <w:tcPr>
            <w:tcW w:w="1338" w:type="dxa"/>
            <w:noWrap/>
            <w:hideMark/>
          </w:tcPr>
          <w:p w14:paraId="30DD2ADE"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141</w:t>
            </w:r>
          </w:p>
        </w:tc>
        <w:tc>
          <w:tcPr>
            <w:tcW w:w="1133" w:type="dxa"/>
            <w:shd w:val="clear" w:color="auto" w:fill="FFFF00"/>
            <w:noWrap/>
            <w:hideMark/>
          </w:tcPr>
          <w:p w14:paraId="2FC26429" w14:textId="06FB676B"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100</w:t>
            </w:r>
          </w:p>
        </w:tc>
        <w:tc>
          <w:tcPr>
            <w:tcW w:w="1222" w:type="dxa"/>
            <w:noWrap/>
            <w:hideMark/>
          </w:tcPr>
          <w:p w14:paraId="4F8946BF"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40</w:t>
            </w:r>
          </w:p>
        </w:tc>
        <w:tc>
          <w:tcPr>
            <w:tcW w:w="1133" w:type="dxa"/>
            <w:shd w:val="clear" w:color="auto" w:fill="FFFF00"/>
            <w:noWrap/>
            <w:hideMark/>
          </w:tcPr>
          <w:p w14:paraId="606BDCA9" w14:textId="13176CE5"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18</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3</w:t>
            </w:r>
          </w:p>
        </w:tc>
      </w:tr>
      <w:tr w:rsidR="00FB2BC7" w:rsidRPr="00DC65FB" w14:paraId="5C25EF24"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DC098D5"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Microchirus</w:t>
            </w:r>
            <w:proofErr w:type="spellEnd"/>
          </w:p>
        </w:tc>
        <w:tc>
          <w:tcPr>
            <w:tcW w:w="1288" w:type="dxa"/>
            <w:noWrap/>
            <w:hideMark/>
          </w:tcPr>
          <w:p w14:paraId="00B3E326"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w:t>
            </w:r>
          </w:p>
        </w:tc>
        <w:tc>
          <w:tcPr>
            <w:tcW w:w="1151" w:type="dxa"/>
            <w:shd w:val="clear" w:color="auto" w:fill="FFFF00"/>
            <w:noWrap/>
            <w:hideMark/>
          </w:tcPr>
          <w:p w14:paraId="101DCC06" w14:textId="55F203C0"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35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1</w:t>
            </w:r>
          </w:p>
        </w:tc>
        <w:tc>
          <w:tcPr>
            <w:tcW w:w="1338" w:type="dxa"/>
            <w:noWrap/>
            <w:hideMark/>
          </w:tcPr>
          <w:p w14:paraId="6228C3E4"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132</w:t>
            </w:r>
          </w:p>
        </w:tc>
        <w:tc>
          <w:tcPr>
            <w:tcW w:w="1133" w:type="dxa"/>
            <w:shd w:val="clear" w:color="auto" w:fill="FFFF00"/>
            <w:noWrap/>
            <w:hideMark/>
          </w:tcPr>
          <w:p w14:paraId="50EFF2A2" w14:textId="0F619F21"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93</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6</w:t>
            </w:r>
          </w:p>
        </w:tc>
        <w:tc>
          <w:tcPr>
            <w:tcW w:w="1222" w:type="dxa"/>
            <w:noWrap/>
            <w:hideMark/>
          </w:tcPr>
          <w:p w14:paraId="203C091F"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105</w:t>
            </w:r>
          </w:p>
        </w:tc>
        <w:tc>
          <w:tcPr>
            <w:tcW w:w="1133" w:type="dxa"/>
            <w:shd w:val="clear" w:color="auto" w:fill="FFFF00"/>
            <w:noWrap/>
            <w:hideMark/>
          </w:tcPr>
          <w:p w14:paraId="3A369CB0" w14:textId="55C97201"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48</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2</w:t>
            </w:r>
          </w:p>
        </w:tc>
      </w:tr>
      <w:tr w:rsidR="00FB2BC7" w:rsidRPr="00DC65FB" w14:paraId="3C4B634E"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65424CD"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Micromesistius</w:t>
            </w:r>
            <w:proofErr w:type="spellEnd"/>
          </w:p>
        </w:tc>
        <w:tc>
          <w:tcPr>
            <w:tcW w:w="1288" w:type="dxa"/>
            <w:noWrap/>
            <w:hideMark/>
          </w:tcPr>
          <w:p w14:paraId="55149574"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w:t>
            </w:r>
          </w:p>
        </w:tc>
        <w:tc>
          <w:tcPr>
            <w:tcW w:w="1151" w:type="dxa"/>
            <w:shd w:val="clear" w:color="auto" w:fill="FFFF00"/>
            <w:noWrap/>
            <w:hideMark/>
          </w:tcPr>
          <w:p w14:paraId="11B659D6" w14:textId="0263B910"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35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1</w:t>
            </w:r>
          </w:p>
        </w:tc>
        <w:tc>
          <w:tcPr>
            <w:tcW w:w="1338" w:type="dxa"/>
            <w:noWrap/>
            <w:hideMark/>
          </w:tcPr>
          <w:p w14:paraId="1BA1204A"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137</w:t>
            </w:r>
          </w:p>
        </w:tc>
        <w:tc>
          <w:tcPr>
            <w:tcW w:w="1133" w:type="dxa"/>
            <w:shd w:val="clear" w:color="auto" w:fill="FFFF00"/>
            <w:noWrap/>
            <w:hideMark/>
          </w:tcPr>
          <w:p w14:paraId="0F607D8B" w14:textId="3339C96C"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97</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2</w:t>
            </w:r>
          </w:p>
        </w:tc>
        <w:tc>
          <w:tcPr>
            <w:tcW w:w="1222" w:type="dxa"/>
            <w:noWrap/>
            <w:hideMark/>
          </w:tcPr>
          <w:p w14:paraId="03BCFBFE"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w:t>
            </w:r>
          </w:p>
        </w:tc>
        <w:tc>
          <w:tcPr>
            <w:tcW w:w="1133" w:type="dxa"/>
            <w:noWrap/>
            <w:hideMark/>
          </w:tcPr>
          <w:p w14:paraId="041BDF1F" w14:textId="1A79BA50"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9</w:t>
            </w:r>
          </w:p>
        </w:tc>
      </w:tr>
      <w:tr w:rsidR="00FB2BC7" w:rsidRPr="00DC65FB" w14:paraId="59D64F1B"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32D8645"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Microstomus</w:t>
            </w:r>
            <w:proofErr w:type="spellEnd"/>
          </w:p>
        </w:tc>
        <w:tc>
          <w:tcPr>
            <w:tcW w:w="1288" w:type="dxa"/>
            <w:noWrap/>
            <w:hideMark/>
          </w:tcPr>
          <w:p w14:paraId="7484E439"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51" w:type="dxa"/>
            <w:noWrap/>
            <w:hideMark/>
          </w:tcPr>
          <w:p w14:paraId="293452C6" w14:textId="0D3801A0"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338" w:type="dxa"/>
            <w:noWrap/>
            <w:hideMark/>
          </w:tcPr>
          <w:p w14:paraId="57583757"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20</w:t>
            </w:r>
          </w:p>
        </w:tc>
        <w:tc>
          <w:tcPr>
            <w:tcW w:w="1133" w:type="dxa"/>
            <w:noWrap/>
            <w:hideMark/>
          </w:tcPr>
          <w:p w14:paraId="6E4FF465" w14:textId="6147EE36"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14</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2</w:t>
            </w:r>
          </w:p>
        </w:tc>
        <w:tc>
          <w:tcPr>
            <w:tcW w:w="1222" w:type="dxa"/>
            <w:noWrap/>
            <w:hideMark/>
          </w:tcPr>
          <w:p w14:paraId="0C5FC732"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5169906C"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65586E43"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DA5B0C7"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Mola</w:t>
            </w:r>
            <w:proofErr w:type="spellEnd"/>
          </w:p>
        </w:tc>
        <w:tc>
          <w:tcPr>
            <w:tcW w:w="1288" w:type="dxa"/>
            <w:noWrap/>
            <w:hideMark/>
          </w:tcPr>
          <w:p w14:paraId="287B805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51" w:type="dxa"/>
            <w:noWrap/>
            <w:hideMark/>
          </w:tcPr>
          <w:p w14:paraId="24F72601" w14:textId="1E5EC645"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338" w:type="dxa"/>
            <w:noWrap/>
            <w:hideMark/>
          </w:tcPr>
          <w:p w14:paraId="3879C822"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2FF9D0A"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13385690"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735D8230"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784F9B55"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C8ADFE0"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Molva</w:t>
            </w:r>
            <w:proofErr w:type="spellEnd"/>
          </w:p>
        </w:tc>
        <w:tc>
          <w:tcPr>
            <w:tcW w:w="1288" w:type="dxa"/>
            <w:noWrap/>
            <w:hideMark/>
          </w:tcPr>
          <w:p w14:paraId="46BB5E8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1D2740AF"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05E93DEA"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6</w:t>
            </w:r>
          </w:p>
        </w:tc>
        <w:tc>
          <w:tcPr>
            <w:tcW w:w="1133" w:type="dxa"/>
            <w:noWrap/>
            <w:hideMark/>
          </w:tcPr>
          <w:p w14:paraId="5FF8E04B" w14:textId="6A628958"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4</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3</w:t>
            </w:r>
          </w:p>
        </w:tc>
        <w:tc>
          <w:tcPr>
            <w:tcW w:w="1222" w:type="dxa"/>
            <w:noWrap/>
            <w:hideMark/>
          </w:tcPr>
          <w:p w14:paraId="69C1967A"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42B6C27A"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74367296"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10703FE"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Mullus</w:t>
            </w:r>
            <w:proofErr w:type="spellEnd"/>
          </w:p>
        </w:tc>
        <w:tc>
          <w:tcPr>
            <w:tcW w:w="1288" w:type="dxa"/>
            <w:noWrap/>
            <w:hideMark/>
          </w:tcPr>
          <w:p w14:paraId="2530E158"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3</w:t>
            </w:r>
          </w:p>
        </w:tc>
        <w:tc>
          <w:tcPr>
            <w:tcW w:w="1151" w:type="dxa"/>
            <w:noWrap/>
            <w:hideMark/>
          </w:tcPr>
          <w:p w14:paraId="5F41BE0A" w14:textId="52761EF6"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8</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1</w:t>
            </w:r>
          </w:p>
        </w:tc>
        <w:tc>
          <w:tcPr>
            <w:tcW w:w="1338" w:type="dxa"/>
            <w:noWrap/>
            <w:hideMark/>
          </w:tcPr>
          <w:p w14:paraId="78247400"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93</w:t>
            </w:r>
          </w:p>
        </w:tc>
        <w:tc>
          <w:tcPr>
            <w:tcW w:w="1133" w:type="dxa"/>
            <w:noWrap/>
            <w:hideMark/>
          </w:tcPr>
          <w:p w14:paraId="29831332" w14:textId="315A35A0"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66</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0</w:t>
            </w:r>
          </w:p>
        </w:tc>
        <w:tc>
          <w:tcPr>
            <w:tcW w:w="1222" w:type="dxa"/>
            <w:noWrap/>
            <w:hideMark/>
          </w:tcPr>
          <w:p w14:paraId="24842DEC"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w:t>
            </w:r>
          </w:p>
        </w:tc>
        <w:tc>
          <w:tcPr>
            <w:tcW w:w="1133" w:type="dxa"/>
            <w:noWrap/>
            <w:hideMark/>
          </w:tcPr>
          <w:p w14:paraId="7DE27885" w14:textId="531B366D"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5</w:t>
            </w:r>
          </w:p>
        </w:tc>
      </w:tr>
      <w:tr w:rsidR="00FB2BC7" w:rsidRPr="00DC65FB" w14:paraId="5AB053ED"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67D6D076"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Munida</w:t>
            </w:r>
            <w:proofErr w:type="spellEnd"/>
          </w:p>
        </w:tc>
        <w:tc>
          <w:tcPr>
            <w:tcW w:w="1288" w:type="dxa"/>
            <w:noWrap/>
            <w:hideMark/>
          </w:tcPr>
          <w:p w14:paraId="37083554"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w:t>
            </w:r>
          </w:p>
        </w:tc>
        <w:tc>
          <w:tcPr>
            <w:tcW w:w="1151" w:type="dxa"/>
            <w:noWrap/>
            <w:hideMark/>
          </w:tcPr>
          <w:p w14:paraId="50F2B806" w14:textId="6DE9B0F5"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4</w:t>
            </w:r>
          </w:p>
        </w:tc>
        <w:tc>
          <w:tcPr>
            <w:tcW w:w="1338" w:type="dxa"/>
            <w:noWrap/>
            <w:hideMark/>
          </w:tcPr>
          <w:p w14:paraId="0A8A9639"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118</w:t>
            </w:r>
          </w:p>
        </w:tc>
        <w:tc>
          <w:tcPr>
            <w:tcW w:w="1133" w:type="dxa"/>
            <w:shd w:val="clear" w:color="auto" w:fill="FFFF00"/>
            <w:noWrap/>
            <w:hideMark/>
          </w:tcPr>
          <w:p w14:paraId="01B1CC99" w14:textId="7D5B14CC"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83</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7</w:t>
            </w:r>
          </w:p>
        </w:tc>
        <w:tc>
          <w:tcPr>
            <w:tcW w:w="1222" w:type="dxa"/>
            <w:noWrap/>
            <w:hideMark/>
          </w:tcPr>
          <w:p w14:paraId="1D02AC6D"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90</w:t>
            </w:r>
          </w:p>
        </w:tc>
        <w:tc>
          <w:tcPr>
            <w:tcW w:w="1133" w:type="dxa"/>
            <w:shd w:val="clear" w:color="auto" w:fill="FFFF00"/>
            <w:noWrap/>
            <w:hideMark/>
          </w:tcPr>
          <w:p w14:paraId="0A9D96D6" w14:textId="046754DA"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41</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3</w:t>
            </w:r>
          </w:p>
        </w:tc>
      </w:tr>
      <w:tr w:rsidR="00FB2BC7" w:rsidRPr="00DC65FB" w14:paraId="15A14EEE"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990902D"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Mustelus</w:t>
            </w:r>
            <w:proofErr w:type="spellEnd"/>
          </w:p>
        </w:tc>
        <w:tc>
          <w:tcPr>
            <w:tcW w:w="1288" w:type="dxa"/>
            <w:noWrap/>
            <w:hideMark/>
          </w:tcPr>
          <w:p w14:paraId="79F7E975"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51" w:type="dxa"/>
            <w:noWrap/>
            <w:hideMark/>
          </w:tcPr>
          <w:p w14:paraId="36C428E9" w14:textId="1E1CF04B"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338" w:type="dxa"/>
            <w:noWrap/>
            <w:hideMark/>
          </w:tcPr>
          <w:p w14:paraId="1E6252C8"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33</w:t>
            </w:r>
          </w:p>
        </w:tc>
        <w:tc>
          <w:tcPr>
            <w:tcW w:w="1133" w:type="dxa"/>
            <w:noWrap/>
            <w:hideMark/>
          </w:tcPr>
          <w:p w14:paraId="3D0E77DB" w14:textId="127D09B8"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23</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222" w:type="dxa"/>
            <w:noWrap/>
            <w:hideMark/>
          </w:tcPr>
          <w:p w14:paraId="6F18E50C"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917EB0E"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05805A91"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685DC7F1"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Necora</w:t>
            </w:r>
            <w:proofErr w:type="spellEnd"/>
          </w:p>
        </w:tc>
        <w:tc>
          <w:tcPr>
            <w:tcW w:w="1288" w:type="dxa"/>
            <w:noWrap/>
            <w:hideMark/>
          </w:tcPr>
          <w:p w14:paraId="70CC4D54"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51" w:type="dxa"/>
            <w:noWrap/>
            <w:hideMark/>
          </w:tcPr>
          <w:p w14:paraId="68BF751E" w14:textId="7E0F3909"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338" w:type="dxa"/>
            <w:noWrap/>
            <w:hideMark/>
          </w:tcPr>
          <w:p w14:paraId="13FCE56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7</w:t>
            </w:r>
          </w:p>
        </w:tc>
        <w:tc>
          <w:tcPr>
            <w:tcW w:w="1133" w:type="dxa"/>
            <w:noWrap/>
            <w:hideMark/>
          </w:tcPr>
          <w:p w14:paraId="67FA6528" w14:textId="4D77766E"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0</w:t>
            </w:r>
          </w:p>
        </w:tc>
        <w:tc>
          <w:tcPr>
            <w:tcW w:w="1222" w:type="dxa"/>
            <w:noWrap/>
            <w:hideMark/>
          </w:tcPr>
          <w:p w14:paraId="0C079237"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198103E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7E32D686"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81F1A62"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Nephrops</w:t>
            </w:r>
            <w:proofErr w:type="spellEnd"/>
          </w:p>
        </w:tc>
        <w:tc>
          <w:tcPr>
            <w:tcW w:w="1288" w:type="dxa"/>
            <w:noWrap/>
            <w:hideMark/>
          </w:tcPr>
          <w:p w14:paraId="4C43F3CC"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w:t>
            </w:r>
          </w:p>
        </w:tc>
        <w:tc>
          <w:tcPr>
            <w:tcW w:w="1151" w:type="dxa"/>
            <w:shd w:val="clear" w:color="auto" w:fill="FFFF00"/>
            <w:noWrap/>
            <w:hideMark/>
          </w:tcPr>
          <w:p w14:paraId="65ECBCE9" w14:textId="61F007E3"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35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1</w:t>
            </w:r>
          </w:p>
        </w:tc>
        <w:tc>
          <w:tcPr>
            <w:tcW w:w="1338" w:type="dxa"/>
            <w:noWrap/>
            <w:hideMark/>
          </w:tcPr>
          <w:p w14:paraId="461834C0"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134</w:t>
            </w:r>
          </w:p>
        </w:tc>
        <w:tc>
          <w:tcPr>
            <w:tcW w:w="1133" w:type="dxa"/>
            <w:shd w:val="clear" w:color="auto" w:fill="FFFF00"/>
            <w:noWrap/>
            <w:hideMark/>
          </w:tcPr>
          <w:p w14:paraId="29AC7820" w14:textId="47DB3728"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0</w:t>
            </w:r>
          </w:p>
        </w:tc>
        <w:tc>
          <w:tcPr>
            <w:tcW w:w="1222" w:type="dxa"/>
            <w:noWrap/>
            <w:hideMark/>
          </w:tcPr>
          <w:p w14:paraId="58893D50"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138</w:t>
            </w:r>
          </w:p>
        </w:tc>
        <w:tc>
          <w:tcPr>
            <w:tcW w:w="1133" w:type="dxa"/>
            <w:shd w:val="clear" w:color="auto" w:fill="FFFF00"/>
            <w:noWrap/>
            <w:hideMark/>
          </w:tcPr>
          <w:p w14:paraId="2402102A" w14:textId="0A21252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63</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3</w:t>
            </w:r>
          </w:p>
        </w:tc>
      </w:tr>
      <w:tr w:rsidR="00FB2BC7" w:rsidRPr="00DC65FB" w14:paraId="605CF0BD"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7F5CC684"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Octopus</w:t>
            </w:r>
          </w:p>
        </w:tc>
        <w:tc>
          <w:tcPr>
            <w:tcW w:w="1288" w:type="dxa"/>
            <w:noWrap/>
            <w:hideMark/>
          </w:tcPr>
          <w:p w14:paraId="2538AF44"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0AA87A2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7C63EC3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2069A19F" w14:textId="36F26D99"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0F6A07B0"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71B5A3E1"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4D47716E"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688C6231"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Pagellus</w:t>
            </w:r>
            <w:proofErr w:type="spellEnd"/>
          </w:p>
        </w:tc>
        <w:tc>
          <w:tcPr>
            <w:tcW w:w="1288" w:type="dxa"/>
            <w:noWrap/>
            <w:hideMark/>
          </w:tcPr>
          <w:p w14:paraId="6C9FE25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w:t>
            </w:r>
          </w:p>
        </w:tc>
        <w:tc>
          <w:tcPr>
            <w:tcW w:w="1151" w:type="dxa"/>
            <w:noWrap/>
            <w:hideMark/>
          </w:tcPr>
          <w:p w14:paraId="4CBB1D10" w14:textId="39E6D05A"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8</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1</w:t>
            </w:r>
          </w:p>
        </w:tc>
        <w:tc>
          <w:tcPr>
            <w:tcW w:w="1338" w:type="dxa"/>
            <w:noWrap/>
            <w:hideMark/>
          </w:tcPr>
          <w:p w14:paraId="4156D99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33" w:type="dxa"/>
            <w:noWrap/>
            <w:hideMark/>
          </w:tcPr>
          <w:p w14:paraId="3BE6231D" w14:textId="6B9E97A9"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222" w:type="dxa"/>
            <w:noWrap/>
            <w:hideMark/>
          </w:tcPr>
          <w:p w14:paraId="06DDDE4A"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08A56CB1"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597EAE4D"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48D76C77"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Palinurus</w:t>
            </w:r>
            <w:proofErr w:type="spellEnd"/>
          </w:p>
        </w:tc>
        <w:tc>
          <w:tcPr>
            <w:tcW w:w="1288" w:type="dxa"/>
            <w:noWrap/>
            <w:hideMark/>
          </w:tcPr>
          <w:p w14:paraId="0B68F377"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5450D4BA"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3BFDBBC3"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1018F9AA" w14:textId="65B4FD16"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292EAFB9"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7F181230"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178D0B7A"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6BF1AB58"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Parablennius</w:t>
            </w:r>
            <w:proofErr w:type="spellEnd"/>
          </w:p>
        </w:tc>
        <w:tc>
          <w:tcPr>
            <w:tcW w:w="1288" w:type="dxa"/>
            <w:noWrap/>
            <w:hideMark/>
          </w:tcPr>
          <w:p w14:paraId="314733F9"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51" w:type="dxa"/>
            <w:noWrap/>
            <w:hideMark/>
          </w:tcPr>
          <w:p w14:paraId="13A1AB9B" w14:textId="15F54A51"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338" w:type="dxa"/>
            <w:noWrap/>
            <w:hideMark/>
          </w:tcPr>
          <w:p w14:paraId="3C410C1C"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67A6DDB"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41D542AD"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D6BB1B4"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4DFC2B88"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8FE0CEE"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Pecten</w:t>
            </w:r>
          </w:p>
        </w:tc>
        <w:tc>
          <w:tcPr>
            <w:tcW w:w="1288" w:type="dxa"/>
            <w:noWrap/>
            <w:hideMark/>
          </w:tcPr>
          <w:p w14:paraId="6542D67B"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502B2C9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235A52A8"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4</w:t>
            </w:r>
          </w:p>
        </w:tc>
        <w:tc>
          <w:tcPr>
            <w:tcW w:w="1133" w:type="dxa"/>
            <w:noWrap/>
            <w:hideMark/>
          </w:tcPr>
          <w:p w14:paraId="5B21BA8A" w14:textId="2F127D81"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c>
          <w:tcPr>
            <w:tcW w:w="1222" w:type="dxa"/>
            <w:noWrap/>
            <w:hideMark/>
          </w:tcPr>
          <w:p w14:paraId="37FE3339"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w:t>
            </w:r>
          </w:p>
        </w:tc>
        <w:tc>
          <w:tcPr>
            <w:tcW w:w="1133" w:type="dxa"/>
            <w:noWrap/>
            <w:hideMark/>
          </w:tcPr>
          <w:p w14:paraId="2DFFEB8C" w14:textId="193ABFEE"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r>
      <w:tr w:rsidR="00FB2BC7" w:rsidRPr="00DC65FB" w14:paraId="128C1872"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E1ED9CB"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Petromyzon</w:t>
            </w:r>
            <w:proofErr w:type="spellEnd"/>
          </w:p>
        </w:tc>
        <w:tc>
          <w:tcPr>
            <w:tcW w:w="1288" w:type="dxa"/>
            <w:noWrap/>
            <w:hideMark/>
          </w:tcPr>
          <w:p w14:paraId="60963555"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7D88EFFE"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096BD59E"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33" w:type="dxa"/>
            <w:noWrap/>
            <w:hideMark/>
          </w:tcPr>
          <w:p w14:paraId="08EEC912" w14:textId="5B70E94D"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222" w:type="dxa"/>
            <w:noWrap/>
            <w:hideMark/>
          </w:tcPr>
          <w:p w14:paraId="4BA473A2"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7EF4DB40"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7718F72E"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3927A00"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Phrynorhombus</w:t>
            </w:r>
            <w:proofErr w:type="spellEnd"/>
          </w:p>
        </w:tc>
        <w:tc>
          <w:tcPr>
            <w:tcW w:w="1288" w:type="dxa"/>
            <w:noWrap/>
            <w:hideMark/>
          </w:tcPr>
          <w:p w14:paraId="455F086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69D205F2"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393B0D6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18</w:t>
            </w:r>
          </w:p>
        </w:tc>
        <w:tc>
          <w:tcPr>
            <w:tcW w:w="1133" w:type="dxa"/>
            <w:noWrap/>
            <w:hideMark/>
          </w:tcPr>
          <w:p w14:paraId="297DDEE4" w14:textId="14E3B182"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c>
          <w:tcPr>
            <w:tcW w:w="1222" w:type="dxa"/>
            <w:noWrap/>
            <w:hideMark/>
          </w:tcPr>
          <w:p w14:paraId="5CDCACB0"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18D9D04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1C790F80"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3CF9E6B"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Phycis</w:t>
            </w:r>
          </w:p>
        </w:tc>
        <w:tc>
          <w:tcPr>
            <w:tcW w:w="1288" w:type="dxa"/>
            <w:noWrap/>
            <w:hideMark/>
          </w:tcPr>
          <w:p w14:paraId="1EFD2858"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710177A8"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60585101"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116</w:t>
            </w:r>
          </w:p>
        </w:tc>
        <w:tc>
          <w:tcPr>
            <w:tcW w:w="1133" w:type="dxa"/>
            <w:noWrap/>
            <w:hideMark/>
          </w:tcPr>
          <w:p w14:paraId="37287FA3" w14:textId="4C3C38C5"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82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3</w:t>
            </w:r>
          </w:p>
        </w:tc>
        <w:tc>
          <w:tcPr>
            <w:tcW w:w="1222" w:type="dxa"/>
            <w:noWrap/>
            <w:hideMark/>
          </w:tcPr>
          <w:p w14:paraId="27B555C0"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4</w:t>
            </w:r>
          </w:p>
        </w:tc>
        <w:tc>
          <w:tcPr>
            <w:tcW w:w="1133" w:type="dxa"/>
            <w:noWrap/>
            <w:hideMark/>
          </w:tcPr>
          <w:p w14:paraId="72A76FCD" w14:textId="5BBC6824"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r>
      <w:tr w:rsidR="00FB2BC7" w:rsidRPr="00DC65FB" w14:paraId="69DE2576"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6B545712"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Platichthys</w:t>
            </w:r>
            <w:proofErr w:type="spellEnd"/>
          </w:p>
        </w:tc>
        <w:tc>
          <w:tcPr>
            <w:tcW w:w="1288" w:type="dxa"/>
            <w:noWrap/>
            <w:hideMark/>
          </w:tcPr>
          <w:p w14:paraId="1D9D48E0"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51" w:type="dxa"/>
            <w:noWrap/>
            <w:hideMark/>
          </w:tcPr>
          <w:p w14:paraId="36016C41" w14:textId="61D647B5"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338" w:type="dxa"/>
            <w:noWrap/>
            <w:hideMark/>
          </w:tcPr>
          <w:p w14:paraId="6FA2B9E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50C2A6E9"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568A2A4F"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0D860799"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3A3923A6"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A501881"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Pollachius</w:t>
            </w:r>
            <w:proofErr w:type="spellEnd"/>
          </w:p>
        </w:tc>
        <w:tc>
          <w:tcPr>
            <w:tcW w:w="1288" w:type="dxa"/>
            <w:noWrap/>
            <w:hideMark/>
          </w:tcPr>
          <w:p w14:paraId="3DC8D146"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w:t>
            </w:r>
          </w:p>
        </w:tc>
        <w:tc>
          <w:tcPr>
            <w:tcW w:w="1151" w:type="dxa"/>
            <w:noWrap/>
            <w:hideMark/>
          </w:tcPr>
          <w:p w14:paraId="5C113E0C" w14:textId="6824A066"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7</w:t>
            </w:r>
          </w:p>
        </w:tc>
        <w:tc>
          <w:tcPr>
            <w:tcW w:w="1338" w:type="dxa"/>
            <w:noWrap/>
            <w:hideMark/>
          </w:tcPr>
          <w:p w14:paraId="1C86477A"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3</w:t>
            </w:r>
          </w:p>
        </w:tc>
        <w:tc>
          <w:tcPr>
            <w:tcW w:w="1133" w:type="dxa"/>
            <w:noWrap/>
            <w:hideMark/>
          </w:tcPr>
          <w:p w14:paraId="6670C31F" w14:textId="564E5810"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1</w:t>
            </w:r>
          </w:p>
        </w:tc>
        <w:tc>
          <w:tcPr>
            <w:tcW w:w="1222" w:type="dxa"/>
            <w:noWrap/>
            <w:hideMark/>
          </w:tcPr>
          <w:p w14:paraId="0EFA781F"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w:t>
            </w:r>
          </w:p>
        </w:tc>
        <w:tc>
          <w:tcPr>
            <w:tcW w:w="1133" w:type="dxa"/>
            <w:noWrap/>
            <w:hideMark/>
          </w:tcPr>
          <w:p w14:paraId="39DEFA67" w14:textId="74991DF1"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5</w:t>
            </w:r>
          </w:p>
        </w:tc>
      </w:tr>
      <w:tr w:rsidR="00FB2BC7" w:rsidRPr="00DC65FB" w14:paraId="5B8B224A"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D19762A"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Pomatoschistus</w:t>
            </w:r>
            <w:proofErr w:type="spellEnd"/>
          </w:p>
        </w:tc>
        <w:tc>
          <w:tcPr>
            <w:tcW w:w="1288" w:type="dxa"/>
            <w:noWrap/>
            <w:hideMark/>
          </w:tcPr>
          <w:p w14:paraId="14D70174"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6</w:t>
            </w:r>
          </w:p>
        </w:tc>
        <w:tc>
          <w:tcPr>
            <w:tcW w:w="1151" w:type="dxa"/>
            <w:noWrap/>
            <w:hideMark/>
          </w:tcPr>
          <w:p w14:paraId="175F6A9A" w14:textId="7EC5194E"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16</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2</w:t>
            </w:r>
          </w:p>
        </w:tc>
        <w:tc>
          <w:tcPr>
            <w:tcW w:w="1338" w:type="dxa"/>
            <w:noWrap/>
            <w:hideMark/>
          </w:tcPr>
          <w:p w14:paraId="428956E9"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9D7EEA1"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222" w:type="dxa"/>
            <w:noWrap/>
            <w:hideMark/>
          </w:tcPr>
          <w:p w14:paraId="5BEA62F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49E46F3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17E38667"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3AF4927"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Raja</w:t>
            </w:r>
          </w:p>
        </w:tc>
        <w:tc>
          <w:tcPr>
            <w:tcW w:w="1288" w:type="dxa"/>
            <w:noWrap/>
            <w:hideMark/>
          </w:tcPr>
          <w:p w14:paraId="76960F9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75E11D6C"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5832A4F4"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16</w:t>
            </w:r>
          </w:p>
        </w:tc>
        <w:tc>
          <w:tcPr>
            <w:tcW w:w="1133" w:type="dxa"/>
            <w:noWrap/>
            <w:hideMark/>
          </w:tcPr>
          <w:p w14:paraId="29EF1410" w14:textId="52661A52"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3</w:t>
            </w:r>
          </w:p>
        </w:tc>
        <w:tc>
          <w:tcPr>
            <w:tcW w:w="1222" w:type="dxa"/>
            <w:noWrap/>
            <w:hideMark/>
          </w:tcPr>
          <w:p w14:paraId="53E1611C"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08574AF6" w14:textId="2B028E90"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5</w:t>
            </w:r>
          </w:p>
        </w:tc>
      </w:tr>
      <w:tr w:rsidR="00FB2BC7" w:rsidRPr="00DC65FB" w14:paraId="3710F165"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EA7D864"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Rossia</w:t>
            </w:r>
            <w:proofErr w:type="spellEnd"/>
          </w:p>
        </w:tc>
        <w:tc>
          <w:tcPr>
            <w:tcW w:w="1288" w:type="dxa"/>
            <w:noWrap/>
            <w:hideMark/>
          </w:tcPr>
          <w:p w14:paraId="582525E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242CFEB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6D358C59"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14</w:t>
            </w:r>
          </w:p>
        </w:tc>
        <w:tc>
          <w:tcPr>
            <w:tcW w:w="1133" w:type="dxa"/>
            <w:noWrap/>
            <w:hideMark/>
          </w:tcPr>
          <w:p w14:paraId="3A561D8E" w14:textId="2A619921"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9</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9</w:t>
            </w:r>
          </w:p>
        </w:tc>
        <w:tc>
          <w:tcPr>
            <w:tcW w:w="1222" w:type="dxa"/>
            <w:noWrap/>
            <w:hideMark/>
          </w:tcPr>
          <w:p w14:paraId="14B8A7BB"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0B076DE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41F27487"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009706F"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Sardina</w:t>
            </w:r>
          </w:p>
        </w:tc>
        <w:tc>
          <w:tcPr>
            <w:tcW w:w="1288" w:type="dxa"/>
            <w:noWrap/>
            <w:hideMark/>
          </w:tcPr>
          <w:p w14:paraId="252B036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18</w:t>
            </w:r>
          </w:p>
        </w:tc>
        <w:tc>
          <w:tcPr>
            <w:tcW w:w="1151" w:type="dxa"/>
            <w:shd w:val="clear" w:color="auto" w:fill="FFFF00"/>
            <w:noWrap/>
            <w:hideMark/>
          </w:tcPr>
          <w:p w14:paraId="7E2E5F48" w14:textId="0E5EAD95"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48</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6</w:t>
            </w:r>
          </w:p>
        </w:tc>
        <w:tc>
          <w:tcPr>
            <w:tcW w:w="1338" w:type="dxa"/>
            <w:noWrap/>
            <w:hideMark/>
          </w:tcPr>
          <w:p w14:paraId="540A3754"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33" w:type="dxa"/>
            <w:noWrap/>
            <w:hideMark/>
          </w:tcPr>
          <w:p w14:paraId="26F97A31" w14:textId="6AFC2BB8"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222" w:type="dxa"/>
            <w:noWrap/>
            <w:hideMark/>
          </w:tcPr>
          <w:p w14:paraId="4BD17A20"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E46ECAD"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486DCD66"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0D6D240E"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Scomber</w:t>
            </w:r>
            <w:proofErr w:type="spellEnd"/>
          </w:p>
        </w:tc>
        <w:tc>
          <w:tcPr>
            <w:tcW w:w="1288" w:type="dxa"/>
            <w:noWrap/>
            <w:hideMark/>
          </w:tcPr>
          <w:p w14:paraId="2F0CEBBA"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21</w:t>
            </w:r>
          </w:p>
        </w:tc>
        <w:tc>
          <w:tcPr>
            <w:tcW w:w="1151" w:type="dxa"/>
            <w:shd w:val="clear" w:color="auto" w:fill="FFFF00"/>
            <w:noWrap/>
            <w:hideMark/>
          </w:tcPr>
          <w:p w14:paraId="1DBC12B8" w14:textId="3E0D571C"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56</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c>
          <w:tcPr>
            <w:tcW w:w="1338" w:type="dxa"/>
            <w:noWrap/>
            <w:hideMark/>
          </w:tcPr>
          <w:p w14:paraId="5326CFA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8</w:t>
            </w:r>
          </w:p>
        </w:tc>
        <w:tc>
          <w:tcPr>
            <w:tcW w:w="1133" w:type="dxa"/>
            <w:noWrap/>
            <w:hideMark/>
          </w:tcPr>
          <w:p w14:paraId="12F8CCA1" w14:textId="709BA834"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5</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6DCEEE3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6968B61"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59956BB7"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76D8EA2"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Scyliorhinus</w:t>
            </w:r>
            <w:proofErr w:type="spellEnd"/>
          </w:p>
        </w:tc>
        <w:tc>
          <w:tcPr>
            <w:tcW w:w="1288" w:type="dxa"/>
            <w:noWrap/>
            <w:hideMark/>
          </w:tcPr>
          <w:p w14:paraId="0105A8C2"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w:t>
            </w:r>
          </w:p>
        </w:tc>
        <w:tc>
          <w:tcPr>
            <w:tcW w:w="1151" w:type="dxa"/>
            <w:noWrap/>
            <w:hideMark/>
          </w:tcPr>
          <w:p w14:paraId="5127CE07" w14:textId="30EBA056"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7</w:t>
            </w:r>
          </w:p>
        </w:tc>
        <w:tc>
          <w:tcPr>
            <w:tcW w:w="1338" w:type="dxa"/>
            <w:noWrap/>
            <w:hideMark/>
          </w:tcPr>
          <w:p w14:paraId="7F17BB2E"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137</w:t>
            </w:r>
          </w:p>
        </w:tc>
        <w:tc>
          <w:tcPr>
            <w:tcW w:w="1133" w:type="dxa"/>
            <w:shd w:val="clear" w:color="auto" w:fill="FFFF00"/>
            <w:noWrap/>
            <w:hideMark/>
          </w:tcPr>
          <w:p w14:paraId="4C74DACE" w14:textId="037E6178"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97</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2</w:t>
            </w:r>
          </w:p>
        </w:tc>
        <w:tc>
          <w:tcPr>
            <w:tcW w:w="1222" w:type="dxa"/>
            <w:noWrap/>
            <w:hideMark/>
          </w:tcPr>
          <w:p w14:paraId="39FAFDDB"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26</w:t>
            </w:r>
          </w:p>
        </w:tc>
        <w:tc>
          <w:tcPr>
            <w:tcW w:w="1133" w:type="dxa"/>
            <w:shd w:val="clear" w:color="auto" w:fill="FFFF00"/>
            <w:noWrap/>
            <w:hideMark/>
          </w:tcPr>
          <w:p w14:paraId="6CE99F69" w14:textId="6DC4232F"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11</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9</w:t>
            </w:r>
          </w:p>
        </w:tc>
      </w:tr>
      <w:tr w:rsidR="00FB2BC7" w:rsidRPr="00DC65FB" w14:paraId="581148A8"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4522CF6"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Scyllarus</w:t>
            </w:r>
            <w:proofErr w:type="spellEnd"/>
          </w:p>
        </w:tc>
        <w:tc>
          <w:tcPr>
            <w:tcW w:w="1288" w:type="dxa"/>
            <w:noWrap/>
            <w:hideMark/>
          </w:tcPr>
          <w:p w14:paraId="6F93BF44"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121D951B"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13EDFAF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33" w:type="dxa"/>
            <w:noWrap/>
            <w:hideMark/>
          </w:tcPr>
          <w:p w14:paraId="2BC17427" w14:textId="01BBB371"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222" w:type="dxa"/>
            <w:noWrap/>
            <w:hideMark/>
          </w:tcPr>
          <w:p w14:paraId="3791CC44"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6F562D3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77C471DA"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A1D3F5B"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Sepia</w:t>
            </w:r>
            <w:proofErr w:type="spellEnd"/>
          </w:p>
        </w:tc>
        <w:tc>
          <w:tcPr>
            <w:tcW w:w="1288" w:type="dxa"/>
            <w:noWrap/>
            <w:hideMark/>
          </w:tcPr>
          <w:p w14:paraId="3F14563B"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0A3CFCEA"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60BF4A90"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141</w:t>
            </w:r>
          </w:p>
        </w:tc>
        <w:tc>
          <w:tcPr>
            <w:tcW w:w="1133" w:type="dxa"/>
            <w:shd w:val="clear" w:color="auto" w:fill="FFFF00"/>
            <w:noWrap/>
            <w:hideMark/>
          </w:tcPr>
          <w:p w14:paraId="259C60F0" w14:textId="6371273E"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100</w:t>
            </w:r>
          </w:p>
        </w:tc>
        <w:tc>
          <w:tcPr>
            <w:tcW w:w="1222" w:type="dxa"/>
            <w:noWrap/>
            <w:hideMark/>
          </w:tcPr>
          <w:p w14:paraId="7B3F9CDE"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28</w:t>
            </w:r>
          </w:p>
        </w:tc>
        <w:tc>
          <w:tcPr>
            <w:tcW w:w="1133" w:type="dxa"/>
            <w:shd w:val="clear" w:color="auto" w:fill="FFFF00"/>
            <w:noWrap/>
            <w:hideMark/>
          </w:tcPr>
          <w:p w14:paraId="5271EE01" w14:textId="5619B6AF"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r>
      <w:tr w:rsidR="00FB2BC7" w:rsidRPr="00DC65FB" w14:paraId="635CEB00"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4650C210" w14:textId="77777777" w:rsidR="00FB2BC7" w:rsidRPr="00232631" w:rsidRDefault="00FB2BC7" w:rsidP="00915687">
            <w:pPr>
              <w:rPr>
                <w:rFonts w:asciiTheme="majorHAnsi" w:eastAsia="Times New Roman" w:hAnsiTheme="majorHAnsi" w:cstheme="majorHAnsi"/>
                <w:i/>
                <w:color w:val="000000"/>
                <w:lang w:eastAsia="fr-FR"/>
              </w:rPr>
            </w:pPr>
            <w:r w:rsidRPr="00232631">
              <w:rPr>
                <w:rFonts w:asciiTheme="majorHAnsi" w:eastAsia="Times New Roman" w:hAnsiTheme="majorHAnsi" w:cstheme="majorHAnsi"/>
                <w:i/>
                <w:color w:val="000000"/>
                <w:lang w:eastAsia="fr-FR"/>
              </w:rPr>
              <w:t>Solea</w:t>
            </w:r>
          </w:p>
        </w:tc>
        <w:tc>
          <w:tcPr>
            <w:tcW w:w="1288" w:type="dxa"/>
            <w:noWrap/>
            <w:hideMark/>
          </w:tcPr>
          <w:p w14:paraId="2331C20C"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w:t>
            </w:r>
          </w:p>
        </w:tc>
        <w:tc>
          <w:tcPr>
            <w:tcW w:w="1151" w:type="dxa"/>
            <w:noWrap/>
            <w:hideMark/>
          </w:tcPr>
          <w:p w14:paraId="46EDFEDB" w14:textId="2829991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4</w:t>
            </w:r>
          </w:p>
        </w:tc>
        <w:tc>
          <w:tcPr>
            <w:tcW w:w="1338" w:type="dxa"/>
            <w:noWrap/>
            <w:hideMark/>
          </w:tcPr>
          <w:p w14:paraId="3356EFC0"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117</w:t>
            </w:r>
          </w:p>
        </w:tc>
        <w:tc>
          <w:tcPr>
            <w:tcW w:w="1133" w:type="dxa"/>
            <w:shd w:val="clear" w:color="auto" w:fill="FFFF00"/>
            <w:noWrap/>
            <w:hideMark/>
          </w:tcPr>
          <w:p w14:paraId="29386A93" w14:textId="3F1A218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83</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0</w:t>
            </w:r>
          </w:p>
        </w:tc>
        <w:tc>
          <w:tcPr>
            <w:tcW w:w="1222" w:type="dxa"/>
            <w:noWrap/>
            <w:hideMark/>
          </w:tcPr>
          <w:p w14:paraId="745D4A5D"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12</w:t>
            </w:r>
          </w:p>
        </w:tc>
        <w:tc>
          <w:tcPr>
            <w:tcW w:w="1133" w:type="dxa"/>
            <w:shd w:val="clear" w:color="auto" w:fill="FFFF00"/>
            <w:noWrap/>
            <w:hideMark/>
          </w:tcPr>
          <w:p w14:paraId="39FABE22" w14:textId="550E9122"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5</w:t>
            </w:r>
          </w:p>
        </w:tc>
      </w:tr>
      <w:tr w:rsidR="00FB2BC7" w:rsidRPr="00DC65FB" w14:paraId="0595A2E0"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7EB0583B"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Sprattus</w:t>
            </w:r>
            <w:proofErr w:type="spellEnd"/>
          </w:p>
        </w:tc>
        <w:tc>
          <w:tcPr>
            <w:tcW w:w="1288" w:type="dxa"/>
            <w:noWrap/>
            <w:hideMark/>
          </w:tcPr>
          <w:p w14:paraId="4E35CB9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4</w:t>
            </w:r>
          </w:p>
        </w:tc>
        <w:tc>
          <w:tcPr>
            <w:tcW w:w="1151" w:type="dxa"/>
            <w:noWrap/>
            <w:hideMark/>
          </w:tcPr>
          <w:p w14:paraId="00D038F3" w14:textId="54D95743"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8</w:t>
            </w:r>
          </w:p>
        </w:tc>
        <w:tc>
          <w:tcPr>
            <w:tcW w:w="1338" w:type="dxa"/>
            <w:noWrap/>
            <w:hideMark/>
          </w:tcPr>
          <w:p w14:paraId="4F2574A1"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3</w:t>
            </w:r>
          </w:p>
        </w:tc>
        <w:tc>
          <w:tcPr>
            <w:tcW w:w="1133" w:type="dxa"/>
            <w:noWrap/>
            <w:hideMark/>
          </w:tcPr>
          <w:p w14:paraId="6AF820B9" w14:textId="573F00CF"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1</w:t>
            </w:r>
          </w:p>
        </w:tc>
        <w:tc>
          <w:tcPr>
            <w:tcW w:w="1222" w:type="dxa"/>
            <w:noWrap/>
            <w:hideMark/>
          </w:tcPr>
          <w:p w14:paraId="4C0C5583"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1039699F"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19585A10"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89621FF"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Symphodus</w:t>
            </w:r>
            <w:proofErr w:type="spellEnd"/>
          </w:p>
        </w:tc>
        <w:tc>
          <w:tcPr>
            <w:tcW w:w="1288" w:type="dxa"/>
            <w:noWrap/>
            <w:hideMark/>
          </w:tcPr>
          <w:p w14:paraId="12A31D70"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16AD1773"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09694E61"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27F08A2D" w14:textId="03E22E0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51F196E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C36B20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302C4E00"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6D83CF08"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Todaropsis</w:t>
            </w:r>
            <w:proofErr w:type="spellEnd"/>
          </w:p>
        </w:tc>
        <w:tc>
          <w:tcPr>
            <w:tcW w:w="1288" w:type="dxa"/>
            <w:noWrap/>
            <w:hideMark/>
          </w:tcPr>
          <w:p w14:paraId="74AA6116"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475B7A82"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1B77AE43"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103</w:t>
            </w:r>
          </w:p>
        </w:tc>
        <w:tc>
          <w:tcPr>
            <w:tcW w:w="1133" w:type="dxa"/>
            <w:noWrap/>
            <w:hideMark/>
          </w:tcPr>
          <w:p w14:paraId="5964FC6E" w14:textId="553222D0"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73</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0</w:t>
            </w:r>
          </w:p>
        </w:tc>
        <w:tc>
          <w:tcPr>
            <w:tcW w:w="1222" w:type="dxa"/>
            <w:noWrap/>
            <w:hideMark/>
          </w:tcPr>
          <w:p w14:paraId="1234FBBA"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15A9DA67"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105A8524"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EB932C3"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Torpedo</w:t>
            </w:r>
            <w:proofErr w:type="spellEnd"/>
          </w:p>
        </w:tc>
        <w:tc>
          <w:tcPr>
            <w:tcW w:w="1288" w:type="dxa"/>
            <w:noWrap/>
            <w:hideMark/>
          </w:tcPr>
          <w:p w14:paraId="11DD37B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6EAFF96A"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70005AB4"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58A4ADB1" w14:textId="4AF52592"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40A83458"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0FECF408"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34CFE91E"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7BB26C53"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Trachinus</w:t>
            </w:r>
            <w:proofErr w:type="spellEnd"/>
          </w:p>
        </w:tc>
        <w:tc>
          <w:tcPr>
            <w:tcW w:w="1288" w:type="dxa"/>
            <w:noWrap/>
            <w:hideMark/>
          </w:tcPr>
          <w:p w14:paraId="06F2997A"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w:t>
            </w:r>
          </w:p>
        </w:tc>
        <w:tc>
          <w:tcPr>
            <w:tcW w:w="1151" w:type="dxa"/>
            <w:noWrap/>
            <w:hideMark/>
          </w:tcPr>
          <w:p w14:paraId="23F69166" w14:textId="0E224036"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7</w:t>
            </w:r>
          </w:p>
        </w:tc>
        <w:tc>
          <w:tcPr>
            <w:tcW w:w="1338" w:type="dxa"/>
            <w:noWrap/>
            <w:hideMark/>
          </w:tcPr>
          <w:p w14:paraId="4534B2BF"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5</w:t>
            </w:r>
          </w:p>
        </w:tc>
        <w:tc>
          <w:tcPr>
            <w:tcW w:w="1133" w:type="dxa"/>
            <w:noWrap/>
            <w:hideMark/>
          </w:tcPr>
          <w:p w14:paraId="11BA282D" w14:textId="287A39B0"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3</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5</w:t>
            </w:r>
          </w:p>
        </w:tc>
        <w:tc>
          <w:tcPr>
            <w:tcW w:w="1222" w:type="dxa"/>
            <w:noWrap/>
            <w:hideMark/>
          </w:tcPr>
          <w:p w14:paraId="2DA3F135"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w:t>
            </w:r>
          </w:p>
        </w:tc>
        <w:tc>
          <w:tcPr>
            <w:tcW w:w="1133" w:type="dxa"/>
            <w:noWrap/>
            <w:hideMark/>
          </w:tcPr>
          <w:p w14:paraId="05695433" w14:textId="532EB985"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0</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5</w:t>
            </w:r>
          </w:p>
        </w:tc>
      </w:tr>
      <w:tr w:rsidR="00FB2BC7" w:rsidRPr="00DC65FB" w14:paraId="4B66F6EB"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272EED68"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t>Trachurus</w:t>
            </w:r>
            <w:proofErr w:type="spellEnd"/>
          </w:p>
        </w:tc>
        <w:tc>
          <w:tcPr>
            <w:tcW w:w="1288" w:type="dxa"/>
            <w:noWrap/>
            <w:hideMark/>
          </w:tcPr>
          <w:p w14:paraId="4E566986"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19</w:t>
            </w:r>
          </w:p>
        </w:tc>
        <w:tc>
          <w:tcPr>
            <w:tcW w:w="1151" w:type="dxa"/>
            <w:shd w:val="clear" w:color="auto" w:fill="FFFF00"/>
            <w:noWrap/>
            <w:hideMark/>
          </w:tcPr>
          <w:p w14:paraId="641B231A" w14:textId="2A1AABC1"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51</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4</w:t>
            </w:r>
          </w:p>
        </w:tc>
        <w:tc>
          <w:tcPr>
            <w:tcW w:w="1338" w:type="dxa"/>
            <w:noWrap/>
            <w:hideMark/>
          </w:tcPr>
          <w:p w14:paraId="001E8C18"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48</w:t>
            </w:r>
          </w:p>
        </w:tc>
        <w:tc>
          <w:tcPr>
            <w:tcW w:w="1133" w:type="dxa"/>
            <w:noWrap/>
            <w:hideMark/>
          </w:tcPr>
          <w:p w14:paraId="2EF11A8F" w14:textId="7FBD02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34</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0</w:t>
            </w:r>
          </w:p>
        </w:tc>
        <w:tc>
          <w:tcPr>
            <w:tcW w:w="1222" w:type="dxa"/>
            <w:noWrap/>
            <w:hideMark/>
          </w:tcPr>
          <w:p w14:paraId="7294AF5F" w14:textId="77777777"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5</w:t>
            </w:r>
          </w:p>
        </w:tc>
        <w:tc>
          <w:tcPr>
            <w:tcW w:w="1133" w:type="dxa"/>
            <w:noWrap/>
            <w:hideMark/>
          </w:tcPr>
          <w:p w14:paraId="4D18CC6B" w14:textId="5D4DE161" w:rsidR="00FB2BC7" w:rsidRPr="003F550C"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3</w:t>
            </w:r>
          </w:p>
        </w:tc>
      </w:tr>
      <w:tr w:rsidR="00FB2BC7" w:rsidRPr="00DC65FB" w14:paraId="724329E9"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481B6B3D"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Trigla</w:t>
            </w:r>
            <w:proofErr w:type="spellEnd"/>
          </w:p>
        </w:tc>
        <w:tc>
          <w:tcPr>
            <w:tcW w:w="1288" w:type="dxa"/>
            <w:noWrap/>
            <w:hideMark/>
          </w:tcPr>
          <w:p w14:paraId="5EEDE324"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672FD011"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304DFCE9"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3AEC3D3A" w14:textId="2783F395"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13F5B7F5"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549EFC55"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731A45B9"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15ABB21A"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Trigloporus</w:t>
            </w:r>
            <w:proofErr w:type="spellEnd"/>
          </w:p>
        </w:tc>
        <w:tc>
          <w:tcPr>
            <w:tcW w:w="1288" w:type="dxa"/>
            <w:noWrap/>
            <w:hideMark/>
          </w:tcPr>
          <w:p w14:paraId="76DC5CFE"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7EE87C6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37F9464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33" w:type="dxa"/>
            <w:noWrap/>
            <w:hideMark/>
          </w:tcPr>
          <w:p w14:paraId="7109B096" w14:textId="6B609A04"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222" w:type="dxa"/>
            <w:noWrap/>
            <w:hideMark/>
          </w:tcPr>
          <w:p w14:paraId="1BC85D6F"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70B53760"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553C0CA7"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51F1C11E" w14:textId="77777777" w:rsidR="00FB2BC7" w:rsidRPr="00232631" w:rsidRDefault="00FB2BC7" w:rsidP="00915687">
            <w:pPr>
              <w:rPr>
                <w:rFonts w:asciiTheme="majorHAnsi" w:eastAsia="Times New Roman" w:hAnsiTheme="majorHAnsi" w:cstheme="majorHAnsi"/>
                <w:i/>
                <w:color w:val="000000"/>
                <w:lang w:eastAsia="fr-FR"/>
              </w:rPr>
            </w:pPr>
            <w:proofErr w:type="spellStart"/>
            <w:r w:rsidRPr="00232631">
              <w:rPr>
                <w:rFonts w:asciiTheme="majorHAnsi" w:eastAsia="Times New Roman" w:hAnsiTheme="majorHAnsi" w:cstheme="majorHAnsi"/>
                <w:i/>
                <w:color w:val="000000"/>
                <w:lang w:eastAsia="fr-FR"/>
              </w:rPr>
              <w:lastRenderedPageBreak/>
              <w:t>Trisopterus</w:t>
            </w:r>
            <w:proofErr w:type="spellEnd"/>
          </w:p>
        </w:tc>
        <w:tc>
          <w:tcPr>
            <w:tcW w:w="1288" w:type="dxa"/>
            <w:noWrap/>
            <w:hideMark/>
          </w:tcPr>
          <w:p w14:paraId="428A7FEE"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11</w:t>
            </w:r>
          </w:p>
        </w:tc>
        <w:tc>
          <w:tcPr>
            <w:tcW w:w="1151" w:type="dxa"/>
            <w:shd w:val="clear" w:color="auto" w:fill="FFFF00"/>
            <w:noWrap/>
            <w:hideMark/>
          </w:tcPr>
          <w:p w14:paraId="565A93BE" w14:textId="7929AB6E"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29</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7</w:t>
            </w:r>
          </w:p>
        </w:tc>
        <w:tc>
          <w:tcPr>
            <w:tcW w:w="1338" w:type="dxa"/>
            <w:noWrap/>
            <w:hideMark/>
          </w:tcPr>
          <w:p w14:paraId="6BE2C865"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134</w:t>
            </w:r>
          </w:p>
        </w:tc>
        <w:tc>
          <w:tcPr>
            <w:tcW w:w="1133" w:type="dxa"/>
            <w:shd w:val="clear" w:color="auto" w:fill="FFFF00"/>
            <w:noWrap/>
            <w:hideMark/>
          </w:tcPr>
          <w:p w14:paraId="762ECBDD" w14:textId="4D0B0451"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95</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0</w:t>
            </w:r>
          </w:p>
        </w:tc>
        <w:tc>
          <w:tcPr>
            <w:tcW w:w="1222" w:type="dxa"/>
            <w:noWrap/>
            <w:hideMark/>
          </w:tcPr>
          <w:p w14:paraId="7C4FE32E" w14:textId="77777777"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40</w:t>
            </w:r>
          </w:p>
        </w:tc>
        <w:tc>
          <w:tcPr>
            <w:tcW w:w="1133" w:type="dxa"/>
            <w:shd w:val="clear" w:color="auto" w:fill="FFFF00"/>
            <w:noWrap/>
            <w:hideMark/>
          </w:tcPr>
          <w:p w14:paraId="1FCB4C55" w14:textId="466C9731" w:rsidR="00FB2BC7" w:rsidRPr="003F550C"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b/>
                <w:color w:val="000000"/>
                <w:lang w:eastAsia="fr-FR"/>
              </w:rPr>
            </w:pPr>
            <w:r w:rsidRPr="003F550C">
              <w:rPr>
                <w:rFonts w:asciiTheme="majorHAnsi" w:eastAsia="Times New Roman" w:hAnsiTheme="majorHAnsi" w:cstheme="majorHAnsi"/>
                <w:b/>
                <w:color w:val="000000"/>
                <w:lang w:eastAsia="fr-FR"/>
              </w:rPr>
              <w:t>18</w:t>
            </w:r>
            <w:r w:rsidR="004C7D6F">
              <w:rPr>
                <w:rFonts w:asciiTheme="majorHAnsi" w:eastAsia="Times New Roman" w:hAnsiTheme="majorHAnsi" w:cstheme="majorHAnsi"/>
                <w:b/>
                <w:color w:val="000000"/>
                <w:lang w:eastAsia="fr-FR"/>
              </w:rPr>
              <w:t>.</w:t>
            </w:r>
            <w:r w:rsidRPr="003F550C">
              <w:rPr>
                <w:rFonts w:asciiTheme="majorHAnsi" w:eastAsia="Times New Roman" w:hAnsiTheme="majorHAnsi" w:cstheme="majorHAnsi"/>
                <w:b/>
                <w:color w:val="000000"/>
                <w:lang w:eastAsia="fr-FR"/>
              </w:rPr>
              <w:t>3</w:t>
            </w:r>
          </w:p>
        </w:tc>
      </w:tr>
      <w:tr w:rsidR="00FB2BC7" w:rsidRPr="00DC65FB" w14:paraId="2DBDEB7F"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7BBE5036"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Umbrina</w:t>
            </w:r>
            <w:proofErr w:type="spellEnd"/>
          </w:p>
        </w:tc>
        <w:tc>
          <w:tcPr>
            <w:tcW w:w="1288" w:type="dxa"/>
            <w:noWrap/>
            <w:hideMark/>
          </w:tcPr>
          <w:p w14:paraId="4F1816E3"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6A32D243"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3AB93F57"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p>
        </w:tc>
        <w:tc>
          <w:tcPr>
            <w:tcW w:w="1133" w:type="dxa"/>
            <w:noWrap/>
            <w:hideMark/>
          </w:tcPr>
          <w:p w14:paraId="6FBFAEC4" w14:textId="0FEC27D9"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7</w:t>
            </w:r>
          </w:p>
        </w:tc>
        <w:tc>
          <w:tcPr>
            <w:tcW w:w="1222" w:type="dxa"/>
            <w:noWrap/>
            <w:hideMark/>
          </w:tcPr>
          <w:p w14:paraId="27A07DF4"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530CD115"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799AB0EC" w14:textId="77777777" w:rsidTr="00915687">
        <w:trPr>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6A002AF2" w14:textId="77777777" w:rsidR="00FB2BC7" w:rsidRPr="00232631" w:rsidRDefault="00FB2BC7" w:rsidP="00915687">
            <w:pPr>
              <w:rPr>
                <w:rFonts w:asciiTheme="majorHAnsi" w:eastAsia="Times New Roman" w:hAnsiTheme="majorHAnsi" w:cstheme="majorHAnsi"/>
                <w:b w:val="0"/>
                <w:i/>
                <w:color w:val="000000"/>
                <w:lang w:eastAsia="fr-FR"/>
              </w:rPr>
            </w:pPr>
            <w:proofErr w:type="spellStart"/>
            <w:r w:rsidRPr="00232631">
              <w:rPr>
                <w:rFonts w:asciiTheme="majorHAnsi" w:eastAsia="Times New Roman" w:hAnsiTheme="majorHAnsi" w:cstheme="majorHAnsi"/>
                <w:b w:val="0"/>
                <w:i/>
                <w:color w:val="000000"/>
                <w:lang w:eastAsia="fr-FR"/>
              </w:rPr>
              <w:t>Zeugopterus</w:t>
            </w:r>
            <w:proofErr w:type="spellEnd"/>
          </w:p>
        </w:tc>
        <w:tc>
          <w:tcPr>
            <w:tcW w:w="1288" w:type="dxa"/>
            <w:noWrap/>
            <w:hideMark/>
          </w:tcPr>
          <w:p w14:paraId="237C6E84"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77A8874E"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175BB4DF"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2</w:t>
            </w:r>
          </w:p>
        </w:tc>
        <w:tc>
          <w:tcPr>
            <w:tcW w:w="1133" w:type="dxa"/>
            <w:noWrap/>
            <w:hideMark/>
          </w:tcPr>
          <w:p w14:paraId="34369A77" w14:textId="25BAA0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4</w:t>
            </w:r>
          </w:p>
        </w:tc>
        <w:tc>
          <w:tcPr>
            <w:tcW w:w="1222" w:type="dxa"/>
            <w:noWrap/>
            <w:hideMark/>
          </w:tcPr>
          <w:p w14:paraId="2DD09DB3"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373EA708" w14:textId="77777777" w:rsidR="00FB2BC7" w:rsidRPr="00DC65FB" w:rsidRDefault="00FB2BC7" w:rsidP="00915687">
            <w:pPr>
              <w:jc w:val="righ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r w:rsidR="00FB2BC7" w:rsidRPr="00DC65FB" w14:paraId="47D78C19" w14:textId="77777777" w:rsidTr="0091568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05" w:type="dxa"/>
            <w:noWrap/>
            <w:hideMark/>
          </w:tcPr>
          <w:p w14:paraId="3E8257D4" w14:textId="77777777" w:rsidR="00FB2BC7" w:rsidRPr="00232631" w:rsidRDefault="00FB2BC7" w:rsidP="00915687">
            <w:pPr>
              <w:rPr>
                <w:rFonts w:asciiTheme="majorHAnsi" w:eastAsia="Times New Roman" w:hAnsiTheme="majorHAnsi" w:cstheme="majorHAnsi"/>
                <w:b w:val="0"/>
                <w:i/>
                <w:color w:val="000000"/>
                <w:lang w:eastAsia="fr-FR"/>
              </w:rPr>
            </w:pPr>
            <w:r w:rsidRPr="00232631">
              <w:rPr>
                <w:rFonts w:asciiTheme="majorHAnsi" w:eastAsia="Times New Roman" w:hAnsiTheme="majorHAnsi" w:cstheme="majorHAnsi"/>
                <w:b w:val="0"/>
                <w:i/>
                <w:color w:val="000000"/>
                <w:lang w:eastAsia="fr-FR"/>
              </w:rPr>
              <w:t>Zeus</w:t>
            </w:r>
          </w:p>
        </w:tc>
        <w:tc>
          <w:tcPr>
            <w:tcW w:w="1288" w:type="dxa"/>
            <w:noWrap/>
            <w:hideMark/>
          </w:tcPr>
          <w:p w14:paraId="297030DD"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51" w:type="dxa"/>
            <w:noWrap/>
            <w:hideMark/>
          </w:tcPr>
          <w:p w14:paraId="500F67C0"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338" w:type="dxa"/>
            <w:noWrap/>
            <w:hideMark/>
          </w:tcPr>
          <w:p w14:paraId="7A0C05F1"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116</w:t>
            </w:r>
          </w:p>
        </w:tc>
        <w:tc>
          <w:tcPr>
            <w:tcW w:w="1133" w:type="dxa"/>
            <w:noWrap/>
            <w:hideMark/>
          </w:tcPr>
          <w:p w14:paraId="3A4CDC8C" w14:textId="46E8A47A"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82</w:t>
            </w:r>
            <w:r w:rsidR="004C7D6F">
              <w:rPr>
                <w:rFonts w:asciiTheme="majorHAnsi" w:eastAsia="Times New Roman" w:hAnsiTheme="majorHAnsi" w:cstheme="majorHAnsi"/>
                <w:color w:val="000000"/>
                <w:lang w:eastAsia="fr-FR"/>
              </w:rPr>
              <w:t>.</w:t>
            </w:r>
            <w:r w:rsidRPr="00DC65FB">
              <w:rPr>
                <w:rFonts w:asciiTheme="majorHAnsi" w:eastAsia="Times New Roman" w:hAnsiTheme="majorHAnsi" w:cstheme="majorHAnsi"/>
                <w:color w:val="000000"/>
                <w:lang w:eastAsia="fr-FR"/>
              </w:rPr>
              <w:t>3</w:t>
            </w:r>
          </w:p>
        </w:tc>
        <w:tc>
          <w:tcPr>
            <w:tcW w:w="1222" w:type="dxa"/>
            <w:noWrap/>
            <w:hideMark/>
          </w:tcPr>
          <w:p w14:paraId="31B5B336"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c>
          <w:tcPr>
            <w:tcW w:w="1133" w:type="dxa"/>
            <w:noWrap/>
            <w:hideMark/>
          </w:tcPr>
          <w:p w14:paraId="22A8FBFB" w14:textId="77777777" w:rsidR="00FB2BC7" w:rsidRPr="00DC65FB" w:rsidRDefault="00FB2BC7" w:rsidP="00915687">
            <w:pPr>
              <w:jc w:val="right"/>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lang w:eastAsia="fr-FR"/>
              </w:rPr>
            </w:pPr>
            <w:r w:rsidRPr="00DC65FB">
              <w:rPr>
                <w:rFonts w:asciiTheme="majorHAnsi" w:eastAsia="Times New Roman" w:hAnsiTheme="majorHAnsi" w:cstheme="majorHAnsi"/>
                <w:color w:val="000000"/>
                <w:lang w:eastAsia="fr-FR"/>
              </w:rPr>
              <w:t>0</w:t>
            </w:r>
          </w:p>
        </w:tc>
      </w:tr>
    </w:tbl>
    <w:p w14:paraId="33267299" w14:textId="77777777" w:rsidR="00FB2BC7" w:rsidRPr="00FB2BC7" w:rsidRDefault="00FB2BC7" w:rsidP="00FB2BC7">
      <w:pPr>
        <w:rPr>
          <w:lang w:val="en-IE"/>
        </w:rPr>
      </w:pPr>
    </w:p>
    <w:p w14:paraId="6507376A" w14:textId="60E5C38F" w:rsidR="00FB2BC7" w:rsidRDefault="00FB2BC7" w:rsidP="00FB2BC7">
      <w:pPr>
        <w:rPr>
          <w:rFonts w:asciiTheme="majorHAnsi" w:hAnsiTheme="majorHAnsi" w:cstheme="majorHAnsi"/>
          <w:i/>
          <w:iCs/>
          <w:color w:val="44546A" w:themeColor="text2"/>
          <w:sz w:val="18"/>
          <w:szCs w:val="18"/>
          <w:lang w:val="en-IE"/>
        </w:rPr>
      </w:pPr>
    </w:p>
    <w:sectPr w:rsidR="00FB2BC7" w:rsidSect="00FB2BC7">
      <w:pgSz w:w="11906" w:h="16838"/>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6540" w16cex:dateUtc="2022-08-24T06:52:00Z"/>
  <w16cex:commentExtensible w16cex:durableId="26B07A30" w16cex:dateUtc="2022-08-24T08:21:00Z"/>
  <w16cex:commentExtensible w16cex:durableId="26B07A0F" w16cex:dateUtc="2022-08-24T08:2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FA1"/>
    <w:rsid w:val="00015C1D"/>
    <w:rsid w:val="00077AC2"/>
    <w:rsid w:val="00095A36"/>
    <w:rsid w:val="00104AB3"/>
    <w:rsid w:val="00116F37"/>
    <w:rsid w:val="00144D70"/>
    <w:rsid w:val="001477AC"/>
    <w:rsid w:val="00186BE9"/>
    <w:rsid w:val="001A3215"/>
    <w:rsid w:val="001C6259"/>
    <w:rsid w:val="001F2898"/>
    <w:rsid w:val="00232631"/>
    <w:rsid w:val="002F7CC4"/>
    <w:rsid w:val="00322154"/>
    <w:rsid w:val="003239ED"/>
    <w:rsid w:val="00357612"/>
    <w:rsid w:val="00381DA8"/>
    <w:rsid w:val="003A5DD5"/>
    <w:rsid w:val="004C0AAF"/>
    <w:rsid w:val="004C7D6F"/>
    <w:rsid w:val="004E51A5"/>
    <w:rsid w:val="00542666"/>
    <w:rsid w:val="00555FA1"/>
    <w:rsid w:val="00557AAF"/>
    <w:rsid w:val="005728C9"/>
    <w:rsid w:val="0058649F"/>
    <w:rsid w:val="00595CB6"/>
    <w:rsid w:val="005F1F6B"/>
    <w:rsid w:val="00607944"/>
    <w:rsid w:val="00616343"/>
    <w:rsid w:val="006234C8"/>
    <w:rsid w:val="0062450A"/>
    <w:rsid w:val="00693465"/>
    <w:rsid w:val="006B7924"/>
    <w:rsid w:val="00764A4A"/>
    <w:rsid w:val="007B5256"/>
    <w:rsid w:val="007F059E"/>
    <w:rsid w:val="008D59AF"/>
    <w:rsid w:val="00915687"/>
    <w:rsid w:val="00964822"/>
    <w:rsid w:val="009674D8"/>
    <w:rsid w:val="009E2792"/>
    <w:rsid w:val="009E3BB1"/>
    <w:rsid w:val="00AA35AC"/>
    <w:rsid w:val="00AD1C95"/>
    <w:rsid w:val="00AE57F4"/>
    <w:rsid w:val="00AF291C"/>
    <w:rsid w:val="00B47FA7"/>
    <w:rsid w:val="00B65895"/>
    <w:rsid w:val="00BA0F5F"/>
    <w:rsid w:val="00BA7C57"/>
    <w:rsid w:val="00BB2F0E"/>
    <w:rsid w:val="00C14EBF"/>
    <w:rsid w:val="00C2222A"/>
    <w:rsid w:val="00C25A3A"/>
    <w:rsid w:val="00C855FC"/>
    <w:rsid w:val="00CF6317"/>
    <w:rsid w:val="00D1635F"/>
    <w:rsid w:val="00D50351"/>
    <w:rsid w:val="00D506AA"/>
    <w:rsid w:val="00D730A4"/>
    <w:rsid w:val="00D756CC"/>
    <w:rsid w:val="00DB4542"/>
    <w:rsid w:val="00E47085"/>
    <w:rsid w:val="00E74D7B"/>
    <w:rsid w:val="00E8344D"/>
    <w:rsid w:val="00E834D5"/>
    <w:rsid w:val="00EC3DD8"/>
    <w:rsid w:val="00EE1816"/>
    <w:rsid w:val="00F00C38"/>
    <w:rsid w:val="00F070FA"/>
    <w:rsid w:val="00F10BF0"/>
    <w:rsid w:val="00F21474"/>
    <w:rsid w:val="00F912C1"/>
    <w:rsid w:val="00FB2BC7"/>
    <w:rsid w:val="00FF6D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AAEE"/>
  <w15:docId w15:val="{742E25EE-D9B2-45DD-916E-A43BA090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uiPriority w:val="35"/>
    <w:unhideWhenUsed/>
    <w:qFormat/>
    <w:rsid w:val="001A3215"/>
    <w:pPr>
      <w:spacing w:after="200" w:line="240" w:lineRule="auto"/>
    </w:pPr>
    <w:rPr>
      <w:i/>
      <w:iCs/>
      <w:color w:val="44546A" w:themeColor="text2"/>
      <w:sz w:val="18"/>
      <w:szCs w:val="18"/>
    </w:rPr>
  </w:style>
  <w:style w:type="table" w:customStyle="1" w:styleId="Tableausimple21">
    <w:name w:val="Tableau simple 21"/>
    <w:basedOn w:val="TableauNormal"/>
    <w:uiPriority w:val="42"/>
    <w:rsid w:val="00015C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lledutableau">
    <w:name w:val="Table Grid"/>
    <w:basedOn w:val="TableauNormal"/>
    <w:uiPriority w:val="39"/>
    <w:rsid w:val="00104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07944"/>
    <w:rPr>
      <w:sz w:val="16"/>
      <w:szCs w:val="16"/>
    </w:rPr>
  </w:style>
  <w:style w:type="paragraph" w:styleId="Commentaire">
    <w:name w:val="annotation text"/>
    <w:basedOn w:val="Normal"/>
    <w:link w:val="CommentaireCar"/>
    <w:uiPriority w:val="99"/>
    <w:unhideWhenUsed/>
    <w:rsid w:val="00607944"/>
    <w:pPr>
      <w:spacing w:line="240" w:lineRule="auto"/>
    </w:pPr>
    <w:rPr>
      <w:sz w:val="20"/>
      <w:szCs w:val="20"/>
    </w:rPr>
  </w:style>
  <w:style w:type="character" w:customStyle="1" w:styleId="CommentaireCar">
    <w:name w:val="Commentaire Car"/>
    <w:basedOn w:val="Policepardfaut"/>
    <w:link w:val="Commentaire"/>
    <w:uiPriority w:val="99"/>
    <w:rsid w:val="00607944"/>
    <w:rPr>
      <w:sz w:val="20"/>
      <w:szCs w:val="20"/>
    </w:rPr>
  </w:style>
  <w:style w:type="paragraph" w:styleId="Objetducommentaire">
    <w:name w:val="annotation subject"/>
    <w:basedOn w:val="Commentaire"/>
    <w:next w:val="Commentaire"/>
    <w:link w:val="ObjetducommentaireCar"/>
    <w:uiPriority w:val="99"/>
    <w:semiHidden/>
    <w:unhideWhenUsed/>
    <w:rsid w:val="00607944"/>
    <w:rPr>
      <w:b/>
      <w:bCs/>
    </w:rPr>
  </w:style>
  <w:style w:type="character" w:customStyle="1" w:styleId="ObjetducommentaireCar">
    <w:name w:val="Objet du commentaire Car"/>
    <w:basedOn w:val="CommentaireCar"/>
    <w:link w:val="Objetducommentaire"/>
    <w:uiPriority w:val="99"/>
    <w:semiHidden/>
    <w:rsid w:val="00607944"/>
    <w:rPr>
      <w:b/>
      <w:bCs/>
      <w:sz w:val="20"/>
      <w:szCs w:val="20"/>
    </w:rPr>
  </w:style>
  <w:style w:type="paragraph" w:styleId="Textedebulles">
    <w:name w:val="Balloon Text"/>
    <w:basedOn w:val="Normal"/>
    <w:link w:val="TextedebullesCar"/>
    <w:uiPriority w:val="99"/>
    <w:semiHidden/>
    <w:unhideWhenUsed/>
    <w:rsid w:val="006079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7944"/>
    <w:rPr>
      <w:rFonts w:ascii="Segoe UI" w:hAnsi="Segoe UI" w:cs="Segoe UI"/>
      <w:sz w:val="18"/>
      <w:szCs w:val="18"/>
    </w:rPr>
  </w:style>
  <w:style w:type="paragraph" w:styleId="Rvision">
    <w:name w:val="Revision"/>
    <w:hidden/>
    <w:uiPriority w:val="99"/>
    <w:semiHidden/>
    <w:rsid w:val="00F912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824783">
      <w:bodyDiv w:val="1"/>
      <w:marLeft w:val="0"/>
      <w:marRight w:val="0"/>
      <w:marTop w:val="0"/>
      <w:marBottom w:val="0"/>
      <w:divBdr>
        <w:top w:val="none" w:sz="0" w:space="0" w:color="auto"/>
        <w:left w:val="none" w:sz="0" w:space="0" w:color="auto"/>
        <w:bottom w:val="none" w:sz="0" w:space="0" w:color="auto"/>
        <w:right w:val="none" w:sz="0" w:space="0" w:color="auto"/>
      </w:divBdr>
    </w:div>
    <w:div w:id="947665367">
      <w:bodyDiv w:val="1"/>
      <w:marLeft w:val="0"/>
      <w:marRight w:val="0"/>
      <w:marTop w:val="0"/>
      <w:marBottom w:val="0"/>
      <w:divBdr>
        <w:top w:val="none" w:sz="0" w:space="0" w:color="auto"/>
        <w:left w:val="none" w:sz="0" w:space="0" w:color="auto"/>
        <w:bottom w:val="none" w:sz="0" w:space="0" w:color="auto"/>
        <w:right w:val="none" w:sz="0" w:space="0" w:color="auto"/>
      </w:divBdr>
    </w:div>
    <w:div w:id="1081370868">
      <w:bodyDiv w:val="1"/>
      <w:marLeft w:val="0"/>
      <w:marRight w:val="0"/>
      <w:marTop w:val="0"/>
      <w:marBottom w:val="0"/>
      <w:divBdr>
        <w:top w:val="none" w:sz="0" w:space="0" w:color="auto"/>
        <w:left w:val="none" w:sz="0" w:space="0" w:color="auto"/>
        <w:bottom w:val="none" w:sz="0" w:space="0" w:color="auto"/>
        <w:right w:val="none" w:sz="0" w:space="0" w:color="auto"/>
      </w:divBdr>
    </w:div>
    <w:div w:id="1378429076">
      <w:bodyDiv w:val="1"/>
      <w:marLeft w:val="0"/>
      <w:marRight w:val="0"/>
      <w:marTop w:val="0"/>
      <w:marBottom w:val="0"/>
      <w:divBdr>
        <w:top w:val="none" w:sz="0" w:space="0" w:color="auto"/>
        <w:left w:val="none" w:sz="0" w:space="0" w:color="auto"/>
        <w:bottom w:val="none" w:sz="0" w:space="0" w:color="auto"/>
        <w:right w:val="none" w:sz="0" w:space="0" w:color="auto"/>
      </w:divBdr>
    </w:div>
    <w:div w:id="1811745196">
      <w:bodyDiv w:val="1"/>
      <w:marLeft w:val="0"/>
      <w:marRight w:val="0"/>
      <w:marTop w:val="0"/>
      <w:marBottom w:val="0"/>
      <w:divBdr>
        <w:top w:val="none" w:sz="0" w:space="0" w:color="auto"/>
        <w:left w:val="none" w:sz="0" w:space="0" w:color="auto"/>
        <w:bottom w:val="none" w:sz="0" w:space="0" w:color="auto"/>
        <w:right w:val="none" w:sz="0" w:space="0" w:color="auto"/>
      </w:divBdr>
    </w:div>
    <w:div w:id="21124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F987C-4CE4-4C94-BBB2-0F6B5FF2F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1103</Words>
  <Characters>6068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LE JONCOUR, Ifremer Lorient PDG-RBE-STH-LTBH</dc:creator>
  <cp:lastModifiedBy>D.Kopp</cp:lastModifiedBy>
  <cp:revision>15</cp:revision>
  <dcterms:created xsi:type="dcterms:W3CDTF">2022-12-20T13:04:00Z</dcterms:created>
  <dcterms:modified xsi:type="dcterms:W3CDTF">2024-08-02T11:35:00Z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http://www.zotero.org/styles/fisheries-research</vt:lpwstr>
  </property>
  <property fmtid="{D5CDD505-2E9C-101B-9397-08002B2CF9AE}" pid="9" name="Mendeley Recent Style Name 3_1">
    <vt:lpwstr>Fisheries Research</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http://www.zotero.org/styles/journal-of-fish-biology</vt:lpwstr>
  </property>
  <property fmtid="{D5CDD505-2E9C-101B-9397-08002B2CF9AE}" pid="13" name="Mendeley Recent Style Name 5_1">
    <vt:lpwstr>Journal of Fish Biology</vt:lpwstr>
  </property>
  <property fmtid="{D5CDD505-2E9C-101B-9397-08002B2CF9AE}" pid="14" name="Mendeley Recent Style Id 6_1">
    <vt:lpwstr>http://www.zotero.org/styles/marine-biology</vt:lpwstr>
  </property>
  <property fmtid="{D5CDD505-2E9C-101B-9397-08002B2CF9AE}" pid="15" name="Mendeley Recent Style Name 6_1">
    <vt:lpwstr>Marine Biology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http://www.zotero.org/styles/plos-one</vt:lpwstr>
  </property>
  <property fmtid="{D5CDD505-2E9C-101B-9397-08002B2CF9AE}" pid="21" name="Mendeley Recent Style Name 9_1">
    <vt:lpwstr>PLOS ONE</vt:lpwstr>
  </property>
</Properties>
</file>