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E6" w:rsidRPr="009353A7" w:rsidRDefault="006E68AA" w:rsidP="009353A7">
      <w:pPr>
        <w:pStyle w:val="MDPI62BackMatter"/>
        <w:spacing w:before="240"/>
        <w:ind w:left="142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9353A7">
        <w:rPr>
          <w:rFonts w:ascii="Times New Roman" w:hAnsi="Times New Roman"/>
          <w:b/>
          <w:sz w:val="24"/>
          <w:szCs w:val="24"/>
        </w:rPr>
        <w:t>Diogoul</w:t>
      </w:r>
      <w:proofErr w:type="spellEnd"/>
      <w:r w:rsidRPr="009353A7">
        <w:rPr>
          <w:rFonts w:ascii="Times New Roman" w:hAnsi="Times New Roman"/>
          <w:b/>
          <w:sz w:val="24"/>
          <w:szCs w:val="24"/>
        </w:rPr>
        <w:t xml:space="preserve"> et al. Supplementary </w:t>
      </w:r>
      <w:proofErr w:type="gramStart"/>
      <w:r w:rsidRPr="009353A7">
        <w:rPr>
          <w:rFonts w:ascii="Times New Roman" w:hAnsi="Times New Roman"/>
          <w:b/>
          <w:sz w:val="24"/>
          <w:szCs w:val="24"/>
        </w:rPr>
        <w:t xml:space="preserve">material </w:t>
      </w:r>
      <w:r w:rsidR="00E82602">
        <w:rPr>
          <w:rFonts w:ascii="Times New Roman" w:hAnsi="Times New Roman"/>
          <w:b/>
          <w:sz w:val="24"/>
          <w:szCs w:val="24"/>
        </w:rPr>
        <w:t>:</w:t>
      </w:r>
      <w:proofErr w:type="gramEnd"/>
      <w:r w:rsidR="00E82602">
        <w:rPr>
          <w:rFonts w:ascii="Times New Roman" w:hAnsi="Times New Roman"/>
          <w:b/>
          <w:sz w:val="24"/>
          <w:szCs w:val="24"/>
        </w:rPr>
        <w:t xml:space="preserve"> Tables</w:t>
      </w:r>
    </w:p>
    <w:p w:rsidR="006E68AA" w:rsidRDefault="006E68AA" w:rsidP="00BA33E6">
      <w:pPr>
        <w:pStyle w:val="MDPI62BackMatter"/>
        <w:spacing w:before="240"/>
        <w:ind w:left="142"/>
        <w:jc w:val="center"/>
        <w:rPr>
          <w:rFonts w:ascii="Times New Roman" w:hAnsi="Times New Roman"/>
          <w:sz w:val="24"/>
          <w:szCs w:val="24"/>
        </w:rPr>
      </w:pPr>
    </w:p>
    <w:p w:rsidR="00CD4A6A" w:rsidRPr="00F64211" w:rsidRDefault="00CD4A6A" w:rsidP="00CD4A6A">
      <w:pPr>
        <w:pStyle w:val="MDPI62BackMatter"/>
        <w:spacing w:before="240"/>
        <w:ind w:left="142"/>
        <w:rPr>
          <w:rFonts w:ascii="Times New Roman" w:hAnsi="Times New Roman"/>
          <w:sz w:val="24"/>
          <w:szCs w:val="24"/>
          <w:lang w:val="en-GB"/>
        </w:rPr>
      </w:pPr>
      <w:bookmarkStart w:id="0" w:name="_Ref111710954"/>
      <w:r w:rsidRPr="00F64211">
        <w:rPr>
          <w:rFonts w:ascii="Times New Roman" w:hAnsi="Times New Roman"/>
          <w:sz w:val="24"/>
          <w:szCs w:val="24"/>
          <w:lang w:val="en-GB"/>
        </w:rPr>
        <w:t>Table S</w:t>
      </w:r>
      <w:r w:rsidRPr="00F64211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F64211">
        <w:rPr>
          <w:rFonts w:ascii="Times New Roman" w:hAnsi="Times New Roman"/>
          <w:sz w:val="24"/>
          <w:szCs w:val="24"/>
          <w:lang w:val="en-GB"/>
        </w:rPr>
        <w:instrText xml:space="preserve"> SEQ Table_S. \* ARABIC </w:instrText>
      </w:r>
      <w:r w:rsidRPr="00F64211">
        <w:rPr>
          <w:rFonts w:ascii="Times New Roman" w:hAnsi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/>
          <w:noProof/>
          <w:sz w:val="24"/>
          <w:szCs w:val="24"/>
          <w:lang w:val="en-GB"/>
        </w:rPr>
        <w:t>2</w:t>
      </w:r>
      <w:r w:rsidRPr="00F64211">
        <w:rPr>
          <w:rFonts w:ascii="Times New Roman" w:hAnsi="Times New Roman"/>
          <w:sz w:val="24"/>
          <w:szCs w:val="24"/>
          <w:lang w:val="en-GB"/>
        </w:rPr>
        <w:fldChar w:fldCharType="end"/>
      </w:r>
      <w:bookmarkEnd w:id="0"/>
      <w:r w:rsidRPr="00F64211">
        <w:rPr>
          <w:rFonts w:ascii="Times New Roman" w:hAnsi="Times New Roman"/>
          <w:sz w:val="24"/>
          <w:szCs w:val="24"/>
          <w:lang w:val="en-GB"/>
        </w:rPr>
        <w:t>: Size (</w:t>
      </w:r>
      <w:proofErr w:type="gramStart"/>
      <w:r w:rsidRPr="00F64211">
        <w:rPr>
          <w:rFonts w:ascii="Times New Roman" w:hAnsi="Times New Roman"/>
          <w:sz w:val="24"/>
          <w:szCs w:val="24"/>
          <w:lang w:val="en-GB"/>
        </w:rPr>
        <w:t>‘a</w:t>
      </w:r>
      <w:proofErr w:type="gramEnd"/>
      <w:r w:rsidRPr="00F64211">
        <w:rPr>
          <w:rFonts w:ascii="Times New Roman" w:hAnsi="Times New Roman"/>
          <w:sz w:val="24"/>
          <w:szCs w:val="24"/>
          <w:lang w:val="en-GB"/>
        </w:rPr>
        <w:t xml:space="preserve">’ mm, in equivalent spherical radius, ESR) </w:t>
      </w:r>
      <w:r w:rsidRPr="00F64211">
        <w:rPr>
          <w:rFonts w:ascii="Times New Roman" w:hAnsi="Times New Roman"/>
          <w:i/>
          <w:sz w:val="24"/>
          <w:szCs w:val="24"/>
          <w:lang w:val="en-GB"/>
        </w:rPr>
        <w:t>vs</w:t>
      </w:r>
      <w:r w:rsidRPr="00F64211">
        <w:rPr>
          <w:rFonts w:ascii="Times New Roman" w:hAnsi="Times New Roman"/>
          <w:sz w:val="24"/>
          <w:szCs w:val="24"/>
          <w:lang w:val="en-GB"/>
        </w:rPr>
        <w:t xml:space="preserve"> Target Strength (TS, in dB) </w:t>
      </w:r>
      <w:bookmarkStart w:id="1" w:name="_GoBack"/>
      <w:bookmarkEnd w:id="1"/>
      <w:r w:rsidRPr="00F64211">
        <w:rPr>
          <w:rFonts w:ascii="Times New Roman" w:hAnsi="Times New Roman"/>
          <w:sz w:val="24"/>
          <w:szCs w:val="24"/>
          <w:lang w:val="en-GB"/>
        </w:rPr>
        <w:t>at 38 and 120 kHz emitting frequencies using our high-pass model.</w:t>
      </w: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</w:tblGrid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71065E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1065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71065E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1065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TS</w:t>
            </w:r>
            <w:r w:rsidRPr="0071065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fr-FR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1065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TS</w:t>
            </w:r>
            <w:r w:rsidRPr="0071065E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fr-FR"/>
              </w:rPr>
              <w:t>120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-114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-111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-109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-107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-106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-104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02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-100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06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09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</w:t>
            </w:r>
          </w:p>
        </w:tc>
      </w:tr>
      <w:tr w:rsidR="00CD4A6A" w:rsidRPr="00121E35" w:rsidTr="003953F9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A6A" w:rsidRPr="00A64D75" w:rsidRDefault="00CD4A6A" w:rsidP="003953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-78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.</w:t>
            </w:r>
            <w:r w:rsidRPr="00A64D7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</w:t>
            </w:r>
          </w:p>
        </w:tc>
      </w:tr>
    </w:tbl>
    <w:p w:rsidR="00BA33E6" w:rsidRPr="002776C1" w:rsidRDefault="00BA33E6" w:rsidP="00874B3D">
      <w:pPr>
        <w:tabs>
          <w:tab w:val="left" w:pos="3017"/>
        </w:tabs>
        <w:spacing w:before="240"/>
        <w:rPr>
          <w:rFonts w:ascii="Times New Roman" w:hAnsi="Times New Roman" w:cs="Times New Roman"/>
          <w:sz w:val="24"/>
          <w:szCs w:val="24"/>
          <w:lang w:val="en-US" w:bidi="en-US"/>
        </w:rPr>
      </w:pPr>
    </w:p>
    <w:sectPr w:rsidR="00BA33E6" w:rsidRPr="002776C1" w:rsidSect="00CD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3sDAztrAwMzM0NzNQ0lEKTi0uzszPAykwrAUAygwLfiwAAAA="/>
  </w:docVars>
  <w:rsids>
    <w:rsidRoot w:val="00BA33E6"/>
    <w:rsid w:val="00071CCC"/>
    <w:rsid w:val="0007606E"/>
    <w:rsid w:val="00083F40"/>
    <w:rsid w:val="000F0984"/>
    <w:rsid w:val="0011215F"/>
    <w:rsid w:val="001C5305"/>
    <w:rsid w:val="001D1EBE"/>
    <w:rsid w:val="001D27AD"/>
    <w:rsid w:val="001F771B"/>
    <w:rsid w:val="00244111"/>
    <w:rsid w:val="00272C52"/>
    <w:rsid w:val="002776C1"/>
    <w:rsid w:val="002D7CA0"/>
    <w:rsid w:val="00380A96"/>
    <w:rsid w:val="003953F9"/>
    <w:rsid w:val="003C3B8D"/>
    <w:rsid w:val="003C45CB"/>
    <w:rsid w:val="003F3F97"/>
    <w:rsid w:val="0045182A"/>
    <w:rsid w:val="00484ABC"/>
    <w:rsid w:val="004C2946"/>
    <w:rsid w:val="00520FBC"/>
    <w:rsid w:val="00522953"/>
    <w:rsid w:val="005B7849"/>
    <w:rsid w:val="005C5B80"/>
    <w:rsid w:val="00611252"/>
    <w:rsid w:val="006601C1"/>
    <w:rsid w:val="006607A3"/>
    <w:rsid w:val="006A645E"/>
    <w:rsid w:val="006B1BAF"/>
    <w:rsid w:val="006E1E01"/>
    <w:rsid w:val="006E68AA"/>
    <w:rsid w:val="007932B8"/>
    <w:rsid w:val="007C55CC"/>
    <w:rsid w:val="007E60EF"/>
    <w:rsid w:val="00802EA0"/>
    <w:rsid w:val="008657E8"/>
    <w:rsid w:val="00874B3D"/>
    <w:rsid w:val="008E12F0"/>
    <w:rsid w:val="008F4C88"/>
    <w:rsid w:val="00921E09"/>
    <w:rsid w:val="009353A7"/>
    <w:rsid w:val="00936481"/>
    <w:rsid w:val="00953F2D"/>
    <w:rsid w:val="009B3274"/>
    <w:rsid w:val="009E7DCD"/>
    <w:rsid w:val="00A04CA3"/>
    <w:rsid w:val="00A23EA9"/>
    <w:rsid w:val="00A90EEC"/>
    <w:rsid w:val="00AC3C70"/>
    <w:rsid w:val="00AE22C9"/>
    <w:rsid w:val="00AF647B"/>
    <w:rsid w:val="00B231A5"/>
    <w:rsid w:val="00B40744"/>
    <w:rsid w:val="00B41038"/>
    <w:rsid w:val="00B64406"/>
    <w:rsid w:val="00B8363F"/>
    <w:rsid w:val="00B96913"/>
    <w:rsid w:val="00BA33E6"/>
    <w:rsid w:val="00BF3010"/>
    <w:rsid w:val="00C109BB"/>
    <w:rsid w:val="00C22CF8"/>
    <w:rsid w:val="00C43940"/>
    <w:rsid w:val="00C86816"/>
    <w:rsid w:val="00CD128B"/>
    <w:rsid w:val="00CD4A6A"/>
    <w:rsid w:val="00D32C84"/>
    <w:rsid w:val="00D577F7"/>
    <w:rsid w:val="00D65DAA"/>
    <w:rsid w:val="00DA2B1E"/>
    <w:rsid w:val="00E25297"/>
    <w:rsid w:val="00E33272"/>
    <w:rsid w:val="00E57C95"/>
    <w:rsid w:val="00E715BD"/>
    <w:rsid w:val="00E82602"/>
    <w:rsid w:val="00E95F36"/>
    <w:rsid w:val="00EF49A1"/>
    <w:rsid w:val="00F1480D"/>
    <w:rsid w:val="00F401D7"/>
    <w:rsid w:val="00F43B29"/>
    <w:rsid w:val="00F53B76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CD22-58AA-4EDF-AD84-B1D95A4B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DPI62BackMatter">
    <w:name w:val="MDPI_6.2_BackMatter"/>
    <w:qFormat/>
    <w:rsid w:val="00BA33E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legend">
    <w:name w:val="legend"/>
    <w:basedOn w:val="Normal"/>
    <w:link w:val="legendCar"/>
    <w:qFormat/>
    <w:rsid w:val="00BA33E6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legendCar">
    <w:name w:val="legend Car"/>
    <w:basedOn w:val="Policepardfaut"/>
    <w:link w:val="legend"/>
    <w:rsid w:val="00BA33E6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styleId="Numrodeligne">
    <w:name w:val="line number"/>
    <w:basedOn w:val="Policepardfaut"/>
    <w:uiPriority w:val="99"/>
    <w:semiHidden/>
    <w:unhideWhenUsed/>
    <w:rsid w:val="00BA33E6"/>
  </w:style>
  <w:style w:type="paragraph" w:styleId="Textedebulles">
    <w:name w:val="Balloon Text"/>
    <w:basedOn w:val="Normal"/>
    <w:link w:val="TextedebullesCar"/>
    <w:uiPriority w:val="99"/>
    <w:semiHidden/>
    <w:unhideWhenUsed/>
    <w:rsid w:val="0039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3F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23EA9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Ndague DIOGOUL, Autre Brest IRD</dc:creator>
  <cp:keywords/>
  <dc:description/>
  <cp:lastModifiedBy>Ndague DIOGOUL, Autre Brest IRD</cp:lastModifiedBy>
  <cp:revision>3</cp:revision>
  <dcterms:created xsi:type="dcterms:W3CDTF">2024-07-19T13:45:00Z</dcterms:created>
  <dcterms:modified xsi:type="dcterms:W3CDTF">2024-07-20T11:28:00Z</dcterms:modified>
</cp:coreProperties>
</file>