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605" w:rsidRPr="00373A3A" w:rsidRDefault="008E1605" w:rsidP="00373A3A">
      <w:pPr>
        <w:jc w:val="center"/>
        <w:rPr>
          <w:rFonts w:ascii="Times New Roman" w:hAnsi="Times New Roman" w:cs="Times New Roman"/>
          <w:sz w:val="28"/>
          <w:szCs w:val="28"/>
          <w:lang w:val="en-US"/>
        </w:rPr>
      </w:pPr>
      <w:bookmarkStart w:id="0" w:name="_GoBack"/>
      <w:r w:rsidRPr="00373A3A">
        <w:rPr>
          <w:rFonts w:ascii="Times New Roman" w:hAnsi="Times New Roman" w:cs="Times New Roman"/>
          <w:b/>
          <w:sz w:val="28"/>
          <w:szCs w:val="28"/>
          <w:lang w:val="en-US"/>
        </w:rPr>
        <w:t xml:space="preserve">Gradients of genetic diversity and differentiation across the </w:t>
      </w:r>
      <w:r w:rsidRPr="00373A3A">
        <w:rPr>
          <w:rFonts w:ascii="Times New Roman" w:hAnsi="Times New Roman" w:cs="Times New Roman"/>
          <w:b/>
          <w:sz w:val="28"/>
          <w:szCs w:val="28"/>
          <w:lang w:val="en-GB"/>
        </w:rPr>
        <w:t>distribution range of a Mediterranean coral: patterns, processes and conservation implications</w:t>
      </w:r>
      <w:r w:rsidRPr="00373A3A">
        <w:rPr>
          <w:rFonts w:ascii="Times New Roman" w:hAnsi="Times New Roman" w:cs="Times New Roman"/>
          <w:b/>
          <w:sz w:val="28"/>
          <w:szCs w:val="28"/>
          <w:lang w:val="en-US"/>
        </w:rPr>
        <w:t>.</w:t>
      </w:r>
    </w:p>
    <w:bookmarkEnd w:id="0"/>
    <w:p w:rsidR="00964314" w:rsidRPr="008F11FB" w:rsidRDefault="00964314" w:rsidP="00964314">
      <w:pPr>
        <w:jc w:val="both"/>
        <w:rPr>
          <w:rFonts w:ascii="Times New Roman" w:hAnsi="Times New Roman" w:cs="Times New Roman"/>
          <w:b/>
          <w:lang w:val="en-US"/>
        </w:rPr>
      </w:pPr>
    </w:p>
    <w:p w:rsidR="00964314" w:rsidRPr="008F11FB" w:rsidRDefault="00964314" w:rsidP="00964314">
      <w:pPr>
        <w:jc w:val="both"/>
        <w:rPr>
          <w:rFonts w:ascii="Times New Roman" w:hAnsi="Times New Roman" w:cs="Times New Roman"/>
          <w:b/>
          <w:lang w:val="en-US"/>
        </w:rPr>
      </w:pPr>
    </w:p>
    <w:p w:rsidR="00964314" w:rsidRPr="008F11FB" w:rsidRDefault="00964314" w:rsidP="00964314">
      <w:pPr>
        <w:spacing w:line="480" w:lineRule="auto"/>
        <w:jc w:val="both"/>
        <w:rPr>
          <w:rFonts w:ascii="Times New Roman" w:hAnsi="Times New Roman" w:cs="Times New Roman"/>
          <w:lang w:val="en-US"/>
        </w:rPr>
      </w:pPr>
    </w:p>
    <w:p w:rsidR="00014480" w:rsidRPr="008F11FB" w:rsidRDefault="00014480">
      <w:pPr>
        <w:rPr>
          <w:rFonts w:ascii="Times New Roman" w:hAnsi="Times New Roman" w:cs="Times New Roman"/>
          <w:lang w:val="en-US"/>
        </w:rPr>
      </w:pPr>
    </w:p>
    <w:p w:rsidR="00964314" w:rsidRDefault="00964314" w:rsidP="00964314">
      <w:pPr>
        <w:spacing w:line="480" w:lineRule="auto"/>
        <w:jc w:val="both"/>
        <w:rPr>
          <w:rFonts w:ascii="Times New Roman" w:hAnsi="Times New Roman" w:cs="Times New Roman"/>
          <w:lang w:val="en-US"/>
        </w:rPr>
      </w:pPr>
      <w:r w:rsidRPr="008F11FB">
        <w:rPr>
          <w:rFonts w:ascii="Times New Roman" w:hAnsi="Times New Roman" w:cs="Times New Roman"/>
          <w:lang w:val="en-US"/>
        </w:rPr>
        <w:t xml:space="preserve">This appendix details the </w:t>
      </w:r>
      <w:r w:rsidR="008F11FB" w:rsidRPr="008F11FB">
        <w:rPr>
          <w:rFonts w:ascii="Times New Roman" w:hAnsi="Times New Roman" w:cs="Times New Roman"/>
          <w:lang w:val="en-GB"/>
        </w:rPr>
        <w:t xml:space="preserve">DNA extraction, microsatellite genotyping, quality check and preliminary analyses (estimation of null alleles and linkage disequilibrium) </w:t>
      </w:r>
      <w:r w:rsidR="008F11FB">
        <w:rPr>
          <w:rFonts w:ascii="Times New Roman" w:hAnsi="Times New Roman" w:cs="Times New Roman"/>
          <w:lang w:val="en-US"/>
        </w:rPr>
        <w:t xml:space="preserve">conducted </w:t>
      </w:r>
      <w:r w:rsidRPr="008F11FB">
        <w:rPr>
          <w:rFonts w:ascii="Times New Roman" w:hAnsi="Times New Roman" w:cs="Times New Roman"/>
          <w:lang w:val="en-US"/>
        </w:rPr>
        <w:t xml:space="preserve">among the loci. </w:t>
      </w:r>
    </w:p>
    <w:p w:rsidR="002C1C07" w:rsidRPr="008F11FB" w:rsidRDefault="002C1C07" w:rsidP="00964314">
      <w:pPr>
        <w:spacing w:line="480" w:lineRule="auto"/>
        <w:jc w:val="both"/>
        <w:rPr>
          <w:rFonts w:ascii="Times New Roman" w:hAnsi="Times New Roman" w:cs="Times New Roman"/>
          <w:lang w:val="en-US"/>
        </w:rPr>
      </w:pPr>
    </w:p>
    <w:p w:rsidR="002C1C07" w:rsidRPr="00AF278B" w:rsidRDefault="002C1C07" w:rsidP="002C1C07">
      <w:pPr>
        <w:spacing w:line="480" w:lineRule="auto"/>
        <w:jc w:val="both"/>
        <w:rPr>
          <w:rFonts w:ascii="Times New Roman" w:hAnsi="Times New Roman"/>
          <w:b/>
          <w:lang w:val="en-GB"/>
        </w:rPr>
      </w:pPr>
      <w:r w:rsidRPr="00AF278B">
        <w:rPr>
          <w:rFonts w:ascii="Times New Roman" w:hAnsi="Times New Roman"/>
          <w:b/>
          <w:lang w:val="en-GB"/>
        </w:rPr>
        <w:t>DNA extrac</w:t>
      </w:r>
      <w:r w:rsidR="00571765">
        <w:rPr>
          <w:rFonts w:ascii="Times New Roman" w:hAnsi="Times New Roman"/>
          <w:b/>
          <w:lang w:val="en-GB"/>
        </w:rPr>
        <w:t>tion and microsatellite genotyping:</w:t>
      </w:r>
    </w:p>
    <w:p w:rsidR="002C1C07" w:rsidRDefault="002C1C07" w:rsidP="002C1C07">
      <w:pPr>
        <w:spacing w:line="480" w:lineRule="auto"/>
        <w:jc w:val="both"/>
        <w:rPr>
          <w:rFonts w:ascii="Times New Roman" w:hAnsi="Times New Roman"/>
          <w:lang w:val="en-GB"/>
        </w:rPr>
      </w:pPr>
      <w:r w:rsidRPr="006F3D13">
        <w:rPr>
          <w:rFonts w:ascii="Times New Roman" w:hAnsi="Times New Roman"/>
          <w:lang w:val="en-GB"/>
        </w:rPr>
        <w:t>Total genomic DNA</w:t>
      </w:r>
      <w:r>
        <w:rPr>
          <w:rFonts w:ascii="Times New Roman" w:hAnsi="Times New Roman"/>
          <w:lang w:val="en-GB"/>
        </w:rPr>
        <w:t xml:space="preserve"> </w:t>
      </w:r>
      <w:r w:rsidRPr="006F3D13">
        <w:rPr>
          <w:rFonts w:ascii="Times New Roman" w:hAnsi="Times New Roman"/>
          <w:lang w:val="en-GB"/>
        </w:rPr>
        <w:t xml:space="preserve">was extracted using a salting out procedure adjusted from </w:t>
      </w:r>
      <w:r w:rsidR="008C72E9">
        <w:rPr>
          <w:rFonts w:ascii="Times New Roman" w:hAnsi="Times New Roman"/>
          <w:lang w:val="en-GB"/>
        </w:rPr>
        <w:fldChar w:fldCharType="begin" w:fldLock="1"/>
      </w:r>
      <w:r w:rsidR="002435B8">
        <w:rPr>
          <w:rFonts w:ascii="Times New Roman" w:hAnsi="Times New Roman"/>
          <w:lang w:val="en-GB"/>
        </w:rPr>
        <w:instrText>ADDIN CSL_CITATION {"citationItems":[{"id":"ITEM-1","itemData":{"DOI":"10.1093/nar/16.3.1215","ISSN":"0305-1048","PMID":"3344216","author":[{"dropping-particle":"","family":"Miller","given":"S A","non-dropping-particle":"","parse-names":false,"suffix":""},{"dropping-particle":"","family":"Dykes","given":"D D","non-dropping-particle":"","parse-names":false,"suffix":""},{"dropping-particle":"","family":"Polesky","given":"H F","non-dropping-particle":"","parse-names":false,"suffix":""}],"container-title":"Nucleic acids research","id":"ITEM-1","issue":"3","issued":{"date-parts":[["1988","2","11"]]},"page":"1215","publisher":"Oxford University Press","title":"A simple salting out procedure for extracting DNA from human nucleated cells.","type":"article-journal","volume":"16"},"uris":["http://www.mendeley.com/documents/?uuid=c0886746-edf4-3fee-91f8-3ab560ea8458"]}],"mendeley":{"formattedCitation":"(Miller &lt;i&gt;et al.&lt;/i&gt; 1988)","plainTextFormattedCitation":"(Miller et al. 1988)","previouslyFormattedCitation":"(Miller &lt;i&gt;et al.&lt;/i&gt; 1988)"},"properties":{"noteIndex":0},"schema":"https://github.com/citation-style-language/schema/raw/master/csl-citation.json"}</w:instrText>
      </w:r>
      <w:r w:rsidR="008C72E9">
        <w:rPr>
          <w:rFonts w:ascii="Times New Roman" w:hAnsi="Times New Roman"/>
          <w:lang w:val="en-GB"/>
        </w:rPr>
        <w:fldChar w:fldCharType="separate"/>
      </w:r>
      <w:r w:rsidR="008C72E9" w:rsidRPr="008C72E9">
        <w:rPr>
          <w:rFonts w:ascii="Times New Roman" w:hAnsi="Times New Roman"/>
          <w:noProof/>
          <w:lang w:val="en-GB"/>
        </w:rPr>
        <w:t xml:space="preserve">Miller </w:t>
      </w:r>
      <w:r w:rsidR="008C72E9" w:rsidRPr="008C72E9">
        <w:rPr>
          <w:rFonts w:ascii="Times New Roman" w:hAnsi="Times New Roman"/>
          <w:i/>
          <w:noProof/>
          <w:lang w:val="en-GB"/>
        </w:rPr>
        <w:t>et al.</w:t>
      </w:r>
      <w:r w:rsidR="008C72E9" w:rsidRPr="008C72E9">
        <w:rPr>
          <w:rFonts w:ascii="Times New Roman" w:hAnsi="Times New Roman"/>
          <w:noProof/>
          <w:lang w:val="en-GB"/>
        </w:rPr>
        <w:t xml:space="preserve"> </w:t>
      </w:r>
      <w:r w:rsidR="002C01D0">
        <w:rPr>
          <w:rFonts w:ascii="Times New Roman" w:hAnsi="Times New Roman"/>
          <w:noProof/>
          <w:lang w:val="en-GB"/>
        </w:rPr>
        <w:t>(</w:t>
      </w:r>
      <w:r w:rsidR="008C72E9" w:rsidRPr="008C72E9">
        <w:rPr>
          <w:rFonts w:ascii="Times New Roman" w:hAnsi="Times New Roman"/>
          <w:noProof/>
          <w:lang w:val="en-GB"/>
        </w:rPr>
        <w:t>1988)</w:t>
      </w:r>
      <w:r w:rsidR="008C72E9">
        <w:rPr>
          <w:rFonts w:ascii="Times New Roman" w:hAnsi="Times New Roman"/>
          <w:lang w:val="en-GB"/>
        </w:rPr>
        <w:fldChar w:fldCharType="end"/>
      </w:r>
      <w:r>
        <w:rPr>
          <w:rFonts w:ascii="Times New Roman" w:hAnsi="Times New Roman"/>
          <w:lang w:val="en-GB"/>
        </w:rPr>
        <w:t xml:space="preserve">. </w:t>
      </w:r>
      <w:r w:rsidRPr="006F3D13">
        <w:rPr>
          <w:rFonts w:ascii="Times New Roman" w:hAnsi="Times New Roman"/>
          <w:lang w:val="en-GB"/>
        </w:rPr>
        <w:t xml:space="preserve">All individuals were genotyped using </w:t>
      </w:r>
      <w:r>
        <w:rPr>
          <w:rFonts w:ascii="Times New Roman" w:hAnsi="Times New Roman"/>
          <w:lang w:val="en-GB"/>
        </w:rPr>
        <w:t>thirteen</w:t>
      </w:r>
      <w:r w:rsidRPr="006F3D13">
        <w:rPr>
          <w:rFonts w:ascii="Times New Roman" w:hAnsi="Times New Roman"/>
          <w:lang w:val="en-GB"/>
        </w:rPr>
        <w:t xml:space="preserve"> microsatellite loci</w:t>
      </w:r>
      <w:r>
        <w:rPr>
          <w:rFonts w:ascii="Times New Roman" w:hAnsi="Times New Roman"/>
          <w:lang w:val="en-GB"/>
        </w:rPr>
        <w:t xml:space="preserve"> specifically developed for </w:t>
      </w:r>
      <w:r w:rsidRPr="002B019B">
        <w:rPr>
          <w:rFonts w:ascii="Times New Roman" w:hAnsi="Times New Roman"/>
          <w:i/>
          <w:lang w:val="en-GB"/>
        </w:rPr>
        <w:t xml:space="preserve">A. </w:t>
      </w:r>
      <w:proofErr w:type="spellStart"/>
      <w:r w:rsidRPr="002B019B">
        <w:rPr>
          <w:rFonts w:ascii="Times New Roman" w:hAnsi="Times New Roman"/>
          <w:i/>
          <w:lang w:val="en-GB"/>
        </w:rPr>
        <w:t>calycularis</w:t>
      </w:r>
      <w:proofErr w:type="spellEnd"/>
      <w:r w:rsidRPr="005B5ACE">
        <w:rPr>
          <w:rFonts w:ascii="Times New Roman" w:hAnsi="Times New Roman"/>
          <w:lang w:val="en-GB"/>
        </w:rPr>
        <w:t xml:space="preserve"> </w:t>
      </w:r>
      <w:r w:rsidR="002435B8">
        <w:rPr>
          <w:rFonts w:ascii="Times New Roman" w:hAnsi="Times New Roman"/>
          <w:lang w:val="en-GB"/>
        </w:rPr>
        <w:fldChar w:fldCharType="begin" w:fldLock="1"/>
      </w:r>
      <w:r w:rsidR="00E470E2">
        <w:rPr>
          <w:rFonts w:ascii="Times New Roman" w:hAnsi="Times New Roman"/>
          <w:lang w:val="en-GB"/>
        </w:rPr>
        <w:instrText>ADDIN CSL_CITATION {"citationItems":[{"id":"ITEM-1","itemData":{"DOI":"10.1111/j.1755-0998.2009.02796.x","ISSN":"1755098X","author":[{"dropping-particle":"","family":"Abdoullaye","given":"Doukary","non-dropping-particle":"","parse-names":false,"suffix":""},{"dropping-particle":"","family":"Acevedo","given":"I.","non-dropping-particle":"","parse-names":false,"suffix":""},{"dropping-particle":"","family":"Abebayo","given":"Abisola A.","non-dropping-particle":"","parse-names":false,"suffix":""},{"dropping-particle":"","family":"Behrmann-GodelL","given":"Jasminca","non-dropping-particle":"","parse-names":false,"suffix":""},{"dropping-particle":"","family":"Benjamin","given":"R. C.","non-dropping-particle":"","parse-names":false,"suffix":""},{"dropping-particle":"","family":"BOCK","given":"DAN G.","non-dropping-particle":"","parse-names":false,"suffix":""},{"dropping-particle":"","family":"BORN","given":"CÃLINE","non-dropping-particle":"","parse-names":false,"suffix":""},{"dropping-particle":"","family":"BROUAT","given":"CARINE","non-dropping-particle":"","parse-names":false,"suffix":""},{"dropping-particle":"","family":"CACCONE","given":"ADALGISA","non-dropping-particle":"","parse-names":false,"suffix":""},{"dropping-particle":"","family":"CAO","given":"LING-ZHEN","non-dropping-particle":"","parse-names":false,"suffix":""},{"dropping-particle":"","family":"CASADO-AMEZÃA","given":"P.","non-dropping-particle":"","parse-names":false,"suffix":""},{"dropping-particle":"","family":"CATANÃO","given":"J.","non-dropping-particle":"","parse-names":false,"suffix":""},{"dropping-particle":"","family":"CORREA-RAMIREZ","given":"M. M.","non-dropping-particle":"","parse-names":false,"suffix":""},{"dropping-particle":"","family":"CRISTESCU","given":"MELANIA E.","non-dropping-particle":"","parse-names":false,"suffix":""},{"dropping-particle":"","family":"DOBIGNY","given":"GAUTHIER","non-dropping-particle":"","parse-names":false,"suffix":""},{"dropping-particle":"","family":"EGBOSIMBA","given":"EMMANUEL E.","non-dropping-particle":"","parse-names":false,"suffix":""},{"dropping-particle":"","family":"ETCHBERGER","given":"LIANNA K.","non-dropping-particle":"","parse-names":false,"suffix":""},{"dropping-particle":"","family":"FAN","given":"BIN","non-dropping-particle":"","parse-names":false,"suffix":""},{"dropping-particle":"","family":"FIELDS","given":"PETER D.","non-dropping-particle":"","parse-names":false,"suffix":""},{"dropping-particle":"","family":"FORCIOLI","given":"D.","non-dropping-particle":"","parse-names":false,"suffix":""},{"dropping-particle":"","family":"FURLA","given":"P.","non-dropping-particle":"","parse-names":false,"suffix":""},{"dropping-particle":"","family":"GARCIA de LEON","given":"F. J.","non-dropping-particle":"","parse-names":false,"suffix":""},{"dropping-particle":"","family":"GARCÃA-JIMÃNEZ","given":"R.","non-dropping-particle":"","parse-names":false,"suffix":""},{"dropping-particle":"","family":"GAUTHIER","given":"PHILIPPE","non-dropping-particle":"","parse-names":false,"suffix":""},{"dropping-particle":"","family":"GERGS","given":"RENÃ","non-dropping-particle":"","parse-names":false,"suffix":""},{"dropping-particle":"","family":"GONZÃLEZ","given":"CLEMENTINA","non-dropping-particle":"","parse-names":false,"suffix":""},{"dropping-particle":"","family":"GRANJON","given":"LAURENT","non-dropping-particle":"","parse-names":false,"suffix":""},{"dropping-particle":"","family":"GUTIÃRREZ-RODRÃGUEZ","given":"CARLA","non-dropping-particle":"","parse-names":false,"suffix":""},{"dropping-particle":"","family":"HAVILL","given":"NATHAN P.","non-dropping-particle":"","parse-names":false,"suffix":""},{"dropping-particle":"","family":"HELSEN","given":"P.","non-dropping-particle":"","parse-names":false,"suffix":""},{"dropping-particle":"","family":"HETHER","given":"TYLER D.","non-dropping-particle":"","parse-names":false,"suffix":""},{"dropping-particle":"","family":"HOFFMAN","given":"ERIC A.","non-dropping-particle":"","parse-names":false,"suffix":""},{"dropping-particle":"","family":"HU","given":"XIANGYANG","non-dropping-particle":"","parse-names":false,"suffix":""},{"dropping-particle":"","family":"INGVARSSON","given":"PÃR K.","non-dropping-particle":"","parse-names":false,"suffix":""},{"dropping-particle":"","family":"ISHIZAKI","given":"S.","non-dropping-particle":"","parse-names":false,"suffix":""},{"dropping-particle":"","family":"JI","given":"HEYI","non-dropping-particle":"","parse-names":false,"suffix":""},{"dropping-particle":"","family":"JI","given":"X. S.","non-dropping-particle":"","parse-names":false,"suffix":""},{"dropping-particle":"","family":"JIMENEZ","given":"M. L.","non-dropping-particle":"","parse-names":false,"suffix":""},{"dropping-particle":"","family":"KAPIL","given":"R.","non-dropping-particle":"","parse-names":false,"suffix":""},{"dropping-particle":"","family":"KARBAN","given":"R.","non-dropping-particle":"","parse-names":false,"suffix":""},{"dropping-particle":"","family":"KELLER","given":"STEPHEN R.","non-dropping-particle":"","parse-names":false,"suffix":""},{"dropping-particle":"","family":"KUBOTA","given":"S.","non-dropping-particle":"","parse-names":false,"suffix":""},{"dropping-particle":"","family":"LI","given":"SHUZHEN","non-dropping-particle":"","parse-names":false,"suffix":""},{"dropping-particle":"","family":"LI","given":"WANSHA","non-dropping-particle":"","parse-names":false,"suffix":""},{"dropping-particle":"","family":"LIM","given":"DOUGLAS D.","non-dropping-particle":"","parse-names":false,"suffix":""},{"dropping-particle":"","family":"LIN","given":"HAORAN","non-dropping-particle":"","parse-names":false,"suffix":""},{"dropping-particle":"","family":"LIU","given":"XIAOCHUN","non-dropping-particle":"","parse-names":false,"suffix":""},{"dropping-particle":"","family":"LUO","given":"YAYAN","non-dropping-particle":"","parse-names":false,"suffix":""},{"dropping-particle":"","family":"MACHORDOM","given":"A.","non-dropping-particle":"","parse-names":false,"suffix":""},{"dropping-particle":"","family":"MARTIN","given":"ANDREW P.","non-dropping-particle":"","parse-names":false,"suffix":""},{"dropping-particle":"","family":"MATTHYSEN","given":"E.","non-dropping-particle":"","parse-names":false,"suffix":""},{"dropping-particle":"","family":"MAZZELLA","given":"MAXWELL N.","non-dropping-particle":"","parse-names":false,"suffix":""},{"dropping-particle":"","family":"McGEOCH","given":"MÃLODIE A.","non-dropping-particle":"","parse-names":false,"suffix":""},{"dropping-particle":"","family":"MENG","given":"ZINING","non-dropping-particle":"","parse-names":false,"suffix":""},{"dropping-particle":"","family":"NISHIZAWA","given":"M.","non-dropping-particle":"","parse-names":false,"suffix":""},{"dropping-particle":"","family":"OâBRIEN","given":"PATRICIA","non-dropping-particle":"","parse-names":false,"suffix":""},{"dropping-particle":"","family":"OHARA","given":"M.","non-dropping-particle":"","parse-names":false,"suffix":""},{"dropping-particle":"","family":"ORNELAS","given":"JUAN FRANCISCO","non-dropping-particle":"","parse-names":false,"suffix":""},{"dropping-particle":"","family":"ORTU","given":"M. F.","non-dropping-particle":"","parse-names":false,"suffix":""},{"dropping-particle":"","family":"PEDERSEN","given":"AMY B.","non-dropping-particle":"","parse-names":false,"suffix":""},{"dropping-particle":"","family":"PRESTON","given":"L.","non-dropping-particle":"","parse-names":false,"suffix":""},{"dropping-particle":"","family":"REN","given":"QIN","non-dropping-particle":"","parse-names":false,"suffix":""},{"dropping-particle":"","family":"ROTHHAUPT","given":"KARL-OTTO","non-dropping-particle":"","parse-names":false,"suffix":""},{"dropping-particle":"","family":"SACKETT","given":"LOREN C.","non-dropping-particle":"","parse-names":false,"suffix":""},{"dropping-particle":"","family":"SANG","given":"QING","non-dropping-particle":"","parse-names":false,"suffix":""},{"dropping-particle":"","family":"SAWYER","given":"G. M.","non-dropping-particle":"","parse-names":false,"suffix":""},{"dropping-particle":"","family":"SHIOJIRI","given":"K.","non-dropping-particle":"","parse-names":false,"suffix":""},{"dropping-particle":"","family":"TAYLOR","given":"DOUGLAS R.","non-dropping-particle":"","parse-names":false,"suffix":""},{"dropping-particle":"","family":"DONGEN","given":"S.","non-dropping-particle":"Van","parse-names":false,"suffix":""},{"dropping-particle":"","family":"VUUREN","given":"BETTINE JANSEN","non-dropping-particle":"Van","parse-names":false,"suffix":""},{"dropping-particle":"","family":"VANDEWOESTIJNE","given":"S.","non-dropping-particle":"","parse-names":false,"suffix":""},{"dropping-particle":"","family":"WANG","given":"H.","non-dropping-particle":"","parse-names":false,"suffix":""},{"dropping-particle":"","family":"WANG","given":"J. T.","non-dropping-particle":"","parse-names":false,"suffix":""},{"dropping-particle":"","family":"WANG","given":"LE","non-dropping-particle":"","parse-names":false,"suffix":""},{"dropping-particle":"","family":"XU","given":"XIANG-LI","non-dropping-particle":"","parse-names":false,"suffix":""},{"dropping-particle":"","family":"YANG","given":"GUANG","non-dropping-particle":"","parse-names":false,"suffix":""},{"dropping-particle":"","family":"YANG","given":"YONGPING","non-dropping-particle":"","parse-names":false,"suffix":""},{"dropping-particle":"","family":"ZENG","given":"Y. Q.","non-dropping-particle":"","parse-names":false,"suffix":""},{"dropping-particle":"","family":"ZHANG","given":"QING-WEN","non-dropping-particle":"","parse-names":false,"suffix":""},{"dropping-particle":"","family":"ZHANG","given":"YONGPING","non-dropping-particle":"","parse-names":false,"suffix":""},{"dropping-particle":"","family":"ZHAO","given":"Y.","non-dropping-particle":"","parse-names":false,"suffix":""},{"dropping-particle":"","family":"ZHOU","given":"YAN","non-dropping-particle":"","parse-names":false,"suffix":""},{"dropping-particle":"","family":"ZHOU","given":"YAN","non-dropping-particle":"","parse-names":false,"suffix":""}],"container-title":"Molecular Ecology Resources","id":"ITEM-1","issue":"1","issued":{"date-parts":[["2010","1","1"]]},"page":"232-236","publisher":"John Wiley &amp; Sons, Ltd (10.1111)","title":"Permanent Genetic Resources added to Molecular Ecology Resources Database 1 August 2009â€“30 September 2009","type":"article-journal","volume":"10"},"uris":["http://www.mendeley.com/documents/?uuid=750f7622-1e89-3123-9a30-9718857808af"]}],"mendeley":{"formattedCitation":"(Abdoullaye &lt;i&gt;et al.&lt;/i&gt; 2010)","plainTextFormattedCitation":"(Abdoullaye et al. 2010)","previouslyFormattedCitation":"(ABDOULLAYE &lt;i&gt;et al.&lt;/i&gt; 2010)"},"properties":{"noteIndex":0},"schema":"https://github.com/citation-style-language/schema/raw/master/csl-citation.json"}</w:instrText>
      </w:r>
      <w:r w:rsidR="002435B8">
        <w:rPr>
          <w:rFonts w:ascii="Times New Roman" w:hAnsi="Times New Roman"/>
          <w:lang w:val="en-GB"/>
        </w:rPr>
        <w:fldChar w:fldCharType="separate"/>
      </w:r>
      <w:r w:rsidR="00E470E2" w:rsidRPr="00E470E2">
        <w:rPr>
          <w:rFonts w:ascii="Times New Roman" w:hAnsi="Times New Roman"/>
          <w:noProof/>
          <w:lang w:val="en-GB"/>
        </w:rPr>
        <w:t xml:space="preserve">(Abdoullaye </w:t>
      </w:r>
      <w:r w:rsidR="00E470E2" w:rsidRPr="00E470E2">
        <w:rPr>
          <w:rFonts w:ascii="Times New Roman" w:hAnsi="Times New Roman"/>
          <w:i/>
          <w:noProof/>
          <w:lang w:val="en-GB"/>
        </w:rPr>
        <w:t>et al.</w:t>
      </w:r>
      <w:r w:rsidR="00E470E2" w:rsidRPr="00E470E2">
        <w:rPr>
          <w:rFonts w:ascii="Times New Roman" w:hAnsi="Times New Roman"/>
          <w:noProof/>
          <w:lang w:val="en-GB"/>
        </w:rPr>
        <w:t xml:space="preserve"> 2010)</w:t>
      </w:r>
      <w:r w:rsidR="002435B8">
        <w:rPr>
          <w:rFonts w:ascii="Times New Roman" w:hAnsi="Times New Roman"/>
          <w:lang w:val="en-GB"/>
        </w:rPr>
        <w:fldChar w:fldCharType="end"/>
      </w:r>
      <w:r w:rsidRPr="005B5ACE">
        <w:rPr>
          <w:rFonts w:ascii="Times New Roman" w:hAnsi="Times New Roman"/>
          <w:lang w:val="en-GB"/>
        </w:rPr>
        <w:t>.</w:t>
      </w:r>
      <w:r>
        <w:rPr>
          <w:rFonts w:ascii="Times New Roman" w:hAnsi="Times New Roman"/>
          <w:lang w:val="en-GB"/>
        </w:rPr>
        <w:t xml:space="preserve"> Amplifications were done following </w:t>
      </w:r>
      <w:r w:rsidRPr="005B5ACE">
        <w:rPr>
          <w:rFonts w:ascii="Times New Roman" w:hAnsi="Times New Roman"/>
          <w:lang w:val="en-GB"/>
        </w:rPr>
        <w:t>Casado-</w:t>
      </w:r>
      <w:r w:rsidR="004A712C" w:rsidRPr="004A712C">
        <w:rPr>
          <w:rFonts w:ascii="Times New Roman" w:hAnsi="Times New Roman"/>
          <w:lang w:val="en-GB"/>
        </w:rPr>
        <w:t xml:space="preserve"> </w:t>
      </w:r>
      <w:r w:rsidR="004A712C" w:rsidRPr="005B5ACE">
        <w:rPr>
          <w:rFonts w:ascii="Times New Roman" w:hAnsi="Times New Roman"/>
          <w:lang w:val="en-GB"/>
        </w:rPr>
        <w:t>Amez</w:t>
      </w:r>
      <w:r w:rsidR="004A712C">
        <w:rPr>
          <w:rFonts w:ascii="Times New Roman" w:hAnsi="Times New Roman"/>
          <w:lang w:val="en-GB"/>
        </w:rPr>
        <w:t>ú</w:t>
      </w:r>
      <w:r w:rsidR="004A712C" w:rsidRPr="005B5ACE">
        <w:rPr>
          <w:rFonts w:ascii="Times New Roman" w:hAnsi="Times New Roman"/>
          <w:lang w:val="en-GB"/>
        </w:rPr>
        <w:t>a</w:t>
      </w:r>
      <w:r w:rsidRPr="005B5ACE">
        <w:rPr>
          <w:rFonts w:ascii="Times New Roman" w:hAnsi="Times New Roman"/>
          <w:lang w:val="en-GB"/>
        </w:rPr>
        <w:t xml:space="preserve"> </w:t>
      </w:r>
      <w:r w:rsidRPr="005B5ACE">
        <w:rPr>
          <w:rFonts w:ascii="Times New Roman" w:hAnsi="Times New Roman"/>
          <w:i/>
          <w:lang w:val="en-GB"/>
        </w:rPr>
        <w:t>et al</w:t>
      </w:r>
      <w:r w:rsidRPr="005B5ACE">
        <w:rPr>
          <w:rFonts w:ascii="Times New Roman" w:hAnsi="Times New Roman"/>
          <w:lang w:val="en-GB"/>
        </w:rPr>
        <w:t>. (2012)</w:t>
      </w:r>
      <w:r>
        <w:rPr>
          <w:rFonts w:ascii="Times New Roman" w:hAnsi="Times New Roman"/>
          <w:lang w:val="en-GB"/>
        </w:rPr>
        <w:t xml:space="preserve"> for all loci. </w:t>
      </w:r>
      <w:r w:rsidRPr="006F3D13">
        <w:rPr>
          <w:rFonts w:ascii="Times New Roman" w:hAnsi="Times New Roman"/>
          <w:lang w:val="en-GB"/>
        </w:rPr>
        <w:t>PCR products were analysed on an ABI 3</w:t>
      </w:r>
      <w:r>
        <w:rPr>
          <w:rFonts w:ascii="Times New Roman" w:hAnsi="Times New Roman"/>
          <w:lang w:val="en-GB"/>
        </w:rPr>
        <w:t>7</w:t>
      </w:r>
      <w:r w:rsidRPr="006F3D13">
        <w:rPr>
          <w:rFonts w:ascii="Times New Roman" w:hAnsi="Times New Roman"/>
          <w:lang w:val="en-GB"/>
        </w:rPr>
        <w:t xml:space="preserve">30 Genetic Analyser with </w:t>
      </w:r>
      <w:proofErr w:type="spellStart"/>
      <w:r w:rsidRPr="006F3D13">
        <w:rPr>
          <w:rFonts w:ascii="Times New Roman" w:hAnsi="Times New Roman"/>
          <w:lang w:val="en-GB"/>
        </w:rPr>
        <w:t>GeneScan</w:t>
      </w:r>
      <w:proofErr w:type="spellEnd"/>
      <w:r w:rsidRPr="006F3D13">
        <w:rPr>
          <w:rFonts w:ascii="Times New Roman" w:hAnsi="Times New Roman"/>
          <w:lang w:val="en-GB"/>
        </w:rPr>
        <w:t xml:space="preserve"> </w:t>
      </w:r>
      <w:r>
        <w:rPr>
          <w:rFonts w:ascii="Times New Roman" w:hAnsi="Times New Roman"/>
          <w:lang w:val="en-GB"/>
        </w:rPr>
        <w:t>500 LIZ</w:t>
      </w:r>
      <w:r w:rsidRPr="006F3D13">
        <w:rPr>
          <w:rFonts w:ascii="Times New Roman" w:hAnsi="Times New Roman"/>
          <w:lang w:val="en-GB"/>
        </w:rPr>
        <w:t xml:space="preserve"> internal size standard (Applied Biosystems) at the </w:t>
      </w:r>
      <w:proofErr w:type="spellStart"/>
      <w:r>
        <w:rPr>
          <w:rFonts w:ascii="Times New Roman" w:hAnsi="Times New Roman"/>
          <w:lang w:val="en-GB"/>
        </w:rPr>
        <w:t>Genoscreen</w:t>
      </w:r>
      <w:proofErr w:type="spellEnd"/>
      <w:r>
        <w:rPr>
          <w:rFonts w:ascii="Times New Roman" w:hAnsi="Times New Roman"/>
          <w:lang w:val="en-GB"/>
        </w:rPr>
        <w:t xml:space="preserve"> company </w:t>
      </w:r>
      <w:r w:rsidRPr="006F3D13">
        <w:rPr>
          <w:rFonts w:ascii="Times New Roman" w:hAnsi="Times New Roman"/>
          <w:lang w:val="en-GB"/>
        </w:rPr>
        <w:t xml:space="preserve">(France; </w:t>
      </w:r>
      <w:r w:rsidRPr="007629F1">
        <w:rPr>
          <w:rFonts w:ascii="Times New Roman" w:hAnsi="Times New Roman"/>
          <w:lang w:val="en-GB"/>
        </w:rPr>
        <w:t>http://www.genoscreen.fr/fr/</w:t>
      </w:r>
      <w:r>
        <w:rPr>
          <w:rFonts w:ascii="Times New Roman" w:hAnsi="Times New Roman"/>
          <w:lang w:val="en-GB"/>
        </w:rPr>
        <w:t xml:space="preserve">). </w:t>
      </w:r>
      <w:proofErr w:type="spellStart"/>
      <w:r>
        <w:rPr>
          <w:rFonts w:ascii="Times New Roman" w:hAnsi="Times New Roman"/>
          <w:lang w:val="en-GB"/>
        </w:rPr>
        <w:t>STRand</w:t>
      </w:r>
      <w:proofErr w:type="spellEnd"/>
      <w:r>
        <w:rPr>
          <w:rFonts w:ascii="Times New Roman" w:hAnsi="Times New Roman"/>
          <w:lang w:val="en-GB"/>
        </w:rPr>
        <w:t xml:space="preserve"> </w:t>
      </w:r>
      <w:r w:rsidRPr="006F3D13">
        <w:rPr>
          <w:rFonts w:ascii="Times New Roman" w:hAnsi="Times New Roman"/>
          <w:lang w:val="en-GB"/>
        </w:rPr>
        <w:t>2.2.30 was used for scoring alleles (UC Davis Veterinary Genetics Laboratory).</w:t>
      </w:r>
      <w:r>
        <w:rPr>
          <w:rFonts w:ascii="Times New Roman" w:hAnsi="Times New Roman"/>
          <w:lang w:val="en-GB"/>
        </w:rPr>
        <w:t xml:space="preserve"> Ten percent of the samples were re-extracted and re-amplified to validate the genotyping procedure</w:t>
      </w:r>
      <w:r w:rsidR="00571765">
        <w:rPr>
          <w:rFonts w:ascii="Times New Roman" w:hAnsi="Times New Roman"/>
          <w:lang w:val="en-GB"/>
        </w:rPr>
        <w:t xml:space="preserve"> (not shown)</w:t>
      </w:r>
      <w:r>
        <w:rPr>
          <w:rFonts w:ascii="Times New Roman" w:hAnsi="Times New Roman"/>
          <w:lang w:val="en-GB"/>
        </w:rPr>
        <w:t>.</w:t>
      </w:r>
    </w:p>
    <w:p w:rsidR="002C1C07" w:rsidRDefault="002C1C07" w:rsidP="002C1C07">
      <w:pPr>
        <w:spacing w:line="480" w:lineRule="auto"/>
        <w:jc w:val="both"/>
        <w:rPr>
          <w:rFonts w:ascii="Times New Roman" w:hAnsi="Times New Roman"/>
          <w:b/>
          <w:lang w:val="en-GB"/>
        </w:rPr>
      </w:pPr>
    </w:p>
    <w:p w:rsidR="00A34E95" w:rsidRDefault="002C1C07" w:rsidP="002C1C07">
      <w:pPr>
        <w:spacing w:line="480" w:lineRule="auto"/>
        <w:jc w:val="both"/>
        <w:rPr>
          <w:rFonts w:ascii="Times New Roman" w:hAnsi="Times New Roman"/>
          <w:b/>
          <w:lang w:val="en-GB"/>
        </w:rPr>
      </w:pPr>
      <w:r w:rsidRPr="006F3D13">
        <w:rPr>
          <w:rFonts w:ascii="Times New Roman" w:hAnsi="Times New Roman"/>
          <w:b/>
          <w:lang w:val="en-GB"/>
        </w:rPr>
        <w:t>Microsatellite characteristics</w:t>
      </w:r>
      <w:r w:rsidR="00571765">
        <w:rPr>
          <w:rFonts w:ascii="Times New Roman" w:hAnsi="Times New Roman"/>
          <w:b/>
          <w:lang w:val="en-GB"/>
        </w:rPr>
        <w:t>, quality check</w:t>
      </w:r>
      <w:r w:rsidR="00A34E95">
        <w:rPr>
          <w:rFonts w:ascii="Times New Roman" w:hAnsi="Times New Roman"/>
          <w:b/>
          <w:lang w:val="en-GB"/>
        </w:rPr>
        <w:t xml:space="preserve"> and preliminary</w:t>
      </w:r>
      <w:r>
        <w:rPr>
          <w:rFonts w:ascii="Times New Roman" w:hAnsi="Times New Roman"/>
          <w:b/>
          <w:lang w:val="en-GB"/>
        </w:rPr>
        <w:t xml:space="preserve"> genetic diversity</w:t>
      </w:r>
      <w:r w:rsidR="00A34E95">
        <w:rPr>
          <w:rFonts w:ascii="Times New Roman" w:hAnsi="Times New Roman"/>
          <w:b/>
          <w:lang w:val="en-GB"/>
        </w:rPr>
        <w:t>:</w:t>
      </w:r>
      <w:r w:rsidRPr="006F3D13">
        <w:rPr>
          <w:rFonts w:ascii="Times New Roman" w:hAnsi="Times New Roman"/>
          <w:b/>
          <w:lang w:val="en-GB"/>
        </w:rPr>
        <w:t xml:space="preserve"> </w:t>
      </w:r>
    </w:p>
    <w:p w:rsidR="00EB5010" w:rsidRDefault="002C1C07" w:rsidP="002C1C07">
      <w:pPr>
        <w:spacing w:line="480" w:lineRule="auto"/>
        <w:jc w:val="both"/>
        <w:rPr>
          <w:rFonts w:ascii="Times New Roman" w:hAnsi="Times New Roman"/>
          <w:lang w:val="en-GB"/>
        </w:rPr>
      </w:pPr>
      <w:r>
        <w:rPr>
          <w:rFonts w:ascii="Times New Roman" w:hAnsi="Times New Roman"/>
          <w:lang w:val="en-GB"/>
        </w:rPr>
        <w:t>Over the 13 microsatellites, one (</w:t>
      </w:r>
      <w:r w:rsidRPr="00F47BA9">
        <w:rPr>
          <w:rFonts w:ascii="Times New Roman" w:hAnsi="Times New Roman"/>
          <w:i/>
          <w:lang w:val="en-GB"/>
        </w:rPr>
        <w:t>Ac31</w:t>
      </w:r>
      <w:r>
        <w:rPr>
          <w:rFonts w:ascii="Times New Roman" w:hAnsi="Times New Roman"/>
          <w:lang w:val="en-GB"/>
        </w:rPr>
        <w:t xml:space="preserve">) showed multiallelic pattern with more than two alleles. This marker was thus discarded from the final dataset. GIMLET </w:t>
      </w:r>
      <w:r w:rsidRPr="006F3D13">
        <w:rPr>
          <w:rFonts w:ascii="Times New Roman" w:hAnsi="Times New Roman"/>
          <w:lang w:val="en-GB"/>
        </w:rPr>
        <w:t xml:space="preserve">1.3.3 </w:t>
      </w:r>
      <w:r w:rsidR="00BE2FF2">
        <w:rPr>
          <w:rFonts w:ascii="Times New Roman" w:hAnsi="Times New Roman" w:cs="GraphPalatino-Bold"/>
          <w:bCs/>
          <w:lang w:val="en-GB"/>
        </w:rPr>
        <w:fldChar w:fldCharType="begin" w:fldLock="1"/>
      </w:r>
      <w:r w:rsidR="001B1AD3">
        <w:rPr>
          <w:rFonts w:ascii="Times New Roman" w:hAnsi="Times New Roman" w:cs="GraphPalatino-Bold"/>
          <w:bCs/>
          <w:lang w:val="en-GB"/>
        </w:rPr>
        <w:instrText>ADDIN CSL_CITATION {"citationItems":[{"id":"ITEM-1","itemData":{"DOI":"10.1046/j.1471-8286.2002.00228.x","ISSN":"1471-8278","abstract":"Growing interest in microsatellite genotyping, combined with noninvasive genetic sampling has led to the increased production of data. New tools to analyse these data are required. GIMLET is a user-friendly software package designed to perform several simple tasks: M construction of consensus genotypes from repeated genotyping, GO estimation of genotyping error rates; (iii) identification of identical genotypes; GO comparison of new genotypes to a set of reference genotypes; (v) determination of the kinship; and (vi) estimation of several population parameters such as allele frequencies, heterozygosity, probability of identity, and population size.","author":[{"dropping-particle":"","family":"Valiere","given":"Nathaniel","non-dropping-particle":"","parse-names":false,"suffix":""}],"container-title":"Molecular Ecology Notes","id":"ITEM-1","issue":"3","issued":{"date-parts":[["2002","9"]]},"page":"377-379","publisher":"WILEY-BLACKWELL, 111 RIVER ST, HOBOKEN 07030-5774, NJ USA","title":"gimlet: a computer program for analysing genetic individual identification data","type":"article-journal","volume":"2"},"uris":["http://www.mendeley.com/documents/?uuid=f52bbf8d-6121-4551-8e28-c5c9331156e9"]}],"mendeley":{"formattedCitation":"(Valiere 2002)","plainTextFormattedCitation":"(Valiere 2002)","previouslyFormattedCitation":"(Valiere 2002)"},"properties":{"noteIndex":0},"schema":"https://github.com/citation-style-language/schema/raw/master/csl-citation.json"}</w:instrText>
      </w:r>
      <w:r w:rsidR="00BE2FF2">
        <w:rPr>
          <w:rFonts w:ascii="Times New Roman" w:hAnsi="Times New Roman" w:cs="GraphPalatino-Bold"/>
          <w:bCs/>
          <w:lang w:val="en-GB"/>
        </w:rPr>
        <w:fldChar w:fldCharType="separate"/>
      </w:r>
      <w:r w:rsidR="00BE2FF2" w:rsidRPr="00BE2FF2">
        <w:rPr>
          <w:rFonts w:ascii="Times New Roman" w:hAnsi="Times New Roman" w:cs="GraphPalatino-Bold"/>
          <w:bCs/>
          <w:noProof/>
          <w:lang w:val="en-GB"/>
        </w:rPr>
        <w:t>(Valiere 2002)</w:t>
      </w:r>
      <w:r w:rsidR="00BE2FF2">
        <w:rPr>
          <w:rFonts w:ascii="Times New Roman" w:hAnsi="Times New Roman" w:cs="GraphPalatino-Bold"/>
          <w:bCs/>
          <w:lang w:val="en-GB"/>
        </w:rPr>
        <w:fldChar w:fldCharType="end"/>
      </w:r>
      <w:r>
        <w:rPr>
          <w:rFonts w:ascii="Times New Roman" w:hAnsi="Times New Roman" w:cs="GraphPalatino-Bold"/>
          <w:bCs/>
          <w:lang w:val="en-GB"/>
        </w:rPr>
        <w:t xml:space="preserve"> </w:t>
      </w:r>
      <w:r w:rsidRPr="006F3D13">
        <w:rPr>
          <w:rFonts w:ascii="Times New Roman" w:hAnsi="Times New Roman"/>
          <w:lang w:val="en-GB"/>
        </w:rPr>
        <w:t xml:space="preserve">was used for </w:t>
      </w:r>
      <w:r w:rsidRPr="006F3D13">
        <w:rPr>
          <w:rFonts w:ascii="Times New Roman" w:hAnsi="Times New Roman" w:cs="GraphPalatino-Bold"/>
          <w:bCs/>
          <w:lang w:val="en-GB"/>
        </w:rPr>
        <w:t>identification of identical genotypes result</w:t>
      </w:r>
      <w:r>
        <w:rPr>
          <w:rFonts w:ascii="Times New Roman" w:hAnsi="Times New Roman" w:cs="GraphPalatino-Bold"/>
          <w:bCs/>
          <w:lang w:val="en-GB"/>
        </w:rPr>
        <w:t>ing</w:t>
      </w:r>
      <w:r w:rsidRPr="006F3D13">
        <w:rPr>
          <w:rFonts w:ascii="Times New Roman" w:hAnsi="Times New Roman" w:cs="GraphPalatino-Bold"/>
          <w:bCs/>
          <w:lang w:val="en-GB"/>
        </w:rPr>
        <w:t xml:space="preserve"> from mishandling during sampling processes or PCR.</w:t>
      </w:r>
      <w:r>
        <w:rPr>
          <w:rFonts w:ascii="Times New Roman" w:hAnsi="Times New Roman" w:cs="GraphPalatino-Bold"/>
          <w:bCs/>
          <w:lang w:val="en-GB"/>
        </w:rPr>
        <w:t xml:space="preserve"> </w:t>
      </w:r>
      <w:r>
        <w:rPr>
          <w:rFonts w:ascii="Times New Roman" w:hAnsi="Times New Roman"/>
          <w:lang w:val="en-GB"/>
        </w:rPr>
        <w:t xml:space="preserve">The number of </w:t>
      </w:r>
      <w:proofErr w:type="spellStart"/>
      <w:r w:rsidR="00B61AC3">
        <w:rPr>
          <w:rFonts w:ascii="Times New Roman" w:hAnsi="Times New Roman"/>
          <w:lang w:val="en-GB"/>
        </w:rPr>
        <w:t>multilocus</w:t>
      </w:r>
      <w:proofErr w:type="spellEnd"/>
      <w:r w:rsidR="00B61AC3">
        <w:rPr>
          <w:rFonts w:ascii="Times New Roman" w:hAnsi="Times New Roman"/>
          <w:lang w:val="en-GB"/>
        </w:rPr>
        <w:t xml:space="preserve"> </w:t>
      </w:r>
      <w:r>
        <w:rPr>
          <w:rFonts w:ascii="Times New Roman" w:hAnsi="Times New Roman"/>
          <w:lang w:val="en-GB"/>
        </w:rPr>
        <w:t xml:space="preserve">repeated </w:t>
      </w:r>
      <w:r w:rsidRPr="00A3190B">
        <w:rPr>
          <w:rFonts w:ascii="Times New Roman" w:hAnsi="Times New Roman"/>
          <w:lang w:val="en-GB"/>
        </w:rPr>
        <w:t xml:space="preserve">genotypes </w:t>
      </w:r>
      <w:r>
        <w:rPr>
          <w:rFonts w:ascii="Times New Roman" w:hAnsi="Times New Roman"/>
          <w:lang w:val="en-GB"/>
        </w:rPr>
        <w:t xml:space="preserve">varied among populations from no </w:t>
      </w:r>
      <w:proofErr w:type="spellStart"/>
      <w:r w:rsidR="005406BA">
        <w:rPr>
          <w:rFonts w:ascii="Times New Roman" w:hAnsi="Times New Roman"/>
          <w:lang w:val="en-GB"/>
        </w:rPr>
        <w:t>multilocus</w:t>
      </w:r>
      <w:proofErr w:type="spellEnd"/>
      <w:r w:rsidR="005406BA">
        <w:rPr>
          <w:rFonts w:ascii="Times New Roman" w:hAnsi="Times New Roman"/>
          <w:lang w:val="en-GB"/>
        </w:rPr>
        <w:t xml:space="preserve"> </w:t>
      </w:r>
      <w:r>
        <w:rPr>
          <w:rFonts w:ascii="Times New Roman" w:hAnsi="Times New Roman"/>
          <w:lang w:val="en-GB"/>
        </w:rPr>
        <w:t xml:space="preserve">repeated genotypes in AIK, CGD, LAM and ZEM to eight </w:t>
      </w:r>
      <w:proofErr w:type="spellStart"/>
      <w:r w:rsidR="005406BA">
        <w:rPr>
          <w:rFonts w:ascii="Times New Roman" w:hAnsi="Times New Roman"/>
          <w:lang w:val="en-GB"/>
        </w:rPr>
        <w:t>multilocus</w:t>
      </w:r>
      <w:proofErr w:type="spellEnd"/>
      <w:r w:rsidR="005406BA">
        <w:rPr>
          <w:rFonts w:ascii="Times New Roman" w:hAnsi="Times New Roman"/>
          <w:lang w:val="en-GB"/>
        </w:rPr>
        <w:t xml:space="preserve"> repeated genotypes </w:t>
      </w:r>
      <w:r>
        <w:rPr>
          <w:rFonts w:ascii="Times New Roman" w:hAnsi="Times New Roman"/>
          <w:lang w:val="en-GB"/>
        </w:rPr>
        <w:t xml:space="preserve">in CAS. Considering the repeated genotypes as errors </w:t>
      </w:r>
      <w:r w:rsidR="00EB5010">
        <w:rPr>
          <w:rFonts w:ascii="Times New Roman" w:hAnsi="Times New Roman"/>
          <w:lang w:val="en-GB"/>
        </w:rPr>
        <w:t xml:space="preserve">during sampling, we deleted </w:t>
      </w:r>
      <w:r w:rsidR="00EB5010">
        <w:rPr>
          <w:rFonts w:ascii="Times New Roman" w:hAnsi="Times New Roman"/>
          <w:lang w:val="en-GB"/>
        </w:rPr>
        <w:lastRenderedPageBreak/>
        <w:t xml:space="preserve">the 53 </w:t>
      </w:r>
      <w:r w:rsidR="00866E57">
        <w:rPr>
          <w:rFonts w:ascii="Times New Roman" w:hAnsi="Times New Roman"/>
          <w:lang w:val="en-GB"/>
        </w:rPr>
        <w:t xml:space="preserve">repeated </w:t>
      </w:r>
      <w:r w:rsidR="00EB5010">
        <w:rPr>
          <w:rFonts w:ascii="Times New Roman" w:hAnsi="Times New Roman"/>
          <w:lang w:val="en-GB"/>
        </w:rPr>
        <w:t>genotypes</w:t>
      </w:r>
      <w:r>
        <w:rPr>
          <w:rFonts w:ascii="Times New Roman" w:hAnsi="Times New Roman"/>
          <w:lang w:val="en-GB"/>
        </w:rPr>
        <w:t xml:space="preserve"> from the dataset</w:t>
      </w:r>
      <w:r w:rsidRPr="00A3190B">
        <w:rPr>
          <w:rFonts w:ascii="Times New Roman" w:hAnsi="Times New Roman"/>
          <w:lang w:val="en-GB"/>
        </w:rPr>
        <w:t xml:space="preserve">. </w:t>
      </w:r>
      <w:r w:rsidR="000754E8">
        <w:rPr>
          <w:rFonts w:ascii="Times New Roman" w:hAnsi="Times New Roman"/>
          <w:lang w:val="en-GB"/>
        </w:rPr>
        <w:t>In addition, a</w:t>
      </w:r>
      <w:r w:rsidR="00EB5010">
        <w:rPr>
          <w:rFonts w:ascii="Times New Roman" w:hAnsi="Times New Roman"/>
          <w:lang w:val="en-GB"/>
        </w:rPr>
        <w:t xml:space="preserve">ny individual with more than 2 un-amplified loci was also deleted, resulting in deletion of 9 individuals. </w:t>
      </w:r>
      <w:r w:rsidR="0076116E">
        <w:rPr>
          <w:rFonts w:ascii="Times New Roman" w:hAnsi="Times New Roman"/>
          <w:lang w:val="en-GB"/>
        </w:rPr>
        <w:t>From the 336 sampled colony fragments</w:t>
      </w:r>
      <w:r w:rsidR="00EB5010">
        <w:rPr>
          <w:rFonts w:ascii="Times New Roman" w:hAnsi="Times New Roman"/>
          <w:lang w:val="en-GB"/>
        </w:rPr>
        <w:t>, the final dataset included 274 genotypes.</w:t>
      </w:r>
    </w:p>
    <w:p w:rsidR="00964314" w:rsidRPr="00310C7E" w:rsidRDefault="002C1C07" w:rsidP="002C1C07">
      <w:pPr>
        <w:spacing w:line="480" w:lineRule="auto"/>
        <w:jc w:val="both"/>
        <w:rPr>
          <w:rFonts w:ascii="Times New Roman" w:hAnsi="Times New Roman"/>
          <w:lang w:val="en-GB"/>
        </w:rPr>
      </w:pPr>
      <w:r w:rsidRPr="006F3D13">
        <w:rPr>
          <w:rFonts w:ascii="Times New Roman" w:hAnsi="Times New Roman"/>
          <w:lang w:val="en-GB"/>
        </w:rPr>
        <w:t xml:space="preserve">MICRO-CHECKER 2.2.3 </w:t>
      </w:r>
      <w:r w:rsidR="001B1AD3">
        <w:rPr>
          <w:rFonts w:ascii="Times New Roman" w:hAnsi="Times New Roman"/>
          <w:lang w:val="en-GB"/>
        </w:rPr>
        <w:fldChar w:fldCharType="begin" w:fldLock="1"/>
      </w:r>
      <w:r w:rsidR="007B7D55">
        <w:rPr>
          <w:rFonts w:ascii="Times New Roman" w:hAnsi="Times New Roman"/>
          <w:lang w:val="en-GB"/>
        </w:rPr>
        <w:instrText>ADDIN CSL_CITATION {"citationItems":[{"id":"ITEM-1","itemData":{"DOI":"10.1111/j.1471-8286.2004.00684.x","ISSN":"1471-8278","abstract":"DNA degradation, low DNA concentrations and primer-site mutations may result in the incorrect assignment of microsatellite genotypes, potentially biasing population genetic analyses. MICRO-CHECKER is WINDOWS(R)-based software that tests the genotyping of microsatellites from diploid populations. The program aids identification of genotyping errors due to nonamplified alleles (null alleles), short allele dominance (large allele dropout) and the scoring of stutter peaks, and also detects typographic errors. MICRO-CHECKER estimates the frequency of null alleles and, importantly, can adjust the allele and genotype frequencies of the amplified alleles, permitting their use in further population genetic analysis.","author":[{"dropping-particle":"","family":"Oosterhout","given":"Cock","non-dropping-particle":"Van","parse-names":false,"suffix":""},{"dropping-particle":"","family":"Hutchinson","given":"William F.","non-dropping-particle":"","parse-names":false,"suffix":""},{"dropping-particle":"","family":"Wills","given":"Derek P. M.","non-dropping-particle":"","parse-names":false,"suffix":""},{"dropping-particle":"","family":"Shipley","given":"Peter","non-dropping-particle":"","parse-names":false,"suffix":""}],"container-title":"Molecular Ecology Notes","id":"ITEM-1","issue":"3","issued":{"date-parts":[["2004","9"]]},"page":"535-538","publisher":"BLACKWELL PUBLISHING LTD, 9600 GARSINGTON RD, OXFORD OX4 2DG, OXON, ENGLAND","title":"micro-checker: software for identifying and correcting genotyping errors in microsatellite data","type":"article-journal","volume":"4"},"uris":["http://www.mendeley.com/documents/?uuid=413fcdc3-fcb4-44d5-b39f-569ee6820f0e"]}],"mendeley":{"formattedCitation":"(Van Oosterhout &lt;i&gt;et al.&lt;/i&gt; 2004)","plainTextFormattedCitation":"(Van Oosterhout et al. 2004)","previouslyFormattedCitation":"(Van Oosterhout &lt;i&gt;et al.&lt;/i&gt; 2004)"},"properties":{"noteIndex":0},"schema":"https://github.com/citation-style-language/schema/raw/master/csl-citation.json"}</w:instrText>
      </w:r>
      <w:r w:rsidR="001B1AD3">
        <w:rPr>
          <w:rFonts w:ascii="Times New Roman" w:hAnsi="Times New Roman"/>
          <w:lang w:val="en-GB"/>
        </w:rPr>
        <w:fldChar w:fldCharType="separate"/>
      </w:r>
      <w:r w:rsidR="001B1AD3" w:rsidRPr="001B1AD3">
        <w:rPr>
          <w:rFonts w:ascii="Times New Roman" w:hAnsi="Times New Roman"/>
          <w:noProof/>
          <w:lang w:val="en-GB"/>
        </w:rPr>
        <w:t xml:space="preserve">(Van Oosterhout </w:t>
      </w:r>
      <w:r w:rsidR="001B1AD3" w:rsidRPr="001B1AD3">
        <w:rPr>
          <w:rFonts w:ascii="Times New Roman" w:hAnsi="Times New Roman"/>
          <w:i/>
          <w:noProof/>
          <w:lang w:val="en-GB"/>
        </w:rPr>
        <w:t>et al.</w:t>
      </w:r>
      <w:r w:rsidR="001B1AD3" w:rsidRPr="001B1AD3">
        <w:rPr>
          <w:rFonts w:ascii="Times New Roman" w:hAnsi="Times New Roman"/>
          <w:noProof/>
          <w:lang w:val="en-GB"/>
        </w:rPr>
        <w:t xml:space="preserve"> 2004)</w:t>
      </w:r>
      <w:r w:rsidR="001B1AD3">
        <w:rPr>
          <w:rFonts w:ascii="Times New Roman" w:hAnsi="Times New Roman"/>
          <w:lang w:val="en-GB"/>
        </w:rPr>
        <w:fldChar w:fldCharType="end"/>
      </w:r>
      <w:r w:rsidRPr="006F3D13">
        <w:rPr>
          <w:rFonts w:ascii="Times New Roman" w:hAnsi="Times New Roman"/>
          <w:lang w:val="en-GB"/>
        </w:rPr>
        <w:t xml:space="preserve"> was used to test scoring errors due to stut</w:t>
      </w:r>
      <w:r>
        <w:rPr>
          <w:rFonts w:ascii="Times New Roman" w:hAnsi="Times New Roman"/>
          <w:lang w:val="en-GB"/>
        </w:rPr>
        <w:t xml:space="preserve">ters and large allele dropout. </w:t>
      </w:r>
    </w:p>
    <w:p w:rsidR="00964314" w:rsidRPr="008F11FB" w:rsidRDefault="00964314" w:rsidP="00964314">
      <w:pPr>
        <w:spacing w:line="480" w:lineRule="auto"/>
        <w:jc w:val="both"/>
        <w:rPr>
          <w:rFonts w:ascii="Times New Roman" w:hAnsi="Times New Roman" w:cs="Times New Roman"/>
          <w:lang w:val="en-US"/>
        </w:rPr>
      </w:pPr>
    </w:p>
    <w:p w:rsidR="00964314" w:rsidRPr="008F11FB" w:rsidRDefault="00964314" w:rsidP="00964314">
      <w:pPr>
        <w:spacing w:line="480" w:lineRule="auto"/>
        <w:jc w:val="both"/>
        <w:rPr>
          <w:rFonts w:ascii="Times New Roman" w:hAnsi="Times New Roman" w:cs="Times New Roman"/>
          <w:lang w:val="en-US"/>
        </w:rPr>
      </w:pPr>
      <w:r w:rsidRPr="008F11FB">
        <w:rPr>
          <w:rFonts w:ascii="Times New Roman" w:hAnsi="Times New Roman" w:cs="Times New Roman"/>
          <w:b/>
          <w:lang w:val="en-GB"/>
        </w:rPr>
        <w:t>Microsatellite characteristics:</w:t>
      </w:r>
    </w:p>
    <w:p w:rsidR="00606E00" w:rsidRDefault="00964314" w:rsidP="00964314">
      <w:pPr>
        <w:spacing w:line="480" w:lineRule="auto"/>
        <w:jc w:val="both"/>
        <w:rPr>
          <w:rFonts w:ascii="Times New Roman" w:hAnsi="Times New Roman" w:cs="Times New Roman"/>
          <w:lang w:val="en-GB"/>
        </w:rPr>
      </w:pPr>
      <w:r w:rsidRPr="008F11FB">
        <w:rPr>
          <w:rFonts w:ascii="Times New Roman" w:hAnsi="Times New Roman" w:cs="Times New Roman"/>
          <w:lang w:val="en-GB"/>
        </w:rPr>
        <w:t xml:space="preserve">No evidence of scoring errors due to stuttering or large allele dropout was found in the whole data set with MICRO-CHECKER. In all populations, all loci were polymorphic (p-value &lt; 0.01). </w:t>
      </w:r>
    </w:p>
    <w:p w:rsidR="00606E00" w:rsidRDefault="00606E00" w:rsidP="00964314">
      <w:pPr>
        <w:spacing w:line="480" w:lineRule="auto"/>
        <w:jc w:val="both"/>
        <w:rPr>
          <w:rFonts w:ascii="Times New Roman" w:hAnsi="Times New Roman" w:cs="Times New Roman"/>
          <w:lang w:val="en-GB"/>
        </w:rPr>
      </w:pPr>
    </w:p>
    <w:p w:rsidR="00E470E2" w:rsidRPr="002C01D0" w:rsidRDefault="00606E00" w:rsidP="00310C7E">
      <w:pPr>
        <w:widowControl w:val="0"/>
        <w:autoSpaceDE w:val="0"/>
        <w:autoSpaceDN w:val="0"/>
        <w:adjustRightInd w:val="0"/>
        <w:ind w:left="480" w:hanging="480"/>
        <w:rPr>
          <w:rFonts w:ascii="Times New Roman" w:hAnsi="Times New Roman" w:cs="Times New Roman"/>
          <w:noProof/>
          <w:lang w:val="en-US"/>
        </w:rPr>
      </w:pPr>
      <w:r>
        <w:rPr>
          <w:rFonts w:ascii="Times New Roman" w:hAnsi="Times New Roman" w:cs="Times New Roman"/>
          <w:lang w:val="en-GB"/>
        </w:rPr>
        <w:fldChar w:fldCharType="begin" w:fldLock="1"/>
      </w:r>
      <w:r>
        <w:rPr>
          <w:rFonts w:ascii="Times New Roman" w:hAnsi="Times New Roman" w:cs="Times New Roman"/>
          <w:lang w:val="en-GB"/>
        </w:rPr>
        <w:instrText xml:space="preserve">ADDIN Mendeley Bibliography CSL_BIBLIOGRAPHY </w:instrText>
      </w:r>
      <w:r>
        <w:rPr>
          <w:rFonts w:ascii="Times New Roman" w:hAnsi="Times New Roman" w:cs="Times New Roman"/>
          <w:lang w:val="en-GB"/>
        </w:rPr>
        <w:fldChar w:fldCharType="separate"/>
      </w:r>
      <w:r w:rsidR="00E470E2" w:rsidRPr="002C01D0">
        <w:rPr>
          <w:rFonts w:ascii="Times New Roman" w:hAnsi="Times New Roman" w:cs="Times New Roman"/>
          <w:noProof/>
          <w:lang w:val="en-US"/>
        </w:rPr>
        <w:t xml:space="preserve">Abdoullaye D., I. Acevedo, A. A. Abebayo, J. Behrmann-GodelL, R. C. Benjamin, </w:t>
      </w:r>
      <w:r w:rsidR="00E470E2" w:rsidRPr="002C01D0">
        <w:rPr>
          <w:rFonts w:ascii="Times New Roman" w:hAnsi="Times New Roman" w:cs="Times New Roman"/>
          <w:i/>
          <w:iCs/>
          <w:noProof/>
          <w:lang w:val="en-US"/>
        </w:rPr>
        <w:t>et al.</w:t>
      </w:r>
      <w:r w:rsidR="00E470E2" w:rsidRPr="002C01D0">
        <w:rPr>
          <w:rFonts w:ascii="Times New Roman" w:hAnsi="Times New Roman" w:cs="Times New Roman"/>
          <w:noProof/>
          <w:lang w:val="en-US"/>
        </w:rPr>
        <w:t>, 2010 Permanent Genetic Resources added to Molecular Ecology Res</w:t>
      </w:r>
      <w:r w:rsidR="007466B0">
        <w:rPr>
          <w:rFonts w:ascii="Times New Roman" w:hAnsi="Times New Roman" w:cs="Times New Roman"/>
          <w:noProof/>
          <w:lang w:val="en-US"/>
        </w:rPr>
        <w:t xml:space="preserve">ources Database 1 August 2009 </w:t>
      </w:r>
      <w:r w:rsidR="00E470E2" w:rsidRPr="002C01D0">
        <w:rPr>
          <w:rFonts w:ascii="Times New Roman" w:hAnsi="Times New Roman" w:cs="Times New Roman"/>
          <w:noProof/>
          <w:lang w:val="en-US"/>
        </w:rPr>
        <w:t xml:space="preserve">30 September 2009. </w:t>
      </w:r>
      <w:r w:rsidR="00E470E2" w:rsidRPr="00256B74">
        <w:rPr>
          <w:rFonts w:ascii="Times New Roman" w:hAnsi="Times New Roman" w:cs="Times New Roman"/>
          <w:noProof/>
          <w:lang w:val="en-US"/>
        </w:rPr>
        <w:t>Mol. Ecol. Resour. 10: 232–236. https://doi.org/10.1111/j.1755-0998.2009.02796.x</w:t>
      </w:r>
    </w:p>
    <w:p w:rsidR="00E470E2" w:rsidRPr="002C01D0" w:rsidRDefault="00E470E2" w:rsidP="00ED5D22">
      <w:pPr>
        <w:widowControl w:val="0"/>
        <w:autoSpaceDE w:val="0"/>
        <w:autoSpaceDN w:val="0"/>
        <w:adjustRightInd w:val="0"/>
        <w:ind w:left="480" w:hanging="480"/>
        <w:rPr>
          <w:rFonts w:ascii="Times New Roman" w:hAnsi="Times New Roman" w:cs="Times New Roman"/>
          <w:noProof/>
          <w:lang w:val="en-US"/>
        </w:rPr>
      </w:pPr>
      <w:r w:rsidRPr="002C01D0">
        <w:rPr>
          <w:rFonts w:ascii="Times New Roman" w:hAnsi="Times New Roman" w:cs="Times New Roman"/>
          <w:noProof/>
          <w:lang w:val="en-US"/>
        </w:rPr>
        <w:t>Miller S. A., D. D. Dykes, and H. F. Polesky, 1988 A simple salting out procedure for extracting DNA from human nucleated cells. Nucleic Acids Res. 16: 1215. https://doi.org/10.1093/nar/16.3.1215</w:t>
      </w:r>
    </w:p>
    <w:p w:rsidR="00E470E2" w:rsidRPr="002C01D0" w:rsidRDefault="00E470E2" w:rsidP="00ED5D22">
      <w:pPr>
        <w:widowControl w:val="0"/>
        <w:autoSpaceDE w:val="0"/>
        <w:autoSpaceDN w:val="0"/>
        <w:adjustRightInd w:val="0"/>
        <w:ind w:left="480" w:hanging="480"/>
        <w:rPr>
          <w:rFonts w:ascii="Times New Roman" w:hAnsi="Times New Roman" w:cs="Times New Roman"/>
          <w:noProof/>
          <w:lang w:val="en-US"/>
        </w:rPr>
      </w:pPr>
      <w:r w:rsidRPr="002C01D0">
        <w:rPr>
          <w:rFonts w:ascii="Times New Roman" w:hAnsi="Times New Roman" w:cs="Times New Roman"/>
          <w:noProof/>
          <w:lang w:val="en-US"/>
        </w:rPr>
        <w:t>Nei M., 1973 Analysis of Gene Diversity in Subdivided Populations. Proc. Natl. Acad. Sci. 70: 3321–3323. https://doi.org/10.1073/pnas.70.12.3321</w:t>
      </w:r>
    </w:p>
    <w:p w:rsidR="00E470E2" w:rsidRPr="002C01D0" w:rsidRDefault="00E470E2" w:rsidP="00ED5D22">
      <w:pPr>
        <w:widowControl w:val="0"/>
        <w:autoSpaceDE w:val="0"/>
        <w:autoSpaceDN w:val="0"/>
        <w:adjustRightInd w:val="0"/>
        <w:ind w:left="480" w:hanging="480"/>
        <w:rPr>
          <w:rFonts w:ascii="Times New Roman" w:hAnsi="Times New Roman" w:cs="Times New Roman"/>
          <w:noProof/>
          <w:lang w:val="en-US"/>
        </w:rPr>
      </w:pPr>
      <w:r w:rsidRPr="002C01D0">
        <w:rPr>
          <w:rFonts w:ascii="Times New Roman" w:hAnsi="Times New Roman" w:cs="Times New Roman"/>
          <w:noProof/>
          <w:lang w:val="en-US"/>
        </w:rPr>
        <w:t>Oosterhout C. Van, W. F. Hutchinson, D. P. M. Wills, and P. Shipley, 2004 micro-checker: software for identifying and correcting genotyping errors in microsatellite data. Mol. Ecol. Notes 4: 535–538. https://doi.org/10.1111/j.1471-8286.2004.00684.x</w:t>
      </w:r>
    </w:p>
    <w:p w:rsidR="00E470E2" w:rsidRPr="002C01D0" w:rsidRDefault="00E470E2" w:rsidP="00ED5D22">
      <w:pPr>
        <w:widowControl w:val="0"/>
        <w:autoSpaceDE w:val="0"/>
        <w:autoSpaceDN w:val="0"/>
        <w:adjustRightInd w:val="0"/>
        <w:ind w:left="480" w:hanging="480"/>
        <w:rPr>
          <w:rFonts w:ascii="Times New Roman" w:hAnsi="Times New Roman" w:cs="Times New Roman"/>
          <w:noProof/>
          <w:lang w:val="en-US"/>
        </w:rPr>
      </w:pPr>
      <w:r w:rsidRPr="002C01D0">
        <w:rPr>
          <w:rFonts w:ascii="Times New Roman" w:hAnsi="Times New Roman" w:cs="Times New Roman"/>
          <w:noProof/>
          <w:lang w:val="en-US"/>
        </w:rPr>
        <w:t>Valiere N., 2002 gimlet: a computer program for analysing genetic individual identification data. Mol. Ecol. Notes 2: 377–379. https://doi.org/10.1046/j.1471-8286.2002.00228.x</w:t>
      </w:r>
    </w:p>
    <w:p w:rsidR="00E470E2" w:rsidRPr="00E470E2" w:rsidRDefault="00E470E2" w:rsidP="00ED5D22">
      <w:pPr>
        <w:widowControl w:val="0"/>
        <w:autoSpaceDE w:val="0"/>
        <w:autoSpaceDN w:val="0"/>
        <w:adjustRightInd w:val="0"/>
        <w:ind w:left="480" w:hanging="480"/>
        <w:rPr>
          <w:rFonts w:ascii="Times New Roman" w:hAnsi="Times New Roman" w:cs="Times New Roman"/>
          <w:noProof/>
        </w:rPr>
      </w:pPr>
      <w:r w:rsidRPr="002C01D0">
        <w:rPr>
          <w:rFonts w:ascii="Times New Roman" w:hAnsi="Times New Roman" w:cs="Times New Roman"/>
          <w:noProof/>
          <w:lang w:val="en-US"/>
        </w:rPr>
        <w:t xml:space="preserve">Weir B. S., and C. C. Cockerham, 1984 Estimating F-Statistics for the Analysis of Population Structure. </w:t>
      </w:r>
      <w:r w:rsidRPr="00E470E2">
        <w:rPr>
          <w:rFonts w:ascii="Times New Roman" w:hAnsi="Times New Roman" w:cs="Times New Roman"/>
          <w:noProof/>
        </w:rPr>
        <w:t>Evolution (N. Y). 38: 1358. https://doi.org/10.2307/2408641</w:t>
      </w:r>
    </w:p>
    <w:p w:rsidR="00606E00" w:rsidRPr="008F11FB" w:rsidRDefault="00606E00" w:rsidP="00ED5D22">
      <w:pPr>
        <w:widowControl w:val="0"/>
        <w:autoSpaceDE w:val="0"/>
        <w:autoSpaceDN w:val="0"/>
        <w:adjustRightInd w:val="0"/>
        <w:ind w:left="480" w:hanging="480"/>
        <w:rPr>
          <w:rFonts w:ascii="Times New Roman" w:hAnsi="Times New Roman" w:cs="Times New Roman"/>
          <w:lang w:val="en-GB"/>
        </w:rPr>
      </w:pPr>
      <w:r>
        <w:rPr>
          <w:rFonts w:ascii="Times New Roman" w:hAnsi="Times New Roman" w:cs="Times New Roman"/>
          <w:lang w:val="en-GB"/>
        </w:rPr>
        <w:fldChar w:fldCharType="end"/>
      </w:r>
    </w:p>
    <w:p w:rsidR="00964314" w:rsidRPr="008F11FB" w:rsidRDefault="00964314" w:rsidP="00964314">
      <w:pPr>
        <w:spacing w:line="480" w:lineRule="auto"/>
        <w:jc w:val="both"/>
        <w:rPr>
          <w:rFonts w:ascii="Times New Roman" w:hAnsi="Times New Roman" w:cs="Times New Roman"/>
          <w:lang w:val="en-GB"/>
        </w:rPr>
      </w:pPr>
    </w:p>
    <w:p w:rsidR="00964314" w:rsidRPr="008F11FB" w:rsidRDefault="00964314">
      <w:pPr>
        <w:rPr>
          <w:rFonts w:ascii="Times New Roman" w:hAnsi="Times New Roman" w:cs="Times New Roman"/>
          <w:lang w:val="en-US"/>
        </w:rPr>
      </w:pPr>
    </w:p>
    <w:sectPr w:rsidR="00964314" w:rsidRPr="008F11FB" w:rsidSect="00E453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raphPalatino-Bold">
    <w:altName w:val="Times New Roman"/>
    <w:panose1 w:val="020B0604020202020204"/>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6B"/>
    <w:rsid w:val="00014480"/>
    <w:rsid w:val="00021D66"/>
    <w:rsid w:val="000754E8"/>
    <w:rsid w:val="001763B6"/>
    <w:rsid w:val="001B1AD3"/>
    <w:rsid w:val="002435B8"/>
    <w:rsid w:val="00256B74"/>
    <w:rsid w:val="002C01D0"/>
    <w:rsid w:val="002C1C07"/>
    <w:rsid w:val="002D121F"/>
    <w:rsid w:val="00310C7E"/>
    <w:rsid w:val="0032765C"/>
    <w:rsid w:val="00373A3A"/>
    <w:rsid w:val="003F1982"/>
    <w:rsid w:val="004A712C"/>
    <w:rsid w:val="005363EB"/>
    <w:rsid w:val="005406BA"/>
    <w:rsid w:val="005512C4"/>
    <w:rsid w:val="00571765"/>
    <w:rsid w:val="00593E4D"/>
    <w:rsid w:val="00596EA3"/>
    <w:rsid w:val="005C5592"/>
    <w:rsid w:val="00605FCA"/>
    <w:rsid w:val="00606E00"/>
    <w:rsid w:val="00632BBC"/>
    <w:rsid w:val="00713FEC"/>
    <w:rsid w:val="00745B48"/>
    <w:rsid w:val="007466B0"/>
    <w:rsid w:val="0076116E"/>
    <w:rsid w:val="007B7D55"/>
    <w:rsid w:val="0080526B"/>
    <w:rsid w:val="00845218"/>
    <w:rsid w:val="00866E57"/>
    <w:rsid w:val="008C72E9"/>
    <w:rsid w:val="008E1605"/>
    <w:rsid w:val="008F11FB"/>
    <w:rsid w:val="00961382"/>
    <w:rsid w:val="00964314"/>
    <w:rsid w:val="00A34E95"/>
    <w:rsid w:val="00A4688B"/>
    <w:rsid w:val="00B61AC3"/>
    <w:rsid w:val="00BB1759"/>
    <w:rsid w:val="00BE2FF2"/>
    <w:rsid w:val="00C1550F"/>
    <w:rsid w:val="00C9326F"/>
    <w:rsid w:val="00CF76E5"/>
    <w:rsid w:val="00D66492"/>
    <w:rsid w:val="00DD1D6F"/>
    <w:rsid w:val="00E453D2"/>
    <w:rsid w:val="00E470E2"/>
    <w:rsid w:val="00E91F1C"/>
    <w:rsid w:val="00EB5010"/>
    <w:rsid w:val="00ED5D22"/>
    <w:rsid w:val="00ED6CC8"/>
    <w:rsid w:val="00EF5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6D93D-E745-5E46-8785-1CA472AF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3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3CD97-60F3-9841-B06C-1C1E0AD3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2966</Words>
  <Characters>16313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51</cp:revision>
  <dcterms:created xsi:type="dcterms:W3CDTF">2019-12-09T12:56:00Z</dcterms:created>
  <dcterms:modified xsi:type="dcterms:W3CDTF">2021-05-28T17:12:00Z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68808e32-43ac-3a21-bf99-97498c3e1500</vt:lpwstr>
  </property>
  <property fmtid="{D5CDD505-2E9C-101B-9397-08002B2CF9AE}" pid="4" name="Mendeley Citation Style_1">
    <vt:lpwstr>http://www.zotero.org/styles/genetics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http://csl.mendeley.com/styles/21305811/american-medical-association</vt:lpwstr>
  </property>
  <property fmtid="{D5CDD505-2E9C-101B-9397-08002B2CF9AE}" pid="8" name="Mendeley Recent Style Name 1_1">
    <vt:lpwstr>American Medical Association - jean-baptiste ledoux</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http://csl.mendeley.com/styles/21305811/american-political-science-association-2</vt:lpwstr>
  </property>
  <property fmtid="{D5CDD505-2E9C-101B-9397-08002B2CF9AE}" pid="12" name="Mendeley Recent Style Name 3_1">
    <vt:lpwstr>American Political Science Association - jean-baptiste ledoux</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http://www.zotero.org/styles/american-sociological-association</vt:lpwstr>
  </property>
  <property fmtid="{D5CDD505-2E9C-101B-9397-08002B2CF9AE}" pid="16" name="Mendeley Recent Style Name 5_1">
    <vt:lpwstr>American Sociological Association</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http://www.zotero.org/styles/genetics</vt:lpwstr>
  </property>
  <property fmtid="{D5CDD505-2E9C-101B-9397-08002B2CF9AE}" pid="20" name="Mendeley Recent Style Name 7_1">
    <vt:lpwstr>Genetics</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