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534373" w14:textId="77777777" w:rsidR="00C646DA" w:rsidRDefault="00C646DA" w:rsidP="00C646DA">
      <w:pPr>
        <w:spacing w:line="480" w:lineRule="auto"/>
        <w:jc w:val="both"/>
        <w:rPr>
          <w:lang w:val="en-GB"/>
        </w:rPr>
      </w:pPr>
      <w:bookmarkStart w:id="0" w:name="_Hlk158194662"/>
      <w:bookmarkStart w:id="1" w:name="_Hlk155355179"/>
      <w:bookmarkStart w:id="2" w:name="_Hlk156982426"/>
      <w:bookmarkStart w:id="3" w:name="_Hlk155355032"/>
      <w:r>
        <w:rPr>
          <w:noProof/>
          <w:lang w:val="en-GB"/>
        </w:rPr>
        <w:drawing>
          <wp:inline distT="0" distB="0" distL="0" distR="0" wp14:anchorId="1AD996B1" wp14:editId="2876CB56">
            <wp:extent cx="5773420" cy="443801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4F4A13" w14:textId="77777777" w:rsidR="00C646DA" w:rsidRPr="00C646DA" w:rsidRDefault="00C646DA" w:rsidP="00C646DA">
      <w:pPr>
        <w:spacing w:line="480" w:lineRule="auto"/>
        <w:jc w:val="both"/>
        <w:rPr>
          <w:lang w:val="en-AU"/>
        </w:rPr>
      </w:pPr>
      <w:r>
        <w:rPr>
          <w:lang w:val="en-GB"/>
        </w:rPr>
        <w:t>Figure S1. R</w:t>
      </w:r>
      <w:r w:rsidRPr="00677E41">
        <w:rPr>
          <w:lang w:val="en-GB"/>
        </w:rPr>
        <w:t>arefaction curves as a function of the concentration of plastic</w:t>
      </w:r>
      <w:r>
        <w:rPr>
          <w:lang w:val="en-GB"/>
        </w:rPr>
        <w:t xml:space="preserve"> </w:t>
      </w:r>
      <w:r w:rsidRPr="00203599">
        <w:rPr>
          <w:lang w:val="en-AU"/>
        </w:rPr>
        <w:t xml:space="preserve">(grey: plastic, blue: water, pink: </w:t>
      </w:r>
      <w:r w:rsidRPr="00203599">
        <w:rPr>
          <w:i/>
          <w:lang w:val="en-AU"/>
        </w:rPr>
        <w:t>Tridacna maxima</w:t>
      </w:r>
      <w:r w:rsidRPr="00203599">
        <w:rPr>
          <w:lang w:val="en-AU"/>
        </w:rPr>
        <w:t>)</w:t>
      </w:r>
      <w:r>
        <w:rPr>
          <w:lang w:val="en-AU"/>
        </w:rPr>
        <w:t>.</w:t>
      </w:r>
    </w:p>
    <w:p w14:paraId="5AFF75B3" w14:textId="70635D35" w:rsidR="00C646DA" w:rsidRDefault="00C646DA" w:rsidP="00A77D59">
      <w:pPr>
        <w:spacing w:line="480" w:lineRule="auto"/>
        <w:jc w:val="both"/>
        <w:rPr>
          <w:b/>
          <w:lang w:val="en-AU"/>
        </w:rPr>
      </w:pPr>
    </w:p>
    <w:p w14:paraId="2EFBB896" w14:textId="09E50F90" w:rsidR="00C646DA" w:rsidRDefault="00C646DA" w:rsidP="00A77D59">
      <w:pPr>
        <w:spacing w:line="480" w:lineRule="auto"/>
        <w:jc w:val="both"/>
        <w:rPr>
          <w:b/>
          <w:lang w:val="en-AU"/>
        </w:rPr>
      </w:pPr>
    </w:p>
    <w:p w14:paraId="3392BC37" w14:textId="1F4B469A" w:rsidR="00C646DA" w:rsidRDefault="00C646DA" w:rsidP="00A77D59">
      <w:pPr>
        <w:spacing w:line="480" w:lineRule="auto"/>
        <w:jc w:val="both"/>
        <w:rPr>
          <w:b/>
          <w:lang w:val="en-AU"/>
        </w:rPr>
      </w:pPr>
    </w:p>
    <w:p w14:paraId="25E03366" w14:textId="2520A566" w:rsidR="00C646DA" w:rsidRDefault="00C646DA" w:rsidP="00A77D59">
      <w:pPr>
        <w:spacing w:line="480" w:lineRule="auto"/>
        <w:jc w:val="both"/>
        <w:rPr>
          <w:b/>
          <w:lang w:val="en-AU"/>
        </w:rPr>
      </w:pPr>
    </w:p>
    <w:p w14:paraId="70760F9F" w14:textId="7C42313B" w:rsidR="00C646DA" w:rsidRDefault="00C646DA" w:rsidP="00A77D59">
      <w:pPr>
        <w:spacing w:line="480" w:lineRule="auto"/>
        <w:jc w:val="both"/>
        <w:rPr>
          <w:b/>
          <w:lang w:val="en-AU"/>
        </w:rPr>
      </w:pPr>
    </w:p>
    <w:p w14:paraId="1267A8FC" w14:textId="77777777" w:rsidR="00C646DA" w:rsidRDefault="00C646DA" w:rsidP="00A77D59">
      <w:pPr>
        <w:spacing w:line="480" w:lineRule="auto"/>
        <w:jc w:val="both"/>
        <w:rPr>
          <w:b/>
          <w:lang w:val="en-AU"/>
        </w:rPr>
      </w:pPr>
    </w:p>
    <w:p w14:paraId="1F134FFC" w14:textId="77777777" w:rsidR="00E3257A" w:rsidRPr="00965826" w:rsidRDefault="00E3257A" w:rsidP="00E3257A">
      <w:pPr>
        <w:pStyle w:val="Standard"/>
        <w:spacing w:line="480" w:lineRule="auto"/>
        <w:jc w:val="both"/>
        <w:rPr>
          <w:lang w:val="en-AU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4D769F" w:rsidRPr="002F3946" w14:paraId="39D3F237" w14:textId="77777777" w:rsidTr="0046654A">
        <w:tc>
          <w:tcPr>
            <w:tcW w:w="9072" w:type="dxa"/>
          </w:tcPr>
          <w:p w14:paraId="4776F64E" w14:textId="1EFBC202" w:rsidR="004D769F" w:rsidRPr="002F3946" w:rsidRDefault="00F1416A" w:rsidP="00A77D59">
            <w:pPr>
              <w:spacing w:line="480" w:lineRule="auto"/>
              <w:jc w:val="both"/>
              <w:rPr>
                <w:b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4E9254" wp14:editId="4D5BDB4F">
                  <wp:extent cx="5643676" cy="2659470"/>
                  <wp:effectExtent l="0" t="0" r="0" b="7620"/>
                  <wp:docPr id="11" name="Graphiqu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676" cy="265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69F" w:rsidRPr="0025486C" w14:paraId="030D7E8F" w14:textId="77777777" w:rsidTr="0046654A">
        <w:tc>
          <w:tcPr>
            <w:tcW w:w="9072" w:type="dxa"/>
          </w:tcPr>
          <w:p w14:paraId="5B66876D" w14:textId="31092C58" w:rsidR="004D769F" w:rsidRDefault="004D769F" w:rsidP="004D769F">
            <w:pPr>
              <w:spacing w:line="480" w:lineRule="auto"/>
              <w:jc w:val="both"/>
              <w:rPr>
                <w:lang w:val="en-AU"/>
              </w:rPr>
            </w:pPr>
            <w:r>
              <w:rPr>
                <w:lang w:val="en-AU"/>
              </w:rPr>
              <w:t>Figure S</w:t>
            </w:r>
            <w:r w:rsidR="00C646DA">
              <w:rPr>
                <w:lang w:val="en-AU"/>
              </w:rPr>
              <w:t>2</w:t>
            </w:r>
            <w:r>
              <w:rPr>
                <w:lang w:val="en-AU"/>
              </w:rPr>
              <w:t xml:space="preserve">. </w:t>
            </w:r>
            <w:r w:rsidRPr="00965826">
              <w:rPr>
                <w:lang w:val="en-AU"/>
              </w:rPr>
              <w:t xml:space="preserve">Compositional plot of </w:t>
            </w:r>
            <w:r w:rsidR="00556D8E" w:rsidRPr="00556D8E">
              <w:rPr>
                <w:lang w:val="en-AU"/>
              </w:rPr>
              <w:t xml:space="preserve">the composition of </w:t>
            </w:r>
            <w:r w:rsidR="00556D8E" w:rsidRPr="00556D8E">
              <w:rPr>
                <w:i/>
                <w:lang w:val="en-AU"/>
              </w:rPr>
              <w:t>T. maxima</w:t>
            </w:r>
            <w:r w:rsidR="00556D8E" w:rsidRPr="00556D8E">
              <w:rPr>
                <w:lang w:val="en-AU"/>
              </w:rPr>
              <w:t xml:space="preserve"> bacterial communities at family level. On the left, the composition of the bacterial communities of </w:t>
            </w:r>
            <w:r w:rsidR="00556D8E" w:rsidRPr="00556D8E">
              <w:rPr>
                <w:i/>
                <w:lang w:val="en-AU"/>
              </w:rPr>
              <w:t>T.</w:t>
            </w:r>
            <w:r w:rsidR="0025486C">
              <w:rPr>
                <w:i/>
                <w:lang w:val="en-AU"/>
              </w:rPr>
              <w:t xml:space="preserve"> </w:t>
            </w:r>
            <w:bookmarkStart w:id="4" w:name="_GoBack"/>
            <w:bookmarkEnd w:id="4"/>
            <w:r w:rsidR="00556D8E" w:rsidRPr="00556D8E">
              <w:rPr>
                <w:i/>
                <w:lang w:val="en-AU"/>
              </w:rPr>
              <w:t>maxima</w:t>
            </w:r>
            <w:r w:rsidR="00556D8E" w:rsidRPr="00556D8E">
              <w:rPr>
                <w:lang w:val="en-AU"/>
              </w:rPr>
              <w:t xml:space="preserve"> sampled at t0 before immersion in plastics. On the right, the composition of the bacterial communities of </w:t>
            </w:r>
            <w:r w:rsidR="00556D8E" w:rsidRPr="00556D8E">
              <w:rPr>
                <w:i/>
                <w:lang w:val="en-AU"/>
              </w:rPr>
              <w:t>T.</w:t>
            </w:r>
            <w:r w:rsidR="0025486C">
              <w:rPr>
                <w:i/>
                <w:lang w:val="en-AU"/>
              </w:rPr>
              <w:t xml:space="preserve"> </w:t>
            </w:r>
            <w:r w:rsidR="00556D8E" w:rsidRPr="00556D8E">
              <w:rPr>
                <w:i/>
                <w:lang w:val="en-AU"/>
              </w:rPr>
              <w:t>maxima</w:t>
            </w:r>
            <w:r w:rsidR="00556D8E" w:rsidRPr="00556D8E">
              <w:rPr>
                <w:lang w:val="en-AU"/>
              </w:rPr>
              <w:t xml:space="preserve"> sampled after two months of exposure to different concentrations of pearl plastics.</w:t>
            </w:r>
          </w:p>
          <w:p w14:paraId="030C2889" w14:textId="77777777" w:rsidR="004D769F" w:rsidRDefault="004D769F" w:rsidP="00A77D59">
            <w:pPr>
              <w:spacing w:line="480" w:lineRule="auto"/>
              <w:jc w:val="both"/>
              <w:rPr>
                <w:b/>
                <w:lang w:val="en-AU"/>
              </w:rPr>
            </w:pPr>
          </w:p>
          <w:p w14:paraId="130006B1" w14:textId="1E461E7B" w:rsidR="00556D8E" w:rsidRDefault="00556D8E" w:rsidP="00A77D59">
            <w:pPr>
              <w:spacing w:line="480" w:lineRule="auto"/>
              <w:jc w:val="both"/>
              <w:rPr>
                <w:b/>
                <w:lang w:val="en-AU"/>
              </w:rPr>
            </w:pPr>
          </w:p>
        </w:tc>
      </w:tr>
    </w:tbl>
    <w:p w14:paraId="39D46B23" w14:textId="77777777" w:rsidR="002B195B" w:rsidRPr="002B195B" w:rsidRDefault="002B195B" w:rsidP="002B195B">
      <w:pPr>
        <w:rPr>
          <w:lang w:val="en-AU"/>
        </w:rPr>
      </w:pPr>
    </w:p>
    <w:p w14:paraId="05426170" w14:textId="71F96708" w:rsidR="002B195B" w:rsidRPr="002B195B" w:rsidRDefault="002B195B" w:rsidP="00A77D59">
      <w:pPr>
        <w:spacing w:line="480" w:lineRule="auto"/>
        <w:jc w:val="both"/>
        <w:rPr>
          <w:b/>
          <w:lang w:val="en-AU"/>
        </w:rPr>
      </w:pPr>
    </w:p>
    <w:p w14:paraId="6CCEC740" w14:textId="52E2CEB4" w:rsidR="002B195B" w:rsidRPr="00965826" w:rsidRDefault="002B195B" w:rsidP="002B195B">
      <w:pPr>
        <w:spacing w:line="480" w:lineRule="auto"/>
        <w:jc w:val="both"/>
        <w:rPr>
          <w:lang w:val="en-AU"/>
        </w:rPr>
      </w:pPr>
    </w:p>
    <w:p w14:paraId="30C0EC1D" w14:textId="38BE8317" w:rsidR="002B195B" w:rsidRDefault="002B195B" w:rsidP="002B195B">
      <w:pPr>
        <w:rPr>
          <w:b/>
          <w:lang w:val="en-AU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5698A" w14:paraId="4CF8121D" w14:textId="77777777" w:rsidTr="0065698A">
        <w:tc>
          <w:tcPr>
            <w:tcW w:w="9062" w:type="dxa"/>
          </w:tcPr>
          <w:p w14:paraId="2E35472B" w14:textId="2E1DEA5E" w:rsidR="0065698A" w:rsidRDefault="00496486" w:rsidP="002B195B">
            <w:pPr>
              <w:rPr>
                <w:b/>
                <w:lang w:val="en-AU"/>
              </w:rPr>
            </w:pPr>
            <w:r>
              <w:rPr>
                <w:b/>
                <w:noProof/>
                <w:lang w:val="en-AU"/>
              </w:rPr>
              <w:lastRenderedPageBreak/>
              <w:drawing>
                <wp:inline distT="0" distB="0" distL="0" distR="0" wp14:anchorId="5DEAAC48" wp14:editId="26B56740">
                  <wp:extent cx="5539970" cy="3418953"/>
                  <wp:effectExtent l="0" t="0" r="381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690" cy="3431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65698A" w:rsidRPr="0025486C" w14:paraId="01494FDE" w14:textId="77777777" w:rsidTr="0065698A">
        <w:tc>
          <w:tcPr>
            <w:tcW w:w="9062" w:type="dxa"/>
          </w:tcPr>
          <w:p w14:paraId="1885FD92" w14:textId="28F89C56" w:rsidR="0065698A" w:rsidRDefault="0065698A" w:rsidP="0065698A">
            <w:pPr>
              <w:spacing w:line="480" w:lineRule="auto"/>
              <w:jc w:val="both"/>
              <w:rPr>
                <w:lang w:val="en-GB"/>
              </w:rPr>
            </w:pPr>
            <w:r w:rsidRPr="00965826">
              <w:rPr>
                <w:lang w:val="en-GB"/>
              </w:rPr>
              <w:t xml:space="preserve">Figure </w:t>
            </w:r>
            <w:r w:rsidR="00E8612D">
              <w:rPr>
                <w:lang w:val="en-GB"/>
              </w:rPr>
              <w:t>S</w:t>
            </w:r>
            <w:r w:rsidR="004B6EA8">
              <w:rPr>
                <w:lang w:val="en-GB"/>
              </w:rPr>
              <w:t>3</w:t>
            </w:r>
            <w:r w:rsidRPr="00965826">
              <w:rPr>
                <w:lang w:val="en-GB"/>
              </w:rPr>
              <w:t xml:space="preserve">. Muscle glycogen concentration per gram of wet weight of </w:t>
            </w:r>
            <w:r w:rsidRPr="00965826">
              <w:rPr>
                <w:i/>
                <w:lang w:val="en-AU"/>
              </w:rPr>
              <w:t>T</w:t>
            </w:r>
            <w:r w:rsidR="00566524">
              <w:rPr>
                <w:i/>
                <w:lang w:val="en-AU"/>
              </w:rPr>
              <w:t xml:space="preserve">. </w:t>
            </w:r>
            <w:r w:rsidRPr="00965826">
              <w:rPr>
                <w:i/>
                <w:lang w:val="en-AU"/>
              </w:rPr>
              <w:t>maxima</w:t>
            </w:r>
            <w:r w:rsidRPr="00965826">
              <w:rPr>
                <w:lang w:val="en-GB"/>
              </w:rPr>
              <w:t xml:space="preserve"> as a function of p</w:t>
            </w:r>
            <w:r w:rsidR="00566524">
              <w:rPr>
                <w:lang w:val="en-GB"/>
              </w:rPr>
              <w:t xml:space="preserve">earl </w:t>
            </w:r>
            <w:r w:rsidRPr="00965826">
              <w:rPr>
                <w:lang w:val="en-GB"/>
              </w:rPr>
              <w:t>plastic concentration.</w:t>
            </w:r>
          </w:p>
          <w:p w14:paraId="09A1F73F" w14:textId="77777777" w:rsidR="00556D8E" w:rsidRDefault="00556D8E" w:rsidP="0065698A">
            <w:pPr>
              <w:spacing w:line="480" w:lineRule="auto"/>
              <w:jc w:val="both"/>
              <w:rPr>
                <w:lang w:val="en-GB"/>
              </w:rPr>
            </w:pPr>
          </w:p>
          <w:p w14:paraId="61BAA68A" w14:textId="77777777" w:rsidR="00556D8E" w:rsidRDefault="00556D8E" w:rsidP="0065698A">
            <w:pPr>
              <w:spacing w:line="480" w:lineRule="auto"/>
              <w:jc w:val="both"/>
              <w:rPr>
                <w:lang w:val="en-GB"/>
              </w:rPr>
            </w:pPr>
          </w:p>
          <w:p w14:paraId="63DBC60A" w14:textId="6EA597BA" w:rsidR="00556D8E" w:rsidRPr="0065698A" w:rsidRDefault="00556D8E" w:rsidP="0065698A">
            <w:pPr>
              <w:spacing w:line="480" w:lineRule="auto"/>
              <w:jc w:val="both"/>
              <w:rPr>
                <w:lang w:val="en-GB"/>
              </w:rPr>
            </w:pPr>
          </w:p>
        </w:tc>
      </w:tr>
    </w:tbl>
    <w:p w14:paraId="6B49D6F4" w14:textId="77777777" w:rsidR="0065698A" w:rsidRPr="002B195B" w:rsidRDefault="0065698A" w:rsidP="002B195B">
      <w:pPr>
        <w:rPr>
          <w:b/>
          <w:lang w:val="en-AU"/>
        </w:rPr>
      </w:pPr>
    </w:p>
    <w:p w14:paraId="03C1AF39" w14:textId="6B93884B" w:rsidR="00F402E5" w:rsidRPr="00965826" w:rsidRDefault="00F402E5" w:rsidP="00D058E0">
      <w:pPr>
        <w:rPr>
          <w:lang w:val="en-GB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5698A" w14:paraId="722CF5D6" w14:textId="77777777" w:rsidTr="0065698A">
        <w:tc>
          <w:tcPr>
            <w:tcW w:w="9062" w:type="dxa"/>
          </w:tcPr>
          <w:p w14:paraId="0D6837AF" w14:textId="11622EDE" w:rsidR="0065698A" w:rsidRDefault="00F530E2" w:rsidP="00A77D59">
            <w:pPr>
              <w:spacing w:line="480" w:lineRule="auto"/>
              <w:jc w:val="both"/>
              <w:rPr>
                <w:lang w:val="en-GB"/>
              </w:rPr>
            </w:pPr>
            <w:r>
              <w:rPr>
                <w:noProof/>
                <w:lang w:val="en-GB"/>
              </w:rPr>
              <w:lastRenderedPageBreak/>
              <w:drawing>
                <wp:inline distT="0" distB="0" distL="0" distR="0" wp14:anchorId="11F7E0F7" wp14:editId="03760DFA">
                  <wp:extent cx="5512469" cy="3401981"/>
                  <wp:effectExtent l="0" t="0" r="0" b="825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861" cy="3410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98A" w:rsidRPr="0025486C" w14:paraId="47B7741D" w14:textId="77777777" w:rsidTr="0065698A">
        <w:tc>
          <w:tcPr>
            <w:tcW w:w="9062" w:type="dxa"/>
          </w:tcPr>
          <w:p w14:paraId="6204A7A9" w14:textId="5ECAC854" w:rsidR="0065698A" w:rsidRDefault="0065698A" w:rsidP="00A77D59">
            <w:pPr>
              <w:spacing w:line="480" w:lineRule="auto"/>
              <w:jc w:val="both"/>
              <w:rPr>
                <w:lang w:val="en-GB"/>
              </w:rPr>
            </w:pPr>
            <w:r w:rsidRPr="00965826">
              <w:rPr>
                <w:lang w:val="en-GB"/>
              </w:rPr>
              <w:t xml:space="preserve">Figure </w:t>
            </w:r>
            <w:r w:rsidR="00E8612D">
              <w:rPr>
                <w:lang w:val="en-GB"/>
              </w:rPr>
              <w:t>S</w:t>
            </w:r>
            <w:r w:rsidR="004B6EA8">
              <w:rPr>
                <w:lang w:val="en-GB"/>
              </w:rPr>
              <w:t>4</w:t>
            </w:r>
            <w:r w:rsidRPr="00965826">
              <w:rPr>
                <w:lang w:val="en-GB"/>
              </w:rPr>
              <w:t xml:space="preserve">. Shell growth rate of the </w:t>
            </w:r>
            <w:r w:rsidRPr="00965826">
              <w:rPr>
                <w:i/>
                <w:lang w:val="en-AU"/>
              </w:rPr>
              <w:t>T</w:t>
            </w:r>
            <w:r w:rsidR="00566524">
              <w:rPr>
                <w:i/>
                <w:lang w:val="en-AU"/>
              </w:rPr>
              <w:t>.</w:t>
            </w:r>
            <w:r w:rsidRPr="00965826">
              <w:rPr>
                <w:i/>
                <w:lang w:val="en-AU"/>
              </w:rPr>
              <w:t xml:space="preserve"> maxima</w:t>
            </w:r>
            <w:r w:rsidRPr="00965826">
              <w:rPr>
                <w:lang w:val="en-GB"/>
              </w:rPr>
              <w:t xml:space="preserve"> as a function of pe</w:t>
            </w:r>
            <w:r w:rsidR="00566524">
              <w:rPr>
                <w:lang w:val="en-GB"/>
              </w:rPr>
              <w:t>arl</w:t>
            </w:r>
            <w:r w:rsidRPr="00965826">
              <w:rPr>
                <w:lang w:val="en-GB"/>
              </w:rPr>
              <w:t xml:space="preserve"> plastic concentration.</w:t>
            </w:r>
          </w:p>
          <w:p w14:paraId="41DFF499" w14:textId="27A78E23" w:rsidR="00C646DA" w:rsidRDefault="00C646DA" w:rsidP="00A77D59">
            <w:pPr>
              <w:spacing w:line="480" w:lineRule="auto"/>
              <w:jc w:val="both"/>
              <w:rPr>
                <w:lang w:val="en-GB"/>
              </w:rPr>
            </w:pPr>
          </w:p>
        </w:tc>
      </w:tr>
      <w:tr w:rsidR="004B6EA8" w:rsidRPr="0025486C" w14:paraId="10DF8CEF" w14:textId="77777777" w:rsidTr="0065698A">
        <w:tc>
          <w:tcPr>
            <w:tcW w:w="9062" w:type="dxa"/>
          </w:tcPr>
          <w:p w14:paraId="7056176E" w14:textId="77777777" w:rsidR="004B6EA8" w:rsidRDefault="004B6EA8" w:rsidP="00A77D59">
            <w:pPr>
              <w:spacing w:line="480" w:lineRule="auto"/>
              <w:jc w:val="both"/>
              <w:rPr>
                <w:lang w:val="en-GB"/>
              </w:rPr>
            </w:pPr>
          </w:p>
          <w:p w14:paraId="4045BDB2" w14:textId="77777777" w:rsidR="004B6EA8" w:rsidRDefault="004B6EA8" w:rsidP="00A77D59">
            <w:pPr>
              <w:spacing w:line="480" w:lineRule="auto"/>
              <w:jc w:val="both"/>
              <w:rPr>
                <w:lang w:val="en-GB"/>
              </w:rPr>
            </w:pPr>
          </w:p>
          <w:p w14:paraId="72325B25" w14:textId="31CDD3DE" w:rsidR="004B6EA8" w:rsidRPr="00965826" w:rsidRDefault="004B6EA8" w:rsidP="00A77D59">
            <w:pPr>
              <w:spacing w:line="480" w:lineRule="auto"/>
              <w:jc w:val="both"/>
              <w:rPr>
                <w:lang w:val="en-GB"/>
              </w:rPr>
            </w:pPr>
          </w:p>
        </w:tc>
      </w:tr>
      <w:tr w:rsidR="004B6EA8" w:rsidRPr="00A26106" w14:paraId="34356A84" w14:textId="77777777" w:rsidTr="0065698A">
        <w:tc>
          <w:tcPr>
            <w:tcW w:w="9062" w:type="dxa"/>
          </w:tcPr>
          <w:p w14:paraId="443EB1BD" w14:textId="7F5B1262" w:rsidR="004B6EA8" w:rsidRPr="00965826" w:rsidRDefault="004B6EA8" w:rsidP="004B6EA8">
            <w:pPr>
              <w:spacing w:line="480" w:lineRule="auto"/>
              <w:jc w:val="both"/>
              <w:rPr>
                <w:lang w:val="en-GB"/>
              </w:rPr>
            </w:pPr>
            <w:r w:rsidRPr="00965826">
              <w:rPr>
                <w:noProof/>
                <w:lang w:val="en-AU"/>
              </w:rPr>
              <w:lastRenderedPageBreak/>
              <w:drawing>
                <wp:inline distT="0" distB="0" distL="0" distR="0" wp14:anchorId="63DD31DC" wp14:editId="37CEB34B">
                  <wp:extent cx="5760720" cy="3568700"/>
                  <wp:effectExtent l="0" t="0" r="0" b="0"/>
                  <wp:docPr id="15" name="Graphiqu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56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EA8" w:rsidRPr="0025486C" w14:paraId="5FA584F7" w14:textId="77777777" w:rsidTr="0065698A">
        <w:tc>
          <w:tcPr>
            <w:tcW w:w="9062" w:type="dxa"/>
          </w:tcPr>
          <w:p w14:paraId="6BEAE426" w14:textId="14B78E28" w:rsidR="004B6EA8" w:rsidRDefault="004B6EA8" w:rsidP="004B6EA8">
            <w:pPr>
              <w:spacing w:line="480" w:lineRule="auto"/>
              <w:jc w:val="both"/>
              <w:rPr>
                <w:lang w:val="en-AU"/>
              </w:rPr>
            </w:pPr>
            <w:r w:rsidRPr="00965826">
              <w:rPr>
                <w:lang w:val="en-AU"/>
              </w:rPr>
              <w:t xml:space="preserve">Figure </w:t>
            </w:r>
            <w:r>
              <w:rPr>
                <w:lang w:val="en-AU"/>
              </w:rPr>
              <w:t>S5</w:t>
            </w:r>
            <w:r w:rsidRPr="00965826">
              <w:rPr>
                <w:lang w:val="en-AU"/>
              </w:rPr>
              <w:t>. Distanced-based redundancy analysis on 104 samples that includes16, 42 and 46 samples of</w:t>
            </w:r>
            <w:r>
              <w:rPr>
                <w:lang w:val="en-AU"/>
              </w:rPr>
              <w:t xml:space="preserve"> </w:t>
            </w:r>
            <w:r w:rsidRPr="00965826">
              <w:rPr>
                <w:lang w:val="en-AU"/>
              </w:rPr>
              <w:t xml:space="preserve">plastic, water and </w:t>
            </w:r>
            <w:r w:rsidRPr="00965826">
              <w:rPr>
                <w:i/>
                <w:lang w:val="en-AU"/>
              </w:rPr>
              <w:t>T</w:t>
            </w:r>
            <w:r>
              <w:rPr>
                <w:i/>
                <w:lang w:val="en-AU"/>
              </w:rPr>
              <w:t>.</w:t>
            </w:r>
            <w:r w:rsidRPr="00965826">
              <w:rPr>
                <w:i/>
                <w:lang w:val="en-AU"/>
              </w:rPr>
              <w:t xml:space="preserve"> maxima</w:t>
            </w:r>
            <w:r w:rsidRPr="00965826">
              <w:rPr>
                <w:lang w:val="en-AU"/>
              </w:rPr>
              <w:t xml:space="preserve"> respectively. </w:t>
            </w:r>
          </w:p>
          <w:p w14:paraId="7C1F8105" w14:textId="77777777" w:rsidR="004B6EA8" w:rsidRPr="00965826" w:rsidRDefault="004B6EA8" w:rsidP="004B6EA8">
            <w:pPr>
              <w:spacing w:line="480" w:lineRule="auto"/>
              <w:jc w:val="both"/>
              <w:rPr>
                <w:noProof/>
                <w:lang w:val="en-AU"/>
              </w:rPr>
            </w:pPr>
          </w:p>
        </w:tc>
      </w:tr>
      <w:bookmarkEnd w:id="1"/>
      <w:bookmarkEnd w:id="2"/>
      <w:bookmarkEnd w:id="3"/>
    </w:tbl>
    <w:p w14:paraId="1CF5B6A3" w14:textId="44113337" w:rsidR="00677E41" w:rsidRDefault="00677E41" w:rsidP="00A77D59">
      <w:pPr>
        <w:spacing w:line="480" w:lineRule="auto"/>
        <w:jc w:val="both"/>
        <w:rPr>
          <w:lang w:val="en-GB"/>
        </w:rPr>
      </w:pPr>
    </w:p>
    <w:p w14:paraId="73B35681" w14:textId="65DEF39F" w:rsidR="00501E45" w:rsidRDefault="00501E45" w:rsidP="00A77D59">
      <w:pPr>
        <w:spacing w:line="480" w:lineRule="auto"/>
        <w:jc w:val="both"/>
        <w:rPr>
          <w:lang w:val="en-GB"/>
        </w:rPr>
      </w:pPr>
    </w:p>
    <w:p w14:paraId="35350CCE" w14:textId="3B85841A" w:rsidR="00A26106" w:rsidRDefault="00A26106" w:rsidP="00A77D59">
      <w:pPr>
        <w:spacing w:line="480" w:lineRule="auto"/>
        <w:jc w:val="both"/>
        <w:rPr>
          <w:lang w:val="en-GB"/>
        </w:rPr>
      </w:pPr>
    </w:p>
    <w:p w14:paraId="0C29B29D" w14:textId="36B5EA5B" w:rsidR="00A26106" w:rsidRDefault="00A26106" w:rsidP="00A77D59">
      <w:pPr>
        <w:spacing w:line="480" w:lineRule="auto"/>
        <w:jc w:val="both"/>
        <w:rPr>
          <w:lang w:val="en-GB"/>
        </w:rPr>
      </w:pPr>
    </w:p>
    <w:p w14:paraId="7BEC7D2C" w14:textId="3A8AF234" w:rsidR="00A26106" w:rsidRDefault="00A26106" w:rsidP="00A77D59">
      <w:pPr>
        <w:spacing w:line="480" w:lineRule="auto"/>
        <w:jc w:val="both"/>
        <w:rPr>
          <w:lang w:val="en-GB"/>
        </w:rPr>
      </w:pPr>
    </w:p>
    <w:p w14:paraId="7F7A7A0C" w14:textId="18A9114D" w:rsidR="00A26106" w:rsidRDefault="00A26106" w:rsidP="00A77D59">
      <w:pPr>
        <w:spacing w:line="480" w:lineRule="auto"/>
        <w:jc w:val="both"/>
        <w:rPr>
          <w:lang w:val="en-GB"/>
        </w:rPr>
      </w:pPr>
    </w:p>
    <w:p w14:paraId="29098307" w14:textId="6CF46507" w:rsidR="00A26106" w:rsidRDefault="00A26106" w:rsidP="00A77D59">
      <w:pPr>
        <w:spacing w:line="480" w:lineRule="auto"/>
        <w:jc w:val="both"/>
        <w:rPr>
          <w:lang w:val="en-GB"/>
        </w:rPr>
      </w:pPr>
    </w:p>
    <w:p w14:paraId="76D4B44D" w14:textId="5915EA6D" w:rsidR="00A26106" w:rsidRDefault="00A26106" w:rsidP="00A77D59">
      <w:pPr>
        <w:spacing w:line="480" w:lineRule="auto"/>
        <w:jc w:val="both"/>
        <w:rPr>
          <w:lang w:val="en-GB"/>
        </w:rPr>
      </w:pPr>
    </w:p>
    <w:p w14:paraId="38CF4C90" w14:textId="03B8F88C" w:rsidR="00A26106" w:rsidRDefault="00A26106" w:rsidP="00A77D59">
      <w:pPr>
        <w:spacing w:line="480" w:lineRule="auto"/>
        <w:jc w:val="both"/>
        <w:rPr>
          <w:lang w:val="en-GB"/>
        </w:rPr>
      </w:pPr>
    </w:p>
    <w:p w14:paraId="6A23CA3B" w14:textId="7A121C30" w:rsidR="00A26106" w:rsidRDefault="00A26106" w:rsidP="00A77D59">
      <w:pPr>
        <w:spacing w:line="480" w:lineRule="auto"/>
        <w:jc w:val="both"/>
        <w:rPr>
          <w:lang w:val="en-GB"/>
        </w:rPr>
      </w:pPr>
    </w:p>
    <w:p w14:paraId="770E00E7" w14:textId="1E0CAE92" w:rsidR="00A26106" w:rsidRDefault="00A26106" w:rsidP="00A77D59">
      <w:pPr>
        <w:spacing w:line="480" w:lineRule="auto"/>
        <w:jc w:val="both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6791DD65" wp14:editId="4FA9C173">
            <wp:extent cx="5760720" cy="712421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45CA19" w14:textId="77777777" w:rsidR="00501E45" w:rsidRDefault="00501E45" w:rsidP="00A77D59">
      <w:pPr>
        <w:spacing w:line="480" w:lineRule="auto"/>
        <w:jc w:val="both"/>
        <w:rPr>
          <w:lang w:val="en-GB"/>
        </w:rPr>
      </w:pPr>
    </w:p>
    <w:p w14:paraId="54EAF865" w14:textId="7B1B1422" w:rsidR="00501E45" w:rsidRDefault="00501E45" w:rsidP="00501E45">
      <w:pPr>
        <w:spacing w:line="480" w:lineRule="auto"/>
        <w:jc w:val="both"/>
        <w:rPr>
          <w:lang w:val="en-AU"/>
        </w:rPr>
      </w:pPr>
      <w:bookmarkStart w:id="5" w:name="_Hlk171497837"/>
      <w:r w:rsidRPr="00501E45">
        <w:rPr>
          <w:lang w:val="en-AU"/>
        </w:rPr>
        <w:t xml:space="preserve"> </w:t>
      </w:r>
      <w:r>
        <w:rPr>
          <w:lang w:val="en-AU"/>
        </w:rPr>
        <w:t>Figure S6. Percentage relative a</w:t>
      </w:r>
      <w:r w:rsidRPr="00874467">
        <w:rPr>
          <w:lang w:val="en-AU"/>
        </w:rPr>
        <w:t>bundances of candidate ASVs as a function of plastic concentration</w:t>
      </w:r>
      <w:r>
        <w:rPr>
          <w:lang w:val="en-AU"/>
        </w:rPr>
        <w:t xml:space="preserve"> (g/L) for each type of sample. </w:t>
      </w:r>
      <w:r w:rsidRPr="00203599">
        <w:rPr>
          <w:lang w:val="en-AU"/>
        </w:rPr>
        <w:t>Only ASVs identified up to genus have been represented</w:t>
      </w:r>
      <w:r>
        <w:rPr>
          <w:lang w:val="en-AU"/>
        </w:rPr>
        <w:t xml:space="preserve"> </w:t>
      </w:r>
      <w:r w:rsidR="00A26106" w:rsidRPr="00965826">
        <w:rPr>
          <w:lang w:val="en-AU"/>
        </w:rPr>
        <w:t>(</w:t>
      </w:r>
      <w:r w:rsidR="00A26106">
        <w:rPr>
          <w:lang w:val="en-AU"/>
        </w:rPr>
        <w:t>A:</w:t>
      </w:r>
      <w:r w:rsidR="00A26106" w:rsidRPr="00965826">
        <w:rPr>
          <w:lang w:val="en-AU"/>
        </w:rPr>
        <w:t xml:space="preserve"> plastic, </w:t>
      </w:r>
      <w:r w:rsidR="00A26106">
        <w:rPr>
          <w:lang w:val="en-AU"/>
        </w:rPr>
        <w:t>B</w:t>
      </w:r>
      <w:r w:rsidR="00A26106" w:rsidRPr="00965826">
        <w:rPr>
          <w:lang w:val="en-AU"/>
        </w:rPr>
        <w:t>: water,</w:t>
      </w:r>
      <w:r w:rsidR="00A26106">
        <w:rPr>
          <w:lang w:val="en-AU"/>
        </w:rPr>
        <w:t xml:space="preserve"> C</w:t>
      </w:r>
      <w:r w:rsidR="00A26106" w:rsidRPr="00965826">
        <w:rPr>
          <w:lang w:val="en-AU"/>
        </w:rPr>
        <w:t xml:space="preserve">: </w:t>
      </w:r>
      <w:r w:rsidR="00A26106" w:rsidRPr="00965826">
        <w:rPr>
          <w:i/>
          <w:lang w:val="en-AU"/>
        </w:rPr>
        <w:t>Tridacna maxima</w:t>
      </w:r>
      <w:r w:rsidR="00A26106" w:rsidRPr="00965826">
        <w:rPr>
          <w:lang w:val="en-AU"/>
        </w:rPr>
        <w:t>)</w:t>
      </w:r>
      <w:r w:rsidR="00A26106">
        <w:rPr>
          <w:lang w:val="en-AU"/>
        </w:rPr>
        <w:t>.</w:t>
      </w:r>
    </w:p>
    <w:bookmarkEnd w:id="5"/>
    <w:p w14:paraId="4553F737" w14:textId="47E97B13" w:rsidR="00501E45" w:rsidRPr="00501E45" w:rsidRDefault="00501E45" w:rsidP="00A77D59">
      <w:pPr>
        <w:spacing w:line="480" w:lineRule="auto"/>
        <w:jc w:val="both"/>
        <w:rPr>
          <w:lang w:val="en-AU"/>
        </w:rPr>
      </w:pPr>
    </w:p>
    <w:sectPr w:rsidR="00501E45" w:rsidRPr="00501E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6ABC44" w16cex:dateUtc="2024-03-07T13:22:00Z"/>
  <w16cex:commentExtensible w16cex:durableId="61476F08" w16cex:dateUtc="2024-03-07T13:19:00Z"/>
  <w16cex:commentExtensible w16cex:durableId="36989ECC" w16cex:dateUtc="2024-03-07T13:20:00Z"/>
  <w16cex:commentExtensible w16cex:durableId="7D50EADA" w16cex:dateUtc="2024-03-07T13:25:00Z"/>
  <w16cex:commentExtensible w16cex:durableId="397F4567" w16cex:dateUtc="2024-03-07T13:31:00Z"/>
  <w16cex:commentExtensible w16cex:durableId="05968C0B" w16cex:dateUtc="2024-03-07T13:27:00Z"/>
  <w16cex:commentExtensible w16cex:durableId="70A922AE" w16cex:dateUtc="2024-03-07T13:28:00Z"/>
  <w16cex:commentExtensible w16cex:durableId="503A1365" w16cex:dateUtc="2024-03-07T13:30:00Z"/>
  <w16cex:commentExtensible w16cex:durableId="0C31D73F" w16cex:dateUtc="2024-03-07T13:33:00Z"/>
  <w16cex:commentExtensible w16cex:durableId="71BA9055" w16cex:dateUtc="2024-03-07T13:34:00Z"/>
  <w16cex:commentExtensible w16cex:durableId="7B943A7C" w16cex:dateUtc="2024-03-07T13:35:00Z"/>
  <w16cex:commentExtensible w16cex:durableId="33EDF429" w16cex:dateUtc="2024-03-07T13:47:00Z"/>
  <w16cex:commentExtensible w16cex:durableId="7CFD74C9" w16cex:dateUtc="2024-03-07T13:50:00Z"/>
  <w16cex:commentExtensible w16cex:durableId="26092D82" w16cex:dateUtc="2024-02-09T11:37:00Z"/>
  <w16cex:commentExtensible w16cex:durableId="04FCE352" w16cex:dateUtc="2024-03-07T13:51:00Z"/>
  <w16cex:commentExtensible w16cex:durableId="4698C003" w16cex:dateUtc="2024-03-07T13:52:00Z"/>
  <w16cex:commentExtensible w16cex:durableId="21B982EE" w16cex:dateUtc="2024-03-07T13:54:00Z"/>
  <w16cex:commentExtensible w16cex:durableId="1F5E1A82" w16cex:dateUtc="2024-03-07T13:55:00Z"/>
  <w16cex:commentExtensible w16cex:durableId="509ED859" w16cex:dateUtc="2024-03-07T14:00:00Z"/>
  <w16cex:commentExtensible w16cex:durableId="76881754" w16cex:dateUtc="2024-03-07T14:01:00Z"/>
  <w16cex:commentExtensible w16cex:durableId="6935981F" w16cex:dateUtc="2024-03-07T13:53:00Z"/>
  <w16cex:commentExtensible w16cex:durableId="0183322E" w16cex:dateUtc="2024-02-16T14:15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erif CJK SC">
    <w:altName w:val="Calibri"/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572332"/>
    <w:multiLevelType w:val="hybridMultilevel"/>
    <w:tmpl w:val="F80439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044C5"/>
    <w:multiLevelType w:val="hybridMultilevel"/>
    <w:tmpl w:val="1BA616B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D0F87"/>
    <w:multiLevelType w:val="hybridMultilevel"/>
    <w:tmpl w:val="8EC6E42C"/>
    <w:lvl w:ilvl="0" w:tplc="91DE644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87CF7"/>
    <w:multiLevelType w:val="hybridMultilevel"/>
    <w:tmpl w:val="1EEC88E0"/>
    <w:lvl w:ilvl="0" w:tplc="B358D9A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030D23"/>
    <w:multiLevelType w:val="hybridMultilevel"/>
    <w:tmpl w:val="3BE8B5A4"/>
    <w:lvl w:ilvl="0" w:tplc="6A60547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247B2A"/>
    <w:multiLevelType w:val="hybridMultilevel"/>
    <w:tmpl w:val="3E72FAA8"/>
    <w:lvl w:ilvl="0" w:tplc="EDFEDF46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B1F1D7C"/>
    <w:multiLevelType w:val="hybridMultilevel"/>
    <w:tmpl w:val="C1740C7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A17EA0"/>
    <w:multiLevelType w:val="multilevel"/>
    <w:tmpl w:val="33DE4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9965AF"/>
    <w:multiLevelType w:val="hybridMultilevel"/>
    <w:tmpl w:val="D97877C2"/>
    <w:lvl w:ilvl="0" w:tplc="1FB009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532D52"/>
    <w:multiLevelType w:val="hybridMultilevel"/>
    <w:tmpl w:val="6D2459B0"/>
    <w:lvl w:ilvl="0" w:tplc="FB10191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7F78CE"/>
    <w:multiLevelType w:val="hybridMultilevel"/>
    <w:tmpl w:val="89A62352"/>
    <w:lvl w:ilvl="0" w:tplc="2C3AF780">
      <w:start w:val="9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AC32DB"/>
    <w:multiLevelType w:val="hybridMultilevel"/>
    <w:tmpl w:val="E23A4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8C37A1"/>
    <w:multiLevelType w:val="hybridMultilevel"/>
    <w:tmpl w:val="3DF41322"/>
    <w:lvl w:ilvl="0" w:tplc="3A3EEF06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5"/>
  </w:num>
  <w:num w:numId="9">
    <w:abstractNumId w:val="0"/>
  </w:num>
  <w:num w:numId="10">
    <w:abstractNumId w:val="8"/>
  </w:num>
  <w:num w:numId="11">
    <w:abstractNumId w:val="12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284"/>
    <w:rsid w:val="00002C0A"/>
    <w:rsid w:val="00003C55"/>
    <w:rsid w:val="000049E5"/>
    <w:rsid w:val="00004D8D"/>
    <w:rsid w:val="00005FFE"/>
    <w:rsid w:val="000068E5"/>
    <w:rsid w:val="00006DAA"/>
    <w:rsid w:val="000118A1"/>
    <w:rsid w:val="000119BE"/>
    <w:rsid w:val="00015DFE"/>
    <w:rsid w:val="00017855"/>
    <w:rsid w:val="00017974"/>
    <w:rsid w:val="00021629"/>
    <w:rsid w:val="00022445"/>
    <w:rsid w:val="00023F69"/>
    <w:rsid w:val="000274B1"/>
    <w:rsid w:val="00033F8F"/>
    <w:rsid w:val="000366DD"/>
    <w:rsid w:val="00037D49"/>
    <w:rsid w:val="0004341D"/>
    <w:rsid w:val="00050132"/>
    <w:rsid w:val="00054428"/>
    <w:rsid w:val="0005473C"/>
    <w:rsid w:val="00056BF6"/>
    <w:rsid w:val="00057CEF"/>
    <w:rsid w:val="00057EBC"/>
    <w:rsid w:val="000609E1"/>
    <w:rsid w:val="00062F3F"/>
    <w:rsid w:val="000656F0"/>
    <w:rsid w:val="00073A39"/>
    <w:rsid w:val="00073F9F"/>
    <w:rsid w:val="00074D7B"/>
    <w:rsid w:val="000771F8"/>
    <w:rsid w:val="00077578"/>
    <w:rsid w:val="00081866"/>
    <w:rsid w:val="000820F8"/>
    <w:rsid w:val="00083432"/>
    <w:rsid w:val="00084FC7"/>
    <w:rsid w:val="00085B3A"/>
    <w:rsid w:val="0008609E"/>
    <w:rsid w:val="00091AD4"/>
    <w:rsid w:val="000933FB"/>
    <w:rsid w:val="00093818"/>
    <w:rsid w:val="0009468B"/>
    <w:rsid w:val="00097305"/>
    <w:rsid w:val="000A1D38"/>
    <w:rsid w:val="000A2C57"/>
    <w:rsid w:val="000A2D5A"/>
    <w:rsid w:val="000A35D8"/>
    <w:rsid w:val="000A3A04"/>
    <w:rsid w:val="000A743E"/>
    <w:rsid w:val="000B0753"/>
    <w:rsid w:val="000B7BCB"/>
    <w:rsid w:val="000C3084"/>
    <w:rsid w:val="000C4D65"/>
    <w:rsid w:val="000C647A"/>
    <w:rsid w:val="000C751B"/>
    <w:rsid w:val="000D38A2"/>
    <w:rsid w:val="000D3F50"/>
    <w:rsid w:val="000D6093"/>
    <w:rsid w:val="000E172E"/>
    <w:rsid w:val="000E2244"/>
    <w:rsid w:val="000E443B"/>
    <w:rsid w:val="000E4770"/>
    <w:rsid w:val="000F0267"/>
    <w:rsid w:val="000F36D5"/>
    <w:rsid w:val="000F4398"/>
    <w:rsid w:val="000F47F8"/>
    <w:rsid w:val="000F54D9"/>
    <w:rsid w:val="000F637E"/>
    <w:rsid w:val="000F651D"/>
    <w:rsid w:val="000F7B86"/>
    <w:rsid w:val="00102B2C"/>
    <w:rsid w:val="001114ED"/>
    <w:rsid w:val="0011331E"/>
    <w:rsid w:val="00113329"/>
    <w:rsid w:val="0011501F"/>
    <w:rsid w:val="0011504A"/>
    <w:rsid w:val="001151C8"/>
    <w:rsid w:val="001163D0"/>
    <w:rsid w:val="00116CD9"/>
    <w:rsid w:val="00117175"/>
    <w:rsid w:val="00121CB6"/>
    <w:rsid w:val="00126040"/>
    <w:rsid w:val="0013069F"/>
    <w:rsid w:val="001332F0"/>
    <w:rsid w:val="0013420C"/>
    <w:rsid w:val="001343FB"/>
    <w:rsid w:val="00140505"/>
    <w:rsid w:val="00140CBD"/>
    <w:rsid w:val="001416DE"/>
    <w:rsid w:val="0014524E"/>
    <w:rsid w:val="00147FA6"/>
    <w:rsid w:val="00151098"/>
    <w:rsid w:val="0015113E"/>
    <w:rsid w:val="00151917"/>
    <w:rsid w:val="00152DE2"/>
    <w:rsid w:val="00154507"/>
    <w:rsid w:val="001566E1"/>
    <w:rsid w:val="00161562"/>
    <w:rsid w:val="00162220"/>
    <w:rsid w:val="001637C7"/>
    <w:rsid w:val="00170E7F"/>
    <w:rsid w:val="001710C3"/>
    <w:rsid w:val="00171630"/>
    <w:rsid w:val="001721F1"/>
    <w:rsid w:val="00172659"/>
    <w:rsid w:val="00175CEB"/>
    <w:rsid w:val="00180CC2"/>
    <w:rsid w:val="001825EA"/>
    <w:rsid w:val="00184051"/>
    <w:rsid w:val="0018468F"/>
    <w:rsid w:val="00192040"/>
    <w:rsid w:val="0019304E"/>
    <w:rsid w:val="001930EE"/>
    <w:rsid w:val="001945E2"/>
    <w:rsid w:val="00197399"/>
    <w:rsid w:val="001A0CBE"/>
    <w:rsid w:val="001A1476"/>
    <w:rsid w:val="001A15E4"/>
    <w:rsid w:val="001B1B59"/>
    <w:rsid w:val="001B1CD6"/>
    <w:rsid w:val="001B498B"/>
    <w:rsid w:val="001B540F"/>
    <w:rsid w:val="001B6C0C"/>
    <w:rsid w:val="001C1C35"/>
    <w:rsid w:val="001D17CC"/>
    <w:rsid w:val="001D4DB4"/>
    <w:rsid w:val="001D6ED1"/>
    <w:rsid w:val="001D7E5F"/>
    <w:rsid w:val="001E3A58"/>
    <w:rsid w:val="001E556D"/>
    <w:rsid w:val="001E55FE"/>
    <w:rsid w:val="001E7419"/>
    <w:rsid w:val="001F01FE"/>
    <w:rsid w:val="001F191C"/>
    <w:rsid w:val="001F270F"/>
    <w:rsid w:val="001F4F4E"/>
    <w:rsid w:val="001F722F"/>
    <w:rsid w:val="001F789B"/>
    <w:rsid w:val="001F7DDD"/>
    <w:rsid w:val="00200182"/>
    <w:rsid w:val="00201C29"/>
    <w:rsid w:val="00203FB3"/>
    <w:rsid w:val="002058CE"/>
    <w:rsid w:val="00206C69"/>
    <w:rsid w:val="002107F0"/>
    <w:rsid w:val="00215036"/>
    <w:rsid w:val="00216F56"/>
    <w:rsid w:val="00224A09"/>
    <w:rsid w:val="002276BB"/>
    <w:rsid w:val="00227C7C"/>
    <w:rsid w:val="00230ACF"/>
    <w:rsid w:val="0023246A"/>
    <w:rsid w:val="0023397E"/>
    <w:rsid w:val="00237FB7"/>
    <w:rsid w:val="00241ED7"/>
    <w:rsid w:val="00241EDD"/>
    <w:rsid w:val="00243320"/>
    <w:rsid w:val="002454D0"/>
    <w:rsid w:val="00247B45"/>
    <w:rsid w:val="0025002B"/>
    <w:rsid w:val="00250084"/>
    <w:rsid w:val="002520BF"/>
    <w:rsid w:val="00252AF6"/>
    <w:rsid w:val="0025486C"/>
    <w:rsid w:val="00254A4A"/>
    <w:rsid w:val="00257C2D"/>
    <w:rsid w:val="00262EE6"/>
    <w:rsid w:val="00263037"/>
    <w:rsid w:val="0026341B"/>
    <w:rsid w:val="00264BB5"/>
    <w:rsid w:val="00264C64"/>
    <w:rsid w:val="0026508E"/>
    <w:rsid w:val="00274919"/>
    <w:rsid w:val="00281ADE"/>
    <w:rsid w:val="0028351B"/>
    <w:rsid w:val="0028472C"/>
    <w:rsid w:val="00284BF1"/>
    <w:rsid w:val="00285847"/>
    <w:rsid w:val="00286405"/>
    <w:rsid w:val="00287F19"/>
    <w:rsid w:val="00290D72"/>
    <w:rsid w:val="00292D3C"/>
    <w:rsid w:val="00292DBD"/>
    <w:rsid w:val="00297E71"/>
    <w:rsid w:val="00297F69"/>
    <w:rsid w:val="002A1E88"/>
    <w:rsid w:val="002A323C"/>
    <w:rsid w:val="002A556D"/>
    <w:rsid w:val="002A6B2D"/>
    <w:rsid w:val="002A7A4B"/>
    <w:rsid w:val="002B10D1"/>
    <w:rsid w:val="002B195B"/>
    <w:rsid w:val="002B1AB4"/>
    <w:rsid w:val="002B228D"/>
    <w:rsid w:val="002B4C9F"/>
    <w:rsid w:val="002C5D08"/>
    <w:rsid w:val="002C5F08"/>
    <w:rsid w:val="002D2919"/>
    <w:rsid w:val="002D2ED0"/>
    <w:rsid w:val="002E0B6C"/>
    <w:rsid w:val="002E0C14"/>
    <w:rsid w:val="002E233E"/>
    <w:rsid w:val="002F10C7"/>
    <w:rsid w:val="002F134A"/>
    <w:rsid w:val="002F202A"/>
    <w:rsid w:val="002F27CD"/>
    <w:rsid w:val="002F31F4"/>
    <w:rsid w:val="002F3946"/>
    <w:rsid w:val="00301207"/>
    <w:rsid w:val="00304369"/>
    <w:rsid w:val="00305902"/>
    <w:rsid w:val="00307F20"/>
    <w:rsid w:val="003101B4"/>
    <w:rsid w:val="00314B99"/>
    <w:rsid w:val="00315978"/>
    <w:rsid w:val="003229DB"/>
    <w:rsid w:val="003247A3"/>
    <w:rsid w:val="00325AB2"/>
    <w:rsid w:val="003327FF"/>
    <w:rsid w:val="00335548"/>
    <w:rsid w:val="00335A29"/>
    <w:rsid w:val="003408EE"/>
    <w:rsid w:val="003431F8"/>
    <w:rsid w:val="003447E0"/>
    <w:rsid w:val="00345489"/>
    <w:rsid w:val="00345E4B"/>
    <w:rsid w:val="00345EC7"/>
    <w:rsid w:val="00350195"/>
    <w:rsid w:val="00355108"/>
    <w:rsid w:val="00356AEF"/>
    <w:rsid w:val="003601E5"/>
    <w:rsid w:val="00360991"/>
    <w:rsid w:val="00361CB3"/>
    <w:rsid w:val="00361E59"/>
    <w:rsid w:val="0036263A"/>
    <w:rsid w:val="00363802"/>
    <w:rsid w:val="00366D89"/>
    <w:rsid w:val="00372FBA"/>
    <w:rsid w:val="00376689"/>
    <w:rsid w:val="00380074"/>
    <w:rsid w:val="003818F4"/>
    <w:rsid w:val="003822CC"/>
    <w:rsid w:val="00382916"/>
    <w:rsid w:val="003866AD"/>
    <w:rsid w:val="00386BD9"/>
    <w:rsid w:val="00386D91"/>
    <w:rsid w:val="003902F5"/>
    <w:rsid w:val="00392835"/>
    <w:rsid w:val="00392A41"/>
    <w:rsid w:val="00392B1E"/>
    <w:rsid w:val="00396F4A"/>
    <w:rsid w:val="003977E7"/>
    <w:rsid w:val="003A3433"/>
    <w:rsid w:val="003A357A"/>
    <w:rsid w:val="003A43ED"/>
    <w:rsid w:val="003A5BF9"/>
    <w:rsid w:val="003A68EE"/>
    <w:rsid w:val="003B39FC"/>
    <w:rsid w:val="003B6927"/>
    <w:rsid w:val="003C0B8B"/>
    <w:rsid w:val="003C1C93"/>
    <w:rsid w:val="003C2AD1"/>
    <w:rsid w:val="003C3A1D"/>
    <w:rsid w:val="003C4ABE"/>
    <w:rsid w:val="003C6AE4"/>
    <w:rsid w:val="003C6D05"/>
    <w:rsid w:val="003D151A"/>
    <w:rsid w:val="003D1554"/>
    <w:rsid w:val="003D15AA"/>
    <w:rsid w:val="003D1AE3"/>
    <w:rsid w:val="003D55D1"/>
    <w:rsid w:val="003D5CC8"/>
    <w:rsid w:val="003D64BF"/>
    <w:rsid w:val="003E0530"/>
    <w:rsid w:val="003E0625"/>
    <w:rsid w:val="003E263E"/>
    <w:rsid w:val="003E2668"/>
    <w:rsid w:val="003E288C"/>
    <w:rsid w:val="003E49E3"/>
    <w:rsid w:val="003E5D88"/>
    <w:rsid w:val="003E66ED"/>
    <w:rsid w:val="003F232A"/>
    <w:rsid w:val="00401721"/>
    <w:rsid w:val="00402854"/>
    <w:rsid w:val="0040362D"/>
    <w:rsid w:val="00404C4F"/>
    <w:rsid w:val="0040544C"/>
    <w:rsid w:val="0040685C"/>
    <w:rsid w:val="00406E1D"/>
    <w:rsid w:val="0040753D"/>
    <w:rsid w:val="00407729"/>
    <w:rsid w:val="0041254D"/>
    <w:rsid w:val="00414D1F"/>
    <w:rsid w:val="00415897"/>
    <w:rsid w:val="00415BD2"/>
    <w:rsid w:val="004204DF"/>
    <w:rsid w:val="00426839"/>
    <w:rsid w:val="0042770A"/>
    <w:rsid w:val="00432458"/>
    <w:rsid w:val="00432B96"/>
    <w:rsid w:val="00432F16"/>
    <w:rsid w:val="0043371D"/>
    <w:rsid w:val="00434170"/>
    <w:rsid w:val="004356AC"/>
    <w:rsid w:val="00437747"/>
    <w:rsid w:val="00442F7D"/>
    <w:rsid w:val="00443585"/>
    <w:rsid w:val="0044399B"/>
    <w:rsid w:val="004444EB"/>
    <w:rsid w:val="004445EC"/>
    <w:rsid w:val="004518CC"/>
    <w:rsid w:val="00454341"/>
    <w:rsid w:val="00457470"/>
    <w:rsid w:val="004615D6"/>
    <w:rsid w:val="00464F98"/>
    <w:rsid w:val="0046654A"/>
    <w:rsid w:val="00466EBF"/>
    <w:rsid w:val="004709BF"/>
    <w:rsid w:val="00470F09"/>
    <w:rsid w:val="00473CAC"/>
    <w:rsid w:val="0048668F"/>
    <w:rsid w:val="004870FC"/>
    <w:rsid w:val="0048784E"/>
    <w:rsid w:val="0049152C"/>
    <w:rsid w:val="004917F0"/>
    <w:rsid w:val="00494D80"/>
    <w:rsid w:val="00495C77"/>
    <w:rsid w:val="00496486"/>
    <w:rsid w:val="004A11BF"/>
    <w:rsid w:val="004A76FF"/>
    <w:rsid w:val="004A7725"/>
    <w:rsid w:val="004B1C97"/>
    <w:rsid w:val="004B28E4"/>
    <w:rsid w:val="004B5EFA"/>
    <w:rsid w:val="004B6EA8"/>
    <w:rsid w:val="004B6EBC"/>
    <w:rsid w:val="004B6F8C"/>
    <w:rsid w:val="004B7FE4"/>
    <w:rsid w:val="004C01F8"/>
    <w:rsid w:val="004C0AE4"/>
    <w:rsid w:val="004C10C5"/>
    <w:rsid w:val="004C3514"/>
    <w:rsid w:val="004C3963"/>
    <w:rsid w:val="004C699F"/>
    <w:rsid w:val="004D010C"/>
    <w:rsid w:val="004D0798"/>
    <w:rsid w:val="004D1DC8"/>
    <w:rsid w:val="004D2E1F"/>
    <w:rsid w:val="004D45AC"/>
    <w:rsid w:val="004D50C6"/>
    <w:rsid w:val="004D63F9"/>
    <w:rsid w:val="004D743D"/>
    <w:rsid w:val="004D769F"/>
    <w:rsid w:val="004E0293"/>
    <w:rsid w:val="004E1C04"/>
    <w:rsid w:val="004E3C2C"/>
    <w:rsid w:val="004E4504"/>
    <w:rsid w:val="004E641F"/>
    <w:rsid w:val="004F0329"/>
    <w:rsid w:val="004F3610"/>
    <w:rsid w:val="004F6BDD"/>
    <w:rsid w:val="0050164A"/>
    <w:rsid w:val="00501BDD"/>
    <w:rsid w:val="00501E45"/>
    <w:rsid w:val="00502774"/>
    <w:rsid w:val="00504790"/>
    <w:rsid w:val="00505739"/>
    <w:rsid w:val="00505EB1"/>
    <w:rsid w:val="00506B12"/>
    <w:rsid w:val="005073A5"/>
    <w:rsid w:val="00507A62"/>
    <w:rsid w:val="00513EC9"/>
    <w:rsid w:val="00516160"/>
    <w:rsid w:val="005201D7"/>
    <w:rsid w:val="005221F6"/>
    <w:rsid w:val="0052225E"/>
    <w:rsid w:val="005241F4"/>
    <w:rsid w:val="005267E9"/>
    <w:rsid w:val="005303EF"/>
    <w:rsid w:val="00533708"/>
    <w:rsid w:val="00534A85"/>
    <w:rsid w:val="0053715C"/>
    <w:rsid w:val="00537A01"/>
    <w:rsid w:val="00537F42"/>
    <w:rsid w:val="005412AB"/>
    <w:rsid w:val="005527B6"/>
    <w:rsid w:val="00552938"/>
    <w:rsid w:val="00552F8A"/>
    <w:rsid w:val="0055420A"/>
    <w:rsid w:val="005551B5"/>
    <w:rsid w:val="00555284"/>
    <w:rsid w:val="00556D8E"/>
    <w:rsid w:val="00565C26"/>
    <w:rsid w:val="00566524"/>
    <w:rsid w:val="00566E87"/>
    <w:rsid w:val="005704B5"/>
    <w:rsid w:val="00573385"/>
    <w:rsid w:val="005734F7"/>
    <w:rsid w:val="00573A9B"/>
    <w:rsid w:val="00573B78"/>
    <w:rsid w:val="00574129"/>
    <w:rsid w:val="00574600"/>
    <w:rsid w:val="00574F31"/>
    <w:rsid w:val="00576D7E"/>
    <w:rsid w:val="00577F0B"/>
    <w:rsid w:val="00582A85"/>
    <w:rsid w:val="00583AE2"/>
    <w:rsid w:val="00583D36"/>
    <w:rsid w:val="00591C57"/>
    <w:rsid w:val="005941B5"/>
    <w:rsid w:val="0059537A"/>
    <w:rsid w:val="005962C6"/>
    <w:rsid w:val="005A025F"/>
    <w:rsid w:val="005A067B"/>
    <w:rsid w:val="005A2FCE"/>
    <w:rsid w:val="005A374F"/>
    <w:rsid w:val="005A50F8"/>
    <w:rsid w:val="005B4B14"/>
    <w:rsid w:val="005B4CAF"/>
    <w:rsid w:val="005B735A"/>
    <w:rsid w:val="005B7E7E"/>
    <w:rsid w:val="005C0A3A"/>
    <w:rsid w:val="005C1823"/>
    <w:rsid w:val="005C3CE3"/>
    <w:rsid w:val="005C4A82"/>
    <w:rsid w:val="005C4BFA"/>
    <w:rsid w:val="005D1A18"/>
    <w:rsid w:val="005D21C1"/>
    <w:rsid w:val="005D48F7"/>
    <w:rsid w:val="005D7E4E"/>
    <w:rsid w:val="005E1A5C"/>
    <w:rsid w:val="005E252F"/>
    <w:rsid w:val="005E6CE1"/>
    <w:rsid w:val="005F3C7F"/>
    <w:rsid w:val="005F75C2"/>
    <w:rsid w:val="006074F8"/>
    <w:rsid w:val="00612CBE"/>
    <w:rsid w:val="00615B70"/>
    <w:rsid w:val="00615C20"/>
    <w:rsid w:val="00621159"/>
    <w:rsid w:val="00625036"/>
    <w:rsid w:val="00625477"/>
    <w:rsid w:val="0062627B"/>
    <w:rsid w:val="006276E5"/>
    <w:rsid w:val="00631816"/>
    <w:rsid w:val="006322CC"/>
    <w:rsid w:val="006338EC"/>
    <w:rsid w:val="00635624"/>
    <w:rsid w:val="00637A32"/>
    <w:rsid w:val="00637C92"/>
    <w:rsid w:val="006452A4"/>
    <w:rsid w:val="0064726B"/>
    <w:rsid w:val="00647502"/>
    <w:rsid w:val="00647882"/>
    <w:rsid w:val="00651EAE"/>
    <w:rsid w:val="00653BDE"/>
    <w:rsid w:val="00654730"/>
    <w:rsid w:val="0065534A"/>
    <w:rsid w:val="0065698A"/>
    <w:rsid w:val="00656A68"/>
    <w:rsid w:val="00660288"/>
    <w:rsid w:val="00660A6D"/>
    <w:rsid w:val="00661521"/>
    <w:rsid w:val="006645D3"/>
    <w:rsid w:val="00664F37"/>
    <w:rsid w:val="00665BE7"/>
    <w:rsid w:val="00672C5E"/>
    <w:rsid w:val="00673535"/>
    <w:rsid w:val="00675D50"/>
    <w:rsid w:val="0067686B"/>
    <w:rsid w:val="006779B6"/>
    <w:rsid w:val="00677E41"/>
    <w:rsid w:val="006826DB"/>
    <w:rsid w:val="0068446D"/>
    <w:rsid w:val="006856A7"/>
    <w:rsid w:val="00685D51"/>
    <w:rsid w:val="00686B20"/>
    <w:rsid w:val="00691A5D"/>
    <w:rsid w:val="00692F78"/>
    <w:rsid w:val="006961C5"/>
    <w:rsid w:val="00697732"/>
    <w:rsid w:val="00697A9E"/>
    <w:rsid w:val="006A7159"/>
    <w:rsid w:val="006A7224"/>
    <w:rsid w:val="006B1A61"/>
    <w:rsid w:val="006B34ED"/>
    <w:rsid w:val="006B4D4A"/>
    <w:rsid w:val="006B54CB"/>
    <w:rsid w:val="006C1A7E"/>
    <w:rsid w:val="006C1CD9"/>
    <w:rsid w:val="006C2AA7"/>
    <w:rsid w:val="006C45E5"/>
    <w:rsid w:val="006C4908"/>
    <w:rsid w:val="006C753E"/>
    <w:rsid w:val="006D0D1F"/>
    <w:rsid w:val="006D27CC"/>
    <w:rsid w:val="006D4BE2"/>
    <w:rsid w:val="006D757D"/>
    <w:rsid w:val="006E463C"/>
    <w:rsid w:val="006E710C"/>
    <w:rsid w:val="006F0CA5"/>
    <w:rsid w:val="006F17AA"/>
    <w:rsid w:val="006F1FEF"/>
    <w:rsid w:val="006F5A51"/>
    <w:rsid w:val="006F5DDC"/>
    <w:rsid w:val="007057D1"/>
    <w:rsid w:val="00705D1F"/>
    <w:rsid w:val="00707E6F"/>
    <w:rsid w:val="00712374"/>
    <w:rsid w:val="00715014"/>
    <w:rsid w:val="00716150"/>
    <w:rsid w:val="00716886"/>
    <w:rsid w:val="007174B0"/>
    <w:rsid w:val="00717AB6"/>
    <w:rsid w:val="00717B12"/>
    <w:rsid w:val="00723ED6"/>
    <w:rsid w:val="00725AC3"/>
    <w:rsid w:val="00731461"/>
    <w:rsid w:val="0073252D"/>
    <w:rsid w:val="0073388D"/>
    <w:rsid w:val="0073414C"/>
    <w:rsid w:val="00740433"/>
    <w:rsid w:val="007446CA"/>
    <w:rsid w:val="00750091"/>
    <w:rsid w:val="00750764"/>
    <w:rsid w:val="00750913"/>
    <w:rsid w:val="00750C82"/>
    <w:rsid w:val="0075256B"/>
    <w:rsid w:val="007569DB"/>
    <w:rsid w:val="00757891"/>
    <w:rsid w:val="00762140"/>
    <w:rsid w:val="007631D9"/>
    <w:rsid w:val="00764477"/>
    <w:rsid w:val="0076539D"/>
    <w:rsid w:val="00765D9C"/>
    <w:rsid w:val="007703CC"/>
    <w:rsid w:val="00770891"/>
    <w:rsid w:val="0077295D"/>
    <w:rsid w:val="0077363D"/>
    <w:rsid w:val="0077366B"/>
    <w:rsid w:val="00776ABB"/>
    <w:rsid w:val="00780EC9"/>
    <w:rsid w:val="00782B3C"/>
    <w:rsid w:val="007844B8"/>
    <w:rsid w:val="00786F59"/>
    <w:rsid w:val="00790FB3"/>
    <w:rsid w:val="0079122F"/>
    <w:rsid w:val="00793373"/>
    <w:rsid w:val="00793A1A"/>
    <w:rsid w:val="00794D92"/>
    <w:rsid w:val="00796DF2"/>
    <w:rsid w:val="007A0E36"/>
    <w:rsid w:val="007A1310"/>
    <w:rsid w:val="007A24D9"/>
    <w:rsid w:val="007A36EC"/>
    <w:rsid w:val="007A4358"/>
    <w:rsid w:val="007A6764"/>
    <w:rsid w:val="007A702E"/>
    <w:rsid w:val="007B1260"/>
    <w:rsid w:val="007B178D"/>
    <w:rsid w:val="007B30DA"/>
    <w:rsid w:val="007B5E44"/>
    <w:rsid w:val="007B6733"/>
    <w:rsid w:val="007C4B31"/>
    <w:rsid w:val="007C4D73"/>
    <w:rsid w:val="007C582B"/>
    <w:rsid w:val="007C5E57"/>
    <w:rsid w:val="007C7B07"/>
    <w:rsid w:val="007C7DDB"/>
    <w:rsid w:val="007D5B36"/>
    <w:rsid w:val="007D74AD"/>
    <w:rsid w:val="007E0C50"/>
    <w:rsid w:val="007E4B1D"/>
    <w:rsid w:val="007E527D"/>
    <w:rsid w:val="007E5A5C"/>
    <w:rsid w:val="007F1FF5"/>
    <w:rsid w:val="007F26A5"/>
    <w:rsid w:val="007F4C71"/>
    <w:rsid w:val="00803F72"/>
    <w:rsid w:val="0080437C"/>
    <w:rsid w:val="0080700E"/>
    <w:rsid w:val="008073F1"/>
    <w:rsid w:val="008079DF"/>
    <w:rsid w:val="00812B16"/>
    <w:rsid w:val="00813A14"/>
    <w:rsid w:val="00817079"/>
    <w:rsid w:val="00822BBE"/>
    <w:rsid w:val="00830637"/>
    <w:rsid w:val="00831244"/>
    <w:rsid w:val="00833DB0"/>
    <w:rsid w:val="00840C44"/>
    <w:rsid w:val="008453BC"/>
    <w:rsid w:val="00845BF5"/>
    <w:rsid w:val="0084676F"/>
    <w:rsid w:val="00853526"/>
    <w:rsid w:val="00857CBB"/>
    <w:rsid w:val="0086010D"/>
    <w:rsid w:val="00860301"/>
    <w:rsid w:val="0086085F"/>
    <w:rsid w:val="00861593"/>
    <w:rsid w:val="00861934"/>
    <w:rsid w:val="00861F23"/>
    <w:rsid w:val="00864311"/>
    <w:rsid w:val="00866E43"/>
    <w:rsid w:val="00870A86"/>
    <w:rsid w:val="0087115C"/>
    <w:rsid w:val="00871C29"/>
    <w:rsid w:val="00874467"/>
    <w:rsid w:val="008753A3"/>
    <w:rsid w:val="00876103"/>
    <w:rsid w:val="00876EFB"/>
    <w:rsid w:val="00880A23"/>
    <w:rsid w:val="00884510"/>
    <w:rsid w:val="00884C9C"/>
    <w:rsid w:val="00885050"/>
    <w:rsid w:val="00885927"/>
    <w:rsid w:val="008859EC"/>
    <w:rsid w:val="00885BAC"/>
    <w:rsid w:val="0088751A"/>
    <w:rsid w:val="008905E0"/>
    <w:rsid w:val="008955F3"/>
    <w:rsid w:val="0089701D"/>
    <w:rsid w:val="008A3687"/>
    <w:rsid w:val="008B21CA"/>
    <w:rsid w:val="008B2722"/>
    <w:rsid w:val="008B3F33"/>
    <w:rsid w:val="008B42CE"/>
    <w:rsid w:val="008B51B0"/>
    <w:rsid w:val="008C0881"/>
    <w:rsid w:val="008C54A0"/>
    <w:rsid w:val="008C6CE1"/>
    <w:rsid w:val="008D5085"/>
    <w:rsid w:val="008E0F2E"/>
    <w:rsid w:val="008E1A96"/>
    <w:rsid w:val="008E3A7A"/>
    <w:rsid w:val="008E49C6"/>
    <w:rsid w:val="008E4BBF"/>
    <w:rsid w:val="008E4E06"/>
    <w:rsid w:val="008F16C6"/>
    <w:rsid w:val="008F4D53"/>
    <w:rsid w:val="008F75BE"/>
    <w:rsid w:val="00903B57"/>
    <w:rsid w:val="0091329B"/>
    <w:rsid w:val="0091705E"/>
    <w:rsid w:val="009206AB"/>
    <w:rsid w:val="0093302A"/>
    <w:rsid w:val="009403D3"/>
    <w:rsid w:val="00944296"/>
    <w:rsid w:val="009447AE"/>
    <w:rsid w:val="00947678"/>
    <w:rsid w:val="0095203C"/>
    <w:rsid w:val="009520BE"/>
    <w:rsid w:val="009526FE"/>
    <w:rsid w:val="00952BB4"/>
    <w:rsid w:val="009552A6"/>
    <w:rsid w:val="00956E1F"/>
    <w:rsid w:val="00957DEE"/>
    <w:rsid w:val="00963F7D"/>
    <w:rsid w:val="00965826"/>
    <w:rsid w:val="00966DE4"/>
    <w:rsid w:val="00967D87"/>
    <w:rsid w:val="0097253F"/>
    <w:rsid w:val="009726F7"/>
    <w:rsid w:val="00972E95"/>
    <w:rsid w:val="00976F1B"/>
    <w:rsid w:val="00977C15"/>
    <w:rsid w:val="00980266"/>
    <w:rsid w:val="0098339C"/>
    <w:rsid w:val="00986372"/>
    <w:rsid w:val="00986827"/>
    <w:rsid w:val="009903DD"/>
    <w:rsid w:val="009932BD"/>
    <w:rsid w:val="00995933"/>
    <w:rsid w:val="00996F79"/>
    <w:rsid w:val="009A006E"/>
    <w:rsid w:val="009A1851"/>
    <w:rsid w:val="009A33A8"/>
    <w:rsid w:val="009A679F"/>
    <w:rsid w:val="009B352D"/>
    <w:rsid w:val="009B3711"/>
    <w:rsid w:val="009B4A10"/>
    <w:rsid w:val="009B502E"/>
    <w:rsid w:val="009B6A87"/>
    <w:rsid w:val="009B70E1"/>
    <w:rsid w:val="009C0B05"/>
    <w:rsid w:val="009C4F7F"/>
    <w:rsid w:val="009C66EE"/>
    <w:rsid w:val="009D0208"/>
    <w:rsid w:val="009D0CE6"/>
    <w:rsid w:val="009D12AD"/>
    <w:rsid w:val="009D161C"/>
    <w:rsid w:val="009D1AFE"/>
    <w:rsid w:val="009D3D71"/>
    <w:rsid w:val="009D5CBD"/>
    <w:rsid w:val="009D612E"/>
    <w:rsid w:val="009E0240"/>
    <w:rsid w:val="009E2BE1"/>
    <w:rsid w:val="009E333E"/>
    <w:rsid w:val="009E64CD"/>
    <w:rsid w:val="009E65D8"/>
    <w:rsid w:val="009F72B3"/>
    <w:rsid w:val="00A00374"/>
    <w:rsid w:val="00A00477"/>
    <w:rsid w:val="00A01B10"/>
    <w:rsid w:val="00A03B41"/>
    <w:rsid w:val="00A04114"/>
    <w:rsid w:val="00A04928"/>
    <w:rsid w:val="00A04B6F"/>
    <w:rsid w:val="00A04F81"/>
    <w:rsid w:val="00A07054"/>
    <w:rsid w:val="00A11346"/>
    <w:rsid w:val="00A120EC"/>
    <w:rsid w:val="00A15FBD"/>
    <w:rsid w:val="00A16282"/>
    <w:rsid w:val="00A20FDF"/>
    <w:rsid w:val="00A21FC6"/>
    <w:rsid w:val="00A22491"/>
    <w:rsid w:val="00A22D0A"/>
    <w:rsid w:val="00A23A43"/>
    <w:rsid w:val="00A26106"/>
    <w:rsid w:val="00A329CE"/>
    <w:rsid w:val="00A35300"/>
    <w:rsid w:val="00A37AEF"/>
    <w:rsid w:val="00A418B1"/>
    <w:rsid w:val="00A4285F"/>
    <w:rsid w:val="00A44145"/>
    <w:rsid w:val="00A4519F"/>
    <w:rsid w:val="00A45518"/>
    <w:rsid w:val="00A457C4"/>
    <w:rsid w:val="00A46320"/>
    <w:rsid w:val="00A47592"/>
    <w:rsid w:val="00A5061D"/>
    <w:rsid w:val="00A50F11"/>
    <w:rsid w:val="00A5143C"/>
    <w:rsid w:val="00A547F9"/>
    <w:rsid w:val="00A55D4C"/>
    <w:rsid w:val="00A56357"/>
    <w:rsid w:val="00A569ED"/>
    <w:rsid w:val="00A6119C"/>
    <w:rsid w:val="00A62DC4"/>
    <w:rsid w:val="00A653BF"/>
    <w:rsid w:val="00A661B6"/>
    <w:rsid w:val="00A662CD"/>
    <w:rsid w:val="00A664D8"/>
    <w:rsid w:val="00A6765A"/>
    <w:rsid w:val="00A67BB6"/>
    <w:rsid w:val="00A70132"/>
    <w:rsid w:val="00A75D4F"/>
    <w:rsid w:val="00A760B9"/>
    <w:rsid w:val="00A766BA"/>
    <w:rsid w:val="00A77D59"/>
    <w:rsid w:val="00A8034A"/>
    <w:rsid w:val="00A831BB"/>
    <w:rsid w:val="00A84B16"/>
    <w:rsid w:val="00A96F29"/>
    <w:rsid w:val="00A979E5"/>
    <w:rsid w:val="00AA261C"/>
    <w:rsid w:val="00AA2D87"/>
    <w:rsid w:val="00AA51FF"/>
    <w:rsid w:val="00AA7139"/>
    <w:rsid w:val="00AA7B7C"/>
    <w:rsid w:val="00AB1844"/>
    <w:rsid w:val="00AB4442"/>
    <w:rsid w:val="00AB5480"/>
    <w:rsid w:val="00AB67BB"/>
    <w:rsid w:val="00AC1CCC"/>
    <w:rsid w:val="00AC37CB"/>
    <w:rsid w:val="00AC56CE"/>
    <w:rsid w:val="00AD1D18"/>
    <w:rsid w:val="00AD74A9"/>
    <w:rsid w:val="00AE7291"/>
    <w:rsid w:val="00AF2251"/>
    <w:rsid w:val="00AF470B"/>
    <w:rsid w:val="00AF6EC4"/>
    <w:rsid w:val="00B004AE"/>
    <w:rsid w:val="00B02417"/>
    <w:rsid w:val="00B02625"/>
    <w:rsid w:val="00B02EE5"/>
    <w:rsid w:val="00B037B8"/>
    <w:rsid w:val="00B03906"/>
    <w:rsid w:val="00B0734D"/>
    <w:rsid w:val="00B10275"/>
    <w:rsid w:val="00B11958"/>
    <w:rsid w:val="00B12781"/>
    <w:rsid w:val="00B13A69"/>
    <w:rsid w:val="00B143D4"/>
    <w:rsid w:val="00B14CE9"/>
    <w:rsid w:val="00B17121"/>
    <w:rsid w:val="00B17186"/>
    <w:rsid w:val="00B17508"/>
    <w:rsid w:val="00B17A6D"/>
    <w:rsid w:val="00B20E5F"/>
    <w:rsid w:val="00B225F5"/>
    <w:rsid w:val="00B22E3E"/>
    <w:rsid w:val="00B34477"/>
    <w:rsid w:val="00B37E45"/>
    <w:rsid w:val="00B40A49"/>
    <w:rsid w:val="00B41C75"/>
    <w:rsid w:val="00B45D0C"/>
    <w:rsid w:val="00B52789"/>
    <w:rsid w:val="00B55457"/>
    <w:rsid w:val="00B56288"/>
    <w:rsid w:val="00B610EF"/>
    <w:rsid w:val="00B6138E"/>
    <w:rsid w:val="00B61601"/>
    <w:rsid w:val="00B63275"/>
    <w:rsid w:val="00B658A8"/>
    <w:rsid w:val="00B74978"/>
    <w:rsid w:val="00B76073"/>
    <w:rsid w:val="00B81480"/>
    <w:rsid w:val="00B834B2"/>
    <w:rsid w:val="00B83D1F"/>
    <w:rsid w:val="00B84E76"/>
    <w:rsid w:val="00B85284"/>
    <w:rsid w:val="00B85968"/>
    <w:rsid w:val="00B933D4"/>
    <w:rsid w:val="00B93D42"/>
    <w:rsid w:val="00B94F8A"/>
    <w:rsid w:val="00BA09D4"/>
    <w:rsid w:val="00BA1217"/>
    <w:rsid w:val="00BA3824"/>
    <w:rsid w:val="00BA521C"/>
    <w:rsid w:val="00BA66FD"/>
    <w:rsid w:val="00BB108A"/>
    <w:rsid w:val="00BB2DDC"/>
    <w:rsid w:val="00BB6DBC"/>
    <w:rsid w:val="00BB75FD"/>
    <w:rsid w:val="00BC0DC6"/>
    <w:rsid w:val="00BC1BF7"/>
    <w:rsid w:val="00BC1F26"/>
    <w:rsid w:val="00BC2824"/>
    <w:rsid w:val="00BC664C"/>
    <w:rsid w:val="00BD4F13"/>
    <w:rsid w:val="00BD74F5"/>
    <w:rsid w:val="00BD79C6"/>
    <w:rsid w:val="00BE21CC"/>
    <w:rsid w:val="00BE55C1"/>
    <w:rsid w:val="00BE5A86"/>
    <w:rsid w:val="00BE5C77"/>
    <w:rsid w:val="00BF0322"/>
    <w:rsid w:val="00BF4D4E"/>
    <w:rsid w:val="00C0058A"/>
    <w:rsid w:val="00C01B45"/>
    <w:rsid w:val="00C06290"/>
    <w:rsid w:val="00C06A1B"/>
    <w:rsid w:val="00C100A1"/>
    <w:rsid w:val="00C13412"/>
    <w:rsid w:val="00C151A0"/>
    <w:rsid w:val="00C170D9"/>
    <w:rsid w:val="00C177EB"/>
    <w:rsid w:val="00C22FB7"/>
    <w:rsid w:val="00C343E6"/>
    <w:rsid w:val="00C3610E"/>
    <w:rsid w:val="00C418AB"/>
    <w:rsid w:val="00C418F8"/>
    <w:rsid w:val="00C431E4"/>
    <w:rsid w:val="00C432EB"/>
    <w:rsid w:val="00C43934"/>
    <w:rsid w:val="00C45650"/>
    <w:rsid w:val="00C4675A"/>
    <w:rsid w:val="00C502CC"/>
    <w:rsid w:val="00C5331E"/>
    <w:rsid w:val="00C53492"/>
    <w:rsid w:val="00C53586"/>
    <w:rsid w:val="00C54135"/>
    <w:rsid w:val="00C56342"/>
    <w:rsid w:val="00C628C0"/>
    <w:rsid w:val="00C6400C"/>
    <w:rsid w:val="00C646DA"/>
    <w:rsid w:val="00C64B33"/>
    <w:rsid w:val="00C652DA"/>
    <w:rsid w:val="00C7075D"/>
    <w:rsid w:val="00C75178"/>
    <w:rsid w:val="00C75A0B"/>
    <w:rsid w:val="00C77D6B"/>
    <w:rsid w:val="00C818BD"/>
    <w:rsid w:val="00C85269"/>
    <w:rsid w:val="00C90B55"/>
    <w:rsid w:val="00C925E3"/>
    <w:rsid w:val="00C9689E"/>
    <w:rsid w:val="00CA3894"/>
    <w:rsid w:val="00CA4AE4"/>
    <w:rsid w:val="00CA4FED"/>
    <w:rsid w:val="00CA5408"/>
    <w:rsid w:val="00CA584B"/>
    <w:rsid w:val="00CA5882"/>
    <w:rsid w:val="00CA5942"/>
    <w:rsid w:val="00CA6853"/>
    <w:rsid w:val="00CA6A60"/>
    <w:rsid w:val="00CA6E70"/>
    <w:rsid w:val="00CB28CB"/>
    <w:rsid w:val="00CB3115"/>
    <w:rsid w:val="00CB3BCE"/>
    <w:rsid w:val="00CC00B1"/>
    <w:rsid w:val="00CC0894"/>
    <w:rsid w:val="00CC5C65"/>
    <w:rsid w:val="00CC6CCC"/>
    <w:rsid w:val="00CC6E4E"/>
    <w:rsid w:val="00CC760C"/>
    <w:rsid w:val="00CD042F"/>
    <w:rsid w:val="00CD1E8C"/>
    <w:rsid w:val="00CD2C08"/>
    <w:rsid w:val="00CD5826"/>
    <w:rsid w:val="00CD6E31"/>
    <w:rsid w:val="00CE032C"/>
    <w:rsid w:val="00CE283B"/>
    <w:rsid w:val="00CE355D"/>
    <w:rsid w:val="00CE727E"/>
    <w:rsid w:val="00CF04C2"/>
    <w:rsid w:val="00CF1B46"/>
    <w:rsid w:val="00CF2A31"/>
    <w:rsid w:val="00CF5E37"/>
    <w:rsid w:val="00CF7979"/>
    <w:rsid w:val="00D01F40"/>
    <w:rsid w:val="00D02530"/>
    <w:rsid w:val="00D03F7C"/>
    <w:rsid w:val="00D057A8"/>
    <w:rsid w:val="00D058E0"/>
    <w:rsid w:val="00D101F6"/>
    <w:rsid w:val="00D11FC9"/>
    <w:rsid w:val="00D1522F"/>
    <w:rsid w:val="00D16B23"/>
    <w:rsid w:val="00D208CA"/>
    <w:rsid w:val="00D21CD7"/>
    <w:rsid w:val="00D225EA"/>
    <w:rsid w:val="00D2460E"/>
    <w:rsid w:val="00D27BBA"/>
    <w:rsid w:val="00D27CE0"/>
    <w:rsid w:val="00D31A36"/>
    <w:rsid w:val="00D32BA8"/>
    <w:rsid w:val="00D3587F"/>
    <w:rsid w:val="00D37FA7"/>
    <w:rsid w:val="00D415C5"/>
    <w:rsid w:val="00D45261"/>
    <w:rsid w:val="00D47A6C"/>
    <w:rsid w:val="00D50432"/>
    <w:rsid w:val="00D50A35"/>
    <w:rsid w:val="00D51B4D"/>
    <w:rsid w:val="00D57418"/>
    <w:rsid w:val="00D57562"/>
    <w:rsid w:val="00D60A9A"/>
    <w:rsid w:val="00D62EAF"/>
    <w:rsid w:val="00D6360F"/>
    <w:rsid w:val="00D676F8"/>
    <w:rsid w:val="00D67E83"/>
    <w:rsid w:val="00D70197"/>
    <w:rsid w:val="00D7054A"/>
    <w:rsid w:val="00D71C5C"/>
    <w:rsid w:val="00D72681"/>
    <w:rsid w:val="00D72B5F"/>
    <w:rsid w:val="00D750E5"/>
    <w:rsid w:val="00D75AEF"/>
    <w:rsid w:val="00D7620A"/>
    <w:rsid w:val="00D77090"/>
    <w:rsid w:val="00D80140"/>
    <w:rsid w:val="00D8161D"/>
    <w:rsid w:val="00D81898"/>
    <w:rsid w:val="00D84C13"/>
    <w:rsid w:val="00D85F56"/>
    <w:rsid w:val="00D936F6"/>
    <w:rsid w:val="00D93B2E"/>
    <w:rsid w:val="00DA479E"/>
    <w:rsid w:val="00DA4DC8"/>
    <w:rsid w:val="00DB0424"/>
    <w:rsid w:val="00DB2E6C"/>
    <w:rsid w:val="00DB3690"/>
    <w:rsid w:val="00DB5E9C"/>
    <w:rsid w:val="00DB6981"/>
    <w:rsid w:val="00DB77CF"/>
    <w:rsid w:val="00DC436B"/>
    <w:rsid w:val="00DC50CA"/>
    <w:rsid w:val="00DD29B3"/>
    <w:rsid w:val="00DD6DCC"/>
    <w:rsid w:val="00DD6DD6"/>
    <w:rsid w:val="00DE02DF"/>
    <w:rsid w:val="00DE17D5"/>
    <w:rsid w:val="00DE1A85"/>
    <w:rsid w:val="00DE1B2F"/>
    <w:rsid w:val="00DE383E"/>
    <w:rsid w:val="00DE5893"/>
    <w:rsid w:val="00DE6327"/>
    <w:rsid w:val="00DF13A8"/>
    <w:rsid w:val="00DF1FA3"/>
    <w:rsid w:val="00DF4A0D"/>
    <w:rsid w:val="00DF4FF1"/>
    <w:rsid w:val="00DF64AD"/>
    <w:rsid w:val="00DF67C3"/>
    <w:rsid w:val="00E00069"/>
    <w:rsid w:val="00E0617D"/>
    <w:rsid w:val="00E07E51"/>
    <w:rsid w:val="00E10A32"/>
    <w:rsid w:val="00E11F23"/>
    <w:rsid w:val="00E12AF2"/>
    <w:rsid w:val="00E12E43"/>
    <w:rsid w:val="00E13889"/>
    <w:rsid w:val="00E23B68"/>
    <w:rsid w:val="00E2653C"/>
    <w:rsid w:val="00E3257A"/>
    <w:rsid w:val="00E33136"/>
    <w:rsid w:val="00E357E0"/>
    <w:rsid w:val="00E35B89"/>
    <w:rsid w:val="00E4626A"/>
    <w:rsid w:val="00E46424"/>
    <w:rsid w:val="00E4726B"/>
    <w:rsid w:val="00E502C7"/>
    <w:rsid w:val="00E52983"/>
    <w:rsid w:val="00E61E43"/>
    <w:rsid w:val="00E62A79"/>
    <w:rsid w:val="00E65DED"/>
    <w:rsid w:val="00E669EC"/>
    <w:rsid w:val="00E66C18"/>
    <w:rsid w:val="00E6734F"/>
    <w:rsid w:val="00E729CA"/>
    <w:rsid w:val="00E73633"/>
    <w:rsid w:val="00E74155"/>
    <w:rsid w:val="00E74D89"/>
    <w:rsid w:val="00E76401"/>
    <w:rsid w:val="00E76D4D"/>
    <w:rsid w:val="00E77852"/>
    <w:rsid w:val="00E803D6"/>
    <w:rsid w:val="00E81079"/>
    <w:rsid w:val="00E81D99"/>
    <w:rsid w:val="00E851EF"/>
    <w:rsid w:val="00E8612D"/>
    <w:rsid w:val="00E93D2B"/>
    <w:rsid w:val="00E94827"/>
    <w:rsid w:val="00E950BF"/>
    <w:rsid w:val="00E951DD"/>
    <w:rsid w:val="00E95A2F"/>
    <w:rsid w:val="00E95A3E"/>
    <w:rsid w:val="00E966BE"/>
    <w:rsid w:val="00EA2FC3"/>
    <w:rsid w:val="00EA60B9"/>
    <w:rsid w:val="00EA78A0"/>
    <w:rsid w:val="00EB2466"/>
    <w:rsid w:val="00EB2AFB"/>
    <w:rsid w:val="00EB3A93"/>
    <w:rsid w:val="00EB6889"/>
    <w:rsid w:val="00EB7C29"/>
    <w:rsid w:val="00EB7CC6"/>
    <w:rsid w:val="00EC4BDE"/>
    <w:rsid w:val="00ED3991"/>
    <w:rsid w:val="00EE0E2E"/>
    <w:rsid w:val="00EE1756"/>
    <w:rsid w:val="00EE4E62"/>
    <w:rsid w:val="00EF0CAE"/>
    <w:rsid w:val="00EF4EA3"/>
    <w:rsid w:val="00EF59DE"/>
    <w:rsid w:val="00F0056D"/>
    <w:rsid w:val="00F00B32"/>
    <w:rsid w:val="00F04FE4"/>
    <w:rsid w:val="00F10976"/>
    <w:rsid w:val="00F1416A"/>
    <w:rsid w:val="00F16166"/>
    <w:rsid w:val="00F172B2"/>
    <w:rsid w:val="00F21FA1"/>
    <w:rsid w:val="00F23C61"/>
    <w:rsid w:val="00F24E20"/>
    <w:rsid w:val="00F25A65"/>
    <w:rsid w:val="00F31DE9"/>
    <w:rsid w:val="00F35397"/>
    <w:rsid w:val="00F36E63"/>
    <w:rsid w:val="00F402E5"/>
    <w:rsid w:val="00F41232"/>
    <w:rsid w:val="00F43AFB"/>
    <w:rsid w:val="00F44F22"/>
    <w:rsid w:val="00F4538F"/>
    <w:rsid w:val="00F456E1"/>
    <w:rsid w:val="00F47883"/>
    <w:rsid w:val="00F530E2"/>
    <w:rsid w:val="00F53FF6"/>
    <w:rsid w:val="00F55FD1"/>
    <w:rsid w:val="00F618E0"/>
    <w:rsid w:val="00F6374F"/>
    <w:rsid w:val="00F64A44"/>
    <w:rsid w:val="00F64E48"/>
    <w:rsid w:val="00F66346"/>
    <w:rsid w:val="00F71602"/>
    <w:rsid w:val="00F80D68"/>
    <w:rsid w:val="00F82573"/>
    <w:rsid w:val="00F82B75"/>
    <w:rsid w:val="00F82CEA"/>
    <w:rsid w:val="00F8397F"/>
    <w:rsid w:val="00F854FE"/>
    <w:rsid w:val="00F8699B"/>
    <w:rsid w:val="00F8791D"/>
    <w:rsid w:val="00F902C9"/>
    <w:rsid w:val="00F91EAB"/>
    <w:rsid w:val="00FA01F3"/>
    <w:rsid w:val="00FA10B1"/>
    <w:rsid w:val="00FA4873"/>
    <w:rsid w:val="00FB4325"/>
    <w:rsid w:val="00FB65D6"/>
    <w:rsid w:val="00FC2BF8"/>
    <w:rsid w:val="00FC2CDE"/>
    <w:rsid w:val="00FC2E75"/>
    <w:rsid w:val="00FC31D8"/>
    <w:rsid w:val="00FC4E78"/>
    <w:rsid w:val="00FC7985"/>
    <w:rsid w:val="00FD0D3A"/>
    <w:rsid w:val="00FD2A4E"/>
    <w:rsid w:val="00FD3A41"/>
    <w:rsid w:val="00FD7995"/>
    <w:rsid w:val="00FE3501"/>
    <w:rsid w:val="00FE7855"/>
    <w:rsid w:val="00FF00E2"/>
    <w:rsid w:val="00FF4AA5"/>
    <w:rsid w:val="00FF7AC2"/>
    <w:rsid w:val="00FF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A9E58"/>
  <w15:chartTrackingRefBased/>
  <w15:docId w15:val="{4484B1BB-E994-4C4C-AE70-F535B56C7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3B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7A0E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555284"/>
    <w:pPr>
      <w:suppressAutoHyphens/>
      <w:autoSpaceDN w:val="0"/>
      <w:spacing w:after="0" w:line="240" w:lineRule="auto"/>
    </w:pPr>
    <w:rPr>
      <w:rFonts w:ascii="Liberation Serif" w:eastAsia="Noto Serif CJK SC" w:hAnsi="Liberation Serif" w:cs="Lohit Devanagari"/>
      <w:kern w:val="3"/>
      <w:sz w:val="24"/>
      <w:szCs w:val="24"/>
      <w:lang w:eastAsia="zh-CN" w:bidi="hi-IN"/>
    </w:rPr>
  </w:style>
  <w:style w:type="character" w:styleId="Marquedecommentaire">
    <w:name w:val="annotation reference"/>
    <w:basedOn w:val="Policepardfaut"/>
    <w:uiPriority w:val="99"/>
    <w:semiHidden/>
    <w:unhideWhenUsed/>
    <w:rsid w:val="004F361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F3610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F361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F361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F361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3610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3610"/>
    <w:rPr>
      <w:rFonts w:ascii="Segoe UI" w:hAnsi="Segoe UI" w:cs="Segoe UI"/>
      <w:sz w:val="18"/>
      <w:szCs w:val="18"/>
    </w:rPr>
  </w:style>
  <w:style w:type="character" w:styleId="lev">
    <w:name w:val="Strong"/>
    <w:basedOn w:val="Policepardfaut"/>
    <w:uiPriority w:val="22"/>
    <w:qFormat/>
    <w:rsid w:val="005F75C2"/>
    <w:rPr>
      <w:b/>
      <w:bCs/>
    </w:rPr>
  </w:style>
  <w:style w:type="character" w:styleId="Accentuation">
    <w:name w:val="Emphasis"/>
    <w:basedOn w:val="Policepardfaut"/>
    <w:uiPriority w:val="20"/>
    <w:qFormat/>
    <w:rsid w:val="001F4F4E"/>
    <w:rPr>
      <w:i/>
      <w:iCs/>
    </w:rPr>
  </w:style>
  <w:style w:type="paragraph" w:styleId="NormalWeb">
    <w:name w:val="Normal (Web)"/>
    <w:basedOn w:val="Normal"/>
    <w:uiPriority w:val="99"/>
    <w:unhideWhenUsed/>
    <w:rsid w:val="001F4F4E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015DFE"/>
    <w:rPr>
      <w:color w:val="0563C1" w:themeColor="hyperlink"/>
      <w:u w:val="single"/>
    </w:rPr>
  </w:style>
  <w:style w:type="paragraph" w:styleId="Rvision">
    <w:name w:val="Revision"/>
    <w:hidden/>
    <w:uiPriority w:val="99"/>
    <w:semiHidden/>
    <w:rsid w:val="005267E9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77363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lledutableau">
    <w:name w:val="Table Grid"/>
    <w:basedOn w:val="TableauNormal"/>
    <w:uiPriority w:val="39"/>
    <w:rsid w:val="00203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ference">
    <w:name w:val="reference"/>
    <w:basedOn w:val="Policepardfaut"/>
    <w:rsid w:val="0055420A"/>
  </w:style>
  <w:style w:type="character" w:customStyle="1" w:styleId="Titre1Car">
    <w:name w:val="Titre 1 Car"/>
    <w:basedOn w:val="Policepardfaut"/>
    <w:link w:val="Titre1"/>
    <w:uiPriority w:val="9"/>
    <w:rsid w:val="007A0E3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le-text">
    <w:name w:val="title-text"/>
    <w:basedOn w:val="Policepardfaut"/>
    <w:rsid w:val="007A0E36"/>
  </w:style>
  <w:style w:type="character" w:styleId="Mentionnonrsolue">
    <w:name w:val="Unresolved Mention"/>
    <w:basedOn w:val="Policepardfaut"/>
    <w:uiPriority w:val="99"/>
    <w:semiHidden/>
    <w:unhideWhenUsed/>
    <w:rsid w:val="0057338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803D6"/>
    <w:rPr>
      <w:color w:val="954F72" w:themeColor="followedHyperlink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72F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72FBA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Policepardfaut"/>
    <w:rsid w:val="00372FBA"/>
  </w:style>
  <w:style w:type="paragraph" w:customStyle="1" w:styleId="standard0">
    <w:name w:val="standard"/>
    <w:basedOn w:val="Normal"/>
    <w:rsid w:val="00DB042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548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3791741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232868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752258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9555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854158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1302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8567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9765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25466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69992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680964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70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878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8013030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9115494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10235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3940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704234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4372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4992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4814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16478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01778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039425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64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249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613900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7781572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700139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9628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8703728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78555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9446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29062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66861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452361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579629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10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2643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2472269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9172526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164298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1280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817960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1542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1785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50763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14153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8794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035038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1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9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824EE-6FFE-418B-B0DD-A21624CF2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176</Words>
  <Characters>970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BENESTAN, Ifremer Tahiti PDG-RBE-RMPF</dc:creator>
  <cp:keywords/>
  <dc:description/>
  <cp:lastModifiedBy>Maeva GOULAIS, Ifremer Tahiti PDG-RBE-RMPF These</cp:lastModifiedBy>
  <cp:revision>5</cp:revision>
  <dcterms:created xsi:type="dcterms:W3CDTF">2024-08-13T21:02:00Z</dcterms:created>
  <dcterms:modified xsi:type="dcterms:W3CDTF">2024-08-23T02:10:00Z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3ab5e554-a2a4-3739-8237-d261cf75c507</vt:lpwstr>
  </property>
  <property fmtid="{D5CDD505-2E9C-101B-9397-08002B2CF9AE}" pid="24" name="Mendeley Citation Style_1">
    <vt:lpwstr>http://www.zotero.org/styles/apa</vt:lpwstr>
  </property>
</Properties>
</file>