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06" w:rsidRPr="00075F95" w:rsidRDefault="00B4010F">
      <w:pPr>
        <w:rPr>
          <w:rFonts w:ascii="Times New Roman" w:hAnsi="Times New Roman" w:cs="Times New Roman"/>
          <w:b/>
          <w:sz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lang w:val="en-US"/>
        </w:rPr>
        <w:t>S2</w:t>
      </w:r>
      <w:r w:rsidR="00A757E5" w:rsidRPr="00075F95">
        <w:rPr>
          <w:rFonts w:ascii="Times New Roman" w:hAnsi="Times New Roman" w:cs="Times New Roman"/>
          <w:b/>
          <w:sz w:val="24"/>
          <w:lang w:val="en-US"/>
        </w:rPr>
        <w:t xml:space="preserve"> Appendix.</w:t>
      </w:r>
      <w:proofErr w:type="gramEnd"/>
      <w:r w:rsidR="00A757E5" w:rsidRPr="00075F95">
        <w:rPr>
          <w:rFonts w:ascii="Times New Roman" w:hAnsi="Times New Roman" w:cs="Times New Roman"/>
          <w:b/>
          <w:sz w:val="24"/>
          <w:lang w:val="en-US"/>
        </w:rPr>
        <w:t xml:space="preserve"> Sensitivity Analysis based on an Ecopath model for the North Sea.</w:t>
      </w:r>
    </w:p>
    <w:p w:rsidR="008B6E22" w:rsidRDefault="008B6E22" w:rsidP="007B36EE">
      <w:pPr>
        <w:keepNext/>
        <w:jc w:val="center"/>
      </w:pPr>
      <w:r>
        <w:rPr>
          <w:rFonts w:ascii="Times New Roman" w:hAnsi="Times New Roman" w:cs="Times New Roman"/>
          <w:b/>
          <w:noProof/>
          <w:lang w:eastAsia="da-DK"/>
        </w:rPr>
        <w:drawing>
          <wp:inline distT="0" distB="0" distL="0" distR="0" wp14:anchorId="228EFA15" wp14:editId="621CB90A">
            <wp:extent cx="4631267" cy="2264498"/>
            <wp:effectExtent l="0" t="0" r="0" b="2540"/>
            <wp:docPr id="1" name="Picture 1" descr="C:\Users\auma\Documents\for submission\figures suppl\S2 Fi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ma\Documents\for submission\figures suppl\S2 Fig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922" cy="226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F74" w:rsidRDefault="008B6E22" w:rsidP="001A4AF1">
      <w:pPr>
        <w:pStyle w:val="Caption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B6E2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Confrontation of trophic spectra constructed with biomass or catch data for the North Sea. </w:t>
      </w:r>
    </w:p>
    <w:p w:rsidR="00A757E5" w:rsidRDefault="005F6F74" w:rsidP="001A4AF1">
      <w:pPr>
        <w:pStyle w:val="Caption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Left: s</w:t>
      </w:r>
      <w:r w:rsidR="008B6E22" w:rsidRPr="008B6E22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peed of flows P/B trophic spectrum constructed from catch data in dark grey and from b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iomass data in light grey. Right: p</w:t>
      </w:r>
      <w:r w:rsidR="008B6E22" w:rsidRPr="008B6E22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artial trophic transfer efficiency P/Q spectrum from catch/biomass data – using Ecopath model from 1991 for the North </w:t>
      </w:r>
      <w:r w:rsidR="008B6E22" w:rsidRPr="00940AF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Sea</w:t>
      </w:r>
      <w:r w:rsidR="00940AF6" w:rsidRPr="00940AF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</w:t>
      </w:r>
      <w:r w:rsidR="00940AF6" w:rsidRPr="00940AF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fldChar w:fldCharType="begin"/>
      </w:r>
      <w:r w:rsidR="00940AF6" w:rsidRPr="00940AF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instrText xml:space="preserve"> ADDIN ZOTERO_ITEM CSL_CITATION {"citationID":"a20jr71b8ca","properties":{"formattedCitation":"[1]","plainCitation":"[1]"},"citationItems":[{"id":100,"uris":["http://zotero.org/users/local/zd91LEvH/items/UBIZX2IC"],"uri":["http://zotero.org/users/local/zd91LEvH/items/UBIZX2IC"],"itemData":{"id":100,"type":"report","title":"An ecosystem model of the North Sea to support an ecosystem approach to fisheries management: description and parameterisation","collection-title":"Science Series Technical Report","publisher-place":"Cefas Lowestoft","page":"196pp.","event-place":"Cefas Lowestoft","number":"no. 142","author":[{"family":"Mackinson","given":"S."},{"family":"Daskalov","given":"G."}],"issued":{"date-parts":[["2007"]]}}}],"schema":"https://github.com/citation-style-language/schema/raw/master/csl-citation.json"} </w:instrText>
      </w:r>
      <w:r w:rsidR="00940AF6" w:rsidRPr="00940AF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fldChar w:fldCharType="separate"/>
      </w:r>
      <w:r w:rsidR="00940AF6" w:rsidRPr="00940AF6">
        <w:rPr>
          <w:rFonts w:ascii="Times New Roman" w:hAnsi="Times New Roman" w:cs="Times New Roman"/>
          <w:b w:val="0"/>
          <w:color w:val="000000" w:themeColor="text1"/>
          <w:sz w:val="24"/>
          <w:lang w:val="en-US"/>
        </w:rPr>
        <w:t>[1]</w:t>
      </w:r>
      <w:r w:rsidR="00940AF6" w:rsidRPr="00940AF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fldChar w:fldCharType="end"/>
      </w:r>
      <w:r w:rsidR="00940AF6" w:rsidRPr="00940AF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.</w:t>
      </w:r>
    </w:p>
    <w:p w:rsidR="00075F95" w:rsidRPr="00075F95" w:rsidRDefault="00075F95" w:rsidP="00075F95">
      <w:pPr>
        <w:rPr>
          <w:lang w:val="en-US"/>
        </w:rPr>
      </w:pPr>
    </w:p>
    <w:p w:rsidR="00075F95" w:rsidRPr="00002F7C" w:rsidRDefault="00075F95" w:rsidP="007C7D98">
      <w:pPr>
        <w:pStyle w:val="Caption"/>
        <w:spacing w:after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</w:pPr>
      <w:proofErr w:type="gramStart"/>
      <w:r w:rsidRPr="00002F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Values of indicators ECI and TCI using catch data or biomass for calculation in 1991 for the North Sea.</w:t>
      </w:r>
      <w:proofErr w:type="gramEnd"/>
      <w:r w:rsidRPr="00002F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410"/>
        <w:gridCol w:w="2268"/>
        <w:gridCol w:w="2409"/>
      </w:tblGrid>
      <w:tr w:rsidR="00075F95" w:rsidRPr="00A85024" w:rsidTr="00907B6F">
        <w:tc>
          <w:tcPr>
            <w:tcW w:w="2552" w:type="dxa"/>
            <w:vAlign w:val="center"/>
          </w:tcPr>
          <w:p w:rsidR="00075F95" w:rsidRPr="00B91A92" w:rsidRDefault="00075F95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lang w:val="en-US"/>
              </w:rPr>
              <w:t>Sources of data</w:t>
            </w:r>
          </w:p>
        </w:tc>
        <w:tc>
          <w:tcPr>
            <w:tcW w:w="2410" w:type="dxa"/>
            <w:vAlign w:val="center"/>
          </w:tcPr>
          <w:p w:rsidR="00075F95" w:rsidRPr="00B91A92" w:rsidRDefault="00075F95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lang w:val="en-US"/>
              </w:rPr>
              <w:t>Gross value of TCI</w:t>
            </w:r>
          </w:p>
        </w:tc>
        <w:tc>
          <w:tcPr>
            <w:tcW w:w="2268" w:type="dxa"/>
            <w:vAlign w:val="center"/>
          </w:tcPr>
          <w:p w:rsidR="00075F95" w:rsidRPr="00B91A92" w:rsidRDefault="00075F95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lang w:val="en-US"/>
              </w:rPr>
              <w:t>Gross value of ECI</w:t>
            </w:r>
          </w:p>
        </w:tc>
        <w:tc>
          <w:tcPr>
            <w:tcW w:w="2409" w:type="dxa"/>
            <w:vAlign w:val="center"/>
          </w:tcPr>
          <w:p w:rsidR="00075F95" w:rsidRPr="00B91A92" w:rsidRDefault="00075F95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lang w:val="en-US"/>
              </w:rPr>
              <w:t>ECI per trophic level</w:t>
            </w:r>
          </w:p>
        </w:tc>
      </w:tr>
      <w:tr w:rsidR="00075F95" w:rsidRPr="00D619A4" w:rsidTr="00907B6F">
        <w:tc>
          <w:tcPr>
            <w:tcW w:w="2552" w:type="dxa"/>
            <w:vAlign w:val="center"/>
          </w:tcPr>
          <w:p w:rsidR="00075F95" w:rsidRPr="00B91A92" w:rsidRDefault="006444E7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Catch</w:t>
            </w:r>
          </w:p>
        </w:tc>
        <w:tc>
          <w:tcPr>
            <w:tcW w:w="2410" w:type="dxa"/>
            <w:vAlign w:val="center"/>
          </w:tcPr>
          <w:p w:rsidR="00075F95" w:rsidRPr="003743F9" w:rsidRDefault="00075F95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4.0</w:t>
            </w:r>
            <w:r w:rsidRPr="003743F9">
              <w:rPr>
                <w:rFonts w:ascii="Times New Roman" w:hAnsi="Times New Roman" w:cs="Times New Roman"/>
                <w:lang w:val="en-US"/>
              </w:rPr>
              <w:t xml:space="preserve"> years</w:t>
            </w:r>
          </w:p>
        </w:tc>
        <w:tc>
          <w:tcPr>
            <w:tcW w:w="2268" w:type="dxa"/>
            <w:vAlign w:val="center"/>
          </w:tcPr>
          <w:p w:rsidR="00075F95" w:rsidRPr="003743F9" w:rsidRDefault="00075F95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0.03</w:t>
            </w:r>
          </w:p>
        </w:tc>
        <w:tc>
          <w:tcPr>
            <w:tcW w:w="2409" w:type="dxa"/>
            <w:vAlign w:val="center"/>
          </w:tcPr>
          <w:p w:rsidR="00075F95" w:rsidRPr="003743F9" w:rsidRDefault="00075F95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18.4 </w:t>
            </w:r>
            <w:r w:rsidRPr="003743F9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075F95" w:rsidRPr="00D619A4" w:rsidTr="00907B6F">
        <w:tc>
          <w:tcPr>
            <w:tcW w:w="2552" w:type="dxa"/>
            <w:vAlign w:val="center"/>
          </w:tcPr>
          <w:p w:rsidR="00075F95" w:rsidRPr="00B91A92" w:rsidRDefault="00075F95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lang w:val="en-US"/>
              </w:rPr>
              <w:t>Biomass</w:t>
            </w:r>
          </w:p>
        </w:tc>
        <w:tc>
          <w:tcPr>
            <w:tcW w:w="2410" w:type="dxa"/>
            <w:vAlign w:val="center"/>
          </w:tcPr>
          <w:p w:rsidR="00075F95" w:rsidRPr="003743F9" w:rsidRDefault="00075F95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2.3</w:t>
            </w:r>
            <w:r w:rsidRPr="003743F9">
              <w:rPr>
                <w:rFonts w:ascii="Times New Roman" w:hAnsi="Times New Roman" w:cs="Times New Roman"/>
                <w:lang w:val="en-US"/>
              </w:rPr>
              <w:t xml:space="preserve"> years</w:t>
            </w:r>
          </w:p>
        </w:tc>
        <w:tc>
          <w:tcPr>
            <w:tcW w:w="2268" w:type="dxa"/>
            <w:vAlign w:val="center"/>
          </w:tcPr>
          <w:p w:rsidR="00075F95" w:rsidRPr="003743F9" w:rsidRDefault="00075F95" w:rsidP="00907B6F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0.07</w:t>
            </w:r>
          </w:p>
        </w:tc>
        <w:tc>
          <w:tcPr>
            <w:tcW w:w="2409" w:type="dxa"/>
            <w:vAlign w:val="center"/>
          </w:tcPr>
          <w:p w:rsidR="00075F95" w:rsidRPr="003743F9" w:rsidRDefault="00075F95" w:rsidP="00907B6F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26.0 </w:t>
            </w:r>
            <w:r w:rsidRPr="003743F9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</w:tbl>
    <w:p w:rsidR="00075F95" w:rsidRPr="00F16A7A" w:rsidRDefault="00075F95" w:rsidP="00075F95">
      <w:pPr>
        <w:spacing w:line="360" w:lineRule="auto"/>
        <w:rPr>
          <w:rFonts w:ascii="Times New Roman" w:hAnsi="Times New Roman" w:cs="Times New Roman"/>
          <w:b/>
        </w:rPr>
      </w:pPr>
    </w:p>
    <w:p w:rsidR="00F16A7A" w:rsidRPr="00F16A7A" w:rsidRDefault="00F16A7A" w:rsidP="00075F95">
      <w:pPr>
        <w:spacing w:line="360" w:lineRule="auto"/>
        <w:rPr>
          <w:rFonts w:ascii="Times New Roman" w:hAnsi="Times New Roman" w:cs="Times New Roman"/>
          <w:b/>
        </w:rPr>
      </w:pPr>
      <w:proofErr w:type="spellStart"/>
      <w:r w:rsidRPr="00F16A7A">
        <w:rPr>
          <w:rFonts w:ascii="Times New Roman" w:hAnsi="Times New Roman" w:cs="Times New Roman"/>
          <w:b/>
        </w:rPr>
        <w:t>Literature</w:t>
      </w:r>
      <w:proofErr w:type="spellEnd"/>
    </w:p>
    <w:p w:rsidR="00940AF6" w:rsidRPr="00940AF6" w:rsidRDefault="00940AF6" w:rsidP="00940AF6">
      <w:pPr>
        <w:pStyle w:val="Bibliography"/>
        <w:jc w:val="both"/>
        <w:rPr>
          <w:rFonts w:ascii="Times New Roman" w:hAnsi="Times New Roman" w:cs="Times New Roman"/>
          <w:lang w:val="en-US"/>
        </w:rPr>
      </w:pPr>
      <w:r w:rsidRPr="00940AF6">
        <w:rPr>
          <w:rFonts w:ascii="Times New Roman" w:hAnsi="Times New Roman" w:cs="Times New Roman"/>
          <w:lang w:val="en-US"/>
        </w:rPr>
        <w:fldChar w:fldCharType="begin"/>
      </w:r>
      <w:r w:rsidRPr="00940AF6">
        <w:rPr>
          <w:rFonts w:ascii="Times New Roman" w:hAnsi="Times New Roman" w:cs="Times New Roman"/>
          <w:lang w:val="en-US"/>
        </w:rPr>
        <w:instrText xml:space="preserve"> ADDIN ZOTERO_BIBL {"custom":[]} CSL_BIBLIOGRAPHY </w:instrText>
      </w:r>
      <w:r w:rsidRPr="00940AF6">
        <w:rPr>
          <w:rFonts w:ascii="Times New Roman" w:hAnsi="Times New Roman" w:cs="Times New Roman"/>
          <w:lang w:val="en-US"/>
        </w:rPr>
        <w:fldChar w:fldCharType="separate"/>
      </w:r>
      <w:r w:rsidRPr="00940AF6">
        <w:rPr>
          <w:rFonts w:ascii="Times New Roman" w:hAnsi="Times New Roman" w:cs="Times New Roman"/>
          <w:lang w:val="en-US"/>
        </w:rPr>
        <w:t xml:space="preserve">1. </w:t>
      </w:r>
      <w:r w:rsidRPr="00940AF6">
        <w:rPr>
          <w:rFonts w:ascii="Times New Roman" w:hAnsi="Times New Roman" w:cs="Times New Roman"/>
          <w:lang w:val="en-US"/>
        </w:rPr>
        <w:tab/>
        <w:t xml:space="preserve">Mackinson S, Daskalov G. An ecosystem model of the North Sea to support an ecosystem approach to fisheries management: description and parameterisation. Cefas Lowestoft; 2007 p. 196pp. (Science Series Technical Report). Report No.: 142. </w:t>
      </w:r>
    </w:p>
    <w:p w:rsidR="00075F95" w:rsidRPr="00075F95" w:rsidRDefault="00940AF6" w:rsidP="00940AF6">
      <w:pPr>
        <w:jc w:val="both"/>
        <w:rPr>
          <w:lang w:val="en-US"/>
        </w:rPr>
      </w:pPr>
      <w:r w:rsidRPr="00940AF6">
        <w:rPr>
          <w:rFonts w:ascii="Times New Roman" w:hAnsi="Times New Roman" w:cs="Times New Roman"/>
          <w:lang w:val="en-US"/>
        </w:rPr>
        <w:fldChar w:fldCharType="end"/>
      </w:r>
    </w:p>
    <w:sectPr w:rsidR="00075F95" w:rsidRPr="00075F9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E5"/>
    <w:rsid w:val="00075F95"/>
    <w:rsid w:val="0014032E"/>
    <w:rsid w:val="001A4AF1"/>
    <w:rsid w:val="00223F4E"/>
    <w:rsid w:val="005F6F74"/>
    <w:rsid w:val="006444E7"/>
    <w:rsid w:val="00772727"/>
    <w:rsid w:val="007B36EE"/>
    <w:rsid w:val="007C7D98"/>
    <w:rsid w:val="008B6E22"/>
    <w:rsid w:val="008F16D8"/>
    <w:rsid w:val="00914B96"/>
    <w:rsid w:val="00940AF6"/>
    <w:rsid w:val="00974517"/>
    <w:rsid w:val="009E4C11"/>
    <w:rsid w:val="00A757E5"/>
    <w:rsid w:val="00AE2FD0"/>
    <w:rsid w:val="00B4010F"/>
    <w:rsid w:val="00E95BEE"/>
    <w:rsid w:val="00F1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E2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8B6E2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075F95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940AF6"/>
    <w:pPr>
      <w:tabs>
        <w:tab w:val="left" w:pos="384"/>
      </w:tabs>
      <w:spacing w:after="240" w:line="240" w:lineRule="auto"/>
      <w:ind w:left="384" w:hanging="3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E2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8B6E2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075F95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940AF6"/>
    <w:pPr>
      <w:tabs>
        <w:tab w:val="left" w:pos="384"/>
      </w:tabs>
      <w:spacing w:after="240" w:line="240" w:lineRule="auto"/>
      <w:ind w:left="384" w:hanging="3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 AQUA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 Maureaud</dc:creator>
  <cp:lastModifiedBy>Aurore</cp:lastModifiedBy>
  <cp:revision>14</cp:revision>
  <cp:lastPrinted>2017-03-03T15:41:00Z</cp:lastPrinted>
  <dcterms:created xsi:type="dcterms:W3CDTF">2017-03-03T14:44:00Z</dcterms:created>
  <dcterms:modified xsi:type="dcterms:W3CDTF">2017-05-11T08:24:00Z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id="tilMKbvG"/&gt;&lt;style id="http://www.zotero.org/styles/vancouver-brackets" locale="en-US"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value="true"/&gt;&lt;pref name="noteType" value=""/&gt;&lt;/prefs&gt;&lt;/data&gt;</vt:lpwstr>
  </property>
</Properties>
</file>