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3083" w:rsidRDefault="00063083" w:rsidP="00063083">
      <w:pPr>
        <w:spacing w:after="160" w:line="240" w:lineRule="auto"/>
        <w:jc w:val="center"/>
        <w:rPr>
          <w:b/>
          <w:lang w:val="en-GB"/>
        </w:rPr>
      </w:pPr>
      <w:r>
        <w:rPr>
          <w:b/>
          <w:lang w:val="en-GB"/>
        </w:rPr>
        <w:t>Appendix A. Supplementary Data</w:t>
      </w:r>
    </w:p>
    <w:p w:rsidR="00063083" w:rsidRPr="000F2E76" w:rsidRDefault="00063083" w:rsidP="00063083">
      <w:pPr>
        <w:spacing w:line="240" w:lineRule="auto"/>
        <w:rPr>
          <w:b/>
          <w:sz w:val="26"/>
          <w:szCs w:val="26"/>
          <w:lang w:val="en-GB"/>
        </w:rPr>
      </w:pPr>
      <w:r w:rsidRPr="000F2E76">
        <w:rPr>
          <w:b/>
          <w:sz w:val="26"/>
          <w:szCs w:val="26"/>
          <w:lang w:val="en-GB"/>
        </w:rPr>
        <w:t xml:space="preserve">Multifactored </w:t>
      </w:r>
      <w:r>
        <w:rPr>
          <w:b/>
          <w:sz w:val="26"/>
          <w:szCs w:val="26"/>
          <w:lang w:val="en-GB"/>
        </w:rPr>
        <w:t>a</w:t>
      </w:r>
      <w:r w:rsidRPr="000F2E76">
        <w:rPr>
          <w:b/>
          <w:sz w:val="26"/>
          <w:szCs w:val="26"/>
          <w:lang w:val="en-GB"/>
        </w:rPr>
        <w:t xml:space="preserve">ccelerated </w:t>
      </w:r>
      <w:r>
        <w:rPr>
          <w:b/>
          <w:sz w:val="26"/>
          <w:szCs w:val="26"/>
          <w:lang w:val="en-GB"/>
        </w:rPr>
        <w:t>m</w:t>
      </w:r>
      <w:r w:rsidRPr="000F2E76">
        <w:rPr>
          <w:b/>
          <w:sz w:val="26"/>
          <w:szCs w:val="26"/>
          <w:lang w:val="en-GB"/>
        </w:rPr>
        <w:t xml:space="preserve">arine </w:t>
      </w:r>
      <w:r>
        <w:rPr>
          <w:b/>
          <w:sz w:val="26"/>
          <w:szCs w:val="26"/>
          <w:lang w:val="en-GB"/>
        </w:rPr>
        <w:t>c</w:t>
      </w:r>
      <w:r w:rsidRPr="000F2E76">
        <w:rPr>
          <w:b/>
          <w:sz w:val="26"/>
          <w:szCs w:val="26"/>
          <w:lang w:val="en-GB"/>
        </w:rPr>
        <w:t xml:space="preserve">orrosion of immersed steels influenced by washed ashore </w:t>
      </w:r>
      <w:r w:rsidRPr="005245AA">
        <w:rPr>
          <w:b/>
          <w:i/>
          <w:sz w:val="26"/>
          <w:szCs w:val="26"/>
          <w:lang w:val="en-GB"/>
        </w:rPr>
        <w:t>Sargassum</w:t>
      </w:r>
      <w:r w:rsidRPr="000F2E76">
        <w:rPr>
          <w:b/>
          <w:sz w:val="26"/>
          <w:szCs w:val="26"/>
          <w:lang w:val="en-GB"/>
        </w:rPr>
        <w:t xml:space="preserve"> rafts</w:t>
      </w:r>
    </w:p>
    <w:p w:rsidR="00063083" w:rsidRPr="000045F6" w:rsidRDefault="000045F6" w:rsidP="000045F6">
      <w:pPr>
        <w:spacing w:after="160" w:line="240" w:lineRule="auto"/>
        <w:rPr>
          <w:b/>
          <w:sz w:val="22"/>
          <w:lang w:val="en-GB"/>
        </w:rPr>
      </w:pPr>
      <w:r w:rsidRPr="000045F6">
        <w:rPr>
          <w:color w:val="000000"/>
          <w:sz w:val="22"/>
          <w:lang w:val="en-GB"/>
        </w:rPr>
        <w:t>Diana Bénuffé</w:t>
      </w:r>
      <w:r w:rsidRPr="000045F6">
        <w:rPr>
          <w:color w:val="000000"/>
          <w:sz w:val="22"/>
          <w:vertAlign w:val="superscript"/>
          <w:lang w:val="en-GB"/>
        </w:rPr>
        <w:t>a</w:t>
      </w:r>
      <w:r w:rsidRPr="000045F6">
        <w:rPr>
          <w:color w:val="000000"/>
          <w:sz w:val="22"/>
          <w:lang w:val="en-GB"/>
        </w:rPr>
        <w:t>, Fatima Radouani</w:t>
      </w:r>
      <w:r w:rsidRPr="000045F6">
        <w:rPr>
          <w:color w:val="000000"/>
          <w:sz w:val="22"/>
          <w:vertAlign w:val="superscript"/>
          <w:lang w:val="en-GB"/>
        </w:rPr>
        <w:t>a,1</w:t>
      </w:r>
      <w:r w:rsidRPr="000045F6">
        <w:rPr>
          <w:color w:val="000000"/>
          <w:sz w:val="22"/>
          <w:lang w:val="en-GB"/>
        </w:rPr>
        <w:t>, Maxence Quemener</w:t>
      </w:r>
      <w:r w:rsidRPr="000045F6">
        <w:rPr>
          <w:color w:val="000000"/>
          <w:sz w:val="22"/>
          <w:vertAlign w:val="superscript"/>
          <w:lang w:val="en-GB"/>
        </w:rPr>
        <w:t>b</w:t>
      </w:r>
      <w:r w:rsidRPr="000045F6">
        <w:rPr>
          <w:color w:val="000000"/>
          <w:sz w:val="22"/>
          <w:lang w:val="en-GB"/>
        </w:rPr>
        <w:t>,</w:t>
      </w:r>
      <w:r w:rsidR="00724FD2">
        <w:rPr>
          <w:color w:val="000000"/>
          <w:sz w:val="22"/>
          <w:lang w:val="en-GB"/>
        </w:rPr>
        <w:t xml:space="preserve"> Olivia Ozier</w:t>
      </w:r>
      <w:r w:rsidR="00724FD2" w:rsidRPr="00724FD2">
        <w:rPr>
          <w:color w:val="000000"/>
          <w:sz w:val="22"/>
          <w:vertAlign w:val="superscript"/>
          <w:lang w:val="en-GB"/>
        </w:rPr>
        <w:t>a</w:t>
      </w:r>
      <w:r w:rsidR="00724FD2">
        <w:rPr>
          <w:color w:val="000000"/>
          <w:sz w:val="22"/>
          <w:lang w:val="en-GB"/>
        </w:rPr>
        <w:t>,</w:t>
      </w:r>
      <w:r w:rsidRPr="000045F6">
        <w:rPr>
          <w:color w:val="000000"/>
          <w:sz w:val="22"/>
          <w:lang w:val="en-GB"/>
        </w:rPr>
        <w:t xml:space="preserve"> Marilyne Fauchon</w:t>
      </w:r>
      <w:r w:rsidRPr="000045F6">
        <w:rPr>
          <w:color w:val="000000"/>
          <w:sz w:val="22"/>
          <w:vertAlign w:val="superscript"/>
          <w:lang w:val="en-GB"/>
        </w:rPr>
        <w:t>b</w:t>
      </w:r>
      <w:r w:rsidRPr="000045F6">
        <w:rPr>
          <w:color w:val="000000"/>
          <w:sz w:val="22"/>
          <w:lang w:val="en-GB"/>
        </w:rPr>
        <w:t>, Yannick Toueix</w:t>
      </w:r>
      <w:r w:rsidRPr="000045F6">
        <w:rPr>
          <w:color w:val="000000"/>
          <w:sz w:val="22"/>
          <w:vertAlign w:val="superscript"/>
          <w:lang w:val="en-GB"/>
        </w:rPr>
        <w:t>b</w:t>
      </w:r>
      <w:r w:rsidRPr="000045F6">
        <w:rPr>
          <w:color w:val="000000"/>
          <w:sz w:val="22"/>
          <w:lang w:val="en-GB"/>
        </w:rPr>
        <w:t>, Fabienne Fa</w:t>
      </w:r>
      <w:r w:rsidRPr="000045F6">
        <w:rPr>
          <w:color w:val="000000"/>
          <w:sz w:val="22"/>
        </w:rPr>
        <w:t>ӱ</w:t>
      </w:r>
      <w:r w:rsidRPr="000045F6">
        <w:rPr>
          <w:color w:val="000000"/>
          <w:sz w:val="22"/>
          <w:vertAlign w:val="superscript"/>
          <w:lang w:val="en-GB"/>
        </w:rPr>
        <w:t>c</w:t>
      </w:r>
      <w:r w:rsidRPr="000045F6">
        <w:rPr>
          <w:color w:val="000000"/>
          <w:sz w:val="22"/>
          <w:lang w:val="en-GB"/>
        </w:rPr>
        <w:t>, Anthony Magueresse</w:t>
      </w:r>
      <w:r w:rsidRPr="000045F6">
        <w:rPr>
          <w:color w:val="000000"/>
          <w:sz w:val="22"/>
          <w:vertAlign w:val="superscript"/>
          <w:lang w:val="en-GB"/>
        </w:rPr>
        <w:t>d</w:t>
      </w:r>
      <w:r w:rsidRPr="000045F6">
        <w:rPr>
          <w:color w:val="000000"/>
          <w:sz w:val="22"/>
          <w:lang w:val="en-GB"/>
        </w:rPr>
        <w:t>, Benoit Lescop</w:t>
      </w:r>
      <w:r w:rsidRPr="000045F6">
        <w:rPr>
          <w:color w:val="000000"/>
          <w:sz w:val="22"/>
          <w:vertAlign w:val="superscript"/>
          <w:lang w:val="en-GB"/>
        </w:rPr>
        <w:t>e</w:t>
      </w:r>
      <w:r w:rsidRPr="000045F6">
        <w:rPr>
          <w:color w:val="000000"/>
          <w:sz w:val="22"/>
          <w:lang w:val="en-GB"/>
        </w:rPr>
        <w:t>, Stéphane Rioual</w:t>
      </w:r>
      <w:r w:rsidRPr="000045F6">
        <w:rPr>
          <w:color w:val="000000"/>
          <w:sz w:val="22"/>
          <w:vertAlign w:val="superscript"/>
          <w:lang w:val="en-GB"/>
        </w:rPr>
        <w:t>e</w:t>
      </w:r>
      <w:r w:rsidRPr="000045F6">
        <w:rPr>
          <w:color w:val="000000"/>
          <w:sz w:val="22"/>
          <w:lang w:val="en-GB"/>
        </w:rPr>
        <w:t>, Pascal Zongo</w:t>
      </w:r>
      <w:r w:rsidRPr="000045F6">
        <w:rPr>
          <w:color w:val="000000"/>
          <w:sz w:val="22"/>
          <w:vertAlign w:val="superscript"/>
          <w:lang w:val="en-GB"/>
        </w:rPr>
        <w:t>a</w:t>
      </w:r>
      <w:r w:rsidRPr="000045F6">
        <w:rPr>
          <w:color w:val="000000"/>
          <w:sz w:val="22"/>
          <w:lang w:val="en-GB"/>
        </w:rPr>
        <w:t>, Christophe Roos</w:t>
      </w:r>
      <w:r w:rsidRPr="000045F6">
        <w:rPr>
          <w:color w:val="000000"/>
          <w:sz w:val="22"/>
          <w:vertAlign w:val="superscript"/>
          <w:lang w:val="en-GB"/>
        </w:rPr>
        <w:t>a</w:t>
      </w:r>
      <w:r w:rsidRPr="000045F6">
        <w:rPr>
          <w:color w:val="000000"/>
          <w:sz w:val="22"/>
          <w:lang w:val="en-GB"/>
        </w:rPr>
        <w:t>, Claire Hellio</w:t>
      </w:r>
      <w:r w:rsidRPr="000045F6">
        <w:rPr>
          <w:color w:val="000000"/>
          <w:sz w:val="22"/>
          <w:vertAlign w:val="superscript"/>
          <w:lang w:val="en-GB"/>
        </w:rPr>
        <w:t>b</w:t>
      </w:r>
      <w:r w:rsidRPr="000045F6">
        <w:rPr>
          <w:color w:val="000000"/>
          <w:sz w:val="22"/>
          <w:lang w:val="en-GB"/>
        </w:rPr>
        <w:t>, Paule Salvin</w:t>
      </w:r>
      <w:r w:rsidRPr="000045F6">
        <w:rPr>
          <w:color w:val="000000"/>
          <w:sz w:val="22"/>
          <w:vertAlign w:val="superscript"/>
          <w:lang w:val="en-GB"/>
        </w:rPr>
        <w:t>a,*</w:t>
      </w:r>
    </w:p>
    <w:p w:rsidR="00063083" w:rsidRDefault="00063083">
      <w:pPr>
        <w:spacing w:before="0" w:after="160" w:line="259" w:lineRule="auto"/>
        <w:jc w:val="left"/>
        <w:rPr>
          <w:sz w:val="22"/>
          <w:lang w:val="en-GB"/>
        </w:rPr>
      </w:pPr>
      <w:r>
        <w:rPr>
          <w:sz w:val="22"/>
          <w:lang w:val="en-GB"/>
        </w:rPr>
        <w:br w:type="page"/>
      </w:r>
    </w:p>
    <w:p w:rsidR="00063083" w:rsidRDefault="00063083" w:rsidP="00D23BC6">
      <w:pPr>
        <w:spacing w:line="240" w:lineRule="auto"/>
        <w:rPr>
          <w:sz w:val="22"/>
          <w:lang w:val="en-GB"/>
        </w:rPr>
      </w:pPr>
      <w:r>
        <w:rPr>
          <w:noProof/>
        </w:rPr>
        <w:lastRenderedPageBreak/>
        <w:drawing>
          <wp:anchor distT="114300" distB="114300" distL="114300" distR="114300" simplePos="0" relativeHeight="251659264" behindDoc="0" locked="0" layoutInCell="1" hidden="0" allowOverlap="1" wp14:anchorId="4783A85E" wp14:editId="20DEE9C1">
            <wp:simplePos x="0" y="0"/>
            <wp:positionH relativeFrom="column">
              <wp:posOffset>0</wp:posOffset>
            </wp:positionH>
            <wp:positionV relativeFrom="paragraph">
              <wp:posOffset>276225</wp:posOffset>
            </wp:positionV>
            <wp:extent cx="5760085" cy="5270500"/>
            <wp:effectExtent l="0" t="0" r="0" b="6350"/>
            <wp:wrapTopAndBottom distT="114300" distB="11430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
                    <a:srcRect/>
                    <a:stretch>
                      <a:fillRect/>
                    </a:stretch>
                  </pic:blipFill>
                  <pic:spPr>
                    <a:xfrm>
                      <a:off x="0" y="0"/>
                      <a:ext cx="5760085" cy="5270500"/>
                    </a:xfrm>
                    <a:prstGeom prst="rect">
                      <a:avLst/>
                    </a:prstGeom>
                    <a:ln/>
                  </pic:spPr>
                </pic:pic>
              </a:graphicData>
            </a:graphic>
          </wp:anchor>
        </w:drawing>
      </w:r>
    </w:p>
    <w:p w:rsidR="00A25209" w:rsidRPr="00EA0F4E" w:rsidRDefault="00A25209" w:rsidP="00A25209">
      <w:pPr>
        <w:spacing w:after="160" w:line="240" w:lineRule="auto"/>
        <w:rPr>
          <w:sz w:val="22"/>
          <w:lang w:val="en-GB"/>
        </w:rPr>
      </w:pPr>
      <w:r w:rsidRPr="00EA0F4E">
        <w:rPr>
          <w:sz w:val="22"/>
          <w:lang w:val="en-GB"/>
        </w:rPr>
        <w:t xml:space="preserve">Figure S1:  Photographies of exposure sites: a and b - Port of Marigot: pontoon (A), dike (B), exposure zones for samples (C), </w:t>
      </w:r>
      <w:r w:rsidRPr="00EA0F4E">
        <w:rPr>
          <w:i/>
          <w:sz w:val="22"/>
          <w:lang w:val="en-GB"/>
        </w:rPr>
        <w:t>Sargassum</w:t>
      </w:r>
      <w:r w:rsidRPr="00EA0F4E">
        <w:rPr>
          <w:sz w:val="22"/>
          <w:lang w:val="en-GB"/>
        </w:rPr>
        <w:t xml:space="preserve"> strandings (D), decomposed </w:t>
      </w:r>
      <w:r w:rsidRPr="00EA0F4E">
        <w:rPr>
          <w:i/>
          <w:sz w:val="22"/>
          <w:lang w:val="en-GB"/>
        </w:rPr>
        <w:t>Sargassum</w:t>
      </w:r>
      <w:r w:rsidRPr="00EA0F4E">
        <w:rPr>
          <w:sz w:val="22"/>
          <w:lang w:val="en-GB"/>
        </w:rPr>
        <w:t xml:space="preserve"> patch and leachates (E) and stainless steel frame with samples (F). c and d - Cosmy: fishing port (A), floating dam (B), </w:t>
      </w:r>
      <w:r w:rsidRPr="00EA0F4E">
        <w:rPr>
          <w:i/>
          <w:sz w:val="22"/>
          <w:lang w:val="en-GB"/>
        </w:rPr>
        <w:t>Sargassum</w:t>
      </w:r>
      <w:r w:rsidRPr="00EA0F4E">
        <w:rPr>
          <w:sz w:val="22"/>
          <w:lang w:val="en-GB"/>
        </w:rPr>
        <w:t xml:space="preserve"> strandings (C), exposure zones for samples (D) and brown seawater due to </w:t>
      </w:r>
      <w:r w:rsidRPr="00EA0F4E">
        <w:rPr>
          <w:i/>
          <w:sz w:val="22"/>
          <w:lang w:val="en-GB"/>
        </w:rPr>
        <w:t>Sargassum</w:t>
      </w:r>
      <w:r w:rsidRPr="00EA0F4E">
        <w:rPr>
          <w:sz w:val="22"/>
          <w:lang w:val="en-GB"/>
        </w:rPr>
        <w:t xml:space="preserve"> leachates (E). e and f - Frégate Est 2: pontoon (A), exposure zones for samples (B), floating dam (C), </w:t>
      </w:r>
      <w:r w:rsidRPr="00EA0F4E">
        <w:rPr>
          <w:i/>
          <w:sz w:val="22"/>
          <w:lang w:val="en-GB"/>
        </w:rPr>
        <w:t>Sargassum</w:t>
      </w:r>
      <w:r w:rsidRPr="00EA0F4E">
        <w:rPr>
          <w:sz w:val="22"/>
          <w:lang w:val="en-GB"/>
        </w:rPr>
        <w:t xml:space="preserve"> strandings (D), position of H</w:t>
      </w:r>
      <w:r w:rsidRPr="00EA0F4E">
        <w:rPr>
          <w:sz w:val="22"/>
          <w:vertAlign w:val="subscript"/>
          <w:lang w:val="en-GB"/>
        </w:rPr>
        <w:t>2</w:t>
      </w:r>
      <w:r w:rsidRPr="00EA0F4E">
        <w:rPr>
          <w:sz w:val="22"/>
          <w:lang w:val="en-GB"/>
        </w:rPr>
        <w:t>S sensor (E) and beach (F).</w:t>
      </w:r>
    </w:p>
    <w:p w:rsidR="00063083" w:rsidRDefault="00063083">
      <w:pPr>
        <w:spacing w:before="0" w:after="160" w:line="259" w:lineRule="auto"/>
        <w:jc w:val="left"/>
        <w:rPr>
          <w:sz w:val="22"/>
          <w:lang w:val="en-GB"/>
        </w:rPr>
      </w:pPr>
      <w:r>
        <w:rPr>
          <w:sz w:val="22"/>
          <w:lang w:val="en-GB"/>
        </w:rPr>
        <w:br w:type="page"/>
      </w:r>
    </w:p>
    <w:p w:rsidR="00063083" w:rsidRDefault="00724FD2">
      <w:pPr>
        <w:spacing w:before="0" w:after="160" w:line="259" w:lineRule="auto"/>
        <w:jc w:val="left"/>
        <w:rPr>
          <w:sz w:val="22"/>
          <w:lang w:val="en-GB"/>
        </w:rPr>
      </w:pPr>
      <w:r>
        <w:rPr>
          <w:noProof/>
        </w:rPr>
        <w:lastRenderedPageBreak/>
        <mc:AlternateContent>
          <mc:Choice Requires="wpg">
            <w:drawing>
              <wp:inline distT="0" distB="0" distL="0" distR="0">
                <wp:extent cx="5117465" cy="3557270"/>
                <wp:effectExtent l="0" t="0" r="0" b="5080"/>
                <wp:docPr id="15" name="Groupe 15"/>
                <wp:cNvGraphicFramePr/>
                <a:graphic xmlns:a="http://schemas.openxmlformats.org/drawingml/2006/main">
                  <a:graphicData uri="http://schemas.microsoft.com/office/word/2010/wordprocessingGroup">
                    <wpg:wgp>
                      <wpg:cNvGrpSpPr/>
                      <wpg:grpSpPr>
                        <a:xfrm>
                          <a:off x="0" y="0"/>
                          <a:ext cx="5117465" cy="3557270"/>
                          <a:chOff x="0" y="0"/>
                          <a:chExt cx="5117465" cy="3557270"/>
                        </a:xfrm>
                      </wpg:grpSpPr>
                      <wpg:grpSp>
                        <wpg:cNvPr id="2" name="Groupe 2"/>
                        <wpg:cNvGrpSpPr/>
                        <wpg:grpSpPr>
                          <a:xfrm>
                            <a:off x="0" y="0"/>
                            <a:ext cx="5117465" cy="3557270"/>
                            <a:chOff x="0" y="0"/>
                            <a:chExt cx="5117465" cy="3557270"/>
                          </a:xfrm>
                        </wpg:grpSpPr>
                        <wpg:grpSp>
                          <wpg:cNvPr id="32" name="Groupe 3"/>
                          <wpg:cNvGrpSpPr/>
                          <wpg:grpSpPr>
                            <a:xfrm>
                              <a:off x="0" y="0"/>
                              <a:ext cx="5117465" cy="3557270"/>
                              <a:chOff x="0" y="0"/>
                              <a:chExt cx="5117589" cy="3557346"/>
                            </a:xfrm>
                          </wpg:grpSpPr>
                          <wpg:grpSp>
                            <wpg:cNvPr id="33" name="Groupe 33"/>
                            <wpg:cNvGrpSpPr/>
                            <wpg:grpSpPr>
                              <a:xfrm>
                                <a:off x="0" y="0"/>
                                <a:ext cx="5009332" cy="3557346"/>
                                <a:chOff x="0" y="0"/>
                                <a:chExt cx="5009375" cy="3557611"/>
                              </a:xfrm>
                            </wpg:grpSpPr>
                            <wpg:graphicFrame>
                              <wpg:cNvPr id="34" name="Graphique 34"/>
                              <wpg:cNvFrPr>
                                <a:graphicFrameLocks/>
                              </wpg:cNvFrPr>
                              <wpg:xfrm>
                                <a:off x="0" y="0"/>
                                <a:ext cx="5009375" cy="3557611"/>
                              </wpg:xfrm>
                              <a:graphic>
                                <a:graphicData uri="http://schemas.openxmlformats.org/drawingml/2006/chart">
                                  <c:chart xmlns:c="http://schemas.openxmlformats.org/drawingml/2006/chart" xmlns:r="http://schemas.openxmlformats.org/officeDocument/2006/relationships" r:id="rId7"/>
                                </a:graphicData>
                              </a:graphic>
                            </wpg:graphicFrame>
                            <wps:wsp>
                              <wps:cNvPr id="35" name="Connecteur droit 35"/>
                              <wps:cNvCnPr/>
                              <wps:spPr>
                                <a:xfrm flipV="1">
                                  <a:off x="1766787" y="461665"/>
                                  <a:ext cx="0" cy="2330126"/>
                                </a:xfrm>
                                <a:prstGeom prst="line">
                                  <a:avLst/>
                                </a:prstGeom>
                                <a:noFill/>
                                <a:ln w="6350" cap="flat" cmpd="sng" algn="ctr">
                                  <a:solidFill>
                                    <a:sysClr val="windowText" lastClr="000000"/>
                                  </a:solidFill>
                                  <a:prstDash val="dash"/>
                                  <a:miter lim="800000"/>
                                </a:ln>
                                <a:effectLst/>
                              </wps:spPr>
                              <wps:bodyPr/>
                            </wps:wsp>
                            <wps:wsp>
                              <wps:cNvPr id="36" name="Connecteur droit 36"/>
                              <wps:cNvCnPr/>
                              <wps:spPr>
                                <a:xfrm flipH="1" flipV="1">
                                  <a:off x="2663792" y="461665"/>
                                  <a:ext cx="38449" cy="2321813"/>
                                </a:xfrm>
                                <a:prstGeom prst="line">
                                  <a:avLst/>
                                </a:prstGeom>
                                <a:noFill/>
                                <a:ln w="3175" cap="flat" cmpd="sng" algn="ctr">
                                  <a:solidFill>
                                    <a:sysClr val="windowText" lastClr="000000"/>
                                  </a:solidFill>
                                  <a:prstDash val="dash"/>
                                  <a:miter lim="800000"/>
                                </a:ln>
                                <a:effectLst/>
                              </wps:spPr>
                              <wps:bodyPr/>
                            </wps:wsp>
                            <wps:wsp>
                              <wps:cNvPr id="37" name="Connecteur droit 37"/>
                              <wps:cNvCnPr/>
                              <wps:spPr>
                                <a:xfrm flipV="1">
                                  <a:off x="3623415" y="461665"/>
                                  <a:ext cx="0" cy="2330126"/>
                                </a:xfrm>
                                <a:prstGeom prst="line">
                                  <a:avLst/>
                                </a:prstGeom>
                                <a:noFill/>
                                <a:ln w="6350" cap="flat" cmpd="sng" algn="ctr">
                                  <a:solidFill>
                                    <a:sysClr val="windowText" lastClr="000000"/>
                                  </a:solidFill>
                                  <a:prstDash val="dash"/>
                                  <a:miter lim="800000"/>
                                </a:ln>
                                <a:effectLst/>
                              </wps:spPr>
                              <wps:bodyPr/>
                            </wps:wsp>
                            <wps:wsp>
                              <wps:cNvPr id="43" name="Connecteur droit 43"/>
                              <wps:cNvCnPr/>
                              <wps:spPr>
                                <a:xfrm flipV="1">
                                  <a:off x="4256891" y="461665"/>
                                  <a:ext cx="0" cy="2330124"/>
                                </a:xfrm>
                                <a:prstGeom prst="line">
                                  <a:avLst/>
                                </a:prstGeom>
                                <a:noFill/>
                                <a:ln w="6350" cap="flat" cmpd="sng" algn="ctr">
                                  <a:solidFill>
                                    <a:sysClr val="windowText" lastClr="000000"/>
                                  </a:solidFill>
                                  <a:prstDash val="dash"/>
                                  <a:miter lim="800000"/>
                                </a:ln>
                                <a:effectLst/>
                              </wps:spPr>
                              <wps:bodyPr/>
                            </wps:wsp>
                          </wpg:grpSp>
                          <wps:wsp>
                            <wps:cNvPr id="44" name="Rectangle 44"/>
                            <wps:cNvSpPr/>
                            <wps:spPr>
                              <a:xfrm>
                                <a:off x="595746" y="339436"/>
                                <a:ext cx="1078989" cy="494591"/>
                              </a:xfrm>
                              <a:prstGeom prst="rect">
                                <a:avLst/>
                              </a:prstGeom>
                              <a:noFill/>
                              <a:ln w="12700" cap="flat" cmpd="sng" algn="ctr">
                                <a:noFill/>
                                <a:prstDash val="solid"/>
                                <a:miter lim="800000"/>
                              </a:ln>
                              <a:effectLst/>
                            </wps:spPr>
                            <wps:txbx>
                              <w:txbxContent>
                                <w:p w:rsidR="00724FD2" w:rsidRDefault="00724FD2" w:rsidP="00724FD2">
                                  <w:pPr>
                                    <w:pStyle w:val="NormalWeb"/>
                                    <w:spacing w:before="0" w:beforeAutospacing="0" w:after="0" w:afterAutospacing="0"/>
                                    <w:jc w:val="center"/>
                                  </w:pPr>
                                  <w:r>
                                    <w:rPr>
                                      <w:rFonts w:ascii="Calibri" w:eastAsia="Times New Roman" w:hAnsi="Calibri"/>
                                      <w:color w:val="000000"/>
                                      <w:kern w:val="24"/>
                                      <w:sz w:val="22"/>
                                      <w:szCs w:val="22"/>
                                    </w:rPr>
                                    <w:t>Rainy</w:t>
                                  </w:r>
                                </w:p>
                                <w:p w:rsidR="00724FD2" w:rsidRDefault="00724FD2" w:rsidP="00724FD2">
                                  <w:pPr>
                                    <w:pStyle w:val="NormalWeb"/>
                                    <w:spacing w:before="0" w:beforeAutospacing="0" w:after="0" w:afterAutospacing="0"/>
                                    <w:jc w:val="center"/>
                                  </w:pPr>
                                  <w:r>
                                    <w:rPr>
                                      <w:rFonts w:ascii="Calibri" w:eastAsia="Times New Roman" w:hAnsi="Calibri"/>
                                      <w:color w:val="000000"/>
                                      <w:kern w:val="24"/>
                                      <w:sz w:val="22"/>
                                      <w:szCs w:val="22"/>
                                    </w:rPr>
                                    <w:t>season</w:t>
                                  </w:r>
                                </w:p>
                              </w:txbxContent>
                            </wps:txbx>
                            <wps:bodyPr rtlCol="0" anchor="ctr"/>
                          </wps:wsp>
                          <wps:wsp>
                            <wps:cNvPr id="45" name="Rectangle 45"/>
                            <wps:cNvSpPr/>
                            <wps:spPr>
                              <a:xfrm>
                                <a:off x="1586346" y="360218"/>
                                <a:ext cx="1245040" cy="472821"/>
                              </a:xfrm>
                              <a:prstGeom prst="rect">
                                <a:avLst/>
                              </a:prstGeom>
                              <a:noFill/>
                              <a:ln w="12700" cap="flat" cmpd="sng" algn="ctr">
                                <a:noFill/>
                                <a:prstDash val="solid"/>
                                <a:miter lim="800000"/>
                              </a:ln>
                              <a:effectLst/>
                            </wps:spPr>
                            <wps:txbx>
                              <w:txbxContent>
                                <w:p w:rsidR="00724FD2" w:rsidRDefault="00724FD2" w:rsidP="00724FD2">
                                  <w:pPr>
                                    <w:pStyle w:val="NormalWeb"/>
                                    <w:spacing w:before="0" w:beforeAutospacing="0" w:after="0" w:afterAutospacing="0"/>
                                    <w:jc w:val="center"/>
                                  </w:pPr>
                                  <w:r>
                                    <w:rPr>
                                      <w:rFonts w:ascii="Calibri" w:eastAsia="Times New Roman" w:hAnsi="Calibri"/>
                                      <w:color w:val="000000"/>
                                      <w:kern w:val="24"/>
                                      <w:sz w:val="22"/>
                                      <w:szCs w:val="22"/>
                                    </w:rPr>
                                    <w:t>Mid</w:t>
                                  </w:r>
                                </w:p>
                                <w:p w:rsidR="00724FD2" w:rsidRDefault="00724FD2" w:rsidP="00724FD2">
                                  <w:pPr>
                                    <w:pStyle w:val="NormalWeb"/>
                                    <w:spacing w:before="0" w:beforeAutospacing="0" w:after="0" w:afterAutospacing="0"/>
                                    <w:jc w:val="center"/>
                                  </w:pPr>
                                  <w:r>
                                    <w:rPr>
                                      <w:rFonts w:ascii="Calibri" w:eastAsia="Times New Roman" w:hAnsi="Calibri"/>
                                      <w:color w:val="000000"/>
                                      <w:kern w:val="24"/>
                                      <w:sz w:val="22"/>
                                      <w:szCs w:val="22"/>
                                    </w:rPr>
                                    <w:t xml:space="preserve"> season</w:t>
                                  </w:r>
                                </w:p>
                              </w:txbxContent>
                            </wps:txbx>
                            <wps:bodyPr rtlCol="0" anchor="ctr"/>
                          </wps:wsp>
                          <wps:wsp>
                            <wps:cNvPr id="46" name="Rectangle 46"/>
                            <wps:cNvSpPr/>
                            <wps:spPr>
                              <a:xfrm>
                                <a:off x="2646219" y="360218"/>
                                <a:ext cx="1078989" cy="535889"/>
                              </a:xfrm>
                              <a:prstGeom prst="rect">
                                <a:avLst/>
                              </a:prstGeom>
                              <a:noFill/>
                              <a:ln w="12700" cap="flat" cmpd="sng" algn="ctr">
                                <a:noFill/>
                                <a:prstDash val="solid"/>
                                <a:miter lim="800000"/>
                              </a:ln>
                              <a:effectLst/>
                            </wps:spPr>
                            <wps:txbx>
                              <w:txbxContent>
                                <w:p w:rsidR="00724FD2" w:rsidRDefault="00724FD2" w:rsidP="00724FD2">
                                  <w:pPr>
                                    <w:pStyle w:val="NormalWeb"/>
                                    <w:spacing w:before="0" w:beforeAutospacing="0" w:after="0" w:afterAutospacing="0"/>
                                    <w:jc w:val="center"/>
                                  </w:pPr>
                                  <w:r>
                                    <w:rPr>
                                      <w:rFonts w:ascii="Calibri" w:eastAsia="Times New Roman" w:hAnsi="Calibri"/>
                                      <w:color w:val="000000"/>
                                      <w:kern w:val="24"/>
                                      <w:sz w:val="22"/>
                                      <w:szCs w:val="22"/>
                                    </w:rPr>
                                    <w:t>Dry</w:t>
                                  </w:r>
                                </w:p>
                                <w:p w:rsidR="00724FD2" w:rsidRDefault="00724FD2" w:rsidP="00724FD2">
                                  <w:pPr>
                                    <w:pStyle w:val="NormalWeb"/>
                                    <w:spacing w:before="0" w:beforeAutospacing="0" w:after="0" w:afterAutospacing="0"/>
                                    <w:jc w:val="center"/>
                                  </w:pPr>
                                  <w:r>
                                    <w:rPr>
                                      <w:rFonts w:ascii="Calibri" w:eastAsia="Times New Roman" w:hAnsi="Calibri"/>
                                      <w:color w:val="000000"/>
                                      <w:kern w:val="24"/>
                                      <w:sz w:val="22"/>
                                      <w:szCs w:val="22"/>
                                    </w:rPr>
                                    <w:t>season</w:t>
                                  </w:r>
                                </w:p>
                              </w:txbxContent>
                            </wps:txbx>
                            <wps:bodyPr rtlCol="0" anchor="ctr"/>
                          </wps:wsp>
                          <wps:wsp>
                            <wps:cNvPr id="47" name="Rectangle 47"/>
                            <wps:cNvSpPr/>
                            <wps:spPr>
                              <a:xfrm>
                                <a:off x="3366655" y="429491"/>
                                <a:ext cx="1245040" cy="472821"/>
                              </a:xfrm>
                              <a:prstGeom prst="rect">
                                <a:avLst/>
                              </a:prstGeom>
                              <a:noFill/>
                              <a:ln w="12700" cap="flat" cmpd="sng" algn="ctr">
                                <a:noFill/>
                                <a:prstDash val="solid"/>
                                <a:miter lim="800000"/>
                              </a:ln>
                              <a:effectLst/>
                            </wps:spPr>
                            <wps:txbx>
                              <w:txbxContent>
                                <w:p w:rsidR="00724FD2" w:rsidRDefault="00724FD2" w:rsidP="00724FD2">
                                  <w:pPr>
                                    <w:pStyle w:val="NormalWeb"/>
                                    <w:spacing w:before="0" w:beforeAutospacing="0" w:after="0" w:afterAutospacing="0"/>
                                    <w:jc w:val="center"/>
                                  </w:pPr>
                                  <w:r>
                                    <w:rPr>
                                      <w:rFonts w:ascii="Calibri" w:eastAsia="Times New Roman" w:hAnsi="Calibri"/>
                                      <w:color w:val="000000"/>
                                      <w:kern w:val="24"/>
                                      <w:sz w:val="22"/>
                                      <w:szCs w:val="22"/>
                                    </w:rPr>
                                    <w:t>Mid</w:t>
                                  </w:r>
                                </w:p>
                                <w:p w:rsidR="00724FD2" w:rsidRDefault="00724FD2" w:rsidP="00724FD2">
                                  <w:pPr>
                                    <w:pStyle w:val="NormalWeb"/>
                                    <w:spacing w:before="0" w:beforeAutospacing="0" w:after="0" w:afterAutospacing="0"/>
                                    <w:jc w:val="center"/>
                                  </w:pPr>
                                  <w:r>
                                    <w:rPr>
                                      <w:rFonts w:ascii="Calibri" w:eastAsia="Times New Roman" w:hAnsi="Calibri"/>
                                      <w:color w:val="000000"/>
                                      <w:kern w:val="24"/>
                                      <w:sz w:val="22"/>
                                      <w:szCs w:val="22"/>
                                    </w:rPr>
                                    <w:t xml:space="preserve"> season</w:t>
                                  </w:r>
                                </w:p>
                              </w:txbxContent>
                            </wps:txbx>
                            <wps:bodyPr rtlCol="0" anchor="ctr"/>
                          </wps:wsp>
                          <wps:wsp>
                            <wps:cNvPr id="48" name="Rectangle 48"/>
                            <wps:cNvSpPr/>
                            <wps:spPr>
                              <a:xfrm>
                                <a:off x="4038600" y="408709"/>
                                <a:ext cx="1078989" cy="494591"/>
                              </a:xfrm>
                              <a:prstGeom prst="rect">
                                <a:avLst/>
                              </a:prstGeom>
                              <a:noFill/>
                              <a:ln w="12700" cap="flat" cmpd="sng" algn="ctr">
                                <a:noFill/>
                                <a:prstDash val="solid"/>
                                <a:miter lim="800000"/>
                              </a:ln>
                              <a:effectLst/>
                            </wps:spPr>
                            <wps:txbx>
                              <w:txbxContent>
                                <w:p w:rsidR="00724FD2" w:rsidRDefault="00724FD2" w:rsidP="00724FD2">
                                  <w:pPr>
                                    <w:pStyle w:val="NormalWeb"/>
                                    <w:spacing w:before="0" w:beforeAutospacing="0" w:after="0" w:afterAutospacing="0"/>
                                    <w:jc w:val="center"/>
                                  </w:pPr>
                                  <w:r>
                                    <w:rPr>
                                      <w:rFonts w:ascii="Calibri" w:eastAsia="Times New Roman" w:hAnsi="Calibri"/>
                                      <w:color w:val="000000"/>
                                      <w:kern w:val="24"/>
                                      <w:sz w:val="22"/>
                                      <w:szCs w:val="22"/>
                                    </w:rPr>
                                    <w:t>Rainy</w:t>
                                  </w:r>
                                </w:p>
                                <w:p w:rsidR="00724FD2" w:rsidRDefault="00724FD2" w:rsidP="00724FD2">
                                  <w:pPr>
                                    <w:pStyle w:val="NormalWeb"/>
                                    <w:spacing w:before="0" w:beforeAutospacing="0" w:after="0" w:afterAutospacing="0"/>
                                    <w:jc w:val="center"/>
                                  </w:pPr>
                                  <w:r>
                                    <w:rPr>
                                      <w:rFonts w:ascii="Calibri" w:eastAsia="Times New Roman" w:hAnsi="Calibri"/>
                                      <w:color w:val="000000"/>
                                      <w:kern w:val="24"/>
                                      <w:sz w:val="22"/>
                                      <w:szCs w:val="22"/>
                                    </w:rPr>
                                    <w:t>season</w:t>
                                  </w:r>
                                </w:p>
                              </w:txbxContent>
                            </wps:txbx>
                            <wps:bodyPr rtlCol="0" anchor="ctr"/>
                          </wps:wsp>
                        </wpg:grpSp>
                        <wps:wsp>
                          <wps:cNvPr id="49" name="Interdiction 49"/>
                          <wps:cNvSpPr/>
                          <wps:spPr>
                            <a:xfrm>
                              <a:off x="1501140" y="1714500"/>
                              <a:ext cx="60913" cy="71919"/>
                            </a:xfrm>
                            <a:prstGeom prst="noSmoking">
                              <a:avLst/>
                            </a:prstGeom>
                            <a:ln w="31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Interdiction 50"/>
                          <wps:cNvSpPr/>
                          <wps:spPr>
                            <a:xfrm>
                              <a:off x="1584960" y="1684020"/>
                              <a:ext cx="60913" cy="71919"/>
                            </a:xfrm>
                            <a:prstGeom prst="noSmoking">
                              <a:avLst/>
                            </a:prstGeom>
                            <a:ln w="31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Interdiction 53"/>
                          <wps:cNvSpPr/>
                          <wps:spPr>
                            <a:xfrm>
                              <a:off x="1661160" y="1889760"/>
                              <a:ext cx="60913" cy="71919"/>
                            </a:xfrm>
                            <a:prstGeom prst="noSmoking">
                              <a:avLst/>
                            </a:prstGeom>
                            <a:ln w="31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Interdiction 54"/>
                          <wps:cNvSpPr/>
                          <wps:spPr>
                            <a:xfrm>
                              <a:off x="1897380" y="1584960"/>
                              <a:ext cx="60913" cy="71919"/>
                            </a:xfrm>
                            <a:prstGeom prst="noSmoking">
                              <a:avLst/>
                            </a:prstGeom>
                            <a:ln w="31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Interdiction 55"/>
                          <wps:cNvSpPr/>
                          <wps:spPr>
                            <a:xfrm>
                              <a:off x="2834640" y="1280160"/>
                              <a:ext cx="60913" cy="71919"/>
                            </a:xfrm>
                            <a:prstGeom prst="noSmoking">
                              <a:avLst/>
                            </a:prstGeom>
                            <a:ln w="31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Interdiction 56"/>
                          <wps:cNvSpPr/>
                          <wps:spPr>
                            <a:xfrm>
                              <a:off x="3147060" y="1165860"/>
                              <a:ext cx="60913" cy="71919"/>
                            </a:xfrm>
                            <a:prstGeom prst="noSmoking">
                              <a:avLst/>
                            </a:prstGeom>
                            <a:ln w="31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 name="Interdiction 6"/>
                        <wps:cNvSpPr/>
                        <wps:spPr>
                          <a:xfrm flipH="1">
                            <a:off x="1271588" y="1638300"/>
                            <a:ext cx="61200" cy="72000"/>
                          </a:xfrm>
                          <a:prstGeom prst="noSmoking">
                            <a:avLst/>
                          </a:prstGeom>
                          <a:ln w="31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e 15" o:spid="_x0000_s1026" style="width:402.95pt;height:280.1pt;mso-position-horizontal-relative:char;mso-position-vertical-relative:line" coordsize="51174,35572"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">
                <v:group id="Groupe 2" o:spid="_x0000_s1027" style="position:absolute;width:51174;height:35572" coordsize="51174,3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e 3" o:spid="_x0000_s1028" style="position:absolute;width:51174;height:35572" coordsize="51175,35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e 33" o:spid="_x0000_s1029" style="position:absolute;width:50093;height:35573" coordsize="50093,35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34" o:spid="_x0000_s1030" type="#_x0000_t75" style="position:absolute;width:50110;height:356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">
                        <v:imagedata r:id="rId8" o:title=""/>
                        <o:lock v:ext="edit" aspectratio="f"/>
                      </v:shape>
                      <v:line id="Connecteur droit 35" o:spid="_x0000_s1031" style="position:absolute;flip:y;visibility:visible;mso-wrap-style:square" from="17667,4616" to="17667,27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" strokecolor="windowText" strokeweight=".5pt">
                        <v:stroke dashstyle="dash" joinstyle="miter"/>
                      </v:line>
                      <v:line id="Connecteur droit 36" o:spid="_x0000_s1032" style="position:absolute;flip:x y;visibility:visible;mso-wrap-style:square" from="26637,4616" to="27022,27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" strokecolor="windowText" strokeweight=".25pt">
                        <v:stroke dashstyle="dash" joinstyle="miter"/>
                      </v:line>
                      <v:line id="Connecteur droit 37" o:spid="_x0000_s1033" style="position:absolute;flip:y;visibility:visible;mso-wrap-style:square" from="36234,4616" to="36234,27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" strokecolor="windowText" strokeweight=".5pt">
                        <v:stroke dashstyle="dash" joinstyle="miter"/>
                      </v:line>
                      <v:line id="Connecteur droit 43" o:spid="_x0000_s1034" style="position:absolute;flip:y;visibility:visible;mso-wrap-style:square" from="42568,4616" to="42568,27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" strokecolor="windowText" strokeweight=".5pt">
                        <v:stroke dashstyle="dash" joinstyle="miter"/>
                      </v:line>
                    </v:group>
                    <v:rect id="Rectangle 44" o:spid="_x0000_s1035" style="position:absolute;left:5957;top:3394;width:10790;height:4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" filled="f" stroked="f" strokeweight="1pt">
                      <v:textbox>
                        <w:txbxContent>
                          <w:p w:rsidR="00724FD2" w:rsidRDefault="00724FD2" w:rsidP="00724FD2">
                            <w:pPr>
                              <w:pStyle w:val="NormalWeb"/>
                              <w:spacing w:before="0" w:beforeAutospacing="0" w:after="0" w:afterAutospacing="0"/>
                              <w:jc w:val="center"/>
                            </w:pPr>
                            <w:r>
                              <w:rPr>
                                <w:rFonts w:ascii="Calibri" w:eastAsia="Times New Roman" w:hAnsi="Calibri"/>
                                <w:color w:val="000000"/>
                                <w:kern w:val="24"/>
                                <w:sz w:val="22"/>
                                <w:szCs w:val="22"/>
                              </w:rPr>
                              <w:t>Rainy</w:t>
                            </w:r>
                          </w:p>
                          <w:p w:rsidR="00724FD2" w:rsidRDefault="00724FD2" w:rsidP="00724FD2">
                            <w:pPr>
                              <w:pStyle w:val="NormalWeb"/>
                              <w:spacing w:before="0" w:beforeAutospacing="0" w:after="0" w:afterAutospacing="0"/>
                              <w:jc w:val="center"/>
                            </w:pPr>
                            <w:r>
                              <w:rPr>
                                <w:rFonts w:ascii="Calibri" w:eastAsia="Times New Roman" w:hAnsi="Calibri"/>
                                <w:color w:val="000000"/>
                                <w:kern w:val="24"/>
                                <w:sz w:val="22"/>
                                <w:szCs w:val="22"/>
                              </w:rPr>
                              <w:t>season</w:t>
                            </w:r>
                          </w:p>
                        </w:txbxContent>
                      </v:textbox>
                    </v:rect>
                    <v:rect id="Rectangle 45" o:spid="_x0000_s1036" style="position:absolute;left:15863;top:3602;width:12450;height:4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" filled="f" stroked="f" strokeweight="1pt">
                      <v:textbox>
                        <w:txbxContent>
                          <w:p w:rsidR="00724FD2" w:rsidRDefault="00724FD2" w:rsidP="00724FD2">
                            <w:pPr>
                              <w:pStyle w:val="NormalWeb"/>
                              <w:spacing w:before="0" w:beforeAutospacing="0" w:after="0" w:afterAutospacing="0"/>
                              <w:jc w:val="center"/>
                            </w:pPr>
                            <w:r>
                              <w:rPr>
                                <w:rFonts w:ascii="Calibri" w:eastAsia="Times New Roman" w:hAnsi="Calibri"/>
                                <w:color w:val="000000"/>
                                <w:kern w:val="24"/>
                                <w:sz w:val="22"/>
                                <w:szCs w:val="22"/>
                              </w:rPr>
                              <w:t>Mid</w:t>
                            </w:r>
                          </w:p>
                          <w:p w:rsidR="00724FD2" w:rsidRDefault="00724FD2" w:rsidP="00724FD2">
                            <w:pPr>
                              <w:pStyle w:val="NormalWeb"/>
                              <w:spacing w:before="0" w:beforeAutospacing="0" w:after="0" w:afterAutospacing="0"/>
                              <w:jc w:val="center"/>
                            </w:pPr>
                            <w:r>
                              <w:rPr>
                                <w:rFonts w:ascii="Calibri" w:eastAsia="Times New Roman" w:hAnsi="Calibri"/>
                                <w:color w:val="000000"/>
                                <w:kern w:val="24"/>
                                <w:sz w:val="22"/>
                                <w:szCs w:val="22"/>
                              </w:rPr>
                              <w:t xml:space="preserve"> season</w:t>
                            </w:r>
                          </w:p>
                        </w:txbxContent>
                      </v:textbox>
                    </v:rect>
                    <v:rect id="Rectangle 46" o:spid="_x0000_s1037" style="position:absolute;left:26462;top:3602;width:10790;height:5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" filled="f" stroked="f" strokeweight="1pt">
                      <v:textbox>
                        <w:txbxContent>
                          <w:p w:rsidR="00724FD2" w:rsidRDefault="00724FD2" w:rsidP="00724FD2">
                            <w:pPr>
                              <w:pStyle w:val="NormalWeb"/>
                              <w:spacing w:before="0" w:beforeAutospacing="0" w:after="0" w:afterAutospacing="0"/>
                              <w:jc w:val="center"/>
                            </w:pPr>
                            <w:r>
                              <w:rPr>
                                <w:rFonts w:ascii="Calibri" w:eastAsia="Times New Roman" w:hAnsi="Calibri"/>
                                <w:color w:val="000000"/>
                                <w:kern w:val="24"/>
                                <w:sz w:val="22"/>
                                <w:szCs w:val="22"/>
                              </w:rPr>
                              <w:t>Dry</w:t>
                            </w:r>
                          </w:p>
                          <w:p w:rsidR="00724FD2" w:rsidRDefault="00724FD2" w:rsidP="00724FD2">
                            <w:pPr>
                              <w:pStyle w:val="NormalWeb"/>
                              <w:spacing w:before="0" w:beforeAutospacing="0" w:after="0" w:afterAutospacing="0"/>
                              <w:jc w:val="center"/>
                            </w:pPr>
                            <w:r>
                              <w:rPr>
                                <w:rFonts w:ascii="Calibri" w:eastAsia="Times New Roman" w:hAnsi="Calibri"/>
                                <w:color w:val="000000"/>
                                <w:kern w:val="24"/>
                                <w:sz w:val="22"/>
                                <w:szCs w:val="22"/>
                              </w:rPr>
                              <w:t>season</w:t>
                            </w:r>
                          </w:p>
                        </w:txbxContent>
                      </v:textbox>
                    </v:rect>
                    <v:rect id="Rectangle 47" o:spid="_x0000_s1038" style="position:absolute;left:33666;top:4294;width:12450;height:4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" filled="f" stroked="f" strokeweight="1pt">
                      <v:textbox>
                        <w:txbxContent>
                          <w:p w:rsidR="00724FD2" w:rsidRDefault="00724FD2" w:rsidP="00724FD2">
                            <w:pPr>
                              <w:pStyle w:val="NormalWeb"/>
                              <w:spacing w:before="0" w:beforeAutospacing="0" w:after="0" w:afterAutospacing="0"/>
                              <w:jc w:val="center"/>
                            </w:pPr>
                            <w:r>
                              <w:rPr>
                                <w:rFonts w:ascii="Calibri" w:eastAsia="Times New Roman" w:hAnsi="Calibri"/>
                                <w:color w:val="000000"/>
                                <w:kern w:val="24"/>
                                <w:sz w:val="22"/>
                                <w:szCs w:val="22"/>
                              </w:rPr>
                              <w:t>Mid</w:t>
                            </w:r>
                          </w:p>
                          <w:p w:rsidR="00724FD2" w:rsidRDefault="00724FD2" w:rsidP="00724FD2">
                            <w:pPr>
                              <w:pStyle w:val="NormalWeb"/>
                              <w:spacing w:before="0" w:beforeAutospacing="0" w:after="0" w:afterAutospacing="0"/>
                              <w:jc w:val="center"/>
                            </w:pPr>
                            <w:r>
                              <w:rPr>
                                <w:rFonts w:ascii="Calibri" w:eastAsia="Times New Roman" w:hAnsi="Calibri"/>
                                <w:color w:val="000000"/>
                                <w:kern w:val="24"/>
                                <w:sz w:val="22"/>
                                <w:szCs w:val="22"/>
                              </w:rPr>
                              <w:t xml:space="preserve"> season</w:t>
                            </w:r>
                          </w:p>
                        </w:txbxContent>
                      </v:textbox>
                    </v:rect>
                    <v:rect id="Rectangle 48" o:spid="_x0000_s1039" style="position:absolute;left:40386;top:4087;width:10789;height:4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dzvwAAANsAAAAPAAAAZHJzL2Rvd25yZXYueG1sRE/Pa8Iw&#10;FL4P/B/CE7zNdE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DxETdzvwAAANsAAAAPAAAAAAAA&#10;AAAAAAAAAAcCAABkcnMvZG93bnJldi54bWxQSwUGAAAAAAMAAwC3AAAA8wIAAAAA&#10;" filled="f" stroked="f" strokeweight="1pt">
                      <v:textbox>
                        <w:txbxContent>
                          <w:p w:rsidR="00724FD2" w:rsidRDefault="00724FD2" w:rsidP="00724FD2">
                            <w:pPr>
                              <w:pStyle w:val="NormalWeb"/>
                              <w:spacing w:before="0" w:beforeAutospacing="0" w:after="0" w:afterAutospacing="0"/>
                              <w:jc w:val="center"/>
                            </w:pPr>
                            <w:r>
                              <w:rPr>
                                <w:rFonts w:ascii="Calibri" w:eastAsia="Times New Roman" w:hAnsi="Calibri"/>
                                <w:color w:val="000000"/>
                                <w:kern w:val="24"/>
                                <w:sz w:val="22"/>
                                <w:szCs w:val="22"/>
                              </w:rPr>
                              <w:t>Rainy</w:t>
                            </w:r>
                          </w:p>
                          <w:p w:rsidR="00724FD2" w:rsidRDefault="00724FD2" w:rsidP="00724FD2">
                            <w:pPr>
                              <w:pStyle w:val="NormalWeb"/>
                              <w:spacing w:before="0" w:beforeAutospacing="0" w:after="0" w:afterAutospacing="0"/>
                              <w:jc w:val="center"/>
                            </w:pPr>
                            <w:r>
                              <w:rPr>
                                <w:rFonts w:ascii="Calibri" w:eastAsia="Times New Roman" w:hAnsi="Calibri"/>
                                <w:color w:val="000000"/>
                                <w:kern w:val="24"/>
                                <w:sz w:val="22"/>
                                <w:szCs w:val="22"/>
                              </w:rPr>
                              <w:t>season</w:t>
                            </w:r>
                          </w:p>
                        </w:txbxContent>
                      </v:textbox>
                    </v:rect>
                  </v:group>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Interdiction 49" o:spid="_x0000_s1040" type="#_x0000_t57" style="position:absolute;left:15011;top:17145;width:609;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" adj="4050" fillcolor="black [3200]" strokecolor="black [1600]" strokeweight=".25pt"/>
                  <v:shape id="Interdiction 50" o:spid="_x0000_s1041" type="#_x0000_t57" style="position:absolute;left:15849;top:16840;width:609;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" adj="4050" fillcolor="black [3200]" strokecolor="black [1600]" strokeweight=".25pt"/>
                  <v:shape id="Interdiction 53" o:spid="_x0000_s1042" type="#_x0000_t57" style="position:absolute;left:16611;top:18897;width:609;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" adj="4050" fillcolor="black [3200]" strokecolor="black [1600]" strokeweight=".25pt"/>
                  <v:shape id="Interdiction 54" o:spid="_x0000_s1043" type="#_x0000_t57" style="position:absolute;left:18973;top:15849;width:609;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" adj="4050" fillcolor="black [3200]" strokecolor="black [1600]" strokeweight=".25pt"/>
                  <v:shape id="Interdiction 55" o:spid="_x0000_s1044" type="#_x0000_t57" style="position:absolute;left:28346;top:12801;width:609;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" adj="4050" fillcolor="black [3200]" strokecolor="black [1600]" strokeweight=".25pt"/>
                  <v:shape id="Interdiction 56" o:spid="_x0000_s1045" type="#_x0000_t57" style="position:absolute;left:31470;top:11658;width:609;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" adj="4050" fillcolor="black [3200]" strokecolor="black [1600]" strokeweight=".25pt"/>
                </v:group>
                <v:shape id="Interdiction 6" o:spid="_x0000_s1046" type="#_x0000_t57" style="position:absolute;left:12715;top:16383;width:612;height:7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" adj="4050" fillcolor="black [3200]" strokecolor="black [1600]" strokeweight=".25pt"/>
                <w10:anchorlock/>
              </v:group>
            </w:pict>
          </mc:Fallback>
        </mc:AlternateContent>
      </w:r>
      <w:r>
        <w:rPr>
          <w:noProof/>
        </w:rPr>
        <mc:AlternateContent>
          <mc:Choice Requires="wpg">
            <w:drawing>
              <wp:inline distT="0" distB="0" distL="0" distR="0">
                <wp:extent cx="5268595" cy="3647168"/>
                <wp:effectExtent l="0" t="0" r="0" b="0"/>
                <wp:docPr id="77" name="Groupe 77"/>
                <wp:cNvGraphicFramePr/>
                <a:graphic xmlns:a="http://schemas.openxmlformats.org/drawingml/2006/main">
                  <a:graphicData uri="http://schemas.microsoft.com/office/word/2010/wordprocessingGroup">
                    <wpg:wgp>
                      <wpg:cNvGrpSpPr/>
                      <wpg:grpSpPr>
                        <a:xfrm>
                          <a:off x="0" y="0"/>
                          <a:ext cx="5268595" cy="3647168"/>
                          <a:chOff x="0" y="0"/>
                          <a:chExt cx="5268595" cy="3647168"/>
                        </a:xfrm>
                      </wpg:grpSpPr>
                      <wpg:grpSp>
                        <wpg:cNvPr id="78" name="Groupe 78"/>
                        <wpg:cNvGrpSpPr/>
                        <wpg:grpSpPr>
                          <a:xfrm>
                            <a:off x="0" y="0"/>
                            <a:ext cx="5268595" cy="3647168"/>
                            <a:chOff x="0" y="0"/>
                            <a:chExt cx="5268640" cy="3647440"/>
                          </a:xfrm>
                        </wpg:grpSpPr>
                        <wpg:graphicFrame>
                          <wpg:cNvPr id="79" name="Graphique 79"/>
                          <wpg:cNvFrPr>
                            <a:graphicFrameLocks/>
                          </wpg:cNvFrPr>
                          <wpg:xfrm>
                            <a:off x="0" y="0"/>
                            <a:ext cx="5118424" cy="3647440"/>
                          </wpg:xfrm>
                          <a:graphic>
                            <a:graphicData uri="http://schemas.openxmlformats.org/drawingml/2006/chart">
                              <c:chart xmlns:c="http://schemas.openxmlformats.org/drawingml/2006/chart" xmlns:r="http://schemas.openxmlformats.org/officeDocument/2006/relationships" r:id="rId9"/>
                            </a:graphicData>
                          </a:graphic>
                        </wpg:graphicFrame>
                        <wps:wsp>
                          <wps:cNvPr id="80" name="Connecteur droit 80"/>
                          <wps:cNvCnPr/>
                          <wps:spPr>
                            <a:xfrm flipH="1" flipV="1">
                              <a:off x="1918834" y="500780"/>
                              <a:ext cx="19026" cy="2362602"/>
                            </a:xfrm>
                            <a:prstGeom prst="line">
                              <a:avLst/>
                            </a:prstGeom>
                            <a:noFill/>
                            <a:ln w="6350" cap="flat" cmpd="sng" algn="ctr">
                              <a:solidFill>
                                <a:sysClr val="windowText" lastClr="000000"/>
                              </a:solidFill>
                              <a:prstDash val="dash"/>
                              <a:miter lim="800000"/>
                            </a:ln>
                            <a:effectLst/>
                          </wps:spPr>
                          <wps:bodyPr/>
                        </wps:wsp>
                        <wps:wsp>
                          <wps:cNvPr id="81" name="Connecteur droit 81"/>
                          <wps:cNvCnPr/>
                          <wps:spPr>
                            <a:xfrm flipH="1" flipV="1">
                              <a:off x="2853879" y="500780"/>
                              <a:ext cx="11123" cy="2362602"/>
                            </a:xfrm>
                            <a:prstGeom prst="line">
                              <a:avLst/>
                            </a:prstGeom>
                            <a:noFill/>
                            <a:ln w="3175" cap="flat" cmpd="sng" algn="ctr">
                              <a:solidFill>
                                <a:sysClr val="windowText" lastClr="000000"/>
                              </a:solidFill>
                              <a:prstDash val="dash"/>
                              <a:miter lim="800000"/>
                            </a:ln>
                            <a:effectLst/>
                          </wps:spPr>
                          <wps:bodyPr/>
                        </wps:wsp>
                        <wps:wsp>
                          <wps:cNvPr id="82" name="Connecteur droit 82"/>
                          <wps:cNvCnPr/>
                          <wps:spPr>
                            <a:xfrm flipV="1">
                              <a:off x="3786176" y="500780"/>
                              <a:ext cx="409" cy="2362601"/>
                            </a:xfrm>
                            <a:prstGeom prst="line">
                              <a:avLst/>
                            </a:prstGeom>
                            <a:noFill/>
                            <a:ln w="6350" cap="flat" cmpd="sng" algn="ctr">
                              <a:solidFill>
                                <a:sysClr val="windowText" lastClr="000000"/>
                              </a:solidFill>
                              <a:prstDash val="dash"/>
                              <a:miter lim="800000"/>
                            </a:ln>
                            <a:effectLst/>
                          </wps:spPr>
                          <wps:bodyPr/>
                        </wps:wsp>
                        <wps:wsp>
                          <wps:cNvPr id="83" name="Connecteur droit 83"/>
                          <wps:cNvCnPr/>
                          <wps:spPr>
                            <a:xfrm flipH="1" flipV="1">
                              <a:off x="4408529" y="500780"/>
                              <a:ext cx="11123" cy="2362600"/>
                            </a:xfrm>
                            <a:prstGeom prst="line">
                              <a:avLst/>
                            </a:prstGeom>
                            <a:noFill/>
                            <a:ln w="6350" cap="flat" cmpd="sng" algn="ctr">
                              <a:solidFill>
                                <a:sysClr val="windowText" lastClr="000000"/>
                              </a:solidFill>
                              <a:prstDash val="dash"/>
                              <a:miter lim="800000"/>
                            </a:ln>
                            <a:effectLst/>
                          </wps:spPr>
                          <wps:bodyPr/>
                        </wps:wsp>
                        <wps:wsp>
                          <wps:cNvPr id="84" name="Rectangle 84"/>
                          <wps:cNvSpPr/>
                          <wps:spPr>
                            <a:xfrm>
                              <a:off x="3520917" y="382857"/>
                              <a:ext cx="1078998" cy="472823"/>
                            </a:xfrm>
                            <a:prstGeom prst="rect">
                              <a:avLst/>
                            </a:prstGeom>
                            <a:noFill/>
                            <a:ln w="12700" cap="flat" cmpd="sng" algn="ctr">
                              <a:noFill/>
                              <a:prstDash val="solid"/>
                              <a:miter lim="800000"/>
                            </a:ln>
                            <a:effectLst/>
                          </wps:spPr>
                          <wps:txbx>
                            <w:txbxContent>
                              <w:p w:rsidR="00724FD2" w:rsidRDefault="00724FD2" w:rsidP="00724FD2">
                                <w:pPr>
                                  <w:pStyle w:val="NormalWeb"/>
                                  <w:spacing w:before="0" w:beforeAutospacing="0" w:after="0" w:afterAutospacing="0"/>
                                  <w:jc w:val="center"/>
                                </w:pPr>
                                <w:r>
                                  <w:rPr>
                                    <w:rFonts w:asciiTheme="minorHAnsi" w:hAnsi="Calibri" w:cstheme="minorBidi"/>
                                    <w:color w:val="000000" w:themeColor="text1"/>
                                    <w:kern w:val="24"/>
                                    <w:sz w:val="22"/>
                                    <w:szCs w:val="22"/>
                                  </w:rPr>
                                  <w:t xml:space="preserve">Mid </w:t>
                                </w:r>
                              </w:p>
                              <w:p w:rsidR="00724FD2" w:rsidRDefault="00724FD2" w:rsidP="00724FD2">
                                <w:pPr>
                                  <w:pStyle w:val="NormalWeb"/>
                                  <w:spacing w:before="0" w:beforeAutospacing="0" w:after="0" w:afterAutospacing="0"/>
                                  <w:jc w:val="center"/>
                                </w:pPr>
                                <w:r>
                                  <w:rPr>
                                    <w:rFonts w:asciiTheme="minorHAnsi" w:hAnsi="Calibri" w:cstheme="minorBidi"/>
                                    <w:color w:val="000000" w:themeColor="text1"/>
                                    <w:kern w:val="24"/>
                                    <w:sz w:val="22"/>
                                    <w:szCs w:val="22"/>
                                  </w:rPr>
                                  <w:t>season</w:t>
                                </w:r>
                              </w:p>
                            </w:txbxContent>
                          </wps:txbx>
                          <wps:bodyPr rtlCol="0" anchor="ctr"/>
                        </wps:wsp>
                        <wps:wsp>
                          <wps:cNvPr id="85" name="Rectangle 85"/>
                          <wps:cNvSpPr/>
                          <wps:spPr>
                            <a:xfrm>
                              <a:off x="1802874" y="382820"/>
                              <a:ext cx="1245051" cy="472856"/>
                            </a:xfrm>
                            <a:prstGeom prst="rect">
                              <a:avLst/>
                            </a:prstGeom>
                            <a:noFill/>
                            <a:ln w="12700" cap="flat" cmpd="sng" algn="ctr">
                              <a:noFill/>
                              <a:prstDash val="solid"/>
                              <a:miter lim="800000"/>
                            </a:ln>
                            <a:effectLst/>
                          </wps:spPr>
                          <wps:txbx>
                            <w:txbxContent>
                              <w:p w:rsidR="00724FD2" w:rsidRDefault="00724FD2" w:rsidP="00724FD2">
                                <w:pPr>
                                  <w:pStyle w:val="NormalWeb"/>
                                  <w:spacing w:before="0" w:beforeAutospacing="0" w:after="0" w:afterAutospacing="0"/>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Mid</w:t>
                                </w:r>
                              </w:p>
                              <w:p w:rsidR="00724FD2" w:rsidRDefault="00724FD2" w:rsidP="00724FD2">
                                <w:pPr>
                                  <w:pStyle w:val="NormalWeb"/>
                                  <w:spacing w:before="0" w:beforeAutospacing="0" w:after="0" w:afterAutospacing="0"/>
                                  <w:jc w:val="center"/>
                                </w:pPr>
                                <w:r>
                                  <w:rPr>
                                    <w:rFonts w:asciiTheme="minorHAnsi" w:hAnsi="Calibri" w:cstheme="minorBidi"/>
                                    <w:color w:val="000000" w:themeColor="text1"/>
                                    <w:kern w:val="24"/>
                                    <w:sz w:val="22"/>
                                    <w:szCs w:val="22"/>
                                  </w:rPr>
                                  <w:t xml:space="preserve"> season</w:t>
                                </w:r>
                              </w:p>
                            </w:txbxContent>
                          </wps:txbx>
                          <wps:bodyPr rtlCol="0" anchor="ctr"/>
                        </wps:wsp>
                        <wps:wsp>
                          <wps:cNvPr id="86" name="Rectangle 86"/>
                          <wps:cNvSpPr/>
                          <wps:spPr>
                            <a:xfrm>
                              <a:off x="749794" y="382861"/>
                              <a:ext cx="1078998" cy="494628"/>
                            </a:xfrm>
                            <a:prstGeom prst="rect">
                              <a:avLst/>
                            </a:prstGeom>
                            <a:noFill/>
                            <a:ln w="12700" cap="flat" cmpd="sng" algn="ctr">
                              <a:noFill/>
                              <a:prstDash val="solid"/>
                              <a:miter lim="800000"/>
                            </a:ln>
                            <a:effectLst/>
                          </wps:spPr>
                          <wps:txbx>
                            <w:txbxContent>
                              <w:p w:rsidR="00724FD2" w:rsidRDefault="00724FD2" w:rsidP="00724FD2">
                                <w:pPr>
                                  <w:pStyle w:val="NormalWeb"/>
                                  <w:spacing w:before="0" w:beforeAutospacing="0" w:after="0" w:afterAutospacing="0"/>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Rainy</w:t>
                                </w:r>
                              </w:p>
                              <w:p w:rsidR="00724FD2" w:rsidRDefault="00724FD2" w:rsidP="00724FD2">
                                <w:pPr>
                                  <w:pStyle w:val="NormalWeb"/>
                                  <w:spacing w:before="0" w:beforeAutospacing="0" w:after="0" w:afterAutospacing="0"/>
                                  <w:jc w:val="center"/>
                                </w:pPr>
                                <w:r>
                                  <w:rPr>
                                    <w:rFonts w:asciiTheme="minorHAnsi" w:hAnsi="Calibri" w:cstheme="minorBidi"/>
                                    <w:color w:val="000000" w:themeColor="text1"/>
                                    <w:kern w:val="24"/>
                                    <w:sz w:val="22"/>
                                    <w:szCs w:val="22"/>
                                  </w:rPr>
                                  <w:t>season</w:t>
                                </w:r>
                              </w:p>
                            </w:txbxContent>
                          </wps:txbx>
                          <wps:bodyPr rtlCol="0" anchor="ctr"/>
                        </wps:wsp>
                        <wps:wsp>
                          <wps:cNvPr id="87" name="Rectangle 87"/>
                          <wps:cNvSpPr/>
                          <wps:spPr>
                            <a:xfrm>
                              <a:off x="2815430" y="341457"/>
                              <a:ext cx="1078998" cy="535929"/>
                            </a:xfrm>
                            <a:prstGeom prst="rect">
                              <a:avLst/>
                            </a:prstGeom>
                            <a:noFill/>
                            <a:ln w="12700" cap="flat" cmpd="sng" algn="ctr">
                              <a:noFill/>
                              <a:prstDash val="solid"/>
                              <a:miter lim="800000"/>
                            </a:ln>
                            <a:effectLst/>
                          </wps:spPr>
                          <wps:txbx>
                            <w:txbxContent>
                              <w:p w:rsidR="00724FD2" w:rsidRDefault="00724FD2" w:rsidP="00724FD2">
                                <w:pPr>
                                  <w:pStyle w:val="NormalWeb"/>
                                  <w:spacing w:before="0" w:beforeAutospacing="0" w:after="0" w:afterAutospacing="0"/>
                                  <w:jc w:val="center"/>
                                </w:pPr>
                                <w:r>
                                  <w:rPr>
                                    <w:rFonts w:asciiTheme="minorHAnsi" w:hAnsi="Calibri" w:cstheme="minorBidi"/>
                                    <w:color w:val="000000" w:themeColor="text1"/>
                                    <w:kern w:val="24"/>
                                    <w:sz w:val="22"/>
                                    <w:szCs w:val="22"/>
                                  </w:rPr>
                                  <w:t>Dry</w:t>
                                </w:r>
                              </w:p>
                              <w:p w:rsidR="00724FD2" w:rsidRDefault="00724FD2" w:rsidP="00724FD2">
                                <w:pPr>
                                  <w:pStyle w:val="NormalWeb"/>
                                  <w:spacing w:before="0" w:beforeAutospacing="0" w:after="0" w:afterAutospacing="0"/>
                                  <w:jc w:val="center"/>
                                </w:pPr>
                                <w:r>
                                  <w:rPr>
                                    <w:rFonts w:asciiTheme="minorHAnsi" w:hAnsi="Calibri" w:cstheme="minorBidi"/>
                                    <w:color w:val="000000" w:themeColor="text1"/>
                                    <w:kern w:val="24"/>
                                    <w:sz w:val="22"/>
                                    <w:szCs w:val="22"/>
                                  </w:rPr>
                                  <w:t>season</w:t>
                                </w:r>
                              </w:p>
                            </w:txbxContent>
                          </wps:txbx>
                          <wps:bodyPr rtlCol="0" anchor="ctr"/>
                        </wps:wsp>
                        <wps:wsp>
                          <wps:cNvPr id="88" name="Rectangle 88"/>
                          <wps:cNvSpPr/>
                          <wps:spPr>
                            <a:xfrm>
                              <a:off x="4189642" y="382824"/>
                              <a:ext cx="1078998" cy="435744"/>
                            </a:xfrm>
                            <a:prstGeom prst="rect">
                              <a:avLst/>
                            </a:prstGeom>
                            <a:noFill/>
                            <a:ln w="12700" cap="flat" cmpd="sng" algn="ctr">
                              <a:noFill/>
                              <a:prstDash val="solid"/>
                              <a:miter lim="800000"/>
                            </a:ln>
                            <a:effectLst/>
                          </wps:spPr>
                          <wps:txbx>
                            <w:txbxContent>
                              <w:p w:rsidR="00724FD2" w:rsidRDefault="00724FD2" w:rsidP="00724FD2">
                                <w:pPr>
                                  <w:pStyle w:val="NormalWeb"/>
                                  <w:spacing w:before="0" w:beforeAutospacing="0" w:after="0" w:afterAutospacing="0"/>
                                  <w:jc w:val="center"/>
                                </w:pPr>
                                <w:r>
                                  <w:rPr>
                                    <w:rFonts w:asciiTheme="minorHAnsi" w:hAnsi="Calibri" w:cstheme="minorBidi"/>
                                    <w:color w:val="000000" w:themeColor="text1"/>
                                    <w:kern w:val="24"/>
                                    <w:sz w:val="22"/>
                                    <w:szCs w:val="22"/>
                                  </w:rPr>
                                  <w:t xml:space="preserve">Rainy </w:t>
                                </w:r>
                              </w:p>
                              <w:p w:rsidR="00724FD2" w:rsidRDefault="00724FD2" w:rsidP="00724FD2">
                                <w:pPr>
                                  <w:pStyle w:val="NormalWeb"/>
                                  <w:spacing w:before="0" w:beforeAutospacing="0" w:after="0" w:afterAutospacing="0"/>
                                  <w:jc w:val="center"/>
                                </w:pPr>
                                <w:r>
                                  <w:rPr>
                                    <w:rFonts w:asciiTheme="minorHAnsi" w:hAnsi="Calibri" w:cstheme="minorBidi"/>
                                    <w:color w:val="000000" w:themeColor="text1"/>
                                    <w:kern w:val="24"/>
                                    <w:sz w:val="22"/>
                                    <w:szCs w:val="22"/>
                                  </w:rPr>
                                  <w:t>season</w:t>
                                </w:r>
                              </w:p>
                            </w:txbxContent>
                          </wps:txbx>
                          <wps:bodyPr rtlCol="0" anchor="ctr"/>
                        </wps:wsp>
                      </wpg:grpSp>
                      <wps:wsp>
                        <wps:cNvPr id="89" name="Interdiction 89"/>
                        <wps:cNvSpPr/>
                        <wps:spPr>
                          <a:xfrm>
                            <a:off x="822960" y="1965960"/>
                            <a:ext cx="60913" cy="71919"/>
                          </a:xfrm>
                          <a:prstGeom prst="noSmoking">
                            <a:avLst/>
                          </a:prstGeom>
                          <a:solidFill>
                            <a:sysClr val="windowText" lastClr="000000"/>
                          </a:solidFill>
                          <a:ln w="3175"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Interdiction 90"/>
                        <wps:cNvSpPr/>
                        <wps:spPr>
                          <a:xfrm>
                            <a:off x="1447800" y="792480"/>
                            <a:ext cx="60913" cy="71919"/>
                          </a:xfrm>
                          <a:prstGeom prst="noSmoking">
                            <a:avLst/>
                          </a:prstGeom>
                          <a:ln w="31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Interdiction 91"/>
                        <wps:cNvSpPr/>
                        <wps:spPr>
                          <a:xfrm>
                            <a:off x="1744980" y="960120"/>
                            <a:ext cx="60913" cy="71919"/>
                          </a:xfrm>
                          <a:prstGeom prst="noSmoking">
                            <a:avLst/>
                          </a:prstGeom>
                          <a:ln w="31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Interdiction 92"/>
                        <wps:cNvSpPr/>
                        <wps:spPr>
                          <a:xfrm>
                            <a:off x="1828800" y="1226820"/>
                            <a:ext cx="60913" cy="71919"/>
                          </a:xfrm>
                          <a:prstGeom prst="noSmoking">
                            <a:avLst/>
                          </a:prstGeom>
                          <a:ln w="31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Interdiction 93"/>
                        <wps:cNvSpPr/>
                        <wps:spPr>
                          <a:xfrm>
                            <a:off x="1684020" y="1226820"/>
                            <a:ext cx="60913" cy="71919"/>
                          </a:xfrm>
                          <a:prstGeom prst="noSmoking">
                            <a:avLst/>
                          </a:prstGeom>
                          <a:ln w="31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Interdiction 94"/>
                        <wps:cNvSpPr/>
                        <wps:spPr>
                          <a:xfrm>
                            <a:off x="2065020" y="1524000"/>
                            <a:ext cx="60913" cy="71919"/>
                          </a:xfrm>
                          <a:prstGeom prst="noSmoking">
                            <a:avLst/>
                          </a:prstGeom>
                          <a:ln w="31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Interdiction 95"/>
                        <wps:cNvSpPr/>
                        <wps:spPr>
                          <a:xfrm>
                            <a:off x="2994660" y="1775460"/>
                            <a:ext cx="60913" cy="71919"/>
                          </a:xfrm>
                          <a:prstGeom prst="noSmoking">
                            <a:avLst/>
                          </a:prstGeom>
                          <a:ln w="31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Interdiction 96"/>
                        <wps:cNvSpPr/>
                        <wps:spPr>
                          <a:xfrm>
                            <a:off x="3314700" y="2346960"/>
                            <a:ext cx="60913" cy="71919"/>
                          </a:xfrm>
                          <a:prstGeom prst="noSmoking">
                            <a:avLst/>
                          </a:prstGeom>
                          <a:ln w="31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e 77" o:spid="_x0000_s1047" style="width:414.85pt;height:287.2pt;mso-position-horizontal-relative:char;mso-position-vertical-relative:line" coordsize="52685,36471"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">
                <v:group id="Groupe 78" o:spid="_x0000_s1048" style="position:absolute;width:52685;height:36471" coordsize="52686,36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Graphique 79" o:spid="_x0000_s1049" type="#_x0000_t75" style="position:absolute;width:51206;height:36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">
                    <v:imagedata r:id="rId10" o:title=""/>
                    <o:lock v:ext="edit" aspectratio="f"/>
                  </v:shape>
                  <v:line id="Connecteur droit 80" o:spid="_x0000_s1050" style="position:absolute;flip:x y;visibility:visible;mso-wrap-style:square" from="19188,5007" to="19378,28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" strokecolor="windowText" strokeweight=".5pt">
                    <v:stroke dashstyle="dash" joinstyle="miter"/>
                  </v:line>
                  <v:line id="Connecteur droit 81" o:spid="_x0000_s1051" style="position:absolute;flip:x y;visibility:visible;mso-wrap-style:square" from="28538,5007" to="28650,28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" strokecolor="windowText" strokeweight=".25pt">
                    <v:stroke dashstyle="dash" joinstyle="miter"/>
                  </v:line>
                  <v:line id="Connecteur droit 82" o:spid="_x0000_s1052" style="position:absolute;flip:y;visibility:visible;mso-wrap-style:square" from="37861,5007" to="37865,28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" strokecolor="windowText" strokeweight=".5pt">
                    <v:stroke dashstyle="dash" joinstyle="miter"/>
                  </v:line>
                  <v:line id="Connecteur droit 83" o:spid="_x0000_s1053" style="position:absolute;flip:x y;visibility:visible;mso-wrap-style:square" from="44085,5007" to="44196,28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" strokecolor="windowText" strokeweight=".5pt">
                    <v:stroke dashstyle="dash" joinstyle="miter"/>
                  </v:line>
                  <v:rect id="Rectangle 84" o:spid="_x0000_s1054" style="position:absolute;left:35209;top:3828;width:10790;height:4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" filled="f" stroked="f" strokeweight="1pt">
                    <v:textbox>
                      <w:txbxContent>
                        <w:p w:rsidR="00724FD2" w:rsidRDefault="00724FD2" w:rsidP="00724FD2">
                          <w:pPr>
                            <w:pStyle w:val="NormalWeb"/>
                            <w:spacing w:before="0" w:beforeAutospacing="0" w:after="0" w:afterAutospacing="0"/>
                            <w:jc w:val="center"/>
                          </w:pPr>
                          <w:r>
                            <w:rPr>
                              <w:rFonts w:asciiTheme="minorHAnsi" w:hAnsi="Calibri" w:cstheme="minorBidi"/>
                              <w:color w:val="000000" w:themeColor="text1"/>
                              <w:kern w:val="24"/>
                              <w:sz w:val="22"/>
                              <w:szCs w:val="22"/>
                            </w:rPr>
                            <w:t xml:space="preserve">Mid </w:t>
                          </w:r>
                        </w:p>
                        <w:p w:rsidR="00724FD2" w:rsidRDefault="00724FD2" w:rsidP="00724FD2">
                          <w:pPr>
                            <w:pStyle w:val="NormalWeb"/>
                            <w:spacing w:before="0" w:beforeAutospacing="0" w:after="0" w:afterAutospacing="0"/>
                            <w:jc w:val="center"/>
                          </w:pPr>
                          <w:r>
                            <w:rPr>
                              <w:rFonts w:asciiTheme="minorHAnsi" w:hAnsi="Calibri" w:cstheme="minorBidi"/>
                              <w:color w:val="000000" w:themeColor="text1"/>
                              <w:kern w:val="24"/>
                              <w:sz w:val="22"/>
                              <w:szCs w:val="22"/>
                            </w:rPr>
                            <w:t>season</w:t>
                          </w:r>
                        </w:p>
                      </w:txbxContent>
                    </v:textbox>
                  </v:rect>
                  <v:rect id="Rectangle 85" o:spid="_x0000_s1055" style="position:absolute;left:18028;top:3828;width:12451;height:4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" filled="f" stroked="f" strokeweight="1pt">
                    <v:textbox>
                      <w:txbxContent>
                        <w:p w:rsidR="00724FD2" w:rsidRDefault="00724FD2" w:rsidP="00724FD2">
                          <w:pPr>
                            <w:pStyle w:val="NormalWeb"/>
                            <w:spacing w:before="0" w:beforeAutospacing="0" w:after="0" w:afterAutospacing="0"/>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Mid</w:t>
                          </w:r>
                        </w:p>
                        <w:p w:rsidR="00724FD2" w:rsidRDefault="00724FD2" w:rsidP="00724FD2">
                          <w:pPr>
                            <w:pStyle w:val="NormalWeb"/>
                            <w:spacing w:before="0" w:beforeAutospacing="0" w:after="0" w:afterAutospacing="0"/>
                            <w:jc w:val="center"/>
                          </w:pPr>
                          <w:r>
                            <w:rPr>
                              <w:rFonts w:asciiTheme="minorHAnsi" w:hAnsi="Calibri" w:cstheme="minorBidi"/>
                              <w:color w:val="000000" w:themeColor="text1"/>
                              <w:kern w:val="24"/>
                              <w:sz w:val="22"/>
                              <w:szCs w:val="22"/>
                            </w:rPr>
                            <w:t xml:space="preserve"> season</w:t>
                          </w:r>
                        </w:p>
                      </w:txbxContent>
                    </v:textbox>
                  </v:rect>
                  <v:rect id="Rectangle 86" o:spid="_x0000_s1056" style="position:absolute;left:7497;top:3828;width:10790;height:4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" filled="f" stroked="f" strokeweight="1pt">
                    <v:textbox>
                      <w:txbxContent>
                        <w:p w:rsidR="00724FD2" w:rsidRDefault="00724FD2" w:rsidP="00724FD2">
                          <w:pPr>
                            <w:pStyle w:val="NormalWeb"/>
                            <w:spacing w:before="0" w:beforeAutospacing="0" w:after="0" w:afterAutospacing="0"/>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Rainy</w:t>
                          </w:r>
                        </w:p>
                        <w:p w:rsidR="00724FD2" w:rsidRDefault="00724FD2" w:rsidP="00724FD2">
                          <w:pPr>
                            <w:pStyle w:val="NormalWeb"/>
                            <w:spacing w:before="0" w:beforeAutospacing="0" w:after="0" w:afterAutospacing="0"/>
                            <w:jc w:val="center"/>
                          </w:pPr>
                          <w:r>
                            <w:rPr>
                              <w:rFonts w:asciiTheme="minorHAnsi" w:hAnsi="Calibri" w:cstheme="minorBidi"/>
                              <w:color w:val="000000" w:themeColor="text1"/>
                              <w:kern w:val="24"/>
                              <w:sz w:val="22"/>
                              <w:szCs w:val="22"/>
                            </w:rPr>
                            <w:t>season</w:t>
                          </w:r>
                        </w:p>
                      </w:txbxContent>
                    </v:textbox>
                  </v:rect>
                  <v:rect id="Rectangle 87" o:spid="_x0000_s1057" style="position:absolute;left:28154;top:3414;width:10790;height:5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" filled="f" stroked="f" strokeweight="1pt">
                    <v:textbox>
                      <w:txbxContent>
                        <w:p w:rsidR="00724FD2" w:rsidRDefault="00724FD2" w:rsidP="00724FD2">
                          <w:pPr>
                            <w:pStyle w:val="NormalWeb"/>
                            <w:spacing w:before="0" w:beforeAutospacing="0" w:after="0" w:afterAutospacing="0"/>
                            <w:jc w:val="center"/>
                          </w:pPr>
                          <w:r>
                            <w:rPr>
                              <w:rFonts w:asciiTheme="minorHAnsi" w:hAnsi="Calibri" w:cstheme="minorBidi"/>
                              <w:color w:val="000000" w:themeColor="text1"/>
                              <w:kern w:val="24"/>
                              <w:sz w:val="22"/>
                              <w:szCs w:val="22"/>
                            </w:rPr>
                            <w:t>Dry</w:t>
                          </w:r>
                        </w:p>
                        <w:p w:rsidR="00724FD2" w:rsidRDefault="00724FD2" w:rsidP="00724FD2">
                          <w:pPr>
                            <w:pStyle w:val="NormalWeb"/>
                            <w:spacing w:before="0" w:beforeAutospacing="0" w:after="0" w:afterAutospacing="0"/>
                            <w:jc w:val="center"/>
                          </w:pPr>
                          <w:r>
                            <w:rPr>
                              <w:rFonts w:asciiTheme="minorHAnsi" w:hAnsi="Calibri" w:cstheme="minorBidi"/>
                              <w:color w:val="000000" w:themeColor="text1"/>
                              <w:kern w:val="24"/>
                              <w:sz w:val="22"/>
                              <w:szCs w:val="22"/>
                            </w:rPr>
                            <w:t>season</w:t>
                          </w:r>
                        </w:p>
                      </w:txbxContent>
                    </v:textbox>
                  </v:rect>
                  <v:rect id="Rectangle 88" o:spid="_x0000_s1058" style="position:absolute;left:41896;top:3828;width:10790;height:4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" filled="f" stroked="f" strokeweight="1pt">
                    <v:textbox>
                      <w:txbxContent>
                        <w:p w:rsidR="00724FD2" w:rsidRDefault="00724FD2" w:rsidP="00724FD2">
                          <w:pPr>
                            <w:pStyle w:val="NormalWeb"/>
                            <w:spacing w:before="0" w:beforeAutospacing="0" w:after="0" w:afterAutospacing="0"/>
                            <w:jc w:val="center"/>
                          </w:pPr>
                          <w:r>
                            <w:rPr>
                              <w:rFonts w:asciiTheme="minorHAnsi" w:hAnsi="Calibri" w:cstheme="minorBidi"/>
                              <w:color w:val="000000" w:themeColor="text1"/>
                              <w:kern w:val="24"/>
                              <w:sz w:val="22"/>
                              <w:szCs w:val="22"/>
                            </w:rPr>
                            <w:t xml:space="preserve">Rainy </w:t>
                          </w:r>
                        </w:p>
                        <w:p w:rsidR="00724FD2" w:rsidRDefault="00724FD2" w:rsidP="00724FD2">
                          <w:pPr>
                            <w:pStyle w:val="NormalWeb"/>
                            <w:spacing w:before="0" w:beforeAutospacing="0" w:after="0" w:afterAutospacing="0"/>
                            <w:jc w:val="center"/>
                          </w:pPr>
                          <w:r>
                            <w:rPr>
                              <w:rFonts w:asciiTheme="minorHAnsi" w:hAnsi="Calibri" w:cstheme="minorBidi"/>
                              <w:color w:val="000000" w:themeColor="text1"/>
                              <w:kern w:val="24"/>
                              <w:sz w:val="22"/>
                              <w:szCs w:val="22"/>
                            </w:rPr>
                            <w:t>season</w:t>
                          </w:r>
                        </w:p>
                      </w:txbxContent>
                    </v:textbox>
                  </v:rect>
                </v:group>
                <v:shape id="Interdiction 89" o:spid="_x0000_s1059" type="#_x0000_t57" style="position:absolute;left:8229;top:19659;width:609;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" adj="4050" fillcolor="windowText" strokeweight=".25pt"/>
                <v:shape id="Interdiction 90" o:spid="_x0000_s1060" type="#_x0000_t57" style="position:absolute;left:14478;top:7924;width:609;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" adj="4050" fillcolor="black [3200]" strokecolor="black [1600]" strokeweight=".25pt"/>
                <v:shape id="Interdiction 91" o:spid="_x0000_s1061" type="#_x0000_t57" style="position:absolute;left:17449;top:9601;width:609;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" adj="4050" fillcolor="black [3200]" strokecolor="black [1600]" strokeweight=".25pt"/>
                <v:shape id="Interdiction 92" o:spid="_x0000_s1062" type="#_x0000_t57" style="position:absolute;left:18288;top:12268;width:609;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" adj="4050" fillcolor="black [3200]" strokecolor="black [1600]" strokeweight=".25pt"/>
                <v:shape id="Interdiction 93" o:spid="_x0000_s1063" type="#_x0000_t57" style="position:absolute;left:16840;top:12268;width:609;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" adj="4050" fillcolor="black [3200]" strokecolor="black [1600]" strokeweight=".25pt"/>
                <v:shape id="Interdiction 94" o:spid="_x0000_s1064" type="#_x0000_t57" style="position:absolute;left:20650;top:15240;width:609;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" adj="4050" fillcolor="black [3200]" strokecolor="black [1600]" strokeweight=".25pt"/>
                <v:shape id="Interdiction 95" o:spid="_x0000_s1065" type="#_x0000_t57" style="position:absolute;left:29946;top:17754;width:609;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" adj="4050" fillcolor="black [3200]" strokecolor="black [1600]" strokeweight=".25pt"/>
                <v:shape id="Interdiction 96" o:spid="_x0000_s1066" type="#_x0000_t57" style="position:absolute;left:33147;top:23469;width:609;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" adj="4050" fillcolor="black [3200]" strokecolor="black [1600]" strokeweight=".25pt"/>
                <w10:anchorlock/>
              </v:group>
            </w:pict>
          </mc:Fallback>
        </mc:AlternateContent>
      </w:r>
    </w:p>
    <w:p w:rsidR="00A25209" w:rsidRDefault="00A25209" w:rsidP="00A25209">
      <w:pPr>
        <w:spacing w:line="240" w:lineRule="auto"/>
        <w:rPr>
          <w:sz w:val="22"/>
          <w:lang w:val="en-GB"/>
        </w:rPr>
      </w:pPr>
      <w:r>
        <w:rPr>
          <w:noProof/>
        </w:rPr>
        <w:lastRenderedPageBreak/>
        <mc:AlternateContent>
          <mc:Choice Requires="wps">
            <w:drawing>
              <wp:anchor distT="0" distB="0" distL="114300" distR="114300" simplePos="0" relativeHeight="251675648" behindDoc="0" locked="1" layoutInCell="1" allowOverlap="1" wp14:anchorId="63DA3309" wp14:editId="44E4B9BC">
                <wp:simplePos x="0" y="0"/>
                <wp:positionH relativeFrom="column">
                  <wp:posOffset>1747520</wp:posOffset>
                </wp:positionH>
                <wp:positionV relativeFrom="paragraph">
                  <wp:posOffset>247332</wp:posOffset>
                </wp:positionV>
                <wp:extent cx="61200" cy="72000"/>
                <wp:effectExtent l="0" t="0" r="15240" b="23495"/>
                <wp:wrapNone/>
                <wp:docPr id="1" name="Interdiction 1"/>
                <wp:cNvGraphicFramePr/>
                <a:graphic xmlns:a="http://schemas.openxmlformats.org/drawingml/2006/main">
                  <a:graphicData uri="http://schemas.microsoft.com/office/word/2010/wordprocessingShape">
                    <wps:wsp>
                      <wps:cNvSpPr/>
                      <wps:spPr>
                        <a:xfrm>
                          <a:off x="0" y="0"/>
                          <a:ext cx="61200" cy="72000"/>
                        </a:xfrm>
                        <a:prstGeom prst="noSmoking">
                          <a:avLst/>
                        </a:prstGeom>
                        <a:ln w="31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E9E32" id="Interdiction 1" o:spid="_x0000_s1026" type="#_x0000_t57" style="position:absolute;margin-left:137.6pt;margin-top:19.45pt;width:4.8pt;height: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" adj="4050" fillcolor="black [3200]" strokecolor="black [1600]" strokeweight=".25pt">
                <w10:anchorlock/>
              </v:shape>
            </w:pict>
          </mc:Fallback>
        </mc:AlternateContent>
      </w:r>
      <w:r>
        <w:rPr>
          <w:sz w:val="22"/>
          <w:lang w:val="en-GB"/>
        </w:rPr>
        <w:t>Figure S2</w:t>
      </w:r>
      <w:r w:rsidRPr="00EA0F4E">
        <w:rPr>
          <w:sz w:val="22"/>
          <w:lang w:val="en-GB"/>
        </w:rPr>
        <w:t>: Mean values of physico-chemical parameters (temperature and salinity) monitored over study period</w:t>
      </w:r>
      <w:r>
        <w:rPr>
          <w:sz w:val="22"/>
          <w:lang w:val="en-GB"/>
        </w:rPr>
        <w:t xml:space="preserve"> with standard deviation.  </w:t>
      </w:r>
      <w:r w:rsidRPr="00EA0F4E">
        <w:rPr>
          <w:sz w:val="22"/>
          <w:lang w:val="en-GB"/>
        </w:rPr>
        <w:t xml:space="preserve"> markers indicate </w:t>
      </w:r>
      <w:r w:rsidRPr="00591AD9">
        <w:rPr>
          <w:sz w:val="22"/>
          <w:lang w:val="en-GB"/>
        </w:rPr>
        <w:t>absence</w:t>
      </w:r>
      <w:r w:rsidRPr="00EA0F4E">
        <w:rPr>
          <w:i/>
          <w:sz w:val="22"/>
          <w:lang w:val="en-GB"/>
        </w:rPr>
        <w:t xml:space="preserve"> </w:t>
      </w:r>
      <w:r>
        <w:rPr>
          <w:sz w:val="22"/>
          <w:lang w:val="en-GB"/>
        </w:rPr>
        <w:t xml:space="preserve">of </w:t>
      </w:r>
      <w:r w:rsidRPr="00EA0F4E">
        <w:rPr>
          <w:i/>
          <w:sz w:val="22"/>
          <w:lang w:val="en-GB"/>
        </w:rPr>
        <w:t xml:space="preserve">Sargassum </w:t>
      </w:r>
      <w:r w:rsidRPr="00EA0F4E">
        <w:rPr>
          <w:sz w:val="22"/>
          <w:lang w:val="en-GB"/>
        </w:rPr>
        <w:t>strandings.</w:t>
      </w:r>
    </w:p>
    <w:p w:rsidR="00A25209" w:rsidRPr="00EA0F4E" w:rsidRDefault="00A25209" w:rsidP="00A25209">
      <w:pPr>
        <w:spacing w:line="240" w:lineRule="auto"/>
        <w:rPr>
          <w:sz w:val="22"/>
          <w:lang w:val="en-GB"/>
        </w:rPr>
      </w:pPr>
    </w:p>
    <w:p w:rsidR="00063083" w:rsidRDefault="00A25209" w:rsidP="00760C10">
      <w:pPr>
        <w:spacing w:before="0" w:after="160" w:line="259" w:lineRule="auto"/>
        <w:jc w:val="left"/>
        <w:rPr>
          <w:sz w:val="22"/>
          <w:lang w:val="en-GB"/>
        </w:rPr>
      </w:pPr>
      <w:r>
        <w:rPr>
          <w:noProof/>
        </w:rPr>
        <w:drawing>
          <wp:inline distT="0" distB="0" distL="0" distR="0">
            <wp:extent cx="5948680" cy="50673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8680" cy="5067300"/>
                    </a:xfrm>
                    <a:prstGeom prst="rect">
                      <a:avLst/>
                    </a:prstGeom>
                    <a:noFill/>
                  </pic:spPr>
                </pic:pic>
              </a:graphicData>
            </a:graphic>
          </wp:inline>
        </w:drawing>
      </w:r>
    </w:p>
    <w:p w:rsidR="00A25209" w:rsidRPr="00EA0F4E" w:rsidRDefault="00A25209" w:rsidP="00A25209">
      <w:pPr>
        <w:spacing w:after="160" w:line="240" w:lineRule="auto"/>
        <w:rPr>
          <w:sz w:val="22"/>
          <w:lang w:val="en-GB"/>
        </w:rPr>
      </w:pPr>
      <w:r>
        <w:rPr>
          <w:sz w:val="22"/>
          <w:lang w:val="en-GB"/>
        </w:rPr>
        <w:t>Figure S3</w:t>
      </w:r>
      <w:r w:rsidRPr="00EA0F4E">
        <w:rPr>
          <w:sz w:val="22"/>
          <w:lang w:val="en-GB"/>
        </w:rPr>
        <w:t>: Correlation plot applied to immersion time (Time), corrosion rate (Vcorr), temperature (Temp), pH, redox potential (Redox), salinity (Sal), dissolved oxygen (DO), Sargassum and chrome content (Cr).</w:t>
      </w:r>
    </w:p>
    <w:p w:rsidR="00063083" w:rsidRDefault="00063083" w:rsidP="00A25209">
      <w:pPr>
        <w:spacing w:before="0" w:after="160" w:line="259" w:lineRule="auto"/>
        <w:jc w:val="left"/>
        <w:rPr>
          <w:sz w:val="22"/>
          <w:lang w:val="en-GB"/>
        </w:rPr>
      </w:pPr>
      <w:r>
        <w:rPr>
          <w:noProof/>
        </w:rPr>
        <w:drawing>
          <wp:inline distT="0" distB="0" distL="0" distR="0">
            <wp:extent cx="5234305" cy="7856173"/>
            <wp:effectExtent l="0" t="0" r="4445" b="0"/>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5234305" cy="7856173"/>
                    </a:xfrm>
                    <a:prstGeom prst="rect">
                      <a:avLst/>
                    </a:prstGeom>
                    <a:ln/>
                  </pic:spPr>
                </pic:pic>
              </a:graphicData>
            </a:graphic>
          </wp:inline>
        </w:drawing>
      </w:r>
    </w:p>
    <w:p w:rsidR="00A25209" w:rsidRPr="00EA0F4E" w:rsidRDefault="00A25209" w:rsidP="00A25209">
      <w:pPr>
        <w:spacing w:after="160" w:line="240" w:lineRule="auto"/>
        <w:rPr>
          <w:sz w:val="22"/>
          <w:lang w:val="en-GB"/>
        </w:rPr>
      </w:pPr>
      <w:r>
        <w:rPr>
          <w:sz w:val="22"/>
          <w:lang w:val="en-GB"/>
        </w:rPr>
        <w:t>Figure S4</w:t>
      </w:r>
      <w:r w:rsidRPr="00EA0F4E">
        <w:rPr>
          <w:sz w:val="22"/>
          <w:lang w:val="en-GB"/>
        </w:rPr>
        <w:t>: EDS mapping of iron (Fe), oxygen (O), sulphur (S) on the surface of carbon steel DC01 coupons at 0 day (A) and after 7 days’ immersion at Port of Marigot (B), Frégate Est 2 (C) and Cosmy (D) and after 60 days’ immersion at Port of Marigot (E), Frégate Est 2 (F) and Cosmy (G). Red: electro-conductive resin.</w:t>
      </w:r>
    </w:p>
    <w:p w:rsidR="008E3F88" w:rsidRDefault="00063083" w:rsidP="00063083">
      <w:pPr>
        <w:rPr>
          <w:sz w:val="22"/>
          <w:lang w:val="en-GB"/>
        </w:rPr>
      </w:pPr>
      <w:bookmarkStart w:id="0" w:name="_GoBack"/>
      <w:r w:rsidRPr="0087051F">
        <w:rPr>
          <w:noProof/>
        </w:rPr>
        <w:drawing>
          <wp:inline distT="0" distB="0" distL="0" distR="0">
            <wp:extent cx="5791200" cy="8143875"/>
            <wp:effectExtent l="0" t="0" r="0" b="0"/>
            <wp:docPr id="29" name="Graphique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End w:id="0"/>
    </w:p>
    <w:p w:rsidR="00A25209" w:rsidRPr="00063083" w:rsidRDefault="00A25209" w:rsidP="00A25209">
      <w:pPr>
        <w:spacing w:line="240" w:lineRule="auto"/>
        <w:rPr>
          <w:sz w:val="22"/>
          <w:lang w:val="en-GB"/>
        </w:rPr>
      </w:pPr>
      <w:r>
        <w:rPr>
          <w:sz w:val="22"/>
          <w:lang w:val="en-GB"/>
        </w:rPr>
        <w:t>Figure S5</w:t>
      </w:r>
      <w:r w:rsidRPr="00EA0F4E">
        <w:rPr>
          <w:sz w:val="22"/>
          <w:lang w:val="en-GB"/>
        </w:rPr>
        <w:t>: Relative abundance of bacterial communities (at species level) of seawater from Port of Marigot (PM SW) and Sargassum from Port of Marigot (PM Sarg) and 304L coupons at Cosmy (Co 304L) and Port of Marigot (PM 304L) after 90 days of immersion.</w:t>
      </w:r>
    </w:p>
    <w:sectPr w:rsidR="00A25209" w:rsidRPr="0006308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F2D" w:rsidRDefault="008A7F2D" w:rsidP="00D74E84">
      <w:pPr>
        <w:spacing w:before="0" w:line="240" w:lineRule="auto"/>
      </w:pPr>
      <w:r>
        <w:separator/>
      </w:r>
    </w:p>
  </w:endnote>
  <w:endnote w:type="continuationSeparator" w:id="0">
    <w:p w:rsidR="008A7F2D" w:rsidRDefault="008A7F2D" w:rsidP="00D74E8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F2D" w:rsidRDefault="008A7F2D" w:rsidP="00D74E84">
      <w:pPr>
        <w:spacing w:before="0" w:line="240" w:lineRule="auto"/>
      </w:pPr>
      <w:r>
        <w:separator/>
      </w:r>
    </w:p>
  </w:footnote>
  <w:footnote w:type="continuationSeparator" w:id="0">
    <w:p w:rsidR="008A7F2D" w:rsidRDefault="008A7F2D" w:rsidP="00D74E84">
      <w:pPr>
        <w:spacing w:before="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BC6"/>
    <w:rsid w:val="000045F6"/>
    <w:rsid w:val="00063083"/>
    <w:rsid w:val="000E4528"/>
    <w:rsid w:val="001666ED"/>
    <w:rsid w:val="002120FC"/>
    <w:rsid w:val="00265958"/>
    <w:rsid w:val="002D6208"/>
    <w:rsid w:val="002F1202"/>
    <w:rsid w:val="002F646E"/>
    <w:rsid w:val="003A43C4"/>
    <w:rsid w:val="003A6B4D"/>
    <w:rsid w:val="003B5A3E"/>
    <w:rsid w:val="003C04E6"/>
    <w:rsid w:val="0047504C"/>
    <w:rsid w:val="005717F7"/>
    <w:rsid w:val="00591AD9"/>
    <w:rsid w:val="0068224A"/>
    <w:rsid w:val="006B23D9"/>
    <w:rsid w:val="006D4AFA"/>
    <w:rsid w:val="00724FD2"/>
    <w:rsid w:val="00760C10"/>
    <w:rsid w:val="00787787"/>
    <w:rsid w:val="00797A96"/>
    <w:rsid w:val="007B6395"/>
    <w:rsid w:val="00824C3E"/>
    <w:rsid w:val="00887AE0"/>
    <w:rsid w:val="008A7F2D"/>
    <w:rsid w:val="008C6B6D"/>
    <w:rsid w:val="008E3F88"/>
    <w:rsid w:val="00966B5F"/>
    <w:rsid w:val="00977325"/>
    <w:rsid w:val="00A25209"/>
    <w:rsid w:val="00BD32DF"/>
    <w:rsid w:val="00C934E6"/>
    <w:rsid w:val="00CE5733"/>
    <w:rsid w:val="00D23BC6"/>
    <w:rsid w:val="00D74E84"/>
    <w:rsid w:val="00E1672B"/>
    <w:rsid w:val="00EA0F4E"/>
    <w:rsid w:val="00FE071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2F5D4"/>
  <w15:chartTrackingRefBased/>
  <w15:docId w15:val="{7B86EBE7-1014-478D-98BA-3EF22C70A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3BC6"/>
    <w:pPr>
      <w:spacing w:before="200" w:after="0" w:line="360" w:lineRule="auto"/>
      <w:jc w:val="both"/>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74E84"/>
    <w:pPr>
      <w:tabs>
        <w:tab w:val="center" w:pos="4536"/>
        <w:tab w:val="right" w:pos="9072"/>
      </w:tabs>
      <w:spacing w:before="0" w:line="240" w:lineRule="auto"/>
    </w:pPr>
  </w:style>
  <w:style w:type="character" w:customStyle="1" w:styleId="En-tteCar">
    <w:name w:val="En-tête Car"/>
    <w:basedOn w:val="Policepardfaut"/>
    <w:link w:val="En-tte"/>
    <w:uiPriority w:val="99"/>
    <w:rsid w:val="00D74E84"/>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D74E84"/>
    <w:pPr>
      <w:tabs>
        <w:tab w:val="center" w:pos="4536"/>
        <w:tab w:val="right" w:pos="9072"/>
      </w:tabs>
      <w:spacing w:before="0" w:line="240" w:lineRule="auto"/>
    </w:pPr>
  </w:style>
  <w:style w:type="character" w:customStyle="1" w:styleId="PieddepageCar">
    <w:name w:val="Pied de page Car"/>
    <w:basedOn w:val="Policepardfaut"/>
    <w:link w:val="Pieddepage"/>
    <w:uiPriority w:val="99"/>
    <w:rsid w:val="00D74E84"/>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063083"/>
    <w:pPr>
      <w:spacing w:before="100" w:beforeAutospacing="1" w:after="100" w:afterAutospacing="1" w:line="240" w:lineRule="auto"/>
      <w:jc w:val="left"/>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3.xml"/><Relationship Id="rId3" Type="http://schemas.openxmlformats.org/officeDocument/2006/relationships/webSettings" Target="webSettings.xml"/><Relationship Id="rId7" Type="http://schemas.openxmlformats.org/officeDocument/2006/relationships/chart" Target="charts/chart1.xm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chart" Target="charts/chart2.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DSI\Documents\Sargasses\R&#233;sultats\Mesures%20pH,%20cond,%20T&#176;\Donn&#233;es%203%20sites%20complet.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DSI\Documents\Sargasses\R&#233;sultats\Mesures%20pH,%20cond,%20T&#176;\Donn&#233;es%203%20sites%20complet.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56789537128411"/>
          <c:y val="0.14230885127902301"/>
          <c:w val="0.86837765908632047"/>
          <c:h val="0.63957031581817003"/>
        </c:manualLayout>
      </c:layout>
      <c:barChart>
        <c:barDir val="col"/>
        <c:grouping val="clustered"/>
        <c:varyColors val="0"/>
        <c:ser>
          <c:idx val="0"/>
          <c:order val="0"/>
          <c:tx>
            <c:strRef>
              <c:f>'Moy mens'!$R$4</c:f>
              <c:strCache>
                <c:ptCount val="1"/>
                <c:pt idx="0">
                  <c:v>PM</c:v>
                </c:pt>
              </c:strCache>
            </c:strRef>
          </c:tx>
          <c:spPr>
            <a:solidFill>
              <a:schemeClr val="dk1">
                <a:tint val="88500"/>
              </a:schemeClr>
            </a:solidFill>
            <a:ln>
              <a:noFill/>
            </a:ln>
            <a:effectLst/>
          </c:spPr>
          <c:invertIfNegative val="0"/>
          <c:dPt>
            <c:idx val="0"/>
            <c:invertIfNegative val="0"/>
            <c:bubble3D val="0"/>
            <c:extLst>
              <c:ext xmlns:c16="http://schemas.microsoft.com/office/drawing/2014/chart" uri="{C3380CC4-5D6E-409C-BE32-E72D297353CC}">
                <c16:uniqueId val="{00000000-AA34-4547-AB2D-ADA138233640}"/>
              </c:ext>
            </c:extLst>
          </c:dPt>
          <c:dPt>
            <c:idx val="1"/>
            <c:invertIfNegative val="0"/>
            <c:bubble3D val="0"/>
            <c:extLst>
              <c:ext xmlns:c16="http://schemas.microsoft.com/office/drawing/2014/chart" uri="{C3380CC4-5D6E-409C-BE32-E72D297353CC}">
                <c16:uniqueId val="{00000001-AA34-4547-AB2D-ADA138233640}"/>
              </c:ext>
            </c:extLst>
          </c:dPt>
          <c:dPt>
            <c:idx val="3"/>
            <c:invertIfNegative val="0"/>
            <c:bubble3D val="0"/>
            <c:extLst>
              <c:ext xmlns:c16="http://schemas.microsoft.com/office/drawing/2014/chart" uri="{C3380CC4-5D6E-409C-BE32-E72D297353CC}">
                <c16:uniqueId val="{00000002-AA34-4547-AB2D-ADA138233640}"/>
              </c:ext>
            </c:extLst>
          </c:dPt>
          <c:dPt>
            <c:idx val="4"/>
            <c:invertIfNegative val="0"/>
            <c:bubble3D val="0"/>
            <c:extLst>
              <c:ext xmlns:c16="http://schemas.microsoft.com/office/drawing/2014/chart" uri="{C3380CC4-5D6E-409C-BE32-E72D297353CC}">
                <c16:uniqueId val="{00000003-AA34-4547-AB2D-ADA138233640}"/>
              </c:ext>
            </c:extLst>
          </c:dPt>
          <c:dPt>
            <c:idx val="5"/>
            <c:invertIfNegative val="0"/>
            <c:bubble3D val="0"/>
            <c:extLst>
              <c:ext xmlns:c16="http://schemas.microsoft.com/office/drawing/2014/chart" uri="{C3380CC4-5D6E-409C-BE32-E72D297353CC}">
                <c16:uniqueId val="{00000004-AA34-4547-AB2D-ADA138233640}"/>
              </c:ext>
            </c:extLst>
          </c:dPt>
          <c:dPt>
            <c:idx val="6"/>
            <c:invertIfNegative val="0"/>
            <c:bubble3D val="0"/>
            <c:extLst>
              <c:ext xmlns:c16="http://schemas.microsoft.com/office/drawing/2014/chart" uri="{C3380CC4-5D6E-409C-BE32-E72D297353CC}">
                <c16:uniqueId val="{00000005-AA34-4547-AB2D-ADA138233640}"/>
              </c:ext>
            </c:extLst>
          </c:dPt>
          <c:errBars>
            <c:errBarType val="both"/>
            <c:errValType val="cust"/>
            <c:noEndCap val="0"/>
            <c:plus>
              <c:numRef>
                <c:f>'Moy mens'!$K$4:$K$11</c:f>
                <c:numCache>
                  <c:formatCode>General</c:formatCode>
                  <c:ptCount val="8"/>
                  <c:pt idx="0">
                    <c:v>0.26388688166327851</c:v>
                  </c:pt>
                  <c:pt idx="1">
                    <c:v>0.23656375794957893</c:v>
                  </c:pt>
                  <c:pt idx="2">
                    <c:v>5.7087912244892479E-2</c:v>
                  </c:pt>
                  <c:pt idx="3">
                    <c:v>4.6889447139886971E-2</c:v>
                  </c:pt>
                  <c:pt idx="4">
                    <c:v>1.6294631270901958</c:v>
                  </c:pt>
                  <c:pt idx="5">
                    <c:v>0.52384436205026264</c:v>
                  </c:pt>
                  <c:pt idx="6">
                    <c:v>0.16752176060451651</c:v>
                  </c:pt>
                </c:numCache>
              </c:numRef>
            </c:plus>
            <c:minus>
              <c:numRef>
                <c:f>'Moy mens'!$K$4:$K$11</c:f>
                <c:numCache>
                  <c:formatCode>General</c:formatCode>
                  <c:ptCount val="8"/>
                  <c:pt idx="0">
                    <c:v>0.26388688166327851</c:v>
                  </c:pt>
                  <c:pt idx="1">
                    <c:v>0.23656375794957893</c:v>
                  </c:pt>
                  <c:pt idx="2">
                    <c:v>5.7087912244892479E-2</c:v>
                  </c:pt>
                  <c:pt idx="3">
                    <c:v>4.6889447139886971E-2</c:v>
                  </c:pt>
                  <c:pt idx="4">
                    <c:v>1.6294631270901958</c:v>
                  </c:pt>
                  <c:pt idx="5">
                    <c:v>0.52384436205026264</c:v>
                  </c:pt>
                  <c:pt idx="6">
                    <c:v>0.16752176060451651</c:v>
                  </c:pt>
                </c:numCache>
              </c:numRef>
            </c:minus>
            <c:spPr>
              <a:noFill/>
              <a:ln w="9525" cap="flat" cmpd="sng" algn="ctr">
                <a:solidFill>
                  <a:schemeClr val="tx1">
                    <a:lumMod val="65000"/>
                    <a:lumOff val="35000"/>
                  </a:schemeClr>
                </a:solidFill>
                <a:round/>
              </a:ln>
              <a:effectLst/>
            </c:spPr>
          </c:errBars>
          <c:cat>
            <c:numRef>
              <c:f>'Moy mens'!$A$4:$A$11</c:f>
              <c:numCache>
                <c:formatCode>m/d/yyyy</c:formatCode>
                <c:ptCount val="8"/>
                <c:pt idx="0">
                  <c:v>44378</c:v>
                </c:pt>
                <c:pt idx="1">
                  <c:v>44440</c:v>
                </c:pt>
                <c:pt idx="2">
                  <c:v>44470</c:v>
                </c:pt>
                <c:pt idx="3">
                  <c:v>44501</c:v>
                </c:pt>
                <c:pt idx="4">
                  <c:v>44593</c:v>
                </c:pt>
                <c:pt idx="5">
                  <c:v>44621</c:v>
                </c:pt>
                <c:pt idx="6">
                  <c:v>44743</c:v>
                </c:pt>
                <c:pt idx="7">
                  <c:v>44774</c:v>
                </c:pt>
              </c:numCache>
            </c:numRef>
          </c:cat>
          <c:val>
            <c:numRef>
              <c:f>'Moy mens'!$J$4:$J$11</c:f>
              <c:numCache>
                <c:formatCode>General</c:formatCode>
                <c:ptCount val="8"/>
                <c:pt idx="0">
                  <c:v>32.229707082112633</c:v>
                </c:pt>
                <c:pt idx="1">
                  <c:v>33.500714619954437</c:v>
                </c:pt>
                <c:pt idx="2">
                  <c:v>34.121632893880196</c:v>
                </c:pt>
                <c:pt idx="3">
                  <c:v>33.08813985188803</c:v>
                </c:pt>
                <c:pt idx="4">
                  <c:v>35.878467559814453</c:v>
                </c:pt>
                <c:pt idx="5">
                  <c:v>34.668599446614586</c:v>
                </c:pt>
                <c:pt idx="6" formatCode="##0.00">
                  <c:v>36.437845230102532</c:v>
                </c:pt>
              </c:numCache>
            </c:numRef>
          </c:val>
          <c:extLst>
            <c:ext xmlns:c16="http://schemas.microsoft.com/office/drawing/2014/chart" uri="{C3380CC4-5D6E-409C-BE32-E72D297353CC}">
              <c16:uniqueId val="{00000006-AA34-4547-AB2D-ADA138233640}"/>
            </c:ext>
          </c:extLst>
        </c:ser>
        <c:ser>
          <c:idx val="2"/>
          <c:order val="1"/>
          <c:tx>
            <c:strRef>
              <c:f>'Moy mens'!$R$16</c:f>
              <c:strCache>
                <c:ptCount val="1"/>
                <c:pt idx="0">
                  <c:v>Co</c:v>
                </c:pt>
              </c:strCache>
            </c:strRef>
          </c:tx>
          <c:spPr>
            <a:pattFill prst="wdDnDiag">
              <a:fgClr>
                <a:srgbClr val="000000"/>
              </a:fgClr>
              <a:bgClr>
                <a:sysClr val="window" lastClr="FFFFFF"/>
              </a:bgClr>
            </a:pattFill>
            <a:ln>
              <a:noFill/>
            </a:ln>
            <a:effectLst/>
          </c:spPr>
          <c:invertIfNegative val="0"/>
          <c:dPt>
            <c:idx val="5"/>
            <c:invertIfNegative val="0"/>
            <c:bubble3D val="0"/>
            <c:extLst>
              <c:ext xmlns:c16="http://schemas.microsoft.com/office/drawing/2014/chart" uri="{C3380CC4-5D6E-409C-BE32-E72D297353CC}">
                <c16:uniqueId val="{00000007-AA34-4547-AB2D-ADA138233640}"/>
              </c:ext>
            </c:extLst>
          </c:dPt>
          <c:dPt>
            <c:idx val="6"/>
            <c:invertIfNegative val="0"/>
            <c:bubble3D val="0"/>
            <c:extLst>
              <c:ext xmlns:c16="http://schemas.microsoft.com/office/drawing/2014/chart" uri="{C3380CC4-5D6E-409C-BE32-E72D297353CC}">
                <c16:uniqueId val="{00000008-AA34-4547-AB2D-ADA138233640}"/>
              </c:ext>
            </c:extLst>
          </c:dPt>
          <c:errBars>
            <c:errBarType val="both"/>
            <c:errValType val="cust"/>
            <c:noEndCap val="0"/>
            <c:plus>
              <c:numRef>
                <c:f>'Moy mens'!$K$16:$K$23</c:f>
                <c:numCache>
                  <c:formatCode>General</c:formatCode>
                  <c:ptCount val="8"/>
                  <c:pt idx="1">
                    <c:v>0.11532562594671059</c:v>
                  </c:pt>
                  <c:pt idx="2">
                    <c:v>5.7735026918951087E-3</c:v>
                  </c:pt>
                  <c:pt idx="3">
                    <c:v>5.7735026918951087E-3</c:v>
                  </c:pt>
                  <c:pt idx="4">
                    <c:v>0.44998628954072151</c:v>
                  </c:pt>
                  <c:pt idx="5">
                    <c:v>0.1550062728492867</c:v>
                  </c:pt>
                  <c:pt idx="6">
                    <c:v>0.13862912137531075</c:v>
                  </c:pt>
                </c:numCache>
              </c:numRef>
            </c:plus>
            <c:minus>
              <c:numRef>
                <c:f>'Moy mens'!$K$16:$K$23</c:f>
                <c:numCache>
                  <c:formatCode>General</c:formatCode>
                  <c:ptCount val="8"/>
                  <c:pt idx="1">
                    <c:v>0.11532562594671059</c:v>
                  </c:pt>
                  <c:pt idx="2">
                    <c:v>5.7735026918951087E-3</c:v>
                  </c:pt>
                  <c:pt idx="3">
                    <c:v>5.7735026918951087E-3</c:v>
                  </c:pt>
                  <c:pt idx="4">
                    <c:v>0.44998628954072151</c:v>
                  </c:pt>
                  <c:pt idx="5">
                    <c:v>0.1550062728492867</c:v>
                  </c:pt>
                  <c:pt idx="6">
                    <c:v>0.13862912137531075</c:v>
                  </c:pt>
                </c:numCache>
              </c:numRef>
            </c:minus>
            <c:spPr>
              <a:noFill/>
              <a:ln w="9525" cap="flat" cmpd="sng" algn="ctr">
                <a:solidFill>
                  <a:schemeClr val="tx1">
                    <a:lumMod val="65000"/>
                    <a:lumOff val="35000"/>
                  </a:schemeClr>
                </a:solidFill>
                <a:round/>
              </a:ln>
              <a:effectLst/>
            </c:spPr>
          </c:errBars>
          <c:cat>
            <c:numRef>
              <c:f>'Moy mens'!$A$4:$A$11</c:f>
              <c:numCache>
                <c:formatCode>m/d/yyyy</c:formatCode>
                <c:ptCount val="8"/>
                <c:pt idx="0">
                  <c:v>44378</c:v>
                </c:pt>
                <c:pt idx="1">
                  <c:v>44440</c:v>
                </c:pt>
                <c:pt idx="2">
                  <c:v>44470</c:v>
                </c:pt>
                <c:pt idx="3">
                  <c:v>44501</c:v>
                </c:pt>
                <c:pt idx="4">
                  <c:v>44593</c:v>
                </c:pt>
                <c:pt idx="5">
                  <c:v>44621</c:v>
                </c:pt>
                <c:pt idx="6">
                  <c:v>44743</c:v>
                </c:pt>
                <c:pt idx="7">
                  <c:v>44774</c:v>
                </c:pt>
              </c:numCache>
            </c:numRef>
          </c:cat>
          <c:val>
            <c:numRef>
              <c:f>'Moy mens'!$J$16:$J$23</c:f>
              <c:numCache>
                <c:formatCode>##0.00</c:formatCode>
                <c:ptCount val="8"/>
                <c:pt idx="1">
                  <c:v>34.437511444091797</c:v>
                </c:pt>
                <c:pt idx="2">
                  <c:v>34.265495300292933</c:v>
                </c:pt>
                <c:pt idx="3">
                  <c:v>34.795586903889962</c:v>
                </c:pt>
                <c:pt idx="4">
                  <c:v>35.627468109130866</c:v>
                </c:pt>
                <c:pt idx="5">
                  <c:v>36.473953247070305</c:v>
                </c:pt>
                <c:pt idx="6">
                  <c:v>36.17533392206456</c:v>
                </c:pt>
              </c:numCache>
            </c:numRef>
          </c:val>
          <c:extLst>
            <c:ext xmlns:c16="http://schemas.microsoft.com/office/drawing/2014/chart" uri="{C3380CC4-5D6E-409C-BE32-E72D297353CC}">
              <c16:uniqueId val="{00000009-AA34-4547-AB2D-ADA138233640}"/>
            </c:ext>
          </c:extLst>
        </c:ser>
        <c:ser>
          <c:idx val="1"/>
          <c:order val="2"/>
          <c:tx>
            <c:strRef>
              <c:f>'Moy mens'!$R$12</c:f>
              <c:strCache>
                <c:ptCount val="1"/>
                <c:pt idx="0">
                  <c:v>FE2</c:v>
                </c:pt>
              </c:strCache>
            </c:strRef>
          </c:tx>
          <c:spPr>
            <a:solidFill>
              <a:schemeClr val="dk1">
                <a:tint val="55000"/>
              </a:schemeClr>
            </a:solidFill>
            <a:ln>
              <a:noFill/>
            </a:ln>
            <a:effectLst/>
          </c:spPr>
          <c:invertIfNegative val="0"/>
          <c:dPt>
            <c:idx val="0"/>
            <c:invertIfNegative val="0"/>
            <c:bubble3D val="0"/>
            <c:extLst>
              <c:ext xmlns:c16="http://schemas.microsoft.com/office/drawing/2014/chart" uri="{C3380CC4-5D6E-409C-BE32-E72D297353CC}">
                <c16:uniqueId val="{0000000A-AA34-4547-AB2D-ADA138233640}"/>
              </c:ext>
            </c:extLst>
          </c:dPt>
          <c:dPt>
            <c:idx val="1"/>
            <c:invertIfNegative val="0"/>
            <c:bubble3D val="0"/>
            <c:extLst>
              <c:ext xmlns:c16="http://schemas.microsoft.com/office/drawing/2014/chart" uri="{C3380CC4-5D6E-409C-BE32-E72D297353CC}">
                <c16:uniqueId val="{0000000B-AA34-4547-AB2D-ADA138233640}"/>
              </c:ext>
            </c:extLst>
          </c:dPt>
          <c:dPt>
            <c:idx val="3"/>
            <c:invertIfNegative val="0"/>
            <c:bubble3D val="0"/>
            <c:extLst>
              <c:ext xmlns:c16="http://schemas.microsoft.com/office/drawing/2014/chart" uri="{C3380CC4-5D6E-409C-BE32-E72D297353CC}">
                <c16:uniqueId val="{0000000C-AA34-4547-AB2D-ADA138233640}"/>
              </c:ext>
            </c:extLst>
          </c:dPt>
          <c:errBars>
            <c:errBarType val="both"/>
            <c:errValType val="cust"/>
            <c:noEndCap val="0"/>
            <c:plus>
              <c:numRef>
                <c:f>'Moy mens'!$K$12:$K$15</c:f>
                <c:numCache>
                  <c:formatCode>General</c:formatCode>
                  <c:ptCount val="4"/>
                  <c:pt idx="0">
                    <c:v>1.9433573896729169E-2</c:v>
                  </c:pt>
                  <c:pt idx="1">
                    <c:v>6.266071163500365E-3</c:v>
                  </c:pt>
                  <c:pt idx="2">
                    <c:v>6.4645328907965066E-2</c:v>
                  </c:pt>
                  <c:pt idx="3">
                    <c:v>2.5988514617127778E-4</c:v>
                  </c:pt>
                </c:numCache>
              </c:numRef>
            </c:plus>
            <c:minus>
              <c:numRef>
                <c:f>'Moy mens'!$K$12:$K$15</c:f>
                <c:numCache>
                  <c:formatCode>General</c:formatCode>
                  <c:ptCount val="4"/>
                  <c:pt idx="0">
                    <c:v>1.9433573896729169E-2</c:v>
                  </c:pt>
                  <c:pt idx="1">
                    <c:v>6.266071163500365E-3</c:v>
                  </c:pt>
                  <c:pt idx="2">
                    <c:v>6.4645328907965066E-2</c:v>
                  </c:pt>
                  <c:pt idx="3">
                    <c:v>2.5988514617127778E-4</c:v>
                  </c:pt>
                </c:numCache>
              </c:numRef>
            </c:minus>
            <c:spPr>
              <a:noFill/>
              <a:ln w="9525" cap="flat" cmpd="sng" algn="ctr">
                <a:solidFill>
                  <a:schemeClr val="tx1">
                    <a:lumMod val="65000"/>
                    <a:lumOff val="35000"/>
                  </a:schemeClr>
                </a:solidFill>
                <a:round/>
              </a:ln>
              <a:effectLst/>
            </c:spPr>
          </c:errBars>
          <c:cat>
            <c:numRef>
              <c:f>'Moy mens'!$A$4:$A$11</c:f>
              <c:numCache>
                <c:formatCode>m/d/yyyy</c:formatCode>
                <c:ptCount val="8"/>
                <c:pt idx="0">
                  <c:v>44378</c:v>
                </c:pt>
                <c:pt idx="1">
                  <c:v>44440</c:v>
                </c:pt>
                <c:pt idx="2">
                  <c:v>44470</c:v>
                </c:pt>
                <c:pt idx="3">
                  <c:v>44501</c:v>
                </c:pt>
                <c:pt idx="4">
                  <c:v>44593</c:v>
                </c:pt>
                <c:pt idx="5">
                  <c:v>44621</c:v>
                </c:pt>
                <c:pt idx="6">
                  <c:v>44743</c:v>
                </c:pt>
                <c:pt idx="7">
                  <c:v>44774</c:v>
                </c:pt>
              </c:numCache>
            </c:numRef>
          </c:cat>
          <c:val>
            <c:numRef>
              <c:f>'Moy mens'!$J$12:$J$15</c:f>
              <c:numCache>
                <c:formatCode>##0.00</c:formatCode>
                <c:ptCount val="4"/>
                <c:pt idx="0">
                  <c:v>32.699938456217467</c:v>
                </c:pt>
                <c:pt idx="1">
                  <c:v>34.173665364583336</c:v>
                </c:pt>
                <c:pt idx="2">
                  <c:v>33.363365173339837</c:v>
                </c:pt>
                <c:pt idx="3">
                  <c:v>34.704663594563804</c:v>
                </c:pt>
              </c:numCache>
            </c:numRef>
          </c:val>
          <c:extLst>
            <c:ext xmlns:c16="http://schemas.microsoft.com/office/drawing/2014/chart" uri="{C3380CC4-5D6E-409C-BE32-E72D297353CC}">
              <c16:uniqueId val="{0000000D-AA34-4547-AB2D-ADA138233640}"/>
            </c:ext>
          </c:extLst>
        </c:ser>
        <c:dLbls>
          <c:showLegendKey val="0"/>
          <c:showVal val="0"/>
          <c:showCatName val="0"/>
          <c:showSerName val="0"/>
          <c:showPercent val="0"/>
          <c:showBubbleSize val="0"/>
        </c:dLbls>
        <c:gapWidth val="150"/>
        <c:axId val="2023376880"/>
        <c:axId val="2023397680"/>
      </c:barChart>
      <c:dateAx>
        <c:axId val="2023376880"/>
        <c:scaling>
          <c:orientation val="minMax"/>
        </c:scaling>
        <c:delete val="0"/>
        <c:axPos val="b"/>
        <c:numFmt formatCode="mm/yyyy" sourceLinked="0"/>
        <c:majorTickMark val="in"/>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fr-FR"/>
          </a:p>
        </c:txPr>
        <c:crossAx val="2023397680"/>
        <c:crossesAt val="-450"/>
        <c:auto val="1"/>
        <c:lblOffset val="100"/>
        <c:baseTimeUnit val="months"/>
      </c:dateAx>
      <c:valAx>
        <c:axId val="2023397680"/>
        <c:scaling>
          <c:orientation val="minMax"/>
          <c:max val="40"/>
          <c:min val="30"/>
        </c:scaling>
        <c:delete val="0"/>
        <c:axPos val="l"/>
        <c:title>
          <c:tx>
            <c:rich>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r>
                  <a:rPr lang="fr-FR" sz="1100">
                    <a:solidFill>
                      <a:schemeClr val="tx1"/>
                    </a:solidFill>
                  </a:rPr>
                  <a:t>Salinity (psu)</a:t>
                </a:r>
              </a:p>
            </c:rich>
          </c:tx>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fr-FR"/>
            </a:p>
          </c:txPr>
        </c:title>
        <c:numFmt formatCode="#,##0" sourceLinked="0"/>
        <c:majorTickMark val="in"/>
        <c:minorTickMark val="none"/>
        <c:tickLblPos val="nextTo"/>
        <c:spPr>
          <a:noFill/>
          <a:ln>
            <a:solidFill>
              <a:sysClr val="windowText" lastClr="000000"/>
            </a:solidFill>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fr-FR"/>
          </a:p>
        </c:txPr>
        <c:crossAx val="2023376880"/>
        <c:crosses val="autoZero"/>
        <c:crossBetween val="between"/>
        <c:majorUnit val="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50">
          <a:solidFill>
            <a:schemeClr val="tx1"/>
          </a:solidFill>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91510020520475"/>
          <c:y val="0.16816369837475051"/>
          <c:w val="0.84941775422199428"/>
          <c:h val="0.62563743337793065"/>
        </c:manualLayout>
      </c:layout>
      <c:barChart>
        <c:barDir val="col"/>
        <c:grouping val="clustered"/>
        <c:varyColors val="0"/>
        <c:ser>
          <c:idx val="0"/>
          <c:order val="0"/>
          <c:tx>
            <c:strRef>
              <c:f>'Moy mens'!$R$4</c:f>
              <c:strCache>
                <c:ptCount val="1"/>
                <c:pt idx="0">
                  <c:v>PM</c:v>
                </c:pt>
              </c:strCache>
            </c:strRef>
          </c:tx>
          <c:spPr>
            <a:solidFill>
              <a:schemeClr val="dk1">
                <a:tint val="88500"/>
              </a:schemeClr>
            </a:solidFill>
            <a:ln>
              <a:noFill/>
            </a:ln>
            <a:effectLst/>
          </c:spPr>
          <c:invertIfNegative val="0"/>
          <c:dPt>
            <c:idx val="0"/>
            <c:invertIfNegative val="0"/>
            <c:bubble3D val="0"/>
            <c:extLst>
              <c:ext xmlns:c16="http://schemas.microsoft.com/office/drawing/2014/chart" uri="{C3380CC4-5D6E-409C-BE32-E72D297353CC}">
                <c16:uniqueId val="{00000000-E2C1-4D8C-ACCE-24FC3D8CBD78}"/>
              </c:ext>
            </c:extLst>
          </c:dPt>
          <c:dPt>
            <c:idx val="1"/>
            <c:invertIfNegative val="0"/>
            <c:bubble3D val="0"/>
            <c:extLst>
              <c:ext xmlns:c16="http://schemas.microsoft.com/office/drawing/2014/chart" uri="{C3380CC4-5D6E-409C-BE32-E72D297353CC}">
                <c16:uniqueId val="{00000001-E2C1-4D8C-ACCE-24FC3D8CBD78}"/>
              </c:ext>
            </c:extLst>
          </c:dPt>
          <c:dPt>
            <c:idx val="3"/>
            <c:invertIfNegative val="0"/>
            <c:bubble3D val="0"/>
            <c:extLst>
              <c:ext xmlns:c16="http://schemas.microsoft.com/office/drawing/2014/chart" uri="{C3380CC4-5D6E-409C-BE32-E72D297353CC}">
                <c16:uniqueId val="{00000002-E2C1-4D8C-ACCE-24FC3D8CBD78}"/>
              </c:ext>
            </c:extLst>
          </c:dPt>
          <c:dPt>
            <c:idx val="4"/>
            <c:invertIfNegative val="0"/>
            <c:bubble3D val="0"/>
            <c:extLst>
              <c:ext xmlns:c16="http://schemas.microsoft.com/office/drawing/2014/chart" uri="{C3380CC4-5D6E-409C-BE32-E72D297353CC}">
                <c16:uniqueId val="{00000003-E2C1-4D8C-ACCE-24FC3D8CBD78}"/>
              </c:ext>
            </c:extLst>
          </c:dPt>
          <c:dPt>
            <c:idx val="5"/>
            <c:invertIfNegative val="0"/>
            <c:bubble3D val="0"/>
            <c:extLst>
              <c:ext xmlns:c16="http://schemas.microsoft.com/office/drawing/2014/chart" uri="{C3380CC4-5D6E-409C-BE32-E72D297353CC}">
                <c16:uniqueId val="{00000004-E2C1-4D8C-ACCE-24FC3D8CBD78}"/>
              </c:ext>
            </c:extLst>
          </c:dPt>
          <c:dPt>
            <c:idx val="6"/>
            <c:invertIfNegative val="0"/>
            <c:bubble3D val="0"/>
            <c:extLst>
              <c:ext xmlns:c16="http://schemas.microsoft.com/office/drawing/2014/chart" uri="{C3380CC4-5D6E-409C-BE32-E72D297353CC}">
                <c16:uniqueId val="{00000005-E2C1-4D8C-ACCE-24FC3D8CBD78}"/>
              </c:ext>
            </c:extLst>
          </c:dPt>
          <c:dPt>
            <c:idx val="7"/>
            <c:invertIfNegative val="0"/>
            <c:bubble3D val="0"/>
            <c:extLst>
              <c:ext xmlns:c16="http://schemas.microsoft.com/office/drawing/2014/chart" uri="{C3380CC4-5D6E-409C-BE32-E72D297353CC}">
                <c16:uniqueId val="{00000006-E2C1-4D8C-ACCE-24FC3D8CBD78}"/>
              </c:ext>
            </c:extLst>
          </c:dPt>
          <c:errBars>
            <c:errBarType val="both"/>
            <c:errValType val="cust"/>
            <c:noEndCap val="0"/>
            <c:plus>
              <c:numRef>
                <c:f>'Moy mens'!$C$16:$C$23</c:f>
                <c:numCache>
                  <c:formatCode>General</c:formatCode>
                  <c:ptCount val="8"/>
                  <c:pt idx="0">
                    <c:v>1.4148262555286883</c:v>
                  </c:pt>
                  <c:pt idx="1">
                    <c:v>0.11015141094572174</c:v>
                  </c:pt>
                  <c:pt idx="2">
                    <c:v>5.77350269189716E-3</c:v>
                  </c:pt>
                  <c:pt idx="3">
                    <c:v>1.154700538379227E-2</c:v>
                  </c:pt>
                  <c:pt idx="4">
                    <c:v>3.1754264805429255E-2</c:v>
                  </c:pt>
                  <c:pt idx="5">
                    <c:v>5.2195842697776954E-2</c:v>
                  </c:pt>
                  <c:pt idx="6">
                    <c:v>1.0255557112768737E-2</c:v>
                  </c:pt>
                  <c:pt idx="7">
                    <c:v>1.154700538379227E-2</c:v>
                  </c:pt>
                </c:numCache>
              </c:numRef>
            </c:plus>
            <c:minus>
              <c:numRef>
                <c:f>'Moy mens'!$C$16:$C$23</c:f>
                <c:numCache>
                  <c:formatCode>General</c:formatCode>
                  <c:ptCount val="8"/>
                  <c:pt idx="0">
                    <c:v>1.4148262555286883</c:v>
                  </c:pt>
                  <c:pt idx="1">
                    <c:v>0.11015141094572174</c:v>
                  </c:pt>
                  <c:pt idx="2">
                    <c:v>5.77350269189716E-3</c:v>
                  </c:pt>
                  <c:pt idx="3">
                    <c:v>1.154700538379227E-2</c:v>
                  </c:pt>
                  <c:pt idx="4">
                    <c:v>3.1754264805429255E-2</c:v>
                  </c:pt>
                  <c:pt idx="5">
                    <c:v>5.2195842697776954E-2</c:v>
                  </c:pt>
                  <c:pt idx="6">
                    <c:v>1.0255557112768737E-2</c:v>
                  </c:pt>
                  <c:pt idx="7">
                    <c:v>1.154700538379227E-2</c:v>
                  </c:pt>
                </c:numCache>
              </c:numRef>
            </c:minus>
            <c:spPr>
              <a:noFill/>
              <a:ln w="9525" cap="flat" cmpd="sng" algn="ctr">
                <a:solidFill>
                  <a:schemeClr val="tx1">
                    <a:lumMod val="65000"/>
                    <a:lumOff val="35000"/>
                  </a:schemeClr>
                </a:solidFill>
                <a:round/>
              </a:ln>
              <a:effectLst/>
            </c:spPr>
          </c:errBars>
          <c:cat>
            <c:numRef>
              <c:f>'Moy mens'!$A$4:$A$11</c:f>
              <c:numCache>
                <c:formatCode>m/d/yyyy</c:formatCode>
                <c:ptCount val="8"/>
                <c:pt idx="0">
                  <c:v>44378</c:v>
                </c:pt>
                <c:pt idx="1">
                  <c:v>44440</c:v>
                </c:pt>
                <c:pt idx="2">
                  <c:v>44470</c:v>
                </c:pt>
                <c:pt idx="3">
                  <c:v>44501</c:v>
                </c:pt>
                <c:pt idx="4">
                  <c:v>44593</c:v>
                </c:pt>
                <c:pt idx="5">
                  <c:v>44621</c:v>
                </c:pt>
                <c:pt idx="6">
                  <c:v>44743</c:v>
                </c:pt>
                <c:pt idx="7">
                  <c:v>44774</c:v>
                </c:pt>
              </c:numCache>
            </c:numRef>
          </c:cat>
          <c:val>
            <c:numRef>
              <c:f>'Moy mens'!$B$4:$B$11</c:f>
              <c:numCache>
                <c:formatCode>##0.00</c:formatCode>
                <c:ptCount val="8"/>
                <c:pt idx="0">
                  <c:v>28.36</c:v>
                </c:pt>
                <c:pt idx="1">
                  <c:v>31.373333333333335</c:v>
                </c:pt>
                <c:pt idx="2">
                  <c:v>30.523333333333337</c:v>
                </c:pt>
                <c:pt idx="3">
                  <c:v>29.13</c:v>
                </c:pt>
                <c:pt idx="4">
                  <c:v>28.176250000000003</c:v>
                </c:pt>
                <c:pt idx="5">
                  <c:v>27.032500000000002</c:v>
                </c:pt>
                <c:pt idx="6">
                  <c:v>29.300952380952385</c:v>
                </c:pt>
                <c:pt idx="7">
                  <c:v>28.946666666666669</c:v>
                </c:pt>
              </c:numCache>
            </c:numRef>
          </c:val>
          <c:extLst>
            <c:ext xmlns:c16="http://schemas.microsoft.com/office/drawing/2014/chart" uri="{C3380CC4-5D6E-409C-BE32-E72D297353CC}">
              <c16:uniqueId val="{00000007-E2C1-4D8C-ACCE-24FC3D8CBD78}"/>
            </c:ext>
          </c:extLst>
        </c:ser>
        <c:ser>
          <c:idx val="2"/>
          <c:order val="1"/>
          <c:tx>
            <c:strRef>
              <c:f>'Moy mens'!$R$16</c:f>
              <c:strCache>
                <c:ptCount val="1"/>
                <c:pt idx="0">
                  <c:v>Co</c:v>
                </c:pt>
              </c:strCache>
            </c:strRef>
          </c:tx>
          <c:spPr>
            <a:pattFill prst="wdDnDiag">
              <a:fgClr>
                <a:sysClr val="windowText" lastClr="000000"/>
              </a:fgClr>
              <a:bgClr>
                <a:sysClr val="window" lastClr="FFFFFF"/>
              </a:bgClr>
            </a:pattFill>
            <a:ln>
              <a:noFill/>
            </a:ln>
            <a:effectLst/>
          </c:spPr>
          <c:invertIfNegative val="0"/>
          <c:dPt>
            <c:idx val="6"/>
            <c:invertIfNegative val="0"/>
            <c:bubble3D val="0"/>
            <c:extLst>
              <c:ext xmlns:c16="http://schemas.microsoft.com/office/drawing/2014/chart" uri="{C3380CC4-5D6E-409C-BE32-E72D297353CC}">
                <c16:uniqueId val="{00000008-E2C1-4D8C-ACCE-24FC3D8CBD78}"/>
              </c:ext>
            </c:extLst>
          </c:dPt>
          <c:dPt>
            <c:idx val="7"/>
            <c:invertIfNegative val="0"/>
            <c:bubble3D val="0"/>
            <c:extLst>
              <c:ext xmlns:c16="http://schemas.microsoft.com/office/drawing/2014/chart" uri="{C3380CC4-5D6E-409C-BE32-E72D297353CC}">
                <c16:uniqueId val="{00000009-E2C1-4D8C-ACCE-24FC3D8CBD78}"/>
              </c:ext>
            </c:extLst>
          </c:dPt>
          <c:errBars>
            <c:errBarType val="both"/>
            <c:errValType val="cust"/>
            <c:noEndCap val="0"/>
            <c:plus>
              <c:numRef>
                <c:f>'Moy mens'!$C$4:$C$11</c:f>
                <c:numCache>
                  <c:formatCode>General</c:formatCode>
                  <c:ptCount val="8"/>
                  <c:pt idx="0">
                    <c:v>5.7735026918951087E-3</c:v>
                  </c:pt>
                  <c:pt idx="1">
                    <c:v>0.33501243758005961</c:v>
                  </c:pt>
                  <c:pt idx="2">
                    <c:v>0.14433756729740646</c:v>
                  </c:pt>
                  <c:pt idx="3">
                    <c:v>1.7320508075687378E-2</c:v>
                  </c:pt>
                  <c:pt idx="4">
                    <c:v>0.87065622266994736</c:v>
                  </c:pt>
                  <c:pt idx="5">
                    <c:v>3.4116129276503836E-2</c:v>
                  </c:pt>
                  <c:pt idx="6">
                    <c:v>0.19608592878326023</c:v>
                  </c:pt>
                  <c:pt idx="7">
                    <c:v>0.36018513757973719</c:v>
                  </c:pt>
                </c:numCache>
              </c:numRef>
            </c:plus>
            <c:minus>
              <c:numRef>
                <c:f>'Moy mens'!$C$4:$C$11</c:f>
                <c:numCache>
                  <c:formatCode>General</c:formatCode>
                  <c:ptCount val="8"/>
                  <c:pt idx="0">
                    <c:v>5.7735026918951087E-3</c:v>
                  </c:pt>
                  <c:pt idx="1">
                    <c:v>0.33501243758005961</c:v>
                  </c:pt>
                  <c:pt idx="2">
                    <c:v>0.14433756729740646</c:v>
                  </c:pt>
                  <c:pt idx="3">
                    <c:v>1.7320508075687378E-2</c:v>
                  </c:pt>
                  <c:pt idx="4">
                    <c:v>0.87065622266994736</c:v>
                  </c:pt>
                  <c:pt idx="5">
                    <c:v>3.4116129276503836E-2</c:v>
                  </c:pt>
                  <c:pt idx="6">
                    <c:v>0.19608592878326023</c:v>
                  </c:pt>
                  <c:pt idx="7">
                    <c:v>0.36018513757973719</c:v>
                  </c:pt>
                </c:numCache>
              </c:numRef>
            </c:minus>
            <c:spPr>
              <a:noFill/>
              <a:ln w="9525" cap="flat" cmpd="sng" algn="ctr">
                <a:solidFill>
                  <a:schemeClr val="tx1">
                    <a:lumMod val="65000"/>
                    <a:lumOff val="35000"/>
                  </a:schemeClr>
                </a:solidFill>
                <a:round/>
              </a:ln>
              <a:effectLst/>
            </c:spPr>
          </c:errBars>
          <c:cat>
            <c:numRef>
              <c:f>'Moy mens'!$A$4:$A$11</c:f>
              <c:numCache>
                <c:formatCode>m/d/yyyy</c:formatCode>
                <c:ptCount val="8"/>
                <c:pt idx="0">
                  <c:v>44378</c:v>
                </c:pt>
                <c:pt idx="1">
                  <c:v>44440</c:v>
                </c:pt>
                <c:pt idx="2">
                  <c:v>44470</c:v>
                </c:pt>
                <c:pt idx="3">
                  <c:v>44501</c:v>
                </c:pt>
                <c:pt idx="4">
                  <c:v>44593</c:v>
                </c:pt>
                <c:pt idx="5">
                  <c:v>44621</c:v>
                </c:pt>
                <c:pt idx="6">
                  <c:v>44743</c:v>
                </c:pt>
                <c:pt idx="7">
                  <c:v>44774</c:v>
                </c:pt>
              </c:numCache>
            </c:numRef>
          </c:cat>
          <c:val>
            <c:numRef>
              <c:f>'Moy mens'!$B$16:$B$23</c:f>
              <c:numCache>
                <c:formatCode>##0.00</c:formatCode>
                <c:ptCount val="8"/>
                <c:pt idx="0">
                  <c:v>27.803333333333331</c:v>
                </c:pt>
                <c:pt idx="1">
                  <c:v>31.703333333333333</c:v>
                </c:pt>
                <c:pt idx="2">
                  <c:v>31.276666666666667</c:v>
                </c:pt>
                <c:pt idx="3">
                  <c:v>29.446666666666669</c:v>
                </c:pt>
                <c:pt idx="4">
                  <c:v>27.734999999999999</c:v>
                </c:pt>
                <c:pt idx="5">
                  <c:v>26.318333333333332</c:v>
                </c:pt>
                <c:pt idx="6">
                  <c:v>29.90569484936832</c:v>
                </c:pt>
                <c:pt idx="7">
                  <c:v>31.276666666666667</c:v>
                </c:pt>
              </c:numCache>
            </c:numRef>
          </c:val>
          <c:extLst>
            <c:ext xmlns:c16="http://schemas.microsoft.com/office/drawing/2014/chart" uri="{C3380CC4-5D6E-409C-BE32-E72D297353CC}">
              <c16:uniqueId val="{0000000A-E2C1-4D8C-ACCE-24FC3D8CBD78}"/>
            </c:ext>
          </c:extLst>
        </c:ser>
        <c:ser>
          <c:idx val="1"/>
          <c:order val="2"/>
          <c:tx>
            <c:strRef>
              <c:f>'Moy mens'!$R$12</c:f>
              <c:strCache>
                <c:ptCount val="1"/>
                <c:pt idx="0">
                  <c:v>FE</c:v>
                </c:pt>
              </c:strCache>
            </c:strRef>
          </c:tx>
          <c:spPr>
            <a:solidFill>
              <a:schemeClr val="dk1">
                <a:tint val="55000"/>
              </a:schemeClr>
            </a:solidFill>
            <a:ln>
              <a:noFill/>
            </a:ln>
            <a:effectLst/>
          </c:spPr>
          <c:invertIfNegative val="0"/>
          <c:dPt>
            <c:idx val="0"/>
            <c:invertIfNegative val="0"/>
            <c:bubble3D val="0"/>
            <c:extLst>
              <c:ext xmlns:c16="http://schemas.microsoft.com/office/drawing/2014/chart" uri="{C3380CC4-5D6E-409C-BE32-E72D297353CC}">
                <c16:uniqueId val="{0000000B-E2C1-4D8C-ACCE-24FC3D8CBD78}"/>
              </c:ext>
            </c:extLst>
          </c:dPt>
          <c:dPt>
            <c:idx val="1"/>
            <c:invertIfNegative val="0"/>
            <c:bubble3D val="0"/>
            <c:extLst>
              <c:ext xmlns:c16="http://schemas.microsoft.com/office/drawing/2014/chart" uri="{C3380CC4-5D6E-409C-BE32-E72D297353CC}">
                <c16:uniqueId val="{0000000C-E2C1-4D8C-ACCE-24FC3D8CBD78}"/>
              </c:ext>
            </c:extLst>
          </c:dPt>
          <c:dPt>
            <c:idx val="3"/>
            <c:invertIfNegative val="0"/>
            <c:bubble3D val="0"/>
            <c:extLst>
              <c:ext xmlns:c16="http://schemas.microsoft.com/office/drawing/2014/chart" uri="{C3380CC4-5D6E-409C-BE32-E72D297353CC}">
                <c16:uniqueId val="{0000000D-E2C1-4D8C-ACCE-24FC3D8CBD78}"/>
              </c:ext>
            </c:extLst>
          </c:dPt>
          <c:errBars>
            <c:errBarType val="both"/>
            <c:errValType val="cust"/>
            <c:noEndCap val="0"/>
            <c:plus>
              <c:numRef>
                <c:f>'Moy mens'!$C$12:$C$15</c:f>
                <c:numCache>
                  <c:formatCode>General</c:formatCode>
                  <c:ptCount val="4"/>
                  <c:pt idx="0">
                    <c:v>5.77350269189716E-3</c:v>
                  </c:pt>
                  <c:pt idx="1">
                    <c:v>0</c:v>
                  </c:pt>
                  <c:pt idx="2">
                    <c:v>0</c:v>
                  </c:pt>
                  <c:pt idx="3">
                    <c:v>0</c:v>
                  </c:pt>
                </c:numCache>
              </c:numRef>
            </c:plus>
            <c:minus>
              <c:numRef>
                <c:f>'Moy mens'!$C$12:$C$15</c:f>
                <c:numCache>
                  <c:formatCode>General</c:formatCode>
                  <c:ptCount val="4"/>
                  <c:pt idx="0">
                    <c:v>5.77350269189716E-3</c:v>
                  </c:pt>
                  <c:pt idx="1">
                    <c:v>0</c:v>
                  </c:pt>
                  <c:pt idx="2">
                    <c:v>0</c:v>
                  </c:pt>
                  <c:pt idx="3">
                    <c:v>0</c:v>
                  </c:pt>
                </c:numCache>
              </c:numRef>
            </c:minus>
            <c:spPr>
              <a:noFill/>
              <a:ln w="9525" cap="flat" cmpd="sng" algn="ctr">
                <a:solidFill>
                  <a:schemeClr val="tx1">
                    <a:lumMod val="65000"/>
                    <a:lumOff val="35000"/>
                  </a:schemeClr>
                </a:solidFill>
                <a:round/>
              </a:ln>
              <a:effectLst/>
            </c:spPr>
          </c:errBars>
          <c:cat>
            <c:numRef>
              <c:f>'Moy mens'!$A$4:$A$11</c:f>
              <c:numCache>
                <c:formatCode>m/d/yyyy</c:formatCode>
                <c:ptCount val="8"/>
                <c:pt idx="0">
                  <c:v>44378</c:v>
                </c:pt>
                <c:pt idx="1">
                  <c:v>44440</c:v>
                </c:pt>
                <c:pt idx="2">
                  <c:v>44470</c:v>
                </c:pt>
                <c:pt idx="3">
                  <c:v>44501</c:v>
                </c:pt>
                <c:pt idx="4">
                  <c:v>44593</c:v>
                </c:pt>
                <c:pt idx="5">
                  <c:v>44621</c:v>
                </c:pt>
                <c:pt idx="6">
                  <c:v>44743</c:v>
                </c:pt>
                <c:pt idx="7">
                  <c:v>44774</c:v>
                </c:pt>
              </c:numCache>
            </c:numRef>
          </c:cat>
          <c:val>
            <c:numRef>
              <c:f>'Moy mens'!$B$12:$B$15</c:f>
              <c:numCache>
                <c:formatCode>General</c:formatCode>
                <c:ptCount val="4"/>
                <c:pt idx="0">
                  <c:v>28.846666666666664</c:v>
                </c:pt>
                <c:pt idx="1">
                  <c:v>30.84</c:v>
                </c:pt>
                <c:pt idx="2">
                  <c:v>30.52</c:v>
                </c:pt>
                <c:pt idx="3">
                  <c:v>29.42</c:v>
                </c:pt>
              </c:numCache>
            </c:numRef>
          </c:val>
          <c:extLst>
            <c:ext xmlns:c16="http://schemas.microsoft.com/office/drawing/2014/chart" uri="{C3380CC4-5D6E-409C-BE32-E72D297353CC}">
              <c16:uniqueId val="{0000000E-E2C1-4D8C-ACCE-24FC3D8CBD78}"/>
            </c:ext>
          </c:extLst>
        </c:ser>
        <c:dLbls>
          <c:showLegendKey val="0"/>
          <c:showVal val="0"/>
          <c:showCatName val="0"/>
          <c:showSerName val="0"/>
          <c:showPercent val="0"/>
          <c:showBubbleSize val="0"/>
        </c:dLbls>
        <c:gapWidth val="150"/>
        <c:axId val="2023376880"/>
        <c:axId val="2023397680"/>
      </c:barChart>
      <c:dateAx>
        <c:axId val="2023376880"/>
        <c:scaling>
          <c:orientation val="minMax"/>
        </c:scaling>
        <c:delete val="0"/>
        <c:axPos val="b"/>
        <c:numFmt formatCode="mm/yyyy" sourceLinked="0"/>
        <c:majorTickMark val="in"/>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fr-FR"/>
          </a:p>
        </c:txPr>
        <c:crossAx val="2023397680"/>
        <c:crosses val="autoZero"/>
        <c:auto val="1"/>
        <c:lblOffset val="100"/>
        <c:baseTimeUnit val="months"/>
      </c:dateAx>
      <c:valAx>
        <c:axId val="2023397680"/>
        <c:scaling>
          <c:orientation val="minMax"/>
          <c:min val="25"/>
        </c:scaling>
        <c:delete val="0"/>
        <c:axPos val="l"/>
        <c:title>
          <c:tx>
            <c:rich>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r>
                  <a:rPr lang="fr-FR" sz="1100">
                    <a:solidFill>
                      <a:schemeClr val="tx1"/>
                    </a:solidFill>
                  </a:rPr>
                  <a:t>Temperature (°C)</a:t>
                </a:r>
              </a:p>
            </c:rich>
          </c:tx>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fr-FR"/>
            </a:p>
          </c:txPr>
        </c:title>
        <c:numFmt formatCode="#,##0" sourceLinked="0"/>
        <c:majorTickMark val="in"/>
        <c:minorTickMark val="none"/>
        <c:tickLblPos val="nextTo"/>
        <c:spPr>
          <a:noFill/>
          <a:ln>
            <a:solidFill>
              <a:sysClr val="windowText" lastClr="000000"/>
            </a:solidFill>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fr-FR"/>
          </a:p>
        </c:txPr>
        <c:crossAx val="2023376880"/>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fr-FR"/>
        </a:p>
      </c:txPr>
    </c:legend>
    <c:plotVisOnly val="1"/>
    <c:dispBlanksAs val="gap"/>
    <c:showDLblsOverMax val="0"/>
  </c:chart>
  <c:spPr>
    <a:solidFill>
      <a:schemeClr val="bg1"/>
    </a:solidFill>
    <a:ln w="9525" cap="flat" cmpd="sng" algn="ctr">
      <a:noFill/>
      <a:round/>
    </a:ln>
    <a:effectLst/>
  </c:spPr>
  <c:txPr>
    <a:bodyPr/>
    <a:lstStyle/>
    <a:p>
      <a:pPr>
        <a:defRPr sz="1050">
          <a:solidFill>
            <a:schemeClr val="tx1"/>
          </a:solidFill>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14247524614979"/>
          <c:y val="5.9649730265801462E-3"/>
          <c:w val="0.62103955755530549"/>
          <c:h val="0.97763772128906723"/>
        </c:manualLayout>
      </c:layout>
      <c:barChart>
        <c:barDir val="col"/>
        <c:grouping val="percentStacked"/>
        <c:varyColors val="0"/>
        <c:ser>
          <c:idx val="0"/>
          <c:order val="0"/>
          <c:tx>
            <c:strRef>
              <c:f>Feuil6!$B$2</c:f>
              <c:strCache>
                <c:ptCount val="1"/>
                <c:pt idx="0">
                  <c:v>Actibacter sediminis</c:v>
                </c:pt>
              </c:strCache>
            </c:strRef>
          </c:tx>
          <c:spPr>
            <a:solidFill>
              <a:schemeClr val="accent1"/>
            </a:solidFill>
            <a:ln>
              <a:noFill/>
            </a:ln>
            <a:effectLst/>
          </c:spPr>
          <c:invertIfNegative val="0"/>
          <c:cat>
            <c:strRef>
              <c:f>Feuil6!$C$1:$F$1</c:f>
              <c:strCache>
                <c:ptCount val="4"/>
                <c:pt idx="0">
                  <c:v>Co 304L</c:v>
                </c:pt>
                <c:pt idx="1">
                  <c:v>PM 304L</c:v>
                </c:pt>
                <c:pt idx="2">
                  <c:v>PM SW </c:v>
                </c:pt>
                <c:pt idx="3">
                  <c:v>PM Sarg</c:v>
                </c:pt>
              </c:strCache>
            </c:strRef>
          </c:cat>
          <c:val>
            <c:numRef>
              <c:f>Feuil6!$C$2:$F$2</c:f>
              <c:numCache>
                <c:formatCode>General</c:formatCode>
                <c:ptCount val="4"/>
                <c:pt idx="0">
                  <c:v>2.7</c:v>
                </c:pt>
              </c:numCache>
            </c:numRef>
          </c:val>
          <c:extLst>
            <c:ext xmlns:c16="http://schemas.microsoft.com/office/drawing/2014/chart" uri="{C3380CC4-5D6E-409C-BE32-E72D297353CC}">
              <c16:uniqueId val="{00000000-9586-4365-A070-AB7142CB85FC}"/>
            </c:ext>
          </c:extLst>
        </c:ser>
        <c:ser>
          <c:idx val="1"/>
          <c:order val="1"/>
          <c:tx>
            <c:strRef>
              <c:f>Feuil6!$B$3</c:f>
              <c:strCache>
                <c:ptCount val="1"/>
                <c:pt idx="0">
                  <c:v>Aestuariibaculum sp.</c:v>
                </c:pt>
              </c:strCache>
            </c:strRef>
          </c:tx>
          <c:spPr>
            <a:solidFill>
              <a:schemeClr val="accent2"/>
            </a:solidFill>
            <a:ln>
              <a:noFill/>
            </a:ln>
            <a:effectLst/>
          </c:spPr>
          <c:invertIfNegative val="0"/>
          <c:cat>
            <c:strRef>
              <c:f>Feuil6!$C$1:$F$1</c:f>
              <c:strCache>
                <c:ptCount val="4"/>
                <c:pt idx="0">
                  <c:v>Co 304L</c:v>
                </c:pt>
                <c:pt idx="1">
                  <c:v>PM 304L</c:v>
                </c:pt>
                <c:pt idx="2">
                  <c:v>PM SW </c:v>
                </c:pt>
                <c:pt idx="3">
                  <c:v>PM Sarg</c:v>
                </c:pt>
              </c:strCache>
            </c:strRef>
          </c:cat>
          <c:val>
            <c:numRef>
              <c:f>Feuil6!$C$3:$F$3</c:f>
              <c:numCache>
                <c:formatCode>General</c:formatCode>
                <c:ptCount val="4"/>
                <c:pt idx="0">
                  <c:v>3.4</c:v>
                </c:pt>
              </c:numCache>
            </c:numRef>
          </c:val>
          <c:extLst>
            <c:ext xmlns:c16="http://schemas.microsoft.com/office/drawing/2014/chart" uri="{C3380CC4-5D6E-409C-BE32-E72D297353CC}">
              <c16:uniqueId val="{00000001-9586-4365-A070-AB7142CB85FC}"/>
            </c:ext>
          </c:extLst>
        </c:ser>
        <c:ser>
          <c:idx val="2"/>
          <c:order val="2"/>
          <c:tx>
            <c:strRef>
              <c:f>Feuil6!$B$4</c:f>
              <c:strCache>
                <c:ptCount val="1"/>
                <c:pt idx="0">
                  <c:v>Algidimarina propionica</c:v>
                </c:pt>
              </c:strCache>
            </c:strRef>
          </c:tx>
          <c:spPr>
            <a:solidFill>
              <a:schemeClr val="accent3"/>
            </a:solidFill>
            <a:ln>
              <a:noFill/>
            </a:ln>
            <a:effectLst/>
          </c:spPr>
          <c:invertIfNegative val="0"/>
          <c:cat>
            <c:strRef>
              <c:f>Feuil6!$C$1:$F$1</c:f>
              <c:strCache>
                <c:ptCount val="4"/>
                <c:pt idx="0">
                  <c:v>Co 304L</c:v>
                </c:pt>
                <c:pt idx="1">
                  <c:v>PM 304L</c:v>
                </c:pt>
                <c:pt idx="2">
                  <c:v>PM SW </c:v>
                </c:pt>
                <c:pt idx="3">
                  <c:v>PM Sarg</c:v>
                </c:pt>
              </c:strCache>
            </c:strRef>
          </c:cat>
          <c:val>
            <c:numRef>
              <c:f>Feuil6!$C$4:$F$4</c:f>
              <c:numCache>
                <c:formatCode>General</c:formatCode>
                <c:ptCount val="4"/>
                <c:pt idx="3" formatCode="0.00">
                  <c:v>2.1</c:v>
                </c:pt>
              </c:numCache>
            </c:numRef>
          </c:val>
          <c:extLst>
            <c:ext xmlns:c16="http://schemas.microsoft.com/office/drawing/2014/chart" uri="{C3380CC4-5D6E-409C-BE32-E72D297353CC}">
              <c16:uniqueId val="{00000002-9586-4365-A070-AB7142CB85FC}"/>
            </c:ext>
          </c:extLst>
        </c:ser>
        <c:ser>
          <c:idx val="3"/>
          <c:order val="3"/>
          <c:tx>
            <c:strRef>
              <c:f>Feuil6!$B$5</c:f>
              <c:strCache>
                <c:ptCount val="1"/>
                <c:pt idx="0">
                  <c:v>Arcobacter sp.</c:v>
                </c:pt>
              </c:strCache>
            </c:strRef>
          </c:tx>
          <c:spPr>
            <a:solidFill>
              <a:schemeClr val="accent4"/>
            </a:solidFill>
            <a:ln>
              <a:noFill/>
            </a:ln>
            <a:effectLst/>
          </c:spPr>
          <c:invertIfNegative val="0"/>
          <c:cat>
            <c:strRef>
              <c:f>Feuil6!$C$1:$F$1</c:f>
              <c:strCache>
                <c:ptCount val="4"/>
                <c:pt idx="0">
                  <c:v>Co 304L</c:v>
                </c:pt>
                <c:pt idx="1">
                  <c:v>PM 304L</c:v>
                </c:pt>
                <c:pt idx="2">
                  <c:v>PM SW </c:v>
                </c:pt>
                <c:pt idx="3">
                  <c:v>PM Sarg</c:v>
                </c:pt>
              </c:strCache>
            </c:strRef>
          </c:cat>
          <c:val>
            <c:numRef>
              <c:f>Feuil6!$C$5:$F$5</c:f>
              <c:numCache>
                <c:formatCode>General</c:formatCode>
                <c:ptCount val="4"/>
                <c:pt idx="1">
                  <c:v>0.3</c:v>
                </c:pt>
              </c:numCache>
            </c:numRef>
          </c:val>
          <c:extLst>
            <c:ext xmlns:c16="http://schemas.microsoft.com/office/drawing/2014/chart" uri="{C3380CC4-5D6E-409C-BE32-E72D297353CC}">
              <c16:uniqueId val="{00000003-9586-4365-A070-AB7142CB85FC}"/>
            </c:ext>
          </c:extLst>
        </c:ser>
        <c:ser>
          <c:idx val="4"/>
          <c:order val="4"/>
          <c:tx>
            <c:strRef>
              <c:f>Feuil6!$B$6</c:f>
              <c:strCache>
                <c:ptCount val="1"/>
                <c:pt idx="0">
                  <c:v>Arcobacter venerupis</c:v>
                </c:pt>
              </c:strCache>
            </c:strRef>
          </c:tx>
          <c:spPr>
            <a:solidFill>
              <a:srgbClr val="CC3300"/>
            </a:solidFill>
            <a:ln>
              <a:noFill/>
            </a:ln>
            <a:effectLst/>
          </c:spPr>
          <c:invertIfNegative val="0"/>
          <c:cat>
            <c:strRef>
              <c:f>Feuil6!$C$1:$F$1</c:f>
              <c:strCache>
                <c:ptCount val="4"/>
                <c:pt idx="0">
                  <c:v>Co 304L</c:v>
                </c:pt>
                <c:pt idx="1">
                  <c:v>PM 304L</c:v>
                </c:pt>
                <c:pt idx="2">
                  <c:v>PM SW </c:v>
                </c:pt>
                <c:pt idx="3">
                  <c:v>PM Sarg</c:v>
                </c:pt>
              </c:strCache>
            </c:strRef>
          </c:cat>
          <c:val>
            <c:numRef>
              <c:f>Feuil6!$C$6:$F$6</c:f>
              <c:numCache>
                <c:formatCode>General</c:formatCode>
                <c:ptCount val="4"/>
                <c:pt idx="2" formatCode="0.00">
                  <c:v>36.299999999999997</c:v>
                </c:pt>
              </c:numCache>
            </c:numRef>
          </c:val>
          <c:extLst>
            <c:ext xmlns:c16="http://schemas.microsoft.com/office/drawing/2014/chart" uri="{C3380CC4-5D6E-409C-BE32-E72D297353CC}">
              <c16:uniqueId val="{00000004-9586-4365-A070-AB7142CB85FC}"/>
            </c:ext>
          </c:extLst>
        </c:ser>
        <c:ser>
          <c:idx val="5"/>
          <c:order val="5"/>
          <c:tx>
            <c:strRef>
              <c:f>Feuil6!$B$7</c:f>
              <c:strCache>
                <c:ptCount val="1"/>
                <c:pt idx="0">
                  <c:v>Boseongicola aestuarii</c:v>
                </c:pt>
              </c:strCache>
            </c:strRef>
          </c:tx>
          <c:spPr>
            <a:solidFill>
              <a:schemeClr val="accent6"/>
            </a:solidFill>
            <a:ln>
              <a:noFill/>
            </a:ln>
            <a:effectLst/>
          </c:spPr>
          <c:invertIfNegative val="0"/>
          <c:cat>
            <c:strRef>
              <c:f>Feuil6!$C$1:$F$1</c:f>
              <c:strCache>
                <c:ptCount val="4"/>
                <c:pt idx="0">
                  <c:v>Co 304L</c:v>
                </c:pt>
                <c:pt idx="1">
                  <c:v>PM 304L</c:v>
                </c:pt>
                <c:pt idx="2">
                  <c:v>PM SW </c:v>
                </c:pt>
                <c:pt idx="3">
                  <c:v>PM Sarg</c:v>
                </c:pt>
              </c:strCache>
            </c:strRef>
          </c:cat>
          <c:val>
            <c:numRef>
              <c:f>Feuil6!$C$7:$F$7</c:f>
              <c:numCache>
                <c:formatCode>General</c:formatCode>
                <c:ptCount val="4"/>
                <c:pt idx="0">
                  <c:v>4.5</c:v>
                </c:pt>
              </c:numCache>
            </c:numRef>
          </c:val>
          <c:extLst>
            <c:ext xmlns:c16="http://schemas.microsoft.com/office/drawing/2014/chart" uri="{C3380CC4-5D6E-409C-BE32-E72D297353CC}">
              <c16:uniqueId val="{00000005-9586-4365-A070-AB7142CB85FC}"/>
            </c:ext>
          </c:extLst>
        </c:ser>
        <c:ser>
          <c:idx val="6"/>
          <c:order val="6"/>
          <c:tx>
            <c:strRef>
              <c:f>Feuil6!$B$8</c:f>
              <c:strCache>
                <c:ptCount val="1"/>
                <c:pt idx="0">
                  <c:v>Boseongicola sp.</c:v>
                </c:pt>
              </c:strCache>
            </c:strRef>
          </c:tx>
          <c:spPr>
            <a:solidFill>
              <a:schemeClr val="accent1">
                <a:lumMod val="60000"/>
              </a:schemeClr>
            </a:solidFill>
            <a:ln>
              <a:noFill/>
            </a:ln>
            <a:effectLst/>
          </c:spPr>
          <c:invertIfNegative val="0"/>
          <c:cat>
            <c:strRef>
              <c:f>Feuil6!$C$1:$F$1</c:f>
              <c:strCache>
                <c:ptCount val="4"/>
                <c:pt idx="0">
                  <c:v>Co 304L</c:v>
                </c:pt>
                <c:pt idx="1">
                  <c:v>PM 304L</c:v>
                </c:pt>
                <c:pt idx="2">
                  <c:v>PM SW </c:v>
                </c:pt>
                <c:pt idx="3">
                  <c:v>PM Sarg</c:v>
                </c:pt>
              </c:strCache>
            </c:strRef>
          </c:cat>
          <c:val>
            <c:numRef>
              <c:f>Feuil6!$C$8:$F$8</c:f>
              <c:numCache>
                <c:formatCode>General</c:formatCode>
                <c:ptCount val="4"/>
                <c:pt idx="0">
                  <c:v>3.8</c:v>
                </c:pt>
              </c:numCache>
            </c:numRef>
          </c:val>
          <c:extLst>
            <c:ext xmlns:c16="http://schemas.microsoft.com/office/drawing/2014/chart" uri="{C3380CC4-5D6E-409C-BE32-E72D297353CC}">
              <c16:uniqueId val="{00000006-9586-4365-A070-AB7142CB85FC}"/>
            </c:ext>
          </c:extLst>
        </c:ser>
        <c:ser>
          <c:idx val="7"/>
          <c:order val="7"/>
          <c:tx>
            <c:strRef>
              <c:f>Feuil6!$B$9</c:f>
              <c:strCache>
                <c:ptCount val="1"/>
                <c:pt idx="0">
                  <c:v>Boseongicola sp. MME-043</c:v>
                </c:pt>
              </c:strCache>
            </c:strRef>
          </c:tx>
          <c:spPr>
            <a:solidFill>
              <a:schemeClr val="accent2">
                <a:lumMod val="60000"/>
              </a:schemeClr>
            </a:solidFill>
            <a:ln>
              <a:noFill/>
            </a:ln>
            <a:effectLst/>
          </c:spPr>
          <c:invertIfNegative val="0"/>
          <c:cat>
            <c:strRef>
              <c:f>Feuil6!$C$1:$F$1</c:f>
              <c:strCache>
                <c:ptCount val="4"/>
                <c:pt idx="0">
                  <c:v>Co 304L</c:v>
                </c:pt>
                <c:pt idx="1">
                  <c:v>PM 304L</c:v>
                </c:pt>
                <c:pt idx="2">
                  <c:v>PM SW </c:v>
                </c:pt>
                <c:pt idx="3">
                  <c:v>PM Sarg</c:v>
                </c:pt>
              </c:strCache>
            </c:strRef>
          </c:cat>
          <c:val>
            <c:numRef>
              <c:f>Feuil6!$C$9:$F$9</c:f>
              <c:numCache>
                <c:formatCode>General</c:formatCode>
                <c:ptCount val="4"/>
                <c:pt idx="0">
                  <c:v>0.8</c:v>
                </c:pt>
              </c:numCache>
            </c:numRef>
          </c:val>
          <c:extLst>
            <c:ext xmlns:c16="http://schemas.microsoft.com/office/drawing/2014/chart" uri="{C3380CC4-5D6E-409C-BE32-E72D297353CC}">
              <c16:uniqueId val="{00000007-9586-4365-A070-AB7142CB85FC}"/>
            </c:ext>
          </c:extLst>
        </c:ser>
        <c:ser>
          <c:idx val="8"/>
          <c:order val="8"/>
          <c:tx>
            <c:strRef>
              <c:f>Feuil6!$B$10</c:f>
              <c:strCache>
                <c:ptCount val="1"/>
                <c:pt idx="0">
                  <c:v>Boseongicola sp. MME-063</c:v>
                </c:pt>
              </c:strCache>
            </c:strRef>
          </c:tx>
          <c:spPr>
            <a:solidFill>
              <a:schemeClr val="accent3">
                <a:lumMod val="60000"/>
              </a:schemeClr>
            </a:solidFill>
            <a:ln>
              <a:noFill/>
            </a:ln>
            <a:effectLst/>
          </c:spPr>
          <c:invertIfNegative val="0"/>
          <c:cat>
            <c:strRef>
              <c:f>Feuil6!$C$1:$F$1</c:f>
              <c:strCache>
                <c:ptCount val="4"/>
                <c:pt idx="0">
                  <c:v>Co 304L</c:v>
                </c:pt>
                <c:pt idx="1">
                  <c:v>PM 304L</c:v>
                </c:pt>
                <c:pt idx="2">
                  <c:v>PM SW </c:v>
                </c:pt>
                <c:pt idx="3">
                  <c:v>PM Sarg</c:v>
                </c:pt>
              </c:strCache>
            </c:strRef>
          </c:cat>
          <c:val>
            <c:numRef>
              <c:f>Feuil6!$C$10:$F$10</c:f>
              <c:numCache>
                <c:formatCode>General</c:formatCode>
                <c:ptCount val="4"/>
                <c:pt idx="0">
                  <c:v>1.3</c:v>
                </c:pt>
              </c:numCache>
            </c:numRef>
          </c:val>
          <c:extLst>
            <c:ext xmlns:c16="http://schemas.microsoft.com/office/drawing/2014/chart" uri="{C3380CC4-5D6E-409C-BE32-E72D297353CC}">
              <c16:uniqueId val="{00000008-9586-4365-A070-AB7142CB85FC}"/>
            </c:ext>
          </c:extLst>
        </c:ser>
        <c:ser>
          <c:idx val="9"/>
          <c:order val="9"/>
          <c:tx>
            <c:strRef>
              <c:f>Feuil6!$B$11</c:f>
              <c:strCache>
                <c:ptCount val="1"/>
                <c:pt idx="0">
                  <c:v>Celeribacter halophilus</c:v>
                </c:pt>
              </c:strCache>
            </c:strRef>
          </c:tx>
          <c:spPr>
            <a:solidFill>
              <a:schemeClr val="accent4">
                <a:lumMod val="60000"/>
              </a:schemeClr>
            </a:solidFill>
            <a:ln>
              <a:noFill/>
            </a:ln>
            <a:effectLst/>
          </c:spPr>
          <c:invertIfNegative val="0"/>
          <c:cat>
            <c:strRef>
              <c:f>Feuil6!$C$1:$F$1</c:f>
              <c:strCache>
                <c:ptCount val="4"/>
                <c:pt idx="0">
                  <c:v>Co 304L</c:v>
                </c:pt>
                <c:pt idx="1">
                  <c:v>PM 304L</c:v>
                </c:pt>
                <c:pt idx="2">
                  <c:v>PM SW </c:v>
                </c:pt>
                <c:pt idx="3">
                  <c:v>PM Sarg</c:v>
                </c:pt>
              </c:strCache>
            </c:strRef>
          </c:cat>
          <c:val>
            <c:numRef>
              <c:f>Feuil6!$C$11:$F$11</c:f>
              <c:numCache>
                <c:formatCode>General</c:formatCode>
                <c:ptCount val="4"/>
                <c:pt idx="1">
                  <c:v>0.3</c:v>
                </c:pt>
              </c:numCache>
            </c:numRef>
          </c:val>
          <c:extLst>
            <c:ext xmlns:c16="http://schemas.microsoft.com/office/drawing/2014/chart" uri="{C3380CC4-5D6E-409C-BE32-E72D297353CC}">
              <c16:uniqueId val="{00000009-9586-4365-A070-AB7142CB85FC}"/>
            </c:ext>
          </c:extLst>
        </c:ser>
        <c:ser>
          <c:idx val="10"/>
          <c:order val="10"/>
          <c:tx>
            <c:strRef>
              <c:f>Feuil6!$B$12</c:f>
              <c:strCache>
                <c:ptCount val="1"/>
                <c:pt idx="0">
                  <c:v>Coxiella</c:v>
                </c:pt>
              </c:strCache>
            </c:strRef>
          </c:tx>
          <c:spPr>
            <a:solidFill>
              <a:srgbClr val="993366"/>
            </a:solidFill>
            <a:ln>
              <a:noFill/>
            </a:ln>
            <a:effectLst/>
          </c:spPr>
          <c:invertIfNegative val="0"/>
          <c:cat>
            <c:strRef>
              <c:f>Feuil6!$C$1:$F$1</c:f>
              <c:strCache>
                <c:ptCount val="4"/>
                <c:pt idx="0">
                  <c:v>Co 304L</c:v>
                </c:pt>
                <c:pt idx="1">
                  <c:v>PM 304L</c:v>
                </c:pt>
                <c:pt idx="2">
                  <c:v>PM SW </c:v>
                </c:pt>
                <c:pt idx="3">
                  <c:v>PM Sarg</c:v>
                </c:pt>
              </c:strCache>
            </c:strRef>
          </c:cat>
          <c:val>
            <c:numRef>
              <c:f>Feuil6!$C$12:$F$12</c:f>
              <c:numCache>
                <c:formatCode>General</c:formatCode>
                <c:ptCount val="4"/>
                <c:pt idx="1">
                  <c:v>0.6</c:v>
                </c:pt>
              </c:numCache>
            </c:numRef>
          </c:val>
          <c:extLst>
            <c:ext xmlns:c16="http://schemas.microsoft.com/office/drawing/2014/chart" uri="{C3380CC4-5D6E-409C-BE32-E72D297353CC}">
              <c16:uniqueId val="{0000000A-9586-4365-A070-AB7142CB85FC}"/>
            </c:ext>
          </c:extLst>
        </c:ser>
        <c:ser>
          <c:idx val="11"/>
          <c:order val="11"/>
          <c:tx>
            <c:strRef>
              <c:f>Feuil6!$B$13</c:f>
              <c:strCache>
                <c:ptCount val="1"/>
                <c:pt idx="0">
                  <c:v>Cytophaga sp. AN-BI4 </c:v>
                </c:pt>
              </c:strCache>
            </c:strRef>
          </c:tx>
          <c:spPr>
            <a:solidFill>
              <a:schemeClr val="accent6">
                <a:lumMod val="60000"/>
              </a:schemeClr>
            </a:solidFill>
            <a:ln>
              <a:noFill/>
            </a:ln>
            <a:effectLst/>
          </c:spPr>
          <c:invertIfNegative val="0"/>
          <c:cat>
            <c:strRef>
              <c:f>Feuil6!$C$1:$F$1</c:f>
              <c:strCache>
                <c:ptCount val="4"/>
                <c:pt idx="0">
                  <c:v>Co 304L</c:v>
                </c:pt>
                <c:pt idx="1">
                  <c:v>PM 304L</c:v>
                </c:pt>
                <c:pt idx="2">
                  <c:v>PM SW </c:v>
                </c:pt>
                <c:pt idx="3">
                  <c:v>PM Sarg</c:v>
                </c:pt>
              </c:strCache>
            </c:strRef>
          </c:cat>
          <c:val>
            <c:numRef>
              <c:f>Feuil6!$C$13:$F$13</c:f>
              <c:numCache>
                <c:formatCode>General</c:formatCode>
                <c:ptCount val="4"/>
                <c:pt idx="2" formatCode="0.00">
                  <c:v>1.8</c:v>
                </c:pt>
              </c:numCache>
            </c:numRef>
          </c:val>
          <c:extLst>
            <c:ext xmlns:c16="http://schemas.microsoft.com/office/drawing/2014/chart" uri="{C3380CC4-5D6E-409C-BE32-E72D297353CC}">
              <c16:uniqueId val="{0000000B-9586-4365-A070-AB7142CB85FC}"/>
            </c:ext>
          </c:extLst>
        </c:ser>
        <c:ser>
          <c:idx val="12"/>
          <c:order val="12"/>
          <c:tx>
            <c:strRef>
              <c:f>Feuil6!$B$14</c:f>
              <c:strCache>
                <c:ptCount val="1"/>
                <c:pt idx="0">
                  <c:v>Cytophagales</c:v>
                </c:pt>
              </c:strCache>
            </c:strRef>
          </c:tx>
          <c:spPr>
            <a:solidFill>
              <a:schemeClr val="accent1">
                <a:lumMod val="80000"/>
                <a:lumOff val="20000"/>
              </a:schemeClr>
            </a:solidFill>
            <a:ln>
              <a:noFill/>
            </a:ln>
            <a:effectLst/>
          </c:spPr>
          <c:invertIfNegative val="0"/>
          <c:cat>
            <c:strRef>
              <c:f>Feuil6!$C$1:$F$1</c:f>
              <c:strCache>
                <c:ptCount val="4"/>
                <c:pt idx="0">
                  <c:v>Co 304L</c:v>
                </c:pt>
                <c:pt idx="1">
                  <c:v>PM 304L</c:v>
                </c:pt>
                <c:pt idx="2">
                  <c:v>PM SW </c:v>
                </c:pt>
                <c:pt idx="3">
                  <c:v>PM Sarg</c:v>
                </c:pt>
              </c:strCache>
            </c:strRef>
          </c:cat>
          <c:val>
            <c:numRef>
              <c:f>Feuil6!$C$14:$F$14</c:f>
              <c:numCache>
                <c:formatCode>General</c:formatCode>
                <c:ptCount val="4"/>
                <c:pt idx="0">
                  <c:v>1.2</c:v>
                </c:pt>
              </c:numCache>
            </c:numRef>
          </c:val>
          <c:extLst>
            <c:ext xmlns:c16="http://schemas.microsoft.com/office/drawing/2014/chart" uri="{C3380CC4-5D6E-409C-BE32-E72D297353CC}">
              <c16:uniqueId val="{0000000C-9586-4365-A070-AB7142CB85FC}"/>
            </c:ext>
          </c:extLst>
        </c:ser>
        <c:ser>
          <c:idx val="13"/>
          <c:order val="13"/>
          <c:tx>
            <c:strRef>
              <c:f>Feuil6!$B$15</c:f>
              <c:strCache>
                <c:ptCount val="1"/>
                <c:pt idx="0">
                  <c:v>Desulfobacter latus</c:v>
                </c:pt>
              </c:strCache>
            </c:strRef>
          </c:tx>
          <c:spPr>
            <a:solidFill>
              <a:srgbClr val="FFFF00"/>
            </a:solidFill>
            <a:ln>
              <a:noFill/>
            </a:ln>
            <a:effectLst/>
          </c:spPr>
          <c:invertIfNegative val="0"/>
          <c:cat>
            <c:strRef>
              <c:f>Feuil6!$C$1:$F$1</c:f>
              <c:strCache>
                <c:ptCount val="4"/>
                <c:pt idx="0">
                  <c:v>Co 304L</c:v>
                </c:pt>
                <c:pt idx="1">
                  <c:v>PM 304L</c:v>
                </c:pt>
                <c:pt idx="2">
                  <c:v>PM SW </c:v>
                </c:pt>
                <c:pt idx="3">
                  <c:v>PM Sarg</c:v>
                </c:pt>
              </c:strCache>
            </c:strRef>
          </c:cat>
          <c:val>
            <c:numRef>
              <c:f>Feuil6!$C$15:$I$15</c:f>
              <c:numCache>
                <c:formatCode>General</c:formatCode>
                <c:ptCount val="4"/>
                <c:pt idx="3">
                  <c:v>2</c:v>
                </c:pt>
              </c:numCache>
            </c:numRef>
          </c:val>
          <c:extLst>
            <c:ext xmlns:c16="http://schemas.microsoft.com/office/drawing/2014/chart" uri="{C3380CC4-5D6E-409C-BE32-E72D297353CC}">
              <c16:uniqueId val="{0000000D-9586-4365-A070-AB7142CB85FC}"/>
            </c:ext>
          </c:extLst>
        </c:ser>
        <c:ser>
          <c:idx val="14"/>
          <c:order val="14"/>
          <c:tx>
            <c:strRef>
              <c:f>Feuil6!$B$16</c:f>
              <c:strCache>
                <c:ptCount val="1"/>
                <c:pt idx="0">
                  <c:v>Desulfobacter postgatei</c:v>
                </c:pt>
              </c:strCache>
            </c:strRef>
          </c:tx>
          <c:spPr>
            <a:solidFill>
              <a:schemeClr val="accent3">
                <a:lumMod val="80000"/>
                <a:lumOff val="20000"/>
              </a:schemeClr>
            </a:solidFill>
            <a:ln>
              <a:noFill/>
            </a:ln>
            <a:effectLst/>
          </c:spPr>
          <c:invertIfNegative val="0"/>
          <c:cat>
            <c:strRef>
              <c:f>Feuil6!$C$1:$F$1</c:f>
              <c:strCache>
                <c:ptCount val="4"/>
                <c:pt idx="0">
                  <c:v>Co 304L</c:v>
                </c:pt>
                <c:pt idx="1">
                  <c:v>PM 304L</c:v>
                </c:pt>
                <c:pt idx="2">
                  <c:v>PM SW </c:v>
                </c:pt>
                <c:pt idx="3">
                  <c:v>PM Sarg</c:v>
                </c:pt>
              </c:strCache>
            </c:strRef>
          </c:cat>
          <c:val>
            <c:numRef>
              <c:f>Feuil6!$C$16:$I$16</c:f>
              <c:numCache>
                <c:formatCode>General</c:formatCode>
                <c:ptCount val="4"/>
                <c:pt idx="3">
                  <c:v>0.6</c:v>
                </c:pt>
              </c:numCache>
            </c:numRef>
          </c:val>
          <c:extLst>
            <c:ext xmlns:c16="http://schemas.microsoft.com/office/drawing/2014/chart" uri="{C3380CC4-5D6E-409C-BE32-E72D297353CC}">
              <c16:uniqueId val="{0000000E-9586-4365-A070-AB7142CB85FC}"/>
            </c:ext>
          </c:extLst>
        </c:ser>
        <c:ser>
          <c:idx val="15"/>
          <c:order val="15"/>
          <c:tx>
            <c:strRef>
              <c:f>Feuil6!$B$17</c:f>
              <c:strCache>
                <c:ptCount val="1"/>
                <c:pt idx="0">
                  <c:v>Desulfobacter sp.</c:v>
                </c:pt>
              </c:strCache>
            </c:strRef>
          </c:tx>
          <c:spPr>
            <a:solidFill>
              <a:schemeClr val="accent4">
                <a:lumMod val="80000"/>
                <a:lumOff val="20000"/>
              </a:schemeClr>
            </a:solidFill>
            <a:ln>
              <a:noFill/>
            </a:ln>
            <a:effectLst/>
          </c:spPr>
          <c:invertIfNegative val="0"/>
          <c:cat>
            <c:strRef>
              <c:f>Feuil6!$C$1:$F$1</c:f>
              <c:strCache>
                <c:ptCount val="4"/>
                <c:pt idx="0">
                  <c:v>Co 304L</c:v>
                </c:pt>
                <c:pt idx="1">
                  <c:v>PM 304L</c:v>
                </c:pt>
                <c:pt idx="2">
                  <c:v>PM SW </c:v>
                </c:pt>
                <c:pt idx="3">
                  <c:v>PM Sarg</c:v>
                </c:pt>
              </c:strCache>
            </c:strRef>
          </c:cat>
          <c:val>
            <c:numRef>
              <c:f>Feuil6!$C$17:$I$17</c:f>
              <c:numCache>
                <c:formatCode>General</c:formatCode>
                <c:ptCount val="4"/>
                <c:pt idx="3">
                  <c:v>2.5</c:v>
                </c:pt>
              </c:numCache>
            </c:numRef>
          </c:val>
          <c:extLst>
            <c:ext xmlns:c16="http://schemas.microsoft.com/office/drawing/2014/chart" uri="{C3380CC4-5D6E-409C-BE32-E72D297353CC}">
              <c16:uniqueId val="{0000000F-9586-4365-A070-AB7142CB85FC}"/>
            </c:ext>
          </c:extLst>
        </c:ser>
        <c:ser>
          <c:idx val="16"/>
          <c:order val="16"/>
          <c:tx>
            <c:strRef>
              <c:f>Feuil6!$B$18</c:f>
              <c:strCache>
                <c:ptCount val="1"/>
                <c:pt idx="0">
                  <c:v>Desulfobulbaceae</c:v>
                </c:pt>
              </c:strCache>
            </c:strRef>
          </c:tx>
          <c:spPr>
            <a:solidFill>
              <a:srgbClr val="D60093"/>
            </a:solidFill>
            <a:ln>
              <a:noFill/>
            </a:ln>
            <a:effectLst/>
          </c:spPr>
          <c:invertIfNegative val="0"/>
          <c:cat>
            <c:strRef>
              <c:f>Feuil6!$C$1:$F$1</c:f>
              <c:strCache>
                <c:ptCount val="4"/>
                <c:pt idx="0">
                  <c:v>Co 304L</c:v>
                </c:pt>
                <c:pt idx="1">
                  <c:v>PM 304L</c:v>
                </c:pt>
                <c:pt idx="2">
                  <c:v>PM SW </c:v>
                </c:pt>
                <c:pt idx="3">
                  <c:v>PM Sarg</c:v>
                </c:pt>
              </c:strCache>
            </c:strRef>
          </c:cat>
          <c:val>
            <c:numRef>
              <c:f>Feuil6!$C$18:$I$18</c:f>
              <c:numCache>
                <c:formatCode>General</c:formatCode>
                <c:ptCount val="4"/>
                <c:pt idx="3">
                  <c:v>0.1</c:v>
                </c:pt>
              </c:numCache>
            </c:numRef>
          </c:val>
          <c:extLst>
            <c:ext xmlns:c16="http://schemas.microsoft.com/office/drawing/2014/chart" uri="{C3380CC4-5D6E-409C-BE32-E72D297353CC}">
              <c16:uniqueId val="{00000010-9586-4365-A070-AB7142CB85FC}"/>
            </c:ext>
          </c:extLst>
        </c:ser>
        <c:ser>
          <c:idx val="17"/>
          <c:order val="17"/>
          <c:tx>
            <c:strRef>
              <c:f>Feuil6!$B$19</c:f>
              <c:strCache>
                <c:ptCount val="1"/>
                <c:pt idx="0">
                  <c:v>Desulfobulbus mediterraneus</c:v>
                </c:pt>
              </c:strCache>
            </c:strRef>
          </c:tx>
          <c:spPr>
            <a:solidFill>
              <a:schemeClr val="accent6">
                <a:lumMod val="80000"/>
                <a:lumOff val="20000"/>
              </a:schemeClr>
            </a:solidFill>
            <a:ln>
              <a:noFill/>
            </a:ln>
            <a:effectLst/>
          </c:spPr>
          <c:invertIfNegative val="0"/>
          <c:cat>
            <c:strRef>
              <c:f>Feuil6!$C$1:$F$1</c:f>
              <c:strCache>
                <c:ptCount val="4"/>
                <c:pt idx="0">
                  <c:v>Co 304L</c:v>
                </c:pt>
                <c:pt idx="1">
                  <c:v>PM 304L</c:v>
                </c:pt>
                <c:pt idx="2">
                  <c:v>PM SW </c:v>
                </c:pt>
                <c:pt idx="3">
                  <c:v>PM Sarg</c:v>
                </c:pt>
              </c:strCache>
            </c:strRef>
          </c:cat>
          <c:val>
            <c:numRef>
              <c:f>Feuil6!$C$19:$I$19</c:f>
              <c:numCache>
                <c:formatCode>General</c:formatCode>
                <c:ptCount val="4"/>
                <c:pt idx="3">
                  <c:v>8.1</c:v>
                </c:pt>
              </c:numCache>
            </c:numRef>
          </c:val>
          <c:extLst>
            <c:ext xmlns:c16="http://schemas.microsoft.com/office/drawing/2014/chart" uri="{C3380CC4-5D6E-409C-BE32-E72D297353CC}">
              <c16:uniqueId val="{00000011-9586-4365-A070-AB7142CB85FC}"/>
            </c:ext>
          </c:extLst>
        </c:ser>
        <c:ser>
          <c:idx val="18"/>
          <c:order val="18"/>
          <c:tx>
            <c:strRef>
              <c:f>Feuil6!$B$20</c:f>
              <c:strCache>
                <c:ptCount val="1"/>
                <c:pt idx="0">
                  <c:v>Desulfobulbus rhabdoformis</c:v>
                </c:pt>
              </c:strCache>
            </c:strRef>
          </c:tx>
          <c:spPr>
            <a:solidFill>
              <a:schemeClr val="accent1">
                <a:lumMod val="80000"/>
              </a:schemeClr>
            </a:solidFill>
            <a:ln>
              <a:noFill/>
            </a:ln>
            <a:effectLst/>
          </c:spPr>
          <c:invertIfNegative val="0"/>
          <c:cat>
            <c:strRef>
              <c:f>Feuil6!$C$1:$F$1</c:f>
              <c:strCache>
                <c:ptCount val="4"/>
                <c:pt idx="0">
                  <c:v>Co 304L</c:v>
                </c:pt>
                <c:pt idx="1">
                  <c:v>PM 304L</c:v>
                </c:pt>
                <c:pt idx="2">
                  <c:v>PM SW </c:v>
                </c:pt>
                <c:pt idx="3">
                  <c:v>PM Sarg</c:v>
                </c:pt>
              </c:strCache>
            </c:strRef>
          </c:cat>
          <c:val>
            <c:numRef>
              <c:f>Feuil6!$C$20:$I$20</c:f>
              <c:numCache>
                <c:formatCode>General</c:formatCode>
                <c:ptCount val="4"/>
                <c:pt idx="1">
                  <c:v>0.1</c:v>
                </c:pt>
              </c:numCache>
            </c:numRef>
          </c:val>
          <c:extLst>
            <c:ext xmlns:c16="http://schemas.microsoft.com/office/drawing/2014/chart" uri="{C3380CC4-5D6E-409C-BE32-E72D297353CC}">
              <c16:uniqueId val="{00000012-9586-4365-A070-AB7142CB85FC}"/>
            </c:ext>
          </c:extLst>
        </c:ser>
        <c:ser>
          <c:idx val="19"/>
          <c:order val="19"/>
          <c:tx>
            <c:strRef>
              <c:f>Feuil6!$B$21</c:f>
              <c:strCache>
                <c:ptCount val="1"/>
                <c:pt idx="0">
                  <c:v>Desulfobulbus sp. IS6 </c:v>
                </c:pt>
              </c:strCache>
            </c:strRef>
          </c:tx>
          <c:spPr>
            <a:solidFill>
              <a:schemeClr val="accent2">
                <a:lumMod val="80000"/>
              </a:schemeClr>
            </a:solidFill>
            <a:ln>
              <a:noFill/>
            </a:ln>
            <a:effectLst/>
          </c:spPr>
          <c:invertIfNegative val="0"/>
          <c:cat>
            <c:strRef>
              <c:f>Feuil6!$C$1:$F$1</c:f>
              <c:strCache>
                <c:ptCount val="4"/>
                <c:pt idx="0">
                  <c:v>Co 304L</c:v>
                </c:pt>
                <c:pt idx="1">
                  <c:v>PM 304L</c:v>
                </c:pt>
                <c:pt idx="2">
                  <c:v>PM SW </c:v>
                </c:pt>
                <c:pt idx="3">
                  <c:v>PM Sarg</c:v>
                </c:pt>
              </c:strCache>
            </c:strRef>
          </c:cat>
          <c:val>
            <c:numRef>
              <c:f>Feuil6!$C$21:$I$21</c:f>
              <c:numCache>
                <c:formatCode>General</c:formatCode>
                <c:ptCount val="4"/>
                <c:pt idx="1">
                  <c:v>0.9</c:v>
                </c:pt>
              </c:numCache>
            </c:numRef>
          </c:val>
          <c:extLst>
            <c:ext xmlns:c16="http://schemas.microsoft.com/office/drawing/2014/chart" uri="{C3380CC4-5D6E-409C-BE32-E72D297353CC}">
              <c16:uniqueId val="{00000013-9586-4365-A070-AB7142CB85FC}"/>
            </c:ext>
          </c:extLst>
        </c:ser>
        <c:ser>
          <c:idx val="20"/>
          <c:order val="20"/>
          <c:tx>
            <c:strRef>
              <c:f>Feuil6!$B$22</c:f>
              <c:strCache>
                <c:ptCount val="1"/>
                <c:pt idx="0">
                  <c:v>Desulfonatronum parangueonense</c:v>
                </c:pt>
              </c:strCache>
            </c:strRef>
          </c:tx>
          <c:spPr>
            <a:solidFill>
              <a:srgbClr val="0000CC"/>
            </a:solidFill>
            <a:ln>
              <a:noFill/>
            </a:ln>
            <a:effectLst/>
          </c:spPr>
          <c:invertIfNegative val="0"/>
          <c:cat>
            <c:strRef>
              <c:f>Feuil6!$C$1:$F$1</c:f>
              <c:strCache>
                <c:ptCount val="4"/>
                <c:pt idx="0">
                  <c:v>Co 304L</c:v>
                </c:pt>
                <c:pt idx="1">
                  <c:v>PM 304L</c:v>
                </c:pt>
                <c:pt idx="2">
                  <c:v>PM SW </c:v>
                </c:pt>
                <c:pt idx="3">
                  <c:v>PM Sarg</c:v>
                </c:pt>
              </c:strCache>
            </c:strRef>
          </c:cat>
          <c:val>
            <c:numRef>
              <c:f>Feuil6!$C$22:$I$22</c:f>
              <c:numCache>
                <c:formatCode>General</c:formatCode>
                <c:ptCount val="4"/>
                <c:pt idx="3">
                  <c:v>2.2000000000000002</c:v>
                </c:pt>
              </c:numCache>
            </c:numRef>
          </c:val>
          <c:extLst>
            <c:ext xmlns:c16="http://schemas.microsoft.com/office/drawing/2014/chart" uri="{C3380CC4-5D6E-409C-BE32-E72D297353CC}">
              <c16:uniqueId val="{00000014-9586-4365-A070-AB7142CB85FC}"/>
            </c:ext>
          </c:extLst>
        </c:ser>
        <c:ser>
          <c:idx val="21"/>
          <c:order val="21"/>
          <c:tx>
            <c:strRef>
              <c:f>Feuil6!$B$24</c:f>
              <c:strCache>
                <c:ptCount val="1"/>
                <c:pt idx="0">
                  <c:v>Desulfopila sp. </c:v>
                </c:pt>
              </c:strCache>
            </c:strRef>
          </c:tx>
          <c:spPr>
            <a:solidFill>
              <a:schemeClr val="accent4">
                <a:lumMod val="80000"/>
              </a:schemeClr>
            </a:solidFill>
            <a:ln>
              <a:noFill/>
            </a:ln>
            <a:effectLst/>
          </c:spPr>
          <c:invertIfNegative val="0"/>
          <c:cat>
            <c:strRef>
              <c:f>Feuil6!$C$1:$F$1</c:f>
              <c:strCache>
                <c:ptCount val="4"/>
                <c:pt idx="0">
                  <c:v>Co 304L</c:v>
                </c:pt>
                <c:pt idx="1">
                  <c:v>PM 304L</c:v>
                </c:pt>
                <c:pt idx="2">
                  <c:v>PM SW </c:v>
                </c:pt>
                <c:pt idx="3">
                  <c:v>PM Sarg</c:v>
                </c:pt>
              </c:strCache>
            </c:strRef>
          </c:cat>
          <c:val>
            <c:numRef>
              <c:f>Feuil6!$C$24:$I$24</c:f>
              <c:numCache>
                <c:formatCode>General</c:formatCode>
                <c:ptCount val="4"/>
                <c:pt idx="3">
                  <c:v>0.1</c:v>
                </c:pt>
              </c:numCache>
            </c:numRef>
          </c:val>
          <c:extLst>
            <c:ext xmlns:c16="http://schemas.microsoft.com/office/drawing/2014/chart" uri="{C3380CC4-5D6E-409C-BE32-E72D297353CC}">
              <c16:uniqueId val="{00000015-9586-4365-A070-AB7142CB85FC}"/>
            </c:ext>
          </c:extLst>
        </c:ser>
        <c:ser>
          <c:idx val="22"/>
          <c:order val="22"/>
          <c:tx>
            <c:strRef>
              <c:f>Feuil6!$B$25</c:f>
              <c:strCache>
                <c:ptCount val="1"/>
                <c:pt idx="0">
                  <c:v>Desulforhopalus sp.</c:v>
                </c:pt>
              </c:strCache>
            </c:strRef>
          </c:tx>
          <c:spPr>
            <a:solidFill>
              <a:srgbClr val="FF66CC"/>
            </a:solidFill>
            <a:ln>
              <a:noFill/>
            </a:ln>
            <a:effectLst/>
          </c:spPr>
          <c:invertIfNegative val="0"/>
          <c:cat>
            <c:strRef>
              <c:f>Feuil6!$C$1:$F$1</c:f>
              <c:strCache>
                <c:ptCount val="4"/>
                <c:pt idx="0">
                  <c:v>Co 304L</c:v>
                </c:pt>
                <c:pt idx="1">
                  <c:v>PM 304L</c:v>
                </c:pt>
                <c:pt idx="2">
                  <c:v>PM SW </c:v>
                </c:pt>
                <c:pt idx="3">
                  <c:v>PM Sarg</c:v>
                </c:pt>
              </c:strCache>
            </c:strRef>
          </c:cat>
          <c:val>
            <c:numRef>
              <c:f>Feuil6!$C$25:$I$25</c:f>
              <c:numCache>
                <c:formatCode>General</c:formatCode>
                <c:ptCount val="4"/>
                <c:pt idx="1">
                  <c:v>4.5999999999999996</c:v>
                </c:pt>
                <c:pt idx="3">
                  <c:v>19.100000000000001</c:v>
                </c:pt>
              </c:numCache>
            </c:numRef>
          </c:val>
          <c:extLst>
            <c:ext xmlns:c16="http://schemas.microsoft.com/office/drawing/2014/chart" uri="{C3380CC4-5D6E-409C-BE32-E72D297353CC}">
              <c16:uniqueId val="{00000016-9586-4365-A070-AB7142CB85FC}"/>
            </c:ext>
          </c:extLst>
        </c:ser>
        <c:ser>
          <c:idx val="23"/>
          <c:order val="23"/>
          <c:tx>
            <c:strRef>
              <c:f>Feuil6!$B$26</c:f>
              <c:strCache>
                <c:ptCount val="1"/>
                <c:pt idx="0">
                  <c:v>Desulfosarcina widdelii </c:v>
                </c:pt>
              </c:strCache>
            </c:strRef>
          </c:tx>
          <c:spPr>
            <a:solidFill>
              <a:schemeClr val="accent6">
                <a:lumMod val="80000"/>
              </a:schemeClr>
            </a:solidFill>
            <a:ln>
              <a:noFill/>
            </a:ln>
            <a:effectLst/>
          </c:spPr>
          <c:invertIfNegative val="0"/>
          <c:cat>
            <c:strRef>
              <c:f>Feuil6!$C$1:$F$1</c:f>
              <c:strCache>
                <c:ptCount val="4"/>
                <c:pt idx="0">
                  <c:v>Co 304L</c:v>
                </c:pt>
                <c:pt idx="1">
                  <c:v>PM 304L</c:v>
                </c:pt>
                <c:pt idx="2">
                  <c:v>PM SW </c:v>
                </c:pt>
                <c:pt idx="3">
                  <c:v>PM Sarg</c:v>
                </c:pt>
              </c:strCache>
            </c:strRef>
          </c:cat>
          <c:val>
            <c:numRef>
              <c:f>Feuil6!$C$26:$I$26</c:f>
              <c:numCache>
                <c:formatCode>General</c:formatCode>
                <c:ptCount val="4"/>
                <c:pt idx="3">
                  <c:v>1</c:v>
                </c:pt>
              </c:numCache>
            </c:numRef>
          </c:val>
          <c:extLst>
            <c:ext xmlns:c16="http://schemas.microsoft.com/office/drawing/2014/chart" uri="{C3380CC4-5D6E-409C-BE32-E72D297353CC}">
              <c16:uniqueId val="{00000017-9586-4365-A070-AB7142CB85FC}"/>
            </c:ext>
          </c:extLst>
        </c:ser>
        <c:ser>
          <c:idx val="24"/>
          <c:order val="24"/>
          <c:tx>
            <c:strRef>
              <c:f>Feuil6!$B$27</c:f>
              <c:strCache>
                <c:ptCount val="1"/>
                <c:pt idx="0">
                  <c:v>Desulfotalea sp. PR8 G11</c:v>
                </c:pt>
              </c:strCache>
            </c:strRef>
          </c:tx>
          <c:spPr>
            <a:solidFill>
              <a:srgbClr val="CCCCFF"/>
            </a:solidFill>
            <a:ln>
              <a:noFill/>
            </a:ln>
            <a:effectLst/>
          </c:spPr>
          <c:invertIfNegative val="0"/>
          <c:cat>
            <c:strRef>
              <c:f>Feuil6!$C$1:$F$1</c:f>
              <c:strCache>
                <c:ptCount val="4"/>
                <c:pt idx="0">
                  <c:v>Co 304L</c:v>
                </c:pt>
                <c:pt idx="1">
                  <c:v>PM 304L</c:v>
                </c:pt>
                <c:pt idx="2">
                  <c:v>PM SW </c:v>
                </c:pt>
                <c:pt idx="3">
                  <c:v>PM Sarg</c:v>
                </c:pt>
              </c:strCache>
            </c:strRef>
          </c:cat>
          <c:val>
            <c:numRef>
              <c:f>Feuil6!$C$27:$I$27</c:f>
              <c:numCache>
                <c:formatCode>General</c:formatCode>
                <c:ptCount val="4"/>
                <c:pt idx="3">
                  <c:v>1</c:v>
                </c:pt>
              </c:numCache>
            </c:numRef>
          </c:val>
          <c:extLst>
            <c:ext xmlns:c16="http://schemas.microsoft.com/office/drawing/2014/chart" uri="{C3380CC4-5D6E-409C-BE32-E72D297353CC}">
              <c16:uniqueId val="{00000018-9586-4365-A070-AB7142CB85FC}"/>
            </c:ext>
          </c:extLst>
        </c:ser>
        <c:ser>
          <c:idx val="25"/>
          <c:order val="25"/>
          <c:tx>
            <c:strRef>
              <c:f>Feuil6!$B$28</c:f>
              <c:strCache>
                <c:ptCount val="1"/>
                <c:pt idx="0">
                  <c:v>Desulfovibrio cavernae</c:v>
                </c:pt>
              </c:strCache>
            </c:strRef>
          </c:tx>
          <c:spPr>
            <a:solidFill>
              <a:schemeClr val="accent2">
                <a:lumMod val="60000"/>
                <a:lumOff val="40000"/>
              </a:schemeClr>
            </a:solidFill>
            <a:ln>
              <a:noFill/>
            </a:ln>
            <a:effectLst/>
          </c:spPr>
          <c:invertIfNegative val="0"/>
          <c:cat>
            <c:strRef>
              <c:f>Feuil6!$C$1:$F$1</c:f>
              <c:strCache>
                <c:ptCount val="4"/>
                <c:pt idx="0">
                  <c:v>Co 304L</c:v>
                </c:pt>
                <c:pt idx="1">
                  <c:v>PM 304L</c:v>
                </c:pt>
                <c:pt idx="2">
                  <c:v>PM SW </c:v>
                </c:pt>
                <c:pt idx="3">
                  <c:v>PM Sarg</c:v>
                </c:pt>
              </c:strCache>
            </c:strRef>
          </c:cat>
          <c:val>
            <c:numRef>
              <c:f>Feuil6!$C$28:$I$28</c:f>
              <c:numCache>
                <c:formatCode>General</c:formatCode>
                <c:ptCount val="4"/>
                <c:pt idx="3">
                  <c:v>0.2</c:v>
                </c:pt>
              </c:numCache>
            </c:numRef>
          </c:val>
          <c:extLst>
            <c:ext xmlns:c16="http://schemas.microsoft.com/office/drawing/2014/chart" uri="{C3380CC4-5D6E-409C-BE32-E72D297353CC}">
              <c16:uniqueId val="{00000019-9586-4365-A070-AB7142CB85FC}"/>
            </c:ext>
          </c:extLst>
        </c:ser>
        <c:ser>
          <c:idx val="26"/>
          <c:order val="26"/>
          <c:tx>
            <c:strRef>
              <c:f>Feuil6!$B$29</c:f>
              <c:strCache>
                <c:ptCount val="1"/>
                <c:pt idx="0">
                  <c:v>Epibacterium multivorans</c:v>
                </c:pt>
              </c:strCache>
            </c:strRef>
          </c:tx>
          <c:spPr>
            <a:solidFill>
              <a:srgbClr val="808000"/>
            </a:solidFill>
            <a:ln>
              <a:noFill/>
            </a:ln>
            <a:effectLst/>
          </c:spPr>
          <c:invertIfNegative val="0"/>
          <c:cat>
            <c:strRef>
              <c:f>Feuil6!$C$1:$F$1</c:f>
              <c:strCache>
                <c:ptCount val="4"/>
                <c:pt idx="0">
                  <c:v>Co 304L</c:v>
                </c:pt>
                <c:pt idx="1">
                  <c:v>PM 304L</c:v>
                </c:pt>
                <c:pt idx="2">
                  <c:v>PM SW </c:v>
                </c:pt>
                <c:pt idx="3">
                  <c:v>PM Sarg</c:v>
                </c:pt>
              </c:strCache>
            </c:strRef>
          </c:cat>
          <c:val>
            <c:numRef>
              <c:f>Feuil6!$C$29:$F$29</c:f>
              <c:numCache>
                <c:formatCode>General</c:formatCode>
                <c:ptCount val="4"/>
                <c:pt idx="0">
                  <c:v>2</c:v>
                </c:pt>
              </c:numCache>
            </c:numRef>
          </c:val>
          <c:extLst>
            <c:ext xmlns:c16="http://schemas.microsoft.com/office/drawing/2014/chart" uri="{C3380CC4-5D6E-409C-BE32-E72D297353CC}">
              <c16:uniqueId val="{0000001A-9586-4365-A070-AB7142CB85FC}"/>
            </c:ext>
          </c:extLst>
        </c:ser>
        <c:ser>
          <c:idx val="27"/>
          <c:order val="27"/>
          <c:tx>
            <c:strRef>
              <c:f>Feuil6!$B$30</c:f>
              <c:strCache>
                <c:ptCount val="1"/>
                <c:pt idx="0">
                  <c:v>Erythrobacteraceae</c:v>
                </c:pt>
              </c:strCache>
            </c:strRef>
          </c:tx>
          <c:spPr>
            <a:solidFill>
              <a:schemeClr val="accent4">
                <a:lumMod val="60000"/>
                <a:lumOff val="40000"/>
              </a:schemeClr>
            </a:solidFill>
            <a:ln>
              <a:noFill/>
            </a:ln>
            <a:effectLst/>
          </c:spPr>
          <c:invertIfNegative val="0"/>
          <c:cat>
            <c:strRef>
              <c:f>Feuil6!$C$1:$F$1</c:f>
              <c:strCache>
                <c:ptCount val="4"/>
                <c:pt idx="0">
                  <c:v>Co 304L</c:v>
                </c:pt>
                <c:pt idx="1">
                  <c:v>PM 304L</c:v>
                </c:pt>
                <c:pt idx="2">
                  <c:v>PM SW </c:v>
                </c:pt>
                <c:pt idx="3">
                  <c:v>PM Sarg</c:v>
                </c:pt>
              </c:strCache>
            </c:strRef>
          </c:cat>
          <c:val>
            <c:numRef>
              <c:f>Feuil6!$C$30:$F$30</c:f>
              <c:numCache>
                <c:formatCode>General</c:formatCode>
                <c:ptCount val="4"/>
                <c:pt idx="0">
                  <c:v>15.6</c:v>
                </c:pt>
              </c:numCache>
            </c:numRef>
          </c:val>
          <c:extLst>
            <c:ext xmlns:c16="http://schemas.microsoft.com/office/drawing/2014/chart" uri="{C3380CC4-5D6E-409C-BE32-E72D297353CC}">
              <c16:uniqueId val="{0000001B-9586-4365-A070-AB7142CB85FC}"/>
            </c:ext>
          </c:extLst>
        </c:ser>
        <c:ser>
          <c:idx val="28"/>
          <c:order val="28"/>
          <c:tx>
            <c:strRef>
              <c:f>Feuil6!$B$31</c:f>
              <c:strCache>
                <c:ptCount val="1"/>
                <c:pt idx="0">
                  <c:v>Flavobacteriaceae</c:v>
                </c:pt>
              </c:strCache>
            </c:strRef>
          </c:tx>
          <c:spPr>
            <a:solidFill>
              <a:srgbClr val="FF99CC"/>
            </a:solidFill>
            <a:ln>
              <a:noFill/>
            </a:ln>
            <a:effectLst/>
          </c:spPr>
          <c:invertIfNegative val="0"/>
          <c:cat>
            <c:strRef>
              <c:f>Feuil6!$C$1:$F$1</c:f>
              <c:strCache>
                <c:ptCount val="4"/>
                <c:pt idx="0">
                  <c:v>Co 304L</c:v>
                </c:pt>
                <c:pt idx="1">
                  <c:v>PM 304L</c:v>
                </c:pt>
                <c:pt idx="2">
                  <c:v>PM SW </c:v>
                </c:pt>
                <c:pt idx="3">
                  <c:v>PM Sarg</c:v>
                </c:pt>
              </c:strCache>
            </c:strRef>
          </c:cat>
          <c:val>
            <c:numRef>
              <c:f>Feuil6!$C$31:$F$31</c:f>
              <c:numCache>
                <c:formatCode>General</c:formatCode>
                <c:ptCount val="4"/>
                <c:pt idx="0">
                  <c:v>1.2</c:v>
                </c:pt>
              </c:numCache>
            </c:numRef>
          </c:val>
          <c:extLst>
            <c:ext xmlns:c16="http://schemas.microsoft.com/office/drawing/2014/chart" uri="{C3380CC4-5D6E-409C-BE32-E72D297353CC}">
              <c16:uniqueId val="{0000001C-9586-4365-A070-AB7142CB85FC}"/>
            </c:ext>
          </c:extLst>
        </c:ser>
        <c:ser>
          <c:idx val="29"/>
          <c:order val="29"/>
          <c:tx>
            <c:strRef>
              <c:f>Feuil6!$B$32</c:f>
              <c:strCache>
                <c:ptCount val="1"/>
                <c:pt idx="0">
                  <c:v>Flavobacterium sp.</c:v>
                </c:pt>
              </c:strCache>
            </c:strRef>
          </c:tx>
          <c:spPr>
            <a:solidFill>
              <a:srgbClr val="33CC33"/>
            </a:solidFill>
            <a:ln>
              <a:noFill/>
            </a:ln>
            <a:effectLst/>
          </c:spPr>
          <c:invertIfNegative val="0"/>
          <c:cat>
            <c:strRef>
              <c:f>Feuil6!$C$1:$F$1</c:f>
              <c:strCache>
                <c:ptCount val="4"/>
                <c:pt idx="0">
                  <c:v>Co 304L</c:v>
                </c:pt>
                <c:pt idx="1">
                  <c:v>PM 304L</c:v>
                </c:pt>
                <c:pt idx="2">
                  <c:v>PM SW </c:v>
                </c:pt>
                <c:pt idx="3">
                  <c:v>PM Sarg</c:v>
                </c:pt>
              </c:strCache>
            </c:strRef>
          </c:cat>
          <c:val>
            <c:numRef>
              <c:f>Feuil6!$C$32:$F$32</c:f>
              <c:numCache>
                <c:formatCode>General</c:formatCode>
                <c:ptCount val="4"/>
                <c:pt idx="2" formatCode="0.00">
                  <c:v>0.2</c:v>
                </c:pt>
              </c:numCache>
            </c:numRef>
          </c:val>
          <c:extLst>
            <c:ext xmlns:c16="http://schemas.microsoft.com/office/drawing/2014/chart" uri="{C3380CC4-5D6E-409C-BE32-E72D297353CC}">
              <c16:uniqueId val="{0000001D-9586-4365-A070-AB7142CB85FC}"/>
            </c:ext>
          </c:extLst>
        </c:ser>
        <c:ser>
          <c:idx val="30"/>
          <c:order val="30"/>
          <c:tx>
            <c:strRef>
              <c:f>Feuil6!$B$33</c:f>
              <c:strCache>
                <c:ptCount val="1"/>
                <c:pt idx="0">
                  <c:v>Fodinicurvata sp.</c:v>
                </c:pt>
              </c:strCache>
            </c:strRef>
          </c:tx>
          <c:spPr>
            <a:solidFill>
              <a:schemeClr val="accent1">
                <a:lumMod val="50000"/>
              </a:schemeClr>
            </a:solidFill>
            <a:ln>
              <a:noFill/>
            </a:ln>
            <a:effectLst/>
          </c:spPr>
          <c:invertIfNegative val="0"/>
          <c:cat>
            <c:strRef>
              <c:f>Feuil6!$C$1:$F$1</c:f>
              <c:strCache>
                <c:ptCount val="4"/>
                <c:pt idx="0">
                  <c:v>Co 304L</c:v>
                </c:pt>
                <c:pt idx="1">
                  <c:v>PM 304L</c:v>
                </c:pt>
                <c:pt idx="2">
                  <c:v>PM SW </c:v>
                </c:pt>
                <c:pt idx="3">
                  <c:v>PM Sarg</c:v>
                </c:pt>
              </c:strCache>
            </c:strRef>
          </c:cat>
          <c:val>
            <c:numRef>
              <c:f>Feuil6!$C$33:$F$33</c:f>
              <c:numCache>
                <c:formatCode>General</c:formatCode>
                <c:ptCount val="4"/>
                <c:pt idx="0">
                  <c:v>0.3</c:v>
                </c:pt>
              </c:numCache>
            </c:numRef>
          </c:val>
          <c:extLst>
            <c:ext xmlns:c16="http://schemas.microsoft.com/office/drawing/2014/chart" uri="{C3380CC4-5D6E-409C-BE32-E72D297353CC}">
              <c16:uniqueId val="{0000001E-9586-4365-A070-AB7142CB85FC}"/>
            </c:ext>
          </c:extLst>
        </c:ser>
        <c:ser>
          <c:idx val="31"/>
          <c:order val="31"/>
          <c:tx>
            <c:strRef>
              <c:f>Feuil6!$B$34</c:f>
              <c:strCache>
                <c:ptCount val="1"/>
                <c:pt idx="0">
                  <c:v>Fulvivirga lutimaris</c:v>
                </c:pt>
              </c:strCache>
            </c:strRef>
          </c:tx>
          <c:spPr>
            <a:solidFill>
              <a:srgbClr val="CC9900"/>
            </a:solidFill>
            <a:ln>
              <a:noFill/>
            </a:ln>
            <a:effectLst/>
          </c:spPr>
          <c:invertIfNegative val="0"/>
          <c:cat>
            <c:strRef>
              <c:f>Feuil6!$C$1:$F$1</c:f>
              <c:strCache>
                <c:ptCount val="4"/>
                <c:pt idx="0">
                  <c:v>Co 304L</c:v>
                </c:pt>
                <c:pt idx="1">
                  <c:v>PM 304L</c:v>
                </c:pt>
                <c:pt idx="2">
                  <c:v>PM SW </c:v>
                </c:pt>
                <c:pt idx="3">
                  <c:v>PM Sarg</c:v>
                </c:pt>
              </c:strCache>
            </c:strRef>
          </c:cat>
          <c:val>
            <c:numRef>
              <c:f>Feuil6!$C$34:$F$34</c:f>
              <c:numCache>
                <c:formatCode>General</c:formatCode>
                <c:ptCount val="4"/>
                <c:pt idx="0">
                  <c:v>1.3</c:v>
                </c:pt>
              </c:numCache>
            </c:numRef>
          </c:val>
          <c:extLst>
            <c:ext xmlns:c16="http://schemas.microsoft.com/office/drawing/2014/chart" uri="{C3380CC4-5D6E-409C-BE32-E72D297353CC}">
              <c16:uniqueId val="{0000001F-9586-4365-A070-AB7142CB85FC}"/>
            </c:ext>
          </c:extLst>
        </c:ser>
        <c:ser>
          <c:idx val="32"/>
          <c:order val="32"/>
          <c:tx>
            <c:strRef>
              <c:f>Feuil6!$B$35</c:f>
              <c:strCache>
                <c:ptCount val="1"/>
                <c:pt idx="0">
                  <c:v>Halarcobacter ebronensis</c:v>
                </c:pt>
              </c:strCache>
            </c:strRef>
          </c:tx>
          <c:spPr>
            <a:solidFill>
              <a:schemeClr val="accent3">
                <a:lumMod val="50000"/>
              </a:schemeClr>
            </a:solidFill>
            <a:ln>
              <a:noFill/>
            </a:ln>
            <a:effectLst/>
          </c:spPr>
          <c:invertIfNegative val="0"/>
          <c:cat>
            <c:strRef>
              <c:f>Feuil6!$C$1:$F$1</c:f>
              <c:strCache>
                <c:ptCount val="4"/>
                <c:pt idx="0">
                  <c:v>Co 304L</c:v>
                </c:pt>
                <c:pt idx="1">
                  <c:v>PM 304L</c:v>
                </c:pt>
                <c:pt idx="2">
                  <c:v>PM SW </c:v>
                </c:pt>
                <c:pt idx="3">
                  <c:v>PM Sarg</c:v>
                </c:pt>
              </c:strCache>
            </c:strRef>
          </c:cat>
          <c:val>
            <c:numRef>
              <c:f>Feuil6!$C$35:$F$35</c:f>
              <c:numCache>
                <c:formatCode>General</c:formatCode>
                <c:ptCount val="4"/>
                <c:pt idx="2" formatCode="0.00">
                  <c:v>1.8</c:v>
                </c:pt>
              </c:numCache>
            </c:numRef>
          </c:val>
          <c:extLst>
            <c:ext xmlns:c16="http://schemas.microsoft.com/office/drawing/2014/chart" uri="{C3380CC4-5D6E-409C-BE32-E72D297353CC}">
              <c16:uniqueId val="{00000020-9586-4365-A070-AB7142CB85FC}"/>
            </c:ext>
          </c:extLst>
        </c:ser>
        <c:ser>
          <c:idx val="33"/>
          <c:order val="33"/>
          <c:tx>
            <c:strRef>
              <c:f>Feuil6!$B$36</c:f>
              <c:strCache>
                <c:ptCount val="1"/>
                <c:pt idx="0">
                  <c:v>Halovulum sp.</c:v>
                </c:pt>
              </c:strCache>
            </c:strRef>
          </c:tx>
          <c:spPr>
            <a:solidFill>
              <a:schemeClr val="accent4">
                <a:lumMod val="50000"/>
              </a:schemeClr>
            </a:solidFill>
            <a:ln>
              <a:noFill/>
            </a:ln>
            <a:effectLst/>
          </c:spPr>
          <c:invertIfNegative val="0"/>
          <c:cat>
            <c:strRef>
              <c:f>Feuil6!$C$1:$F$1</c:f>
              <c:strCache>
                <c:ptCount val="4"/>
                <c:pt idx="0">
                  <c:v>Co 304L</c:v>
                </c:pt>
                <c:pt idx="1">
                  <c:v>PM 304L</c:v>
                </c:pt>
                <c:pt idx="2">
                  <c:v>PM SW </c:v>
                </c:pt>
                <c:pt idx="3">
                  <c:v>PM Sarg</c:v>
                </c:pt>
              </c:strCache>
            </c:strRef>
          </c:cat>
          <c:val>
            <c:numRef>
              <c:f>Feuil6!$C$36:$F$36</c:f>
              <c:numCache>
                <c:formatCode>General</c:formatCode>
                <c:ptCount val="4"/>
                <c:pt idx="0">
                  <c:v>2</c:v>
                </c:pt>
              </c:numCache>
            </c:numRef>
          </c:val>
          <c:extLst>
            <c:ext xmlns:c16="http://schemas.microsoft.com/office/drawing/2014/chart" uri="{C3380CC4-5D6E-409C-BE32-E72D297353CC}">
              <c16:uniqueId val="{00000021-9586-4365-A070-AB7142CB85FC}"/>
            </c:ext>
          </c:extLst>
        </c:ser>
        <c:ser>
          <c:idx val="34"/>
          <c:order val="34"/>
          <c:tx>
            <c:strRef>
              <c:f>Feuil6!$B$37</c:f>
              <c:strCache>
                <c:ptCount val="1"/>
                <c:pt idx="0">
                  <c:v>Hoeflea prorocentri</c:v>
                </c:pt>
              </c:strCache>
            </c:strRef>
          </c:tx>
          <c:spPr>
            <a:solidFill>
              <a:srgbClr val="FF5050"/>
            </a:solidFill>
            <a:ln>
              <a:noFill/>
            </a:ln>
            <a:effectLst/>
          </c:spPr>
          <c:invertIfNegative val="0"/>
          <c:cat>
            <c:strRef>
              <c:f>Feuil6!$C$1:$F$1</c:f>
              <c:strCache>
                <c:ptCount val="4"/>
                <c:pt idx="0">
                  <c:v>Co 304L</c:v>
                </c:pt>
                <c:pt idx="1">
                  <c:v>PM 304L</c:v>
                </c:pt>
                <c:pt idx="2">
                  <c:v>PM SW </c:v>
                </c:pt>
                <c:pt idx="3">
                  <c:v>PM Sarg</c:v>
                </c:pt>
              </c:strCache>
            </c:strRef>
          </c:cat>
          <c:val>
            <c:numRef>
              <c:f>Feuil6!$C$37:$F$37</c:f>
              <c:numCache>
                <c:formatCode>General</c:formatCode>
                <c:ptCount val="4"/>
                <c:pt idx="0">
                  <c:v>1.8</c:v>
                </c:pt>
              </c:numCache>
            </c:numRef>
          </c:val>
          <c:extLst>
            <c:ext xmlns:c16="http://schemas.microsoft.com/office/drawing/2014/chart" uri="{C3380CC4-5D6E-409C-BE32-E72D297353CC}">
              <c16:uniqueId val="{00000022-9586-4365-A070-AB7142CB85FC}"/>
            </c:ext>
          </c:extLst>
        </c:ser>
        <c:ser>
          <c:idx val="35"/>
          <c:order val="35"/>
          <c:tx>
            <c:strRef>
              <c:f>Feuil6!$B$38</c:f>
              <c:strCache>
                <c:ptCount val="1"/>
                <c:pt idx="0">
                  <c:v>Hyphomonas sp. Mor2</c:v>
                </c:pt>
              </c:strCache>
            </c:strRef>
          </c:tx>
          <c:spPr>
            <a:solidFill>
              <a:schemeClr val="accent6">
                <a:lumMod val="50000"/>
              </a:schemeClr>
            </a:solidFill>
            <a:ln>
              <a:noFill/>
            </a:ln>
            <a:effectLst/>
          </c:spPr>
          <c:invertIfNegative val="0"/>
          <c:cat>
            <c:strRef>
              <c:f>Feuil6!$C$1:$F$1</c:f>
              <c:strCache>
                <c:ptCount val="4"/>
                <c:pt idx="0">
                  <c:v>Co 304L</c:v>
                </c:pt>
                <c:pt idx="1">
                  <c:v>PM 304L</c:v>
                </c:pt>
                <c:pt idx="2">
                  <c:v>PM SW </c:v>
                </c:pt>
                <c:pt idx="3">
                  <c:v>PM Sarg</c:v>
                </c:pt>
              </c:strCache>
            </c:strRef>
          </c:cat>
          <c:val>
            <c:numRef>
              <c:f>Feuil6!$C$38:$F$38</c:f>
              <c:numCache>
                <c:formatCode>General</c:formatCode>
                <c:ptCount val="4"/>
                <c:pt idx="0">
                  <c:v>4.5</c:v>
                </c:pt>
              </c:numCache>
            </c:numRef>
          </c:val>
          <c:extLst>
            <c:ext xmlns:c16="http://schemas.microsoft.com/office/drawing/2014/chart" uri="{C3380CC4-5D6E-409C-BE32-E72D297353CC}">
              <c16:uniqueId val="{00000023-9586-4365-A070-AB7142CB85FC}"/>
            </c:ext>
          </c:extLst>
        </c:ser>
        <c:ser>
          <c:idx val="36"/>
          <c:order val="36"/>
          <c:tx>
            <c:strRef>
              <c:f>Feuil6!$B$39</c:f>
              <c:strCache>
                <c:ptCount val="1"/>
                <c:pt idx="0">
                  <c:v>Ilumatobacter fluminis</c:v>
                </c:pt>
              </c:strCache>
            </c:strRef>
          </c:tx>
          <c:spPr>
            <a:solidFill>
              <a:srgbClr val="CCFF66"/>
            </a:solidFill>
            <a:ln>
              <a:noFill/>
            </a:ln>
            <a:effectLst/>
          </c:spPr>
          <c:invertIfNegative val="0"/>
          <c:cat>
            <c:strRef>
              <c:f>Feuil6!$C$1:$F$1</c:f>
              <c:strCache>
                <c:ptCount val="4"/>
                <c:pt idx="0">
                  <c:v>Co 304L</c:v>
                </c:pt>
                <c:pt idx="1">
                  <c:v>PM 304L</c:v>
                </c:pt>
                <c:pt idx="2">
                  <c:v>PM SW </c:v>
                </c:pt>
                <c:pt idx="3">
                  <c:v>PM Sarg</c:v>
                </c:pt>
              </c:strCache>
            </c:strRef>
          </c:cat>
          <c:val>
            <c:numRef>
              <c:f>Feuil6!$C$39:$F$39</c:f>
              <c:numCache>
                <c:formatCode>General</c:formatCode>
                <c:ptCount val="4"/>
                <c:pt idx="0">
                  <c:v>0.6</c:v>
                </c:pt>
              </c:numCache>
            </c:numRef>
          </c:val>
          <c:extLst>
            <c:ext xmlns:c16="http://schemas.microsoft.com/office/drawing/2014/chart" uri="{C3380CC4-5D6E-409C-BE32-E72D297353CC}">
              <c16:uniqueId val="{00000024-9586-4365-A070-AB7142CB85FC}"/>
            </c:ext>
          </c:extLst>
        </c:ser>
        <c:ser>
          <c:idx val="37"/>
          <c:order val="37"/>
          <c:tx>
            <c:strRef>
              <c:f>Feuil6!$B$40</c:f>
              <c:strCache>
                <c:ptCount val="1"/>
                <c:pt idx="0">
                  <c:v>Ilyobacter polytropus </c:v>
                </c:pt>
              </c:strCache>
            </c:strRef>
          </c:tx>
          <c:spPr>
            <a:solidFill>
              <a:schemeClr val="accent2">
                <a:lumMod val="70000"/>
                <a:lumOff val="30000"/>
              </a:schemeClr>
            </a:solidFill>
            <a:ln>
              <a:noFill/>
            </a:ln>
            <a:effectLst/>
          </c:spPr>
          <c:invertIfNegative val="0"/>
          <c:cat>
            <c:strRef>
              <c:f>Feuil6!$C$1:$F$1</c:f>
              <c:strCache>
                <c:ptCount val="4"/>
                <c:pt idx="0">
                  <c:v>Co 304L</c:v>
                </c:pt>
                <c:pt idx="1">
                  <c:v>PM 304L</c:v>
                </c:pt>
                <c:pt idx="2">
                  <c:v>PM SW </c:v>
                </c:pt>
                <c:pt idx="3">
                  <c:v>PM Sarg</c:v>
                </c:pt>
              </c:strCache>
            </c:strRef>
          </c:cat>
          <c:val>
            <c:numRef>
              <c:f>Feuil6!$C$40:$F$40</c:f>
              <c:numCache>
                <c:formatCode>General</c:formatCode>
                <c:ptCount val="4"/>
                <c:pt idx="3" formatCode="0.00">
                  <c:v>0.4</c:v>
                </c:pt>
              </c:numCache>
            </c:numRef>
          </c:val>
          <c:extLst>
            <c:ext xmlns:c16="http://schemas.microsoft.com/office/drawing/2014/chart" uri="{C3380CC4-5D6E-409C-BE32-E72D297353CC}">
              <c16:uniqueId val="{00000025-9586-4365-A070-AB7142CB85FC}"/>
            </c:ext>
          </c:extLst>
        </c:ser>
        <c:ser>
          <c:idx val="38"/>
          <c:order val="38"/>
          <c:tx>
            <c:strRef>
              <c:f>Feuil6!$B$41</c:f>
              <c:strCache>
                <c:ptCount val="1"/>
                <c:pt idx="0">
                  <c:v>Kiritimatiella sp.</c:v>
                </c:pt>
              </c:strCache>
            </c:strRef>
          </c:tx>
          <c:spPr>
            <a:solidFill>
              <a:srgbClr val="3366FF"/>
            </a:solidFill>
            <a:ln>
              <a:noFill/>
            </a:ln>
            <a:effectLst/>
          </c:spPr>
          <c:invertIfNegative val="0"/>
          <c:cat>
            <c:strRef>
              <c:f>Feuil6!$C$1:$F$1</c:f>
              <c:strCache>
                <c:ptCount val="4"/>
                <c:pt idx="0">
                  <c:v>Co 304L</c:v>
                </c:pt>
                <c:pt idx="1">
                  <c:v>PM 304L</c:v>
                </c:pt>
                <c:pt idx="2">
                  <c:v>PM SW </c:v>
                </c:pt>
                <c:pt idx="3">
                  <c:v>PM Sarg</c:v>
                </c:pt>
              </c:strCache>
            </c:strRef>
          </c:cat>
          <c:val>
            <c:numRef>
              <c:f>Feuil6!$C$41:$F$41</c:f>
              <c:numCache>
                <c:formatCode>General</c:formatCode>
                <c:ptCount val="4"/>
                <c:pt idx="3" formatCode="0.00">
                  <c:v>2</c:v>
                </c:pt>
              </c:numCache>
            </c:numRef>
          </c:val>
          <c:extLst>
            <c:ext xmlns:c16="http://schemas.microsoft.com/office/drawing/2014/chart" uri="{C3380CC4-5D6E-409C-BE32-E72D297353CC}">
              <c16:uniqueId val="{00000026-9586-4365-A070-AB7142CB85FC}"/>
            </c:ext>
          </c:extLst>
        </c:ser>
        <c:ser>
          <c:idx val="39"/>
          <c:order val="39"/>
          <c:tx>
            <c:strRef>
              <c:f>Feuil6!$B$42</c:f>
              <c:strCache>
                <c:ptCount val="1"/>
                <c:pt idx="0">
                  <c:v>Labilibacter sediminis</c:v>
                </c:pt>
              </c:strCache>
            </c:strRef>
          </c:tx>
          <c:spPr>
            <a:solidFill>
              <a:schemeClr val="accent4">
                <a:lumMod val="70000"/>
                <a:lumOff val="30000"/>
              </a:schemeClr>
            </a:solidFill>
            <a:ln>
              <a:noFill/>
            </a:ln>
            <a:effectLst/>
          </c:spPr>
          <c:invertIfNegative val="0"/>
          <c:cat>
            <c:strRef>
              <c:f>Feuil6!$C$1:$F$1</c:f>
              <c:strCache>
                <c:ptCount val="4"/>
                <c:pt idx="0">
                  <c:v>Co 304L</c:v>
                </c:pt>
                <c:pt idx="1">
                  <c:v>PM 304L</c:v>
                </c:pt>
                <c:pt idx="2">
                  <c:v>PM SW </c:v>
                </c:pt>
                <c:pt idx="3">
                  <c:v>PM Sarg</c:v>
                </c:pt>
              </c:strCache>
            </c:strRef>
          </c:cat>
          <c:val>
            <c:numRef>
              <c:f>Feuil6!$C$42:$F$42</c:f>
              <c:numCache>
                <c:formatCode>General</c:formatCode>
                <c:ptCount val="4"/>
                <c:pt idx="2" formatCode="0.00">
                  <c:v>1.3</c:v>
                </c:pt>
                <c:pt idx="3" formatCode="0.00">
                  <c:v>2.1</c:v>
                </c:pt>
              </c:numCache>
            </c:numRef>
          </c:val>
          <c:extLst>
            <c:ext xmlns:c16="http://schemas.microsoft.com/office/drawing/2014/chart" uri="{C3380CC4-5D6E-409C-BE32-E72D297353CC}">
              <c16:uniqueId val="{00000027-9586-4365-A070-AB7142CB85FC}"/>
            </c:ext>
          </c:extLst>
        </c:ser>
        <c:ser>
          <c:idx val="40"/>
          <c:order val="40"/>
          <c:tx>
            <c:strRef>
              <c:f>Feuil6!$B$43</c:f>
              <c:strCache>
                <c:ptCount val="1"/>
                <c:pt idx="0">
                  <c:v>Leisingera sp.</c:v>
                </c:pt>
              </c:strCache>
            </c:strRef>
          </c:tx>
          <c:spPr>
            <a:solidFill>
              <a:srgbClr val="800080"/>
            </a:solidFill>
            <a:ln>
              <a:noFill/>
            </a:ln>
            <a:effectLst/>
          </c:spPr>
          <c:invertIfNegative val="0"/>
          <c:cat>
            <c:strRef>
              <c:f>Feuil6!$C$1:$F$1</c:f>
              <c:strCache>
                <c:ptCount val="4"/>
                <c:pt idx="0">
                  <c:v>Co 304L</c:v>
                </c:pt>
                <c:pt idx="1">
                  <c:v>PM 304L</c:v>
                </c:pt>
                <c:pt idx="2">
                  <c:v>PM SW </c:v>
                </c:pt>
                <c:pt idx="3">
                  <c:v>PM Sarg</c:v>
                </c:pt>
              </c:strCache>
            </c:strRef>
          </c:cat>
          <c:val>
            <c:numRef>
              <c:f>Feuil6!$C$43:$F$43</c:f>
              <c:numCache>
                <c:formatCode>General</c:formatCode>
                <c:ptCount val="4"/>
                <c:pt idx="0">
                  <c:v>1.9</c:v>
                </c:pt>
              </c:numCache>
            </c:numRef>
          </c:val>
          <c:extLst>
            <c:ext xmlns:c16="http://schemas.microsoft.com/office/drawing/2014/chart" uri="{C3380CC4-5D6E-409C-BE32-E72D297353CC}">
              <c16:uniqueId val="{00000028-9586-4365-A070-AB7142CB85FC}"/>
            </c:ext>
          </c:extLst>
        </c:ser>
        <c:ser>
          <c:idx val="41"/>
          <c:order val="41"/>
          <c:tx>
            <c:strRef>
              <c:f>Feuil6!$B$44</c:f>
              <c:strCache>
                <c:ptCount val="1"/>
                <c:pt idx="0">
                  <c:v>Limibacillus halophilus</c:v>
                </c:pt>
              </c:strCache>
            </c:strRef>
          </c:tx>
          <c:spPr>
            <a:solidFill>
              <a:schemeClr val="accent6">
                <a:lumMod val="70000"/>
                <a:lumOff val="30000"/>
              </a:schemeClr>
            </a:solidFill>
            <a:ln>
              <a:noFill/>
            </a:ln>
            <a:effectLst/>
          </c:spPr>
          <c:invertIfNegative val="0"/>
          <c:cat>
            <c:strRef>
              <c:f>Feuil6!$C$1:$F$1</c:f>
              <c:strCache>
                <c:ptCount val="4"/>
                <c:pt idx="0">
                  <c:v>Co 304L</c:v>
                </c:pt>
                <c:pt idx="1">
                  <c:v>PM 304L</c:v>
                </c:pt>
                <c:pt idx="2">
                  <c:v>PM SW </c:v>
                </c:pt>
                <c:pt idx="3">
                  <c:v>PM Sarg</c:v>
                </c:pt>
              </c:strCache>
            </c:strRef>
          </c:cat>
          <c:val>
            <c:numRef>
              <c:f>Feuil6!$C$44:$F$44</c:f>
              <c:numCache>
                <c:formatCode>General</c:formatCode>
                <c:ptCount val="4"/>
                <c:pt idx="0">
                  <c:v>2.6</c:v>
                </c:pt>
              </c:numCache>
            </c:numRef>
          </c:val>
          <c:extLst>
            <c:ext xmlns:c16="http://schemas.microsoft.com/office/drawing/2014/chart" uri="{C3380CC4-5D6E-409C-BE32-E72D297353CC}">
              <c16:uniqueId val="{00000029-9586-4365-A070-AB7142CB85FC}"/>
            </c:ext>
          </c:extLst>
        </c:ser>
        <c:ser>
          <c:idx val="42"/>
          <c:order val="42"/>
          <c:tx>
            <c:strRef>
              <c:f>Feuil6!$B$45</c:f>
              <c:strCache>
                <c:ptCount val="1"/>
                <c:pt idx="0">
                  <c:v>Lutibacter sp.</c:v>
                </c:pt>
              </c:strCache>
            </c:strRef>
          </c:tx>
          <c:spPr>
            <a:solidFill>
              <a:schemeClr val="accent1">
                <a:lumMod val="70000"/>
              </a:schemeClr>
            </a:solidFill>
            <a:ln>
              <a:noFill/>
            </a:ln>
            <a:effectLst/>
          </c:spPr>
          <c:invertIfNegative val="0"/>
          <c:cat>
            <c:strRef>
              <c:f>Feuil6!$C$1:$F$1</c:f>
              <c:strCache>
                <c:ptCount val="4"/>
                <c:pt idx="0">
                  <c:v>Co 304L</c:v>
                </c:pt>
                <c:pt idx="1">
                  <c:v>PM 304L</c:v>
                </c:pt>
                <c:pt idx="2">
                  <c:v>PM SW </c:v>
                </c:pt>
                <c:pt idx="3">
                  <c:v>PM Sarg</c:v>
                </c:pt>
              </c:strCache>
            </c:strRef>
          </c:cat>
          <c:val>
            <c:numRef>
              <c:f>Feuil6!$C$45:$F$45</c:f>
              <c:numCache>
                <c:formatCode>General</c:formatCode>
                <c:ptCount val="4"/>
                <c:pt idx="1">
                  <c:v>1</c:v>
                </c:pt>
                <c:pt idx="2" formatCode="0.00">
                  <c:v>3.5</c:v>
                </c:pt>
                <c:pt idx="3" formatCode="0.00">
                  <c:v>5.5</c:v>
                </c:pt>
              </c:numCache>
            </c:numRef>
          </c:val>
          <c:extLst>
            <c:ext xmlns:c16="http://schemas.microsoft.com/office/drawing/2014/chart" uri="{C3380CC4-5D6E-409C-BE32-E72D297353CC}">
              <c16:uniqueId val="{0000002A-9586-4365-A070-AB7142CB85FC}"/>
            </c:ext>
          </c:extLst>
        </c:ser>
        <c:ser>
          <c:idx val="43"/>
          <c:order val="43"/>
          <c:tx>
            <c:strRef>
              <c:f>Feuil6!$B$46</c:f>
              <c:strCache>
                <c:ptCount val="1"/>
                <c:pt idx="0">
                  <c:v>Lutimonas sp. KHS05</c:v>
                </c:pt>
              </c:strCache>
            </c:strRef>
          </c:tx>
          <c:spPr>
            <a:solidFill>
              <a:srgbClr val="CCCC00"/>
            </a:solidFill>
            <a:ln>
              <a:noFill/>
            </a:ln>
            <a:effectLst/>
          </c:spPr>
          <c:invertIfNegative val="0"/>
          <c:cat>
            <c:strRef>
              <c:f>Feuil6!$C$1:$F$1</c:f>
              <c:strCache>
                <c:ptCount val="4"/>
                <c:pt idx="0">
                  <c:v>Co 304L</c:v>
                </c:pt>
                <c:pt idx="1">
                  <c:v>PM 304L</c:v>
                </c:pt>
                <c:pt idx="2">
                  <c:v>PM SW </c:v>
                </c:pt>
                <c:pt idx="3">
                  <c:v>PM Sarg</c:v>
                </c:pt>
              </c:strCache>
            </c:strRef>
          </c:cat>
          <c:val>
            <c:numRef>
              <c:f>Feuil6!$C$46:$F$46</c:f>
              <c:numCache>
                <c:formatCode>General</c:formatCode>
                <c:ptCount val="4"/>
                <c:pt idx="0">
                  <c:v>0.5</c:v>
                </c:pt>
              </c:numCache>
            </c:numRef>
          </c:val>
          <c:extLst>
            <c:ext xmlns:c16="http://schemas.microsoft.com/office/drawing/2014/chart" uri="{C3380CC4-5D6E-409C-BE32-E72D297353CC}">
              <c16:uniqueId val="{0000002B-9586-4365-A070-AB7142CB85FC}"/>
            </c:ext>
          </c:extLst>
        </c:ser>
        <c:ser>
          <c:idx val="44"/>
          <c:order val="44"/>
          <c:tx>
            <c:strRef>
              <c:f>Feuil6!$B$47</c:f>
              <c:strCache>
                <c:ptCount val="1"/>
                <c:pt idx="0">
                  <c:v>Mangrovimonas sp. ST2L15</c:v>
                </c:pt>
              </c:strCache>
            </c:strRef>
          </c:tx>
          <c:spPr>
            <a:solidFill>
              <a:schemeClr val="accent3">
                <a:lumMod val="70000"/>
              </a:schemeClr>
            </a:solidFill>
            <a:ln>
              <a:noFill/>
            </a:ln>
            <a:effectLst/>
          </c:spPr>
          <c:invertIfNegative val="0"/>
          <c:cat>
            <c:strRef>
              <c:f>Feuil6!$C$1:$F$1</c:f>
              <c:strCache>
                <c:ptCount val="4"/>
                <c:pt idx="0">
                  <c:v>Co 304L</c:v>
                </c:pt>
                <c:pt idx="1">
                  <c:v>PM 304L</c:v>
                </c:pt>
                <c:pt idx="2">
                  <c:v>PM SW </c:v>
                </c:pt>
                <c:pt idx="3">
                  <c:v>PM Sarg</c:v>
                </c:pt>
              </c:strCache>
            </c:strRef>
          </c:cat>
          <c:val>
            <c:numRef>
              <c:f>Feuil6!$C$47:$F$47</c:f>
              <c:numCache>
                <c:formatCode>General</c:formatCode>
                <c:ptCount val="4"/>
                <c:pt idx="1">
                  <c:v>4.4000000000000004</c:v>
                </c:pt>
              </c:numCache>
            </c:numRef>
          </c:val>
          <c:extLst>
            <c:ext xmlns:c16="http://schemas.microsoft.com/office/drawing/2014/chart" uri="{C3380CC4-5D6E-409C-BE32-E72D297353CC}">
              <c16:uniqueId val="{0000002C-9586-4365-A070-AB7142CB85FC}"/>
            </c:ext>
          </c:extLst>
        </c:ser>
        <c:ser>
          <c:idx val="45"/>
          <c:order val="45"/>
          <c:tx>
            <c:strRef>
              <c:f>Feuil6!$B$48</c:f>
              <c:strCache>
                <c:ptCount val="1"/>
                <c:pt idx="0">
                  <c:v>Marinilum sp.</c:v>
                </c:pt>
              </c:strCache>
            </c:strRef>
          </c:tx>
          <c:spPr>
            <a:solidFill>
              <a:schemeClr val="accent4">
                <a:lumMod val="70000"/>
              </a:schemeClr>
            </a:solidFill>
            <a:ln>
              <a:noFill/>
            </a:ln>
            <a:effectLst/>
          </c:spPr>
          <c:invertIfNegative val="0"/>
          <c:cat>
            <c:strRef>
              <c:f>Feuil6!$C$1:$F$1</c:f>
              <c:strCache>
                <c:ptCount val="4"/>
                <c:pt idx="0">
                  <c:v>Co 304L</c:v>
                </c:pt>
                <c:pt idx="1">
                  <c:v>PM 304L</c:v>
                </c:pt>
                <c:pt idx="2">
                  <c:v>PM SW </c:v>
                </c:pt>
                <c:pt idx="3">
                  <c:v>PM Sarg</c:v>
                </c:pt>
              </c:strCache>
            </c:strRef>
          </c:cat>
          <c:val>
            <c:numRef>
              <c:f>Feuil6!$C$48:$F$48</c:f>
              <c:numCache>
                <c:formatCode>General</c:formatCode>
                <c:ptCount val="4"/>
                <c:pt idx="2" formatCode="0.00">
                  <c:v>1.3</c:v>
                </c:pt>
                <c:pt idx="3" formatCode="0.00">
                  <c:v>1.6</c:v>
                </c:pt>
              </c:numCache>
            </c:numRef>
          </c:val>
          <c:extLst>
            <c:ext xmlns:c16="http://schemas.microsoft.com/office/drawing/2014/chart" uri="{C3380CC4-5D6E-409C-BE32-E72D297353CC}">
              <c16:uniqueId val="{0000002D-9586-4365-A070-AB7142CB85FC}"/>
            </c:ext>
          </c:extLst>
        </c:ser>
        <c:ser>
          <c:idx val="46"/>
          <c:order val="46"/>
          <c:tx>
            <c:strRef>
              <c:f>Feuil6!$B$49</c:f>
              <c:strCache>
                <c:ptCount val="1"/>
                <c:pt idx="0">
                  <c:v>Marinobacterium marisavi</c:v>
                </c:pt>
              </c:strCache>
            </c:strRef>
          </c:tx>
          <c:spPr>
            <a:solidFill>
              <a:srgbClr val="9966FF"/>
            </a:solidFill>
            <a:ln>
              <a:noFill/>
            </a:ln>
            <a:effectLst/>
          </c:spPr>
          <c:invertIfNegative val="0"/>
          <c:cat>
            <c:strRef>
              <c:f>Feuil6!$C$1:$F$1</c:f>
              <c:strCache>
                <c:ptCount val="4"/>
                <c:pt idx="0">
                  <c:v>Co 304L</c:v>
                </c:pt>
                <c:pt idx="1">
                  <c:v>PM 304L</c:v>
                </c:pt>
                <c:pt idx="2">
                  <c:v>PM SW </c:v>
                </c:pt>
                <c:pt idx="3">
                  <c:v>PM Sarg</c:v>
                </c:pt>
              </c:strCache>
            </c:strRef>
          </c:cat>
          <c:val>
            <c:numRef>
              <c:f>Feuil6!$C$49:$F$49</c:f>
              <c:numCache>
                <c:formatCode>General</c:formatCode>
                <c:ptCount val="4"/>
                <c:pt idx="1">
                  <c:v>0.6</c:v>
                </c:pt>
              </c:numCache>
            </c:numRef>
          </c:val>
          <c:extLst>
            <c:ext xmlns:c16="http://schemas.microsoft.com/office/drawing/2014/chart" uri="{C3380CC4-5D6E-409C-BE32-E72D297353CC}">
              <c16:uniqueId val="{0000002E-9586-4365-A070-AB7142CB85FC}"/>
            </c:ext>
          </c:extLst>
        </c:ser>
        <c:ser>
          <c:idx val="47"/>
          <c:order val="47"/>
          <c:tx>
            <c:strRef>
              <c:f>Feuil6!$B$50</c:f>
              <c:strCache>
                <c:ptCount val="1"/>
                <c:pt idx="0">
                  <c:v>Marinobacterium sp.</c:v>
                </c:pt>
              </c:strCache>
            </c:strRef>
          </c:tx>
          <c:spPr>
            <a:solidFill>
              <a:schemeClr val="accent6">
                <a:lumMod val="70000"/>
              </a:schemeClr>
            </a:solidFill>
            <a:ln>
              <a:noFill/>
            </a:ln>
            <a:effectLst/>
          </c:spPr>
          <c:invertIfNegative val="0"/>
          <c:cat>
            <c:strRef>
              <c:f>Feuil6!$C$1:$F$1</c:f>
              <c:strCache>
                <c:ptCount val="4"/>
                <c:pt idx="0">
                  <c:v>Co 304L</c:v>
                </c:pt>
                <c:pt idx="1">
                  <c:v>PM 304L</c:v>
                </c:pt>
                <c:pt idx="2">
                  <c:v>PM SW </c:v>
                </c:pt>
                <c:pt idx="3">
                  <c:v>PM Sarg</c:v>
                </c:pt>
              </c:strCache>
            </c:strRef>
          </c:cat>
          <c:val>
            <c:numRef>
              <c:f>Feuil6!$C$50:$F$50</c:f>
              <c:numCache>
                <c:formatCode>General</c:formatCode>
                <c:ptCount val="4"/>
                <c:pt idx="2" formatCode="0.00">
                  <c:v>4</c:v>
                </c:pt>
              </c:numCache>
            </c:numRef>
          </c:val>
          <c:extLst>
            <c:ext xmlns:c16="http://schemas.microsoft.com/office/drawing/2014/chart" uri="{C3380CC4-5D6E-409C-BE32-E72D297353CC}">
              <c16:uniqueId val="{0000002F-9586-4365-A070-AB7142CB85FC}"/>
            </c:ext>
          </c:extLst>
        </c:ser>
        <c:ser>
          <c:idx val="48"/>
          <c:order val="48"/>
          <c:tx>
            <c:strRef>
              <c:f>Feuil6!$B$51</c:f>
              <c:strCache>
                <c:ptCount val="1"/>
                <c:pt idx="0">
                  <c:v>Maritimibacter lacisalsi </c:v>
                </c:pt>
              </c:strCache>
            </c:strRef>
          </c:tx>
          <c:spPr>
            <a:solidFill>
              <a:srgbClr val="CCFFFF"/>
            </a:solidFill>
            <a:ln>
              <a:noFill/>
            </a:ln>
            <a:effectLst/>
          </c:spPr>
          <c:invertIfNegative val="0"/>
          <c:cat>
            <c:strRef>
              <c:f>Feuil6!$C$1:$F$1</c:f>
              <c:strCache>
                <c:ptCount val="4"/>
                <c:pt idx="0">
                  <c:v>Co 304L</c:v>
                </c:pt>
                <c:pt idx="1">
                  <c:v>PM 304L</c:v>
                </c:pt>
                <c:pt idx="2">
                  <c:v>PM SW </c:v>
                </c:pt>
                <c:pt idx="3">
                  <c:v>PM Sarg</c:v>
                </c:pt>
              </c:strCache>
            </c:strRef>
          </c:cat>
          <c:val>
            <c:numRef>
              <c:f>Feuil6!$C$51:$F$51</c:f>
              <c:numCache>
                <c:formatCode>General</c:formatCode>
                <c:ptCount val="4"/>
              </c:numCache>
            </c:numRef>
          </c:val>
          <c:extLst>
            <c:ext xmlns:c16="http://schemas.microsoft.com/office/drawing/2014/chart" uri="{C3380CC4-5D6E-409C-BE32-E72D297353CC}">
              <c16:uniqueId val="{00000030-9586-4365-A070-AB7142CB85FC}"/>
            </c:ext>
          </c:extLst>
        </c:ser>
        <c:ser>
          <c:idx val="49"/>
          <c:order val="49"/>
          <c:tx>
            <c:strRef>
              <c:f>Feuil6!$B$52</c:f>
              <c:strCache>
                <c:ptCount val="1"/>
                <c:pt idx="0">
                  <c:v>Methyloceanibacter caenitepidi</c:v>
                </c:pt>
              </c:strCache>
            </c:strRef>
          </c:tx>
          <c:spPr>
            <a:solidFill>
              <a:schemeClr val="accent2">
                <a:lumMod val="50000"/>
                <a:lumOff val="50000"/>
              </a:schemeClr>
            </a:solidFill>
            <a:ln>
              <a:noFill/>
            </a:ln>
            <a:effectLst/>
          </c:spPr>
          <c:invertIfNegative val="0"/>
          <c:cat>
            <c:strRef>
              <c:f>Feuil6!$C$1:$F$1</c:f>
              <c:strCache>
                <c:ptCount val="4"/>
                <c:pt idx="0">
                  <c:v>Co 304L</c:v>
                </c:pt>
                <c:pt idx="1">
                  <c:v>PM 304L</c:v>
                </c:pt>
                <c:pt idx="2">
                  <c:v>PM SW </c:v>
                </c:pt>
                <c:pt idx="3">
                  <c:v>PM Sarg</c:v>
                </c:pt>
              </c:strCache>
            </c:strRef>
          </c:cat>
          <c:val>
            <c:numRef>
              <c:f>Feuil6!$C$52:$F$52</c:f>
              <c:numCache>
                <c:formatCode>General</c:formatCode>
                <c:ptCount val="4"/>
                <c:pt idx="0">
                  <c:v>2.8</c:v>
                </c:pt>
              </c:numCache>
            </c:numRef>
          </c:val>
          <c:extLst>
            <c:ext xmlns:c16="http://schemas.microsoft.com/office/drawing/2014/chart" uri="{C3380CC4-5D6E-409C-BE32-E72D297353CC}">
              <c16:uniqueId val="{00000031-9586-4365-A070-AB7142CB85FC}"/>
            </c:ext>
          </c:extLst>
        </c:ser>
        <c:ser>
          <c:idx val="50"/>
          <c:order val="50"/>
          <c:tx>
            <c:strRef>
              <c:f>Feuil6!$B$53</c:f>
              <c:strCache>
                <c:ptCount val="1"/>
                <c:pt idx="0">
                  <c:v>Methyloceanibacter sp.</c:v>
                </c:pt>
              </c:strCache>
            </c:strRef>
          </c:tx>
          <c:spPr>
            <a:solidFill>
              <a:schemeClr val="accent3">
                <a:lumMod val="50000"/>
                <a:lumOff val="50000"/>
              </a:schemeClr>
            </a:solidFill>
            <a:ln>
              <a:noFill/>
            </a:ln>
            <a:effectLst/>
          </c:spPr>
          <c:invertIfNegative val="0"/>
          <c:cat>
            <c:strRef>
              <c:f>Feuil6!$C$1:$F$1</c:f>
              <c:strCache>
                <c:ptCount val="4"/>
                <c:pt idx="0">
                  <c:v>Co 304L</c:v>
                </c:pt>
                <c:pt idx="1">
                  <c:v>PM 304L</c:v>
                </c:pt>
                <c:pt idx="2">
                  <c:v>PM SW </c:v>
                </c:pt>
                <c:pt idx="3">
                  <c:v>PM Sarg</c:v>
                </c:pt>
              </c:strCache>
            </c:strRef>
          </c:cat>
          <c:val>
            <c:numRef>
              <c:f>Feuil6!$C$53:$F$53</c:f>
              <c:numCache>
                <c:formatCode>General</c:formatCode>
                <c:ptCount val="4"/>
                <c:pt idx="0">
                  <c:v>1.5</c:v>
                </c:pt>
              </c:numCache>
            </c:numRef>
          </c:val>
          <c:extLst>
            <c:ext xmlns:c16="http://schemas.microsoft.com/office/drawing/2014/chart" uri="{C3380CC4-5D6E-409C-BE32-E72D297353CC}">
              <c16:uniqueId val="{00000032-9586-4365-A070-AB7142CB85FC}"/>
            </c:ext>
          </c:extLst>
        </c:ser>
        <c:ser>
          <c:idx val="51"/>
          <c:order val="51"/>
          <c:tx>
            <c:strRef>
              <c:f>Feuil6!$B$54</c:f>
              <c:strCache>
                <c:ptCount val="1"/>
                <c:pt idx="0">
                  <c:v>Nitratireductor sp.</c:v>
                </c:pt>
              </c:strCache>
            </c:strRef>
          </c:tx>
          <c:spPr>
            <a:solidFill>
              <a:schemeClr val="accent4">
                <a:lumMod val="50000"/>
                <a:lumOff val="50000"/>
              </a:schemeClr>
            </a:solidFill>
            <a:ln>
              <a:noFill/>
            </a:ln>
            <a:effectLst/>
          </c:spPr>
          <c:invertIfNegative val="0"/>
          <c:cat>
            <c:strRef>
              <c:f>Feuil6!$C$1:$F$1</c:f>
              <c:strCache>
                <c:ptCount val="4"/>
                <c:pt idx="0">
                  <c:v>Co 304L</c:v>
                </c:pt>
                <c:pt idx="1">
                  <c:v>PM 304L</c:v>
                </c:pt>
                <c:pt idx="2">
                  <c:v>PM SW </c:v>
                </c:pt>
                <c:pt idx="3">
                  <c:v>PM Sarg</c:v>
                </c:pt>
              </c:strCache>
            </c:strRef>
          </c:cat>
          <c:val>
            <c:numRef>
              <c:f>Feuil6!$C$54:$F$54</c:f>
              <c:numCache>
                <c:formatCode>General</c:formatCode>
                <c:ptCount val="4"/>
                <c:pt idx="0">
                  <c:v>3.4</c:v>
                </c:pt>
              </c:numCache>
            </c:numRef>
          </c:val>
          <c:extLst>
            <c:ext xmlns:c16="http://schemas.microsoft.com/office/drawing/2014/chart" uri="{C3380CC4-5D6E-409C-BE32-E72D297353CC}">
              <c16:uniqueId val="{00000033-9586-4365-A070-AB7142CB85FC}"/>
            </c:ext>
          </c:extLst>
        </c:ser>
        <c:ser>
          <c:idx val="52"/>
          <c:order val="52"/>
          <c:tx>
            <c:strRef>
              <c:f>Feuil6!$B$55</c:f>
              <c:strCache>
                <c:ptCount val="1"/>
                <c:pt idx="0">
                  <c:v>Oceanispirochaeta litoralis</c:v>
                </c:pt>
              </c:strCache>
            </c:strRef>
          </c:tx>
          <c:spPr>
            <a:solidFill>
              <a:srgbClr val="D60093">
                <a:alpha val="67059"/>
              </a:srgbClr>
            </a:solidFill>
            <a:ln>
              <a:noFill/>
            </a:ln>
            <a:effectLst/>
          </c:spPr>
          <c:invertIfNegative val="0"/>
          <c:cat>
            <c:strRef>
              <c:f>Feuil6!$C$1:$F$1</c:f>
              <c:strCache>
                <c:ptCount val="4"/>
                <c:pt idx="0">
                  <c:v>Co 304L</c:v>
                </c:pt>
                <c:pt idx="1">
                  <c:v>PM 304L</c:v>
                </c:pt>
                <c:pt idx="2">
                  <c:v>PM SW </c:v>
                </c:pt>
                <c:pt idx="3">
                  <c:v>PM Sarg</c:v>
                </c:pt>
              </c:strCache>
            </c:strRef>
          </c:cat>
          <c:val>
            <c:numRef>
              <c:f>Feuil6!$C$55:$F$55</c:f>
              <c:numCache>
                <c:formatCode>General</c:formatCode>
                <c:ptCount val="4"/>
                <c:pt idx="2" formatCode="0.00">
                  <c:v>0.7</c:v>
                </c:pt>
                <c:pt idx="3" formatCode="0.00">
                  <c:v>0.4</c:v>
                </c:pt>
              </c:numCache>
            </c:numRef>
          </c:val>
          <c:extLst>
            <c:ext xmlns:c16="http://schemas.microsoft.com/office/drawing/2014/chart" uri="{C3380CC4-5D6E-409C-BE32-E72D297353CC}">
              <c16:uniqueId val="{00000034-9586-4365-A070-AB7142CB85FC}"/>
            </c:ext>
          </c:extLst>
        </c:ser>
        <c:ser>
          <c:idx val="53"/>
          <c:order val="53"/>
          <c:tx>
            <c:strRef>
              <c:f>Feuil6!$B$56</c:f>
              <c:strCache>
                <c:ptCount val="1"/>
                <c:pt idx="0">
                  <c:v>Oceanispirochaeta sediminicola </c:v>
                </c:pt>
              </c:strCache>
            </c:strRef>
          </c:tx>
          <c:spPr>
            <a:solidFill>
              <a:srgbClr val="009900"/>
            </a:solidFill>
            <a:ln>
              <a:noFill/>
            </a:ln>
            <a:effectLst/>
          </c:spPr>
          <c:invertIfNegative val="0"/>
          <c:cat>
            <c:strRef>
              <c:f>Feuil6!$C$1:$F$1</c:f>
              <c:strCache>
                <c:ptCount val="4"/>
                <c:pt idx="0">
                  <c:v>Co 304L</c:v>
                </c:pt>
                <c:pt idx="1">
                  <c:v>PM 304L</c:v>
                </c:pt>
                <c:pt idx="2">
                  <c:v>PM SW </c:v>
                </c:pt>
                <c:pt idx="3">
                  <c:v>PM Sarg</c:v>
                </c:pt>
              </c:strCache>
            </c:strRef>
          </c:cat>
          <c:val>
            <c:numRef>
              <c:f>Feuil6!$C$56:$F$56</c:f>
              <c:numCache>
                <c:formatCode>General</c:formatCode>
                <c:ptCount val="4"/>
                <c:pt idx="3" formatCode="0.00">
                  <c:v>1.4</c:v>
                </c:pt>
              </c:numCache>
            </c:numRef>
          </c:val>
          <c:extLst>
            <c:ext xmlns:c16="http://schemas.microsoft.com/office/drawing/2014/chart" uri="{C3380CC4-5D6E-409C-BE32-E72D297353CC}">
              <c16:uniqueId val="{00000035-9586-4365-A070-AB7142CB85FC}"/>
            </c:ext>
          </c:extLst>
        </c:ser>
        <c:ser>
          <c:idx val="54"/>
          <c:order val="54"/>
          <c:tx>
            <c:strRef>
              <c:f>Feuil6!$B$57</c:f>
              <c:strCache>
                <c:ptCount val="1"/>
                <c:pt idx="0">
                  <c:v>Parasphingopyxis sp. ER-80</c:v>
                </c:pt>
              </c:strCache>
            </c:strRef>
          </c:tx>
          <c:spPr>
            <a:solidFill>
              <a:schemeClr val="accent1"/>
            </a:solidFill>
            <a:ln>
              <a:noFill/>
            </a:ln>
            <a:effectLst/>
          </c:spPr>
          <c:invertIfNegative val="0"/>
          <c:cat>
            <c:strRef>
              <c:f>Feuil6!$C$1:$F$1</c:f>
              <c:strCache>
                <c:ptCount val="4"/>
                <c:pt idx="0">
                  <c:v>Co 304L</c:v>
                </c:pt>
                <c:pt idx="1">
                  <c:v>PM 304L</c:v>
                </c:pt>
                <c:pt idx="2">
                  <c:v>PM SW </c:v>
                </c:pt>
                <c:pt idx="3">
                  <c:v>PM Sarg</c:v>
                </c:pt>
              </c:strCache>
            </c:strRef>
          </c:cat>
          <c:val>
            <c:numRef>
              <c:f>Feuil6!$C$57:$F$57</c:f>
              <c:numCache>
                <c:formatCode>General</c:formatCode>
                <c:ptCount val="4"/>
                <c:pt idx="0">
                  <c:v>3.6</c:v>
                </c:pt>
              </c:numCache>
            </c:numRef>
          </c:val>
          <c:extLst>
            <c:ext xmlns:c16="http://schemas.microsoft.com/office/drawing/2014/chart" uri="{C3380CC4-5D6E-409C-BE32-E72D297353CC}">
              <c16:uniqueId val="{00000036-9586-4365-A070-AB7142CB85FC}"/>
            </c:ext>
          </c:extLst>
        </c:ser>
        <c:ser>
          <c:idx val="55"/>
          <c:order val="55"/>
          <c:tx>
            <c:strRef>
              <c:f>Feuil6!$B$58</c:f>
              <c:strCache>
                <c:ptCount val="1"/>
                <c:pt idx="0">
                  <c:v>Pelobacter acidigallici</c:v>
                </c:pt>
              </c:strCache>
            </c:strRef>
          </c:tx>
          <c:spPr>
            <a:solidFill>
              <a:schemeClr val="accent2"/>
            </a:solidFill>
            <a:ln>
              <a:noFill/>
            </a:ln>
            <a:effectLst/>
          </c:spPr>
          <c:invertIfNegative val="0"/>
          <c:cat>
            <c:strRef>
              <c:f>Feuil6!$C$1:$F$1</c:f>
              <c:strCache>
                <c:ptCount val="4"/>
                <c:pt idx="0">
                  <c:v>Co 304L</c:v>
                </c:pt>
                <c:pt idx="1">
                  <c:v>PM 304L</c:v>
                </c:pt>
                <c:pt idx="2">
                  <c:v>PM SW </c:v>
                </c:pt>
                <c:pt idx="3">
                  <c:v>PM Sarg</c:v>
                </c:pt>
              </c:strCache>
            </c:strRef>
          </c:cat>
          <c:val>
            <c:numRef>
              <c:f>Feuil6!$C$58:$F$58</c:f>
              <c:numCache>
                <c:formatCode>General</c:formatCode>
                <c:ptCount val="4"/>
                <c:pt idx="1">
                  <c:v>7.3</c:v>
                </c:pt>
              </c:numCache>
            </c:numRef>
          </c:val>
          <c:extLst>
            <c:ext xmlns:c16="http://schemas.microsoft.com/office/drawing/2014/chart" uri="{C3380CC4-5D6E-409C-BE32-E72D297353CC}">
              <c16:uniqueId val="{00000037-9586-4365-A070-AB7142CB85FC}"/>
            </c:ext>
          </c:extLst>
        </c:ser>
        <c:ser>
          <c:idx val="56"/>
          <c:order val="56"/>
          <c:tx>
            <c:strRef>
              <c:f>Feuil6!$B$59</c:f>
              <c:strCache>
                <c:ptCount val="1"/>
                <c:pt idx="0">
                  <c:v>Pelobacter sp.</c:v>
                </c:pt>
              </c:strCache>
            </c:strRef>
          </c:tx>
          <c:spPr>
            <a:solidFill>
              <a:schemeClr val="accent3"/>
            </a:solidFill>
            <a:ln>
              <a:noFill/>
            </a:ln>
            <a:effectLst/>
          </c:spPr>
          <c:invertIfNegative val="0"/>
          <c:cat>
            <c:strRef>
              <c:f>Feuil6!$C$1:$F$1</c:f>
              <c:strCache>
                <c:ptCount val="4"/>
                <c:pt idx="0">
                  <c:v>Co 304L</c:v>
                </c:pt>
                <c:pt idx="1">
                  <c:v>PM 304L</c:v>
                </c:pt>
                <c:pt idx="2">
                  <c:v>PM SW </c:v>
                </c:pt>
                <c:pt idx="3">
                  <c:v>PM Sarg</c:v>
                </c:pt>
              </c:strCache>
            </c:strRef>
          </c:cat>
          <c:val>
            <c:numRef>
              <c:f>Feuil6!$C$59:$F$59</c:f>
              <c:numCache>
                <c:formatCode>General</c:formatCode>
                <c:ptCount val="4"/>
                <c:pt idx="2" formatCode="0.00">
                  <c:v>9.9</c:v>
                </c:pt>
                <c:pt idx="3" formatCode="0.00">
                  <c:v>25.7</c:v>
                </c:pt>
              </c:numCache>
            </c:numRef>
          </c:val>
          <c:extLst>
            <c:ext xmlns:c16="http://schemas.microsoft.com/office/drawing/2014/chart" uri="{C3380CC4-5D6E-409C-BE32-E72D297353CC}">
              <c16:uniqueId val="{00000038-9586-4365-A070-AB7142CB85FC}"/>
            </c:ext>
          </c:extLst>
        </c:ser>
        <c:ser>
          <c:idx val="57"/>
          <c:order val="57"/>
          <c:tx>
            <c:strRef>
              <c:f>Feuil6!$B$60</c:f>
              <c:strCache>
                <c:ptCount val="1"/>
                <c:pt idx="0">
                  <c:v>Petrocella atlantisensis</c:v>
                </c:pt>
              </c:strCache>
            </c:strRef>
          </c:tx>
          <c:spPr>
            <a:solidFill>
              <a:schemeClr val="accent4"/>
            </a:solidFill>
            <a:ln>
              <a:noFill/>
            </a:ln>
            <a:effectLst/>
          </c:spPr>
          <c:invertIfNegative val="0"/>
          <c:cat>
            <c:strRef>
              <c:f>Feuil6!$C$1:$F$1</c:f>
              <c:strCache>
                <c:ptCount val="4"/>
                <c:pt idx="0">
                  <c:v>Co 304L</c:v>
                </c:pt>
                <c:pt idx="1">
                  <c:v>PM 304L</c:v>
                </c:pt>
                <c:pt idx="2">
                  <c:v>PM SW </c:v>
                </c:pt>
                <c:pt idx="3">
                  <c:v>PM Sarg</c:v>
                </c:pt>
              </c:strCache>
            </c:strRef>
          </c:cat>
          <c:val>
            <c:numRef>
              <c:f>Feuil6!$C$60:$F$60</c:f>
              <c:numCache>
                <c:formatCode>General</c:formatCode>
                <c:ptCount val="4"/>
                <c:pt idx="1">
                  <c:v>0.7</c:v>
                </c:pt>
                <c:pt idx="2" formatCode="0.00">
                  <c:v>12.1</c:v>
                </c:pt>
                <c:pt idx="3" formatCode="0.00">
                  <c:v>6.1</c:v>
                </c:pt>
              </c:numCache>
            </c:numRef>
          </c:val>
          <c:extLst>
            <c:ext xmlns:c16="http://schemas.microsoft.com/office/drawing/2014/chart" uri="{C3380CC4-5D6E-409C-BE32-E72D297353CC}">
              <c16:uniqueId val="{00000039-9586-4365-A070-AB7142CB85FC}"/>
            </c:ext>
          </c:extLst>
        </c:ser>
        <c:ser>
          <c:idx val="58"/>
          <c:order val="58"/>
          <c:tx>
            <c:strRef>
              <c:f>Feuil6!$B$61</c:f>
              <c:strCache>
                <c:ptCount val="1"/>
                <c:pt idx="0">
                  <c:v>Phaeocystidibacter marisrubri</c:v>
                </c:pt>
              </c:strCache>
            </c:strRef>
          </c:tx>
          <c:spPr>
            <a:solidFill>
              <a:srgbClr val="FF0066"/>
            </a:solidFill>
            <a:ln>
              <a:noFill/>
            </a:ln>
            <a:effectLst/>
          </c:spPr>
          <c:invertIfNegative val="0"/>
          <c:cat>
            <c:strRef>
              <c:f>Feuil6!$C$1:$F$1</c:f>
              <c:strCache>
                <c:ptCount val="4"/>
                <c:pt idx="0">
                  <c:v>Co 304L</c:v>
                </c:pt>
                <c:pt idx="1">
                  <c:v>PM 304L</c:v>
                </c:pt>
                <c:pt idx="2">
                  <c:v>PM SW </c:v>
                </c:pt>
                <c:pt idx="3">
                  <c:v>PM Sarg</c:v>
                </c:pt>
              </c:strCache>
            </c:strRef>
          </c:cat>
          <c:val>
            <c:numRef>
              <c:f>Feuil6!$C$61:$F$61</c:f>
              <c:numCache>
                <c:formatCode>General</c:formatCode>
                <c:ptCount val="4"/>
                <c:pt idx="2" formatCode="0.00">
                  <c:v>3.6</c:v>
                </c:pt>
              </c:numCache>
            </c:numRef>
          </c:val>
          <c:extLst>
            <c:ext xmlns:c16="http://schemas.microsoft.com/office/drawing/2014/chart" uri="{C3380CC4-5D6E-409C-BE32-E72D297353CC}">
              <c16:uniqueId val="{0000003A-9586-4365-A070-AB7142CB85FC}"/>
            </c:ext>
          </c:extLst>
        </c:ser>
        <c:ser>
          <c:idx val="59"/>
          <c:order val="59"/>
          <c:tx>
            <c:strRef>
              <c:f>Feuil6!$B$62</c:f>
              <c:strCache>
                <c:ptCount val="1"/>
                <c:pt idx="0">
                  <c:v>Piscirickettsiaceae</c:v>
                </c:pt>
              </c:strCache>
            </c:strRef>
          </c:tx>
          <c:spPr>
            <a:solidFill>
              <a:schemeClr val="accent6"/>
            </a:solidFill>
            <a:ln>
              <a:noFill/>
            </a:ln>
            <a:effectLst/>
          </c:spPr>
          <c:invertIfNegative val="0"/>
          <c:cat>
            <c:strRef>
              <c:f>Feuil6!$C$1:$F$1</c:f>
              <c:strCache>
                <c:ptCount val="4"/>
                <c:pt idx="0">
                  <c:v>Co 304L</c:v>
                </c:pt>
                <c:pt idx="1">
                  <c:v>PM 304L</c:v>
                </c:pt>
                <c:pt idx="2">
                  <c:v>PM SW </c:v>
                </c:pt>
                <c:pt idx="3">
                  <c:v>PM Sarg</c:v>
                </c:pt>
              </c:strCache>
            </c:strRef>
          </c:cat>
          <c:val>
            <c:numRef>
              <c:f>Feuil6!$C$62:$F$62</c:f>
              <c:numCache>
                <c:formatCode>General</c:formatCode>
                <c:ptCount val="4"/>
                <c:pt idx="1">
                  <c:v>0.3</c:v>
                </c:pt>
                <c:pt idx="2" formatCode="0.00">
                  <c:v>0.3</c:v>
                </c:pt>
              </c:numCache>
            </c:numRef>
          </c:val>
          <c:extLst>
            <c:ext xmlns:c16="http://schemas.microsoft.com/office/drawing/2014/chart" uri="{C3380CC4-5D6E-409C-BE32-E72D297353CC}">
              <c16:uniqueId val="{0000003B-9586-4365-A070-AB7142CB85FC}"/>
            </c:ext>
          </c:extLst>
        </c:ser>
        <c:ser>
          <c:idx val="60"/>
          <c:order val="60"/>
          <c:tx>
            <c:strRef>
              <c:f>Feuil6!$B$63</c:f>
              <c:strCache>
                <c:ptCount val="1"/>
                <c:pt idx="0">
                  <c:v>Ponticoccus sp. CC-AMSY-47</c:v>
                </c:pt>
              </c:strCache>
            </c:strRef>
          </c:tx>
          <c:spPr>
            <a:solidFill>
              <a:srgbClr val="0066FF"/>
            </a:solidFill>
            <a:ln>
              <a:noFill/>
            </a:ln>
            <a:effectLst/>
          </c:spPr>
          <c:invertIfNegative val="0"/>
          <c:cat>
            <c:strRef>
              <c:f>Feuil6!$C$1:$F$1</c:f>
              <c:strCache>
                <c:ptCount val="4"/>
                <c:pt idx="0">
                  <c:v>Co 304L</c:v>
                </c:pt>
                <c:pt idx="1">
                  <c:v>PM 304L</c:v>
                </c:pt>
                <c:pt idx="2">
                  <c:v>PM SW </c:v>
                </c:pt>
                <c:pt idx="3">
                  <c:v>PM Sarg</c:v>
                </c:pt>
              </c:strCache>
            </c:strRef>
          </c:cat>
          <c:val>
            <c:numRef>
              <c:f>Feuil6!$C$63:$F$63</c:f>
              <c:numCache>
                <c:formatCode>General</c:formatCode>
                <c:ptCount val="4"/>
                <c:pt idx="1">
                  <c:v>0.9</c:v>
                </c:pt>
              </c:numCache>
            </c:numRef>
          </c:val>
          <c:extLst>
            <c:ext xmlns:c16="http://schemas.microsoft.com/office/drawing/2014/chart" uri="{C3380CC4-5D6E-409C-BE32-E72D297353CC}">
              <c16:uniqueId val="{0000003C-9586-4365-A070-AB7142CB85FC}"/>
            </c:ext>
          </c:extLst>
        </c:ser>
        <c:ser>
          <c:idx val="61"/>
          <c:order val="61"/>
          <c:tx>
            <c:strRef>
              <c:f>Feuil6!$B$64</c:f>
              <c:strCache>
                <c:ptCount val="1"/>
                <c:pt idx="0">
                  <c:v>Pseudoalteromonas sp. Gp-2-5.3.1</c:v>
                </c:pt>
              </c:strCache>
            </c:strRef>
          </c:tx>
          <c:spPr>
            <a:solidFill>
              <a:schemeClr val="accent2">
                <a:lumMod val="60000"/>
              </a:schemeClr>
            </a:solidFill>
            <a:ln>
              <a:noFill/>
            </a:ln>
            <a:effectLst/>
          </c:spPr>
          <c:invertIfNegative val="0"/>
          <c:cat>
            <c:strRef>
              <c:f>Feuil6!$C$1:$F$1</c:f>
              <c:strCache>
                <c:ptCount val="4"/>
                <c:pt idx="0">
                  <c:v>Co 304L</c:v>
                </c:pt>
                <c:pt idx="1">
                  <c:v>PM 304L</c:v>
                </c:pt>
                <c:pt idx="2">
                  <c:v>PM SW </c:v>
                </c:pt>
                <c:pt idx="3">
                  <c:v>PM Sarg</c:v>
                </c:pt>
              </c:strCache>
            </c:strRef>
          </c:cat>
          <c:val>
            <c:numRef>
              <c:f>Feuil6!$C$64:$F$64</c:f>
              <c:numCache>
                <c:formatCode>General</c:formatCode>
                <c:ptCount val="4"/>
                <c:pt idx="1">
                  <c:v>0.1</c:v>
                </c:pt>
              </c:numCache>
            </c:numRef>
          </c:val>
          <c:extLst>
            <c:ext xmlns:c16="http://schemas.microsoft.com/office/drawing/2014/chart" uri="{C3380CC4-5D6E-409C-BE32-E72D297353CC}">
              <c16:uniqueId val="{0000003D-9586-4365-A070-AB7142CB85FC}"/>
            </c:ext>
          </c:extLst>
        </c:ser>
        <c:ser>
          <c:idx val="62"/>
          <c:order val="62"/>
          <c:tx>
            <c:strRef>
              <c:f>Feuil6!$B$65</c:f>
              <c:strCache>
                <c:ptCount val="1"/>
                <c:pt idx="0">
                  <c:v>Pseudoruegeria limi</c:v>
                </c:pt>
              </c:strCache>
            </c:strRef>
          </c:tx>
          <c:spPr>
            <a:solidFill>
              <a:schemeClr val="accent3">
                <a:lumMod val="60000"/>
              </a:schemeClr>
            </a:solidFill>
            <a:ln>
              <a:noFill/>
            </a:ln>
            <a:effectLst/>
          </c:spPr>
          <c:invertIfNegative val="0"/>
          <c:cat>
            <c:strRef>
              <c:f>Feuil6!$C$1:$F$1</c:f>
              <c:strCache>
                <c:ptCount val="4"/>
                <c:pt idx="0">
                  <c:v>Co 304L</c:v>
                </c:pt>
                <c:pt idx="1">
                  <c:v>PM 304L</c:v>
                </c:pt>
                <c:pt idx="2">
                  <c:v>PM SW </c:v>
                </c:pt>
                <c:pt idx="3">
                  <c:v>PM Sarg</c:v>
                </c:pt>
              </c:strCache>
            </c:strRef>
          </c:cat>
          <c:val>
            <c:numRef>
              <c:f>Feuil6!$C$65:$F$65</c:f>
              <c:numCache>
                <c:formatCode>General</c:formatCode>
                <c:ptCount val="4"/>
                <c:pt idx="0">
                  <c:v>0.9</c:v>
                </c:pt>
                <c:pt idx="2" formatCode="0.00">
                  <c:v>1.6</c:v>
                </c:pt>
              </c:numCache>
            </c:numRef>
          </c:val>
          <c:extLst>
            <c:ext xmlns:c16="http://schemas.microsoft.com/office/drawing/2014/chart" uri="{C3380CC4-5D6E-409C-BE32-E72D297353CC}">
              <c16:uniqueId val="{0000003E-9586-4365-A070-AB7142CB85FC}"/>
            </c:ext>
          </c:extLst>
        </c:ser>
        <c:ser>
          <c:idx val="63"/>
          <c:order val="63"/>
          <c:tx>
            <c:strRef>
              <c:f>Feuil6!$B$66</c:f>
              <c:strCache>
                <c:ptCount val="1"/>
                <c:pt idx="0">
                  <c:v>Pseudoruegeria lutimaris</c:v>
                </c:pt>
              </c:strCache>
            </c:strRef>
          </c:tx>
          <c:spPr>
            <a:solidFill>
              <a:schemeClr val="accent4">
                <a:lumMod val="60000"/>
              </a:schemeClr>
            </a:solidFill>
            <a:ln>
              <a:noFill/>
            </a:ln>
            <a:effectLst/>
          </c:spPr>
          <c:invertIfNegative val="0"/>
          <c:cat>
            <c:strRef>
              <c:f>Feuil6!$C$1:$F$1</c:f>
              <c:strCache>
                <c:ptCount val="4"/>
                <c:pt idx="0">
                  <c:v>Co 304L</c:v>
                </c:pt>
                <c:pt idx="1">
                  <c:v>PM 304L</c:v>
                </c:pt>
                <c:pt idx="2">
                  <c:v>PM SW </c:v>
                </c:pt>
                <c:pt idx="3">
                  <c:v>PM Sarg</c:v>
                </c:pt>
              </c:strCache>
            </c:strRef>
          </c:cat>
          <c:val>
            <c:numRef>
              <c:f>Feuil6!$C$66:$F$66</c:f>
              <c:numCache>
                <c:formatCode>General</c:formatCode>
                <c:ptCount val="4"/>
                <c:pt idx="0">
                  <c:v>2.7</c:v>
                </c:pt>
              </c:numCache>
            </c:numRef>
          </c:val>
          <c:extLst>
            <c:ext xmlns:c16="http://schemas.microsoft.com/office/drawing/2014/chart" uri="{C3380CC4-5D6E-409C-BE32-E72D297353CC}">
              <c16:uniqueId val="{0000003F-9586-4365-A070-AB7142CB85FC}"/>
            </c:ext>
          </c:extLst>
        </c:ser>
        <c:ser>
          <c:idx val="64"/>
          <c:order val="64"/>
          <c:tx>
            <c:strRef>
              <c:f>Feuil6!$B$67</c:f>
              <c:strCache>
                <c:ptCount val="1"/>
                <c:pt idx="0">
                  <c:v>Pseudoruegeria sp.</c:v>
                </c:pt>
              </c:strCache>
            </c:strRef>
          </c:tx>
          <c:spPr>
            <a:solidFill>
              <a:srgbClr val="993366"/>
            </a:solidFill>
            <a:ln>
              <a:noFill/>
            </a:ln>
            <a:effectLst/>
          </c:spPr>
          <c:invertIfNegative val="0"/>
          <c:cat>
            <c:strRef>
              <c:f>Feuil6!$C$1:$F$1</c:f>
              <c:strCache>
                <c:ptCount val="4"/>
                <c:pt idx="0">
                  <c:v>Co 304L</c:v>
                </c:pt>
                <c:pt idx="1">
                  <c:v>PM 304L</c:v>
                </c:pt>
                <c:pt idx="2">
                  <c:v>PM SW </c:v>
                </c:pt>
                <c:pt idx="3">
                  <c:v>PM Sarg</c:v>
                </c:pt>
              </c:strCache>
            </c:strRef>
          </c:cat>
          <c:val>
            <c:numRef>
              <c:f>Feuil6!$C$67:$F$67</c:f>
              <c:numCache>
                <c:formatCode>General</c:formatCode>
                <c:ptCount val="4"/>
                <c:pt idx="0">
                  <c:v>1.8</c:v>
                </c:pt>
                <c:pt idx="1">
                  <c:v>0.6</c:v>
                </c:pt>
              </c:numCache>
            </c:numRef>
          </c:val>
          <c:extLst>
            <c:ext xmlns:c16="http://schemas.microsoft.com/office/drawing/2014/chart" uri="{C3380CC4-5D6E-409C-BE32-E72D297353CC}">
              <c16:uniqueId val="{00000040-9586-4365-A070-AB7142CB85FC}"/>
            </c:ext>
          </c:extLst>
        </c:ser>
        <c:ser>
          <c:idx val="65"/>
          <c:order val="65"/>
          <c:tx>
            <c:strRef>
              <c:f>Feuil6!$B$68</c:f>
              <c:strCache>
                <c:ptCount val="1"/>
                <c:pt idx="0">
                  <c:v>Reinekea marinisedimentorum</c:v>
                </c:pt>
              </c:strCache>
            </c:strRef>
          </c:tx>
          <c:spPr>
            <a:solidFill>
              <a:schemeClr val="accent6">
                <a:lumMod val="60000"/>
              </a:schemeClr>
            </a:solidFill>
            <a:ln>
              <a:noFill/>
            </a:ln>
            <a:effectLst/>
          </c:spPr>
          <c:invertIfNegative val="0"/>
          <c:cat>
            <c:strRef>
              <c:f>Feuil6!$C$1:$F$1</c:f>
              <c:strCache>
                <c:ptCount val="4"/>
                <c:pt idx="0">
                  <c:v>Co 304L</c:v>
                </c:pt>
                <c:pt idx="1">
                  <c:v>PM 304L</c:v>
                </c:pt>
                <c:pt idx="2">
                  <c:v>PM SW </c:v>
                </c:pt>
                <c:pt idx="3">
                  <c:v>PM Sarg</c:v>
                </c:pt>
              </c:strCache>
            </c:strRef>
          </c:cat>
          <c:val>
            <c:numRef>
              <c:f>Feuil6!$C$68:$F$68</c:f>
              <c:numCache>
                <c:formatCode>General</c:formatCode>
                <c:ptCount val="4"/>
                <c:pt idx="3" formatCode="0.00">
                  <c:v>0.2</c:v>
                </c:pt>
              </c:numCache>
            </c:numRef>
          </c:val>
          <c:extLst>
            <c:ext xmlns:c16="http://schemas.microsoft.com/office/drawing/2014/chart" uri="{C3380CC4-5D6E-409C-BE32-E72D297353CC}">
              <c16:uniqueId val="{00000041-9586-4365-A070-AB7142CB85FC}"/>
            </c:ext>
          </c:extLst>
        </c:ser>
        <c:ser>
          <c:idx val="66"/>
          <c:order val="66"/>
          <c:tx>
            <c:strRef>
              <c:f>Feuil6!$B$69</c:f>
              <c:strCache>
                <c:ptCount val="1"/>
                <c:pt idx="0">
                  <c:v>Rhodobacteraceae</c:v>
                </c:pt>
              </c:strCache>
            </c:strRef>
          </c:tx>
          <c:spPr>
            <a:solidFill>
              <a:schemeClr val="accent1">
                <a:lumMod val="80000"/>
                <a:lumOff val="20000"/>
              </a:schemeClr>
            </a:solidFill>
            <a:ln>
              <a:noFill/>
            </a:ln>
            <a:effectLst/>
          </c:spPr>
          <c:invertIfNegative val="0"/>
          <c:cat>
            <c:strRef>
              <c:f>Feuil6!$C$1:$F$1</c:f>
              <c:strCache>
                <c:ptCount val="4"/>
                <c:pt idx="0">
                  <c:v>Co 304L</c:v>
                </c:pt>
                <c:pt idx="1">
                  <c:v>PM 304L</c:v>
                </c:pt>
                <c:pt idx="2">
                  <c:v>PM SW </c:v>
                </c:pt>
                <c:pt idx="3">
                  <c:v>PM Sarg</c:v>
                </c:pt>
              </c:strCache>
            </c:strRef>
          </c:cat>
          <c:val>
            <c:numRef>
              <c:f>Feuil6!$C$69:$F$69</c:f>
              <c:numCache>
                <c:formatCode>General</c:formatCode>
                <c:ptCount val="4"/>
                <c:pt idx="0">
                  <c:v>12.1</c:v>
                </c:pt>
                <c:pt idx="1">
                  <c:v>14.3</c:v>
                </c:pt>
                <c:pt idx="2" formatCode="0.00">
                  <c:v>1.1000000000000001</c:v>
                </c:pt>
              </c:numCache>
            </c:numRef>
          </c:val>
          <c:extLst>
            <c:ext xmlns:c16="http://schemas.microsoft.com/office/drawing/2014/chart" uri="{C3380CC4-5D6E-409C-BE32-E72D297353CC}">
              <c16:uniqueId val="{00000042-9586-4365-A070-AB7142CB85FC}"/>
            </c:ext>
          </c:extLst>
        </c:ser>
        <c:ser>
          <c:idx val="67"/>
          <c:order val="67"/>
          <c:tx>
            <c:strRef>
              <c:f>Feuil6!$B$70</c:f>
              <c:strCache>
                <c:ptCount val="1"/>
                <c:pt idx="0">
                  <c:v>Roseobacter sp. U107</c:v>
                </c:pt>
              </c:strCache>
            </c:strRef>
          </c:tx>
          <c:spPr>
            <a:solidFill>
              <a:schemeClr val="accent2">
                <a:lumMod val="80000"/>
                <a:lumOff val="20000"/>
              </a:schemeClr>
            </a:solidFill>
            <a:ln>
              <a:noFill/>
            </a:ln>
            <a:effectLst/>
          </c:spPr>
          <c:invertIfNegative val="0"/>
          <c:cat>
            <c:strRef>
              <c:f>Feuil6!$C$1:$F$1</c:f>
              <c:strCache>
                <c:ptCount val="4"/>
                <c:pt idx="0">
                  <c:v>Co 304L</c:v>
                </c:pt>
                <c:pt idx="1">
                  <c:v>PM 304L</c:v>
                </c:pt>
                <c:pt idx="2">
                  <c:v>PM SW </c:v>
                </c:pt>
                <c:pt idx="3">
                  <c:v>PM Sarg</c:v>
                </c:pt>
              </c:strCache>
            </c:strRef>
          </c:cat>
          <c:val>
            <c:numRef>
              <c:f>Feuil6!$C$70:$F$70</c:f>
              <c:numCache>
                <c:formatCode>General</c:formatCode>
                <c:ptCount val="4"/>
                <c:pt idx="0">
                  <c:v>1.6</c:v>
                </c:pt>
              </c:numCache>
            </c:numRef>
          </c:val>
          <c:extLst>
            <c:ext xmlns:c16="http://schemas.microsoft.com/office/drawing/2014/chart" uri="{C3380CC4-5D6E-409C-BE32-E72D297353CC}">
              <c16:uniqueId val="{00000043-9586-4365-A070-AB7142CB85FC}"/>
            </c:ext>
          </c:extLst>
        </c:ser>
        <c:ser>
          <c:idx val="68"/>
          <c:order val="68"/>
          <c:tx>
            <c:strRef>
              <c:f>Feuil6!$B$71</c:f>
              <c:strCache>
                <c:ptCount val="1"/>
                <c:pt idx="0">
                  <c:v>Roseobacter sp. UAzPsK-5</c:v>
                </c:pt>
              </c:strCache>
            </c:strRef>
          </c:tx>
          <c:spPr>
            <a:solidFill>
              <a:srgbClr val="0099CC"/>
            </a:solidFill>
            <a:ln>
              <a:noFill/>
            </a:ln>
            <a:effectLst/>
          </c:spPr>
          <c:invertIfNegative val="0"/>
          <c:cat>
            <c:strRef>
              <c:f>Feuil6!$C$1:$F$1</c:f>
              <c:strCache>
                <c:ptCount val="4"/>
                <c:pt idx="0">
                  <c:v>Co 304L</c:v>
                </c:pt>
                <c:pt idx="1">
                  <c:v>PM 304L</c:v>
                </c:pt>
                <c:pt idx="2">
                  <c:v>PM SW </c:v>
                </c:pt>
                <c:pt idx="3">
                  <c:v>PM Sarg</c:v>
                </c:pt>
              </c:strCache>
            </c:strRef>
          </c:cat>
          <c:val>
            <c:numRef>
              <c:f>Feuil6!$C$71:$F$71</c:f>
              <c:numCache>
                <c:formatCode>General</c:formatCode>
                <c:ptCount val="4"/>
                <c:pt idx="1">
                  <c:v>2.2999999999999998</c:v>
                </c:pt>
              </c:numCache>
            </c:numRef>
          </c:val>
          <c:extLst>
            <c:ext xmlns:c16="http://schemas.microsoft.com/office/drawing/2014/chart" uri="{C3380CC4-5D6E-409C-BE32-E72D297353CC}">
              <c16:uniqueId val="{00000044-9586-4365-A070-AB7142CB85FC}"/>
            </c:ext>
          </c:extLst>
        </c:ser>
        <c:ser>
          <c:idx val="69"/>
          <c:order val="69"/>
          <c:tx>
            <c:strRef>
              <c:f>Feuil6!$B$72</c:f>
              <c:strCache>
                <c:ptCount val="1"/>
                <c:pt idx="0">
                  <c:v>Roseovarius nubinhibens</c:v>
                </c:pt>
              </c:strCache>
            </c:strRef>
          </c:tx>
          <c:spPr>
            <a:solidFill>
              <a:schemeClr val="accent4">
                <a:lumMod val="80000"/>
                <a:lumOff val="20000"/>
              </a:schemeClr>
            </a:solidFill>
            <a:ln>
              <a:noFill/>
            </a:ln>
            <a:effectLst/>
          </c:spPr>
          <c:invertIfNegative val="0"/>
          <c:cat>
            <c:strRef>
              <c:f>Feuil6!$C$1:$F$1</c:f>
              <c:strCache>
                <c:ptCount val="4"/>
                <c:pt idx="0">
                  <c:v>Co 304L</c:v>
                </c:pt>
                <c:pt idx="1">
                  <c:v>PM 304L</c:v>
                </c:pt>
                <c:pt idx="2">
                  <c:v>PM SW </c:v>
                </c:pt>
                <c:pt idx="3">
                  <c:v>PM Sarg</c:v>
                </c:pt>
              </c:strCache>
            </c:strRef>
          </c:cat>
          <c:val>
            <c:numRef>
              <c:f>Feuil6!$C$72:$F$72</c:f>
              <c:numCache>
                <c:formatCode>General</c:formatCode>
                <c:ptCount val="4"/>
                <c:pt idx="0">
                  <c:v>2.1</c:v>
                </c:pt>
              </c:numCache>
            </c:numRef>
          </c:val>
          <c:extLst>
            <c:ext xmlns:c16="http://schemas.microsoft.com/office/drawing/2014/chart" uri="{C3380CC4-5D6E-409C-BE32-E72D297353CC}">
              <c16:uniqueId val="{00000045-9586-4365-A070-AB7142CB85FC}"/>
            </c:ext>
          </c:extLst>
        </c:ser>
        <c:ser>
          <c:idx val="70"/>
          <c:order val="70"/>
          <c:tx>
            <c:strRef>
              <c:f>Feuil6!$B$73</c:f>
              <c:strCache>
                <c:ptCount val="1"/>
                <c:pt idx="0">
                  <c:v>Ruegeria litorea</c:v>
                </c:pt>
              </c:strCache>
            </c:strRef>
          </c:tx>
          <c:spPr>
            <a:solidFill>
              <a:srgbClr val="00CC66"/>
            </a:solidFill>
            <a:ln>
              <a:noFill/>
            </a:ln>
            <a:effectLst/>
          </c:spPr>
          <c:invertIfNegative val="0"/>
          <c:cat>
            <c:strRef>
              <c:f>Feuil6!$C$1:$F$1</c:f>
              <c:strCache>
                <c:ptCount val="4"/>
                <c:pt idx="0">
                  <c:v>Co 304L</c:v>
                </c:pt>
                <c:pt idx="1">
                  <c:v>PM 304L</c:v>
                </c:pt>
                <c:pt idx="2">
                  <c:v>PM SW </c:v>
                </c:pt>
                <c:pt idx="3">
                  <c:v>PM Sarg</c:v>
                </c:pt>
              </c:strCache>
            </c:strRef>
          </c:cat>
          <c:val>
            <c:numRef>
              <c:f>Feuil6!$C$73:$F$73</c:f>
              <c:numCache>
                <c:formatCode>General</c:formatCode>
                <c:ptCount val="4"/>
                <c:pt idx="1">
                  <c:v>0.4</c:v>
                </c:pt>
              </c:numCache>
            </c:numRef>
          </c:val>
          <c:extLst>
            <c:ext xmlns:c16="http://schemas.microsoft.com/office/drawing/2014/chart" uri="{C3380CC4-5D6E-409C-BE32-E72D297353CC}">
              <c16:uniqueId val="{00000046-9586-4365-A070-AB7142CB85FC}"/>
            </c:ext>
          </c:extLst>
        </c:ser>
        <c:ser>
          <c:idx val="71"/>
          <c:order val="71"/>
          <c:tx>
            <c:strRef>
              <c:f>Feuil6!$B$74</c:f>
              <c:strCache>
                <c:ptCount val="1"/>
                <c:pt idx="0">
                  <c:v>Ruegeria profundi </c:v>
                </c:pt>
              </c:strCache>
            </c:strRef>
          </c:tx>
          <c:spPr>
            <a:solidFill>
              <a:schemeClr val="accent6">
                <a:lumMod val="80000"/>
                <a:lumOff val="20000"/>
              </a:schemeClr>
            </a:solidFill>
            <a:ln>
              <a:noFill/>
            </a:ln>
            <a:effectLst/>
          </c:spPr>
          <c:invertIfNegative val="0"/>
          <c:cat>
            <c:strRef>
              <c:f>Feuil6!$C$1:$F$1</c:f>
              <c:strCache>
                <c:ptCount val="4"/>
                <c:pt idx="0">
                  <c:v>Co 304L</c:v>
                </c:pt>
                <c:pt idx="1">
                  <c:v>PM 304L</c:v>
                </c:pt>
                <c:pt idx="2">
                  <c:v>PM SW </c:v>
                </c:pt>
                <c:pt idx="3">
                  <c:v>PM Sarg</c:v>
                </c:pt>
              </c:strCache>
            </c:strRef>
          </c:cat>
          <c:val>
            <c:numRef>
              <c:f>Feuil6!$C$74:$F$74</c:f>
              <c:numCache>
                <c:formatCode>General</c:formatCode>
                <c:ptCount val="4"/>
                <c:pt idx="0">
                  <c:v>5.5</c:v>
                </c:pt>
              </c:numCache>
            </c:numRef>
          </c:val>
          <c:extLst>
            <c:ext xmlns:c16="http://schemas.microsoft.com/office/drawing/2014/chart" uri="{C3380CC4-5D6E-409C-BE32-E72D297353CC}">
              <c16:uniqueId val="{00000047-9586-4365-A070-AB7142CB85FC}"/>
            </c:ext>
          </c:extLst>
        </c:ser>
        <c:ser>
          <c:idx val="72"/>
          <c:order val="72"/>
          <c:tx>
            <c:strRef>
              <c:f>Feuil6!$B$75</c:f>
              <c:strCache>
                <c:ptCount val="1"/>
                <c:pt idx="0">
                  <c:v>Ruegeria sp.</c:v>
                </c:pt>
              </c:strCache>
            </c:strRef>
          </c:tx>
          <c:spPr>
            <a:solidFill>
              <a:schemeClr val="accent1">
                <a:lumMod val="80000"/>
              </a:schemeClr>
            </a:solidFill>
            <a:ln>
              <a:noFill/>
            </a:ln>
            <a:effectLst/>
          </c:spPr>
          <c:invertIfNegative val="0"/>
          <c:cat>
            <c:strRef>
              <c:f>Feuil6!$C$1:$F$1</c:f>
              <c:strCache>
                <c:ptCount val="4"/>
                <c:pt idx="0">
                  <c:v>Co 304L</c:v>
                </c:pt>
                <c:pt idx="1">
                  <c:v>PM 304L</c:v>
                </c:pt>
                <c:pt idx="2">
                  <c:v>PM SW </c:v>
                </c:pt>
                <c:pt idx="3">
                  <c:v>PM Sarg</c:v>
                </c:pt>
              </c:strCache>
            </c:strRef>
          </c:cat>
          <c:val>
            <c:numRef>
              <c:f>Feuil6!$C$75:$F$75</c:f>
              <c:numCache>
                <c:formatCode>General</c:formatCode>
                <c:ptCount val="4"/>
                <c:pt idx="0">
                  <c:v>6.3</c:v>
                </c:pt>
              </c:numCache>
            </c:numRef>
          </c:val>
          <c:extLst>
            <c:ext xmlns:c16="http://schemas.microsoft.com/office/drawing/2014/chart" uri="{C3380CC4-5D6E-409C-BE32-E72D297353CC}">
              <c16:uniqueId val="{00000048-9586-4365-A070-AB7142CB85FC}"/>
            </c:ext>
          </c:extLst>
        </c:ser>
        <c:ser>
          <c:idx val="73"/>
          <c:order val="73"/>
          <c:tx>
            <c:strRef>
              <c:f>Feuil6!$B$76</c:f>
              <c:strCache>
                <c:ptCount val="1"/>
                <c:pt idx="0">
                  <c:v>Salinisphaera sp.</c:v>
                </c:pt>
              </c:strCache>
            </c:strRef>
          </c:tx>
          <c:spPr>
            <a:solidFill>
              <a:schemeClr val="accent2">
                <a:lumMod val="80000"/>
              </a:schemeClr>
            </a:solidFill>
            <a:ln>
              <a:noFill/>
            </a:ln>
            <a:effectLst/>
          </c:spPr>
          <c:invertIfNegative val="0"/>
          <c:cat>
            <c:strRef>
              <c:f>Feuil6!$C$1:$F$1</c:f>
              <c:strCache>
                <c:ptCount val="4"/>
                <c:pt idx="0">
                  <c:v>Co 304L</c:v>
                </c:pt>
                <c:pt idx="1">
                  <c:v>PM 304L</c:v>
                </c:pt>
                <c:pt idx="2">
                  <c:v>PM SW </c:v>
                </c:pt>
                <c:pt idx="3">
                  <c:v>PM Sarg</c:v>
                </c:pt>
              </c:strCache>
            </c:strRef>
          </c:cat>
          <c:val>
            <c:numRef>
              <c:f>Feuil6!$C$76:$F$76</c:f>
              <c:numCache>
                <c:formatCode>General</c:formatCode>
                <c:ptCount val="4"/>
                <c:pt idx="0">
                  <c:v>0.7</c:v>
                </c:pt>
              </c:numCache>
            </c:numRef>
          </c:val>
          <c:extLst>
            <c:ext xmlns:c16="http://schemas.microsoft.com/office/drawing/2014/chart" uri="{C3380CC4-5D6E-409C-BE32-E72D297353CC}">
              <c16:uniqueId val="{00000049-9586-4365-A070-AB7142CB85FC}"/>
            </c:ext>
          </c:extLst>
        </c:ser>
        <c:ser>
          <c:idx val="74"/>
          <c:order val="74"/>
          <c:tx>
            <c:strRef>
              <c:f>Feuil6!$B$77</c:f>
              <c:strCache>
                <c:ptCount val="1"/>
                <c:pt idx="0">
                  <c:v>Silicimonas algicola</c:v>
                </c:pt>
              </c:strCache>
            </c:strRef>
          </c:tx>
          <c:spPr>
            <a:solidFill>
              <a:schemeClr val="accent3">
                <a:lumMod val="80000"/>
              </a:schemeClr>
            </a:solidFill>
            <a:ln>
              <a:noFill/>
            </a:ln>
            <a:effectLst/>
          </c:spPr>
          <c:invertIfNegative val="0"/>
          <c:cat>
            <c:strRef>
              <c:f>Feuil6!$C$1:$F$1</c:f>
              <c:strCache>
                <c:ptCount val="4"/>
                <c:pt idx="0">
                  <c:v>Co 304L</c:v>
                </c:pt>
                <c:pt idx="1">
                  <c:v>PM 304L</c:v>
                </c:pt>
                <c:pt idx="2">
                  <c:v>PM SW </c:v>
                </c:pt>
                <c:pt idx="3">
                  <c:v>PM Sarg</c:v>
                </c:pt>
              </c:strCache>
            </c:strRef>
          </c:cat>
          <c:val>
            <c:numRef>
              <c:f>Feuil6!$C$77:$F$77</c:f>
              <c:numCache>
                <c:formatCode>General</c:formatCode>
                <c:ptCount val="4"/>
                <c:pt idx="0">
                  <c:v>1.3</c:v>
                </c:pt>
              </c:numCache>
            </c:numRef>
          </c:val>
          <c:extLst>
            <c:ext xmlns:c16="http://schemas.microsoft.com/office/drawing/2014/chart" uri="{C3380CC4-5D6E-409C-BE32-E72D297353CC}">
              <c16:uniqueId val="{0000004A-9586-4365-A070-AB7142CB85FC}"/>
            </c:ext>
          </c:extLst>
        </c:ser>
        <c:ser>
          <c:idx val="75"/>
          <c:order val="75"/>
          <c:tx>
            <c:strRef>
              <c:f>Feuil6!$B$78</c:f>
              <c:strCache>
                <c:ptCount val="1"/>
                <c:pt idx="0">
                  <c:v>Spirochaeta isovalerica</c:v>
                </c:pt>
              </c:strCache>
            </c:strRef>
          </c:tx>
          <c:spPr>
            <a:solidFill>
              <a:schemeClr val="accent4">
                <a:lumMod val="80000"/>
              </a:schemeClr>
            </a:solidFill>
            <a:ln>
              <a:noFill/>
            </a:ln>
            <a:effectLst/>
          </c:spPr>
          <c:invertIfNegative val="0"/>
          <c:cat>
            <c:strRef>
              <c:f>Feuil6!$C$1:$F$1</c:f>
              <c:strCache>
                <c:ptCount val="4"/>
                <c:pt idx="0">
                  <c:v>Co 304L</c:v>
                </c:pt>
                <c:pt idx="1">
                  <c:v>PM 304L</c:v>
                </c:pt>
                <c:pt idx="2">
                  <c:v>PM SW </c:v>
                </c:pt>
                <c:pt idx="3">
                  <c:v>PM Sarg</c:v>
                </c:pt>
              </c:strCache>
            </c:strRef>
          </c:cat>
          <c:val>
            <c:numRef>
              <c:f>Feuil6!$C$78:$F$78</c:f>
              <c:numCache>
                <c:formatCode>General</c:formatCode>
                <c:ptCount val="4"/>
                <c:pt idx="3" formatCode="0.00">
                  <c:v>0.4</c:v>
                </c:pt>
              </c:numCache>
            </c:numRef>
          </c:val>
          <c:extLst>
            <c:ext xmlns:c16="http://schemas.microsoft.com/office/drawing/2014/chart" uri="{C3380CC4-5D6E-409C-BE32-E72D297353CC}">
              <c16:uniqueId val="{0000004B-9586-4365-A070-AB7142CB85FC}"/>
            </c:ext>
          </c:extLst>
        </c:ser>
        <c:ser>
          <c:idx val="76"/>
          <c:order val="76"/>
          <c:tx>
            <c:strRef>
              <c:f>Feuil6!$B$79</c:f>
              <c:strCache>
                <c:ptCount val="1"/>
                <c:pt idx="0">
                  <c:v>Spirochaeta perfilievii</c:v>
                </c:pt>
              </c:strCache>
            </c:strRef>
          </c:tx>
          <c:spPr>
            <a:solidFill>
              <a:srgbClr val="00FF99"/>
            </a:solidFill>
            <a:ln>
              <a:noFill/>
            </a:ln>
            <a:effectLst/>
          </c:spPr>
          <c:invertIfNegative val="0"/>
          <c:cat>
            <c:strRef>
              <c:f>Feuil6!$C$1:$F$1</c:f>
              <c:strCache>
                <c:ptCount val="4"/>
                <c:pt idx="0">
                  <c:v>Co 304L</c:v>
                </c:pt>
                <c:pt idx="1">
                  <c:v>PM 304L</c:v>
                </c:pt>
                <c:pt idx="2">
                  <c:v>PM SW </c:v>
                </c:pt>
                <c:pt idx="3">
                  <c:v>PM Sarg</c:v>
                </c:pt>
              </c:strCache>
            </c:strRef>
          </c:cat>
          <c:val>
            <c:numRef>
              <c:f>Feuil6!$C$79:$F$79</c:f>
              <c:numCache>
                <c:formatCode>General</c:formatCode>
                <c:ptCount val="4"/>
                <c:pt idx="3" formatCode="0.00">
                  <c:v>3.2</c:v>
                </c:pt>
              </c:numCache>
            </c:numRef>
          </c:val>
          <c:extLst>
            <c:ext xmlns:c16="http://schemas.microsoft.com/office/drawing/2014/chart" uri="{C3380CC4-5D6E-409C-BE32-E72D297353CC}">
              <c16:uniqueId val="{0000004C-9586-4365-A070-AB7142CB85FC}"/>
            </c:ext>
          </c:extLst>
        </c:ser>
        <c:ser>
          <c:idx val="77"/>
          <c:order val="77"/>
          <c:tx>
            <c:strRef>
              <c:f>Feuil6!$B$80</c:f>
              <c:strCache>
                <c:ptCount val="1"/>
                <c:pt idx="0">
                  <c:v>Spirochaeta psychrophila </c:v>
                </c:pt>
              </c:strCache>
            </c:strRef>
          </c:tx>
          <c:spPr>
            <a:solidFill>
              <a:schemeClr val="accent6">
                <a:lumMod val="80000"/>
              </a:schemeClr>
            </a:solidFill>
            <a:ln>
              <a:noFill/>
            </a:ln>
            <a:effectLst/>
          </c:spPr>
          <c:invertIfNegative val="0"/>
          <c:cat>
            <c:strRef>
              <c:f>Feuil6!$C$1:$F$1</c:f>
              <c:strCache>
                <c:ptCount val="4"/>
                <c:pt idx="0">
                  <c:v>Co 304L</c:v>
                </c:pt>
                <c:pt idx="1">
                  <c:v>PM 304L</c:v>
                </c:pt>
                <c:pt idx="2">
                  <c:v>PM SW </c:v>
                </c:pt>
                <c:pt idx="3">
                  <c:v>PM Sarg</c:v>
                </c:pt>
              </c:strCache>
            </c:strRef>
          </c:cat>
          <c:val>
            <c:numRef>
              <c:f>Feuil6!$C$80:$F$80</c:f>
              <c:numCache>
                <c:formatCode>General</c:formatCode>
                <c:ptCount val="4"/>
                <c:pt idx="3" formatCode="0.00">
                  <c:v>2.7</c:v>
                </c:pt>
              </c:numCache>
            </c:numRef>
          </c:val>
          <c:extLst>
            <c:ext xmlns:c16="http://schemas.microsoft.com/office/drawing/2014/chart" uri="{C3380CC4-5D6E-409C-BE32-E72D297353CC}">
              <c16:uniqueId val="{0000004D-9586-4365-A070-AB7142CB85FC}"/>
            </c:ext>
          </c:extLst>
        </c:ser>
        <c:ser>
          <c:idx val="78"/>
          <c:order val="78"/>
          <c:tx>
            <c:strRef>
              <c:f>Feuil6!$B$81</c:f>
              <c:strCache>
                <c:ptCount val="1"/>
                <c:pt idx="0">
                  <c:v>Spirochaeta sp. K2</c:v>
                </c:pt>
              </c:strCache>
            </c:strRef>
          </c:tx>
          <c:spPr>
            <a:solidFill>
              <a:schemeClr val="accent1">
                <a:lumMod val="60000"/>
                <a:lumOff val="40000"/>
              </a:schemeClr>
            </a:solidFill>
            <a:ln>
              <a:noFill/>
            </a:ln>
            <a:effectLst/>
          </c:spPr>
          <c:invertIfNegative val="0"/>
          <c:cat>
            <c:strRef>
              <c:f>Feuil6!$C$1:$F$1</c:f>
              <c:strCache>
                <c:ptCount val="4"/>
                <c:pt idx="0">
                  <c:v>Co 304L</c:v>
                </c:pt>
                <c:pt idx="1">
                  <c:v>PM 304L</c:v>
                </c:pt>
                <c:pt idx="2">
                  <c:v>PM SW </c:v>
                </c:pt>
                <c:pt idx="3">
                  <c:v>PM Sarg</c:v>
                </c:pt>
              </c:strCache>
            </c:strRef>
          </c:cat>
          <c:val>
            <c:numRef>
              <c:f>Feuil6!$C$81:$F$81</c:f>
              <c:numCache>
                <c:formatCode>General</c:formatCode>
                <c:ptCount val="4"/>
                <c:pt idx="2" formatCode="0.00">
                  <c:v>3</c:v>
                </c:pt>
                <c:pt idx="3" formatCode="0.00">
                  <c:v>2.2000000000000002</c:v>
                </c:pt>
              </c:numCache>
            </c:numRef>
          </c:val>
          <c:extLst>
            <c:ext xmlns:c16="http://schemas.microsoft.com/office/drawing/2014/chart" uri="{C3380CC4-5D6E-409C-BE32-E72D297353CC}">
              <c16:uniqueId val="{0000004E-9586-4365-A070-AB7142CB85FC}"/>
            </c:ext>
          </c:extLst>
        </c:ser>
        <c:ser>
          <c:idx val="79"/>
          <c:order val="79"/>
          <c:tx>
            <c:strRef>
              <c:f>Feuil6!$B$82</c:f>
              <c:strCache>
                <c:ptCount val="1"/>
                <c:pt idx="0">
                  <c:v>Spirochaetaceae</c:v>
                </c:pt>
              </c:strCache>
            </c:strRef>
          </c:tx>
          <c:spPr>
            <a:solidFill>
              <a:srgbClr val="FFFF99"/>
            </a:solidFill>
            <a:ln>
              <a:noFill/>
            </a:ln>
            <a:effectLst/>
          </c:spPr>
          <c:invertIfNegative val="0"/>
          <c:cat>
            <c:strRef>
              <c:f>Feuil6!$C$1:$F$1</c:f>
              <c:strCache>
                <c:ptCount val="4"/>
                <c:pt idx="0">
                  <c:v>Co 304L</c:v>
                </c:pt>
                <c:pt idx="1">
                  <c:v>PM 304L</c:v>
                </c:pt>
                <c:pt idx="2">
                  <c:v>PM SW </c:v>
                </c:pt>
                <c:pt idx="3">
                  <c:v>PM Sarg</c:v>
                </c:pt>
              </c:strCache>
            </c:strRef>
          </c:cat>
          <c:val>
            <c:numRef>
              <c:f>Feuil6!$C$82:$F$82</c:f>
              <c:numCache>
                <c:formatCode>General</c:formatCode>
                <c:ptCount val="4"/>
                <c:pt idx="2" formatCode="0.00">
                  <c:v>7.8</c:v>
                </c:pt>
                <c:pt idx="3" formatCode="0.00">
                  <c:v>5.0999999999999996</c:v>
                </c:pt>
              </c:numCache>
            </c:numRef>
          </c:val>
          <c:extLst>
            <c:ext xmlns:c16="http://schemas.microsoft.com/office/drawing/2014/chart" uri="{C3380CC4-5D6E-409C-BE32-E72D297353CC}">
              <c16:uniqueId val="{0000004F-9586-4365-A070-AB7142CB85FC}"/>
            </c:ext>
          </c:extLst>
        </c:ser>
        <c:ser>
          <c:idx val="80"/>
          <c:order val="80"/>
          <c:tx>
            <c:strRef>
              <c:f>Feuil6!$B$83</c:f>
              <c:strCache>
                <c:ptCount val="1"/>
                <c:pt idx="0">
                  <c:v>Sulfurimonas sp.</c:v>
                </c:pt>
              </c:strCache>
            </c:strRef>
          </c:tx>
          <c:spPr>
            <a:solidFill>
              <a:srgbClr val="996600"/>
            </a:solidFill>
            <a:ln>
              <a:noFill/>
            </a:ln>
            <a:effectLst/>
          </c:spPr>
          <c:invertIfNegative val="0"/>
          <c:cat>
            <c:strRef>
              <c:f>Feuil6!$C$1:$F$1</c:f>
              <c:strCache>
                <c:ptCount val="4"/>
                <c:pt idx="0">
                  <c:v>Co 304L</c:v>
                </c:pt>
                <c:pt idx="1">
                  <c:v>PM 304L</c:v>
                </c:pt>
                <c:pt idx="2">
                  <c:v>PM SW </c:v>
                </c:pt>
                <c:pt idx="3">
                  <c:v>PM Sarg</c:v>
                </c:pt>
              </c:strCache>
            </c:strRef>
          </c:cat>
          <c:val>
            <c:numRef>
              <c:f>Feuil6!$C$83:$F$83</c:f>
              <c:numCache>
                <c:formatCode>General</c:formatCode>
                <c:ptCount val="4"/>
                <c:pt idx="1">
                  <c:v>0.7</c:v>
                </c:pt>
              </c:numCache>
            </c:numRef>
          </c:val>
          <c:extLst>
            <c:ext xmlns:c16="http://schemas.microsoft.com/office/drawing/2014/chart" uri="{C3380CC4-5D6E-409C-BE32-E72D297353CC}">
              <c16:uniqueId val="{00000050-9586-4365-A070-AB7142CB85FC}"/>
            </c:ext>
          </c:extLst>
        </c:ser>
        <c:ser>
          <c:idx val="81"/>
          <c:order val="81"/>
          <c:tx>
            <c:strRef>
              <c:f>Feuil6!$B$84</c:f>
              <c:strCache>
                <c:ptCount val="1"/>
                <c:pt idx="0">
                  <c:v>Sulfurovum aggregans</c:v>
                </c:pt>
              </c:strCache>
            </c:strRef>
          </c:tx>
          <c:spPr>
            <a:solidFill>
              <a:schemeClr val="accent4">
                <a:lumMod val="60000"/>
                <a:lumOff val="40000"/>
              </a:schemeClr>
            </a:solidFill>
            <a:ln>
              <a:noFill/>
            </a:ln>
            <a:effectLst/>
          </c:spPr>
          <c:invertIfNegative val="0"/>
          <c:cat>
            <c:strRef>
              <c:f>Feuil6!$C$1:$F$1</c:f>
              <c:strCache>
                <c:ptCount val="4"/>
                <c:pt idx="0">
                  <c:v>Co 304L</c:v>
                </c:pt>
                <c:pt idx="1">
                  <c:v>PM 304L</c:v>
                </c:pt>
                <c:pt idx="2">
                  <c:v>PM SW </c:v>
                </c:pt>
                <c:pt idx="3">
                  <c:v>PM Sarg</c:v>
                </c:pt>
              </c:strCache>
            </c:strRef>
          </c:cat>
          <c:val>
            <c:numRef>
              <c:f>Feuil6!$C$84:$F$84</c:f>
              <c:numCache>
                <c:formatCode>General</c:formatCode>
                <c:ptCount val="4"/>
                <c:pt idx="1">
                  <c:v>2</c:v>
                </c:pt>
              </c:numCache>
            </c:numRef>
          </c:val>
          <c:extLst>
            <c:ext xmlns:c16="http://schemas.microsoft.com/office/drawing/2014/chart" uri="{C3380CC4-5D6E-409C-BE32-E72D297353CC}">
              <c16:uniqueId val="{00000051-9586-4365-A070-AB7142CB85FC}"/>
            </c:ext>
          </c:extLst>
        </c:ser>
        <c:ser>
          <c:idx val="82"/>
          <c:order val="82"/>
          <c:tx>
            <c:strRef>
              <c:f>Feuil6!$B$85</c:f>
              <c:strCache>
                <c:ptCount val="1"/>
                <c:pt idx="0">
                  <c:v>Sulfurovum sp.</c:v>
                </c:pt>
              </c:strCache>
            </c:strRef>
          </c:tx>
          <c:spPr>
            <a:solidFill>
              <a:srgbClr val="66FFCC"/>
            </a:solidFill>
            <a:ln>
              <a:noFill/>
            </a:ln>
            <a:effectLst/>
          </c:spPr>
          <c:invertIfNegative val="0"/>
          <c:cat>
            <c:strRef>
              <c:f>Feuil6!$C$1:$F$1</c:f>
              <c:strCache>
                <c:ptCount val="4"/>
                <c:pt idx="0">
                  <c:v>Co 304L</c:v>
                </c:pt>
                <c:pt idx="1">
                  <c:v>PM 304L</c:v>
                </c:pt>
                <c:pt idx="2">
                  <c:v>PM SW </c:v>
                </c:pt>
                <c:pt idx="3">
                  <c:v>PM Sarg</c:v>
                </c:pt>
              </c:strCache>
            </c:strRef>
          </c:cat>
          <c:val>
            <c:numRef>
              <c:f>Feuil6!$C$85:$F$85</c:f>
              <c:numCache>
                <c:formatCode>General</c:formatCode>
                <c:ptCount val="4"/>
                <c:pt idx="1">
                  <c:v>2</c:v>
                </c:pt>
              </c:numCache>
            </c:numRef>
          </c:val>
          <c:extLst>
            <c:ext xmlns:c16="http://schemas.microsoft.com/office/drawing/2014/chart" uri="{C3380CC4-5D6E-409C-BE32-E72D297353CC}">
              <c16:uniqueId val="{00000052-9586-4365-A070-AB7142CB85FC}"/>
            </c:ext>
          </c:extLst>
        </c:ser>
        <c:ser>
          <c:idx val="83"/>
          <c:order val="83"/>
          <c:tx>
            <c:strRef>
              <c:f>Feuil6!$B$86</c:f>
              <c:strCache>
                <c:ptCount val="1"/>
                <c:pt idx="0">
                  <c:v>Sulfitobacter sp.</c:v>
                </c:pt>
              </c:strCache>
            </c:strRef>
          </c:tx>
          <c:spPr>
            <a:solidFill>
              <a:srgbClr val="008080"/>
            </a:solidFill>
            <a:ln>
              <a:noFill/>
            </a:ln>
            <a:effectLst/>
          </c:spPr>
          <c:invertIfNegative val="0"/>
          <c:cat>
            <c:strRef>
              <c:f>Feuil6!$C$1:$F$1</c:f>
              <c:strCache>
                <c:ptCount val="4"/>
                <c:pt idx="0">
                  <c:v>Co 304L</c:v>
                </c:pt>
                <c:pt idx="1">
                  <c:v>PM 304L</c:v>
                </c:pt>
                <c:pt idx="2">
                  <c:v>PM SW </c:v>
                </c:pt>
                <c:pt idx="3">
                  <c:v>PM Sarg</c:v>
                </c:pt>
              </c:strCache>
            </c:strRef>
          </c:cat>
          <c:val>
            <c:numRef>
              <c:f>Feuil6!$C$86:$F$86</c:f>
              <c:numCache>
                <c:formatCode>General</c:formatCode>
                <c:ptCount val="4"/>
                <c:pt idx="0">
                  <c:v>1.5</c:v>
                </c:pt>
              </c:numCache>
            </c:numRef>
          </c:val>
          <c:extLst>
            <c:ext xmlns:c16="http://schemas.microsoft.com/office/drawing/2014/chart" uri="{C3380CC4-5D6E-409C-BE32-E72D297353CC}">
              <c16:uniqueId val="{00000053-9586-4365-A070-AB7142CB85FC}"/>
            </c:ext>
          </c:extLst>
        </c:ser>
        <c:ser>
          <c:idx val="84"/>
          <c:order val="84"/>
          <c:tx>
            <c:strRef>
              <c:f>Feuil6!$B$87</c:f>
              <c:strCache>
                <c:ptCount val="1"/>
                <c:pt idx="0">
                  <c:v>Sulfitobacter sp. Gp-4-5.2.1-voll</c:v>
                </c:pt>
              </c:strCache>
            </c:strRef>
          </c:tx>
          <c:spPr>
            <a:solidFill>
              <a:schemeClr val="accent1">
                <a:lumMod val="50000"/>
              </a:schemeClr>
            </a:solidFill>
            <a:ln>
              <a:noFill/>
            </a:ln>
            <a:effectLst/>
          </c:spPr>
          <c:invertIfNegative val="0"/>
          <c:cat>
            <c:strRef>
              <c:f>Feuil6!$C$1:$F$1</c:f>
              <c:strCache>
                <c:ptCount val="4"/>
                <c:pt idx="0">
                  <c:v>Co 304L</c:v>
                </c:pt>
                <c:pt idx="1">
                  <c:v>PM 304L</c:v>
                </c:pt>
                <c:pt idx="2">
                  <c:v>PM SW </c:v>
                </c:pt>
                <c:pt idx="3">
                  <c:v>PM Sarg</c:v>
                </c:pt>
              </c:strCache>
            </c:strRef>
          </c:cat>
          <c:val>
            <c:numRef>
              <c:f>Feuil6!$C$87:$F$87</c:f>
              <c:numCache>
                <c:formatCode>General</c:formatCode>
                <c:ptCount val="4"/>
                <c:pt idx="0">
                  <c:v>0.3</c:v>
                </c:pt>
              </c:numCache>
            </c:numRef>
          </c:val>
          <c:extLst>
            <c:ext xmlns:c16="http://schemas.microsoft.com/office/drawing/2014/chart" uri="{C3380CC4-5D6E-409C-BE32-E72D297353CC}">
              <c16:uniqueId val="{00000054-9586-4365-A070-AB7142CB85FC}"/>
            </c:ext>
          </c:extLst>
        </c:ser>
        <c:ser>
          <c:idx val="85"/>
          <c:order val="85"/>
          <c:tx>
            <c:strRef>
              <c:f>Feuil6!$B$88</c:f>
              <c:strCache>
                <c:ptCount val="1"/>
                <c:pt idx="0">
                  <c:v>Thalassobius sp.</c:v>
                </c:pt>
              </c:strCache>
            </c:strRef>
          </c:tx>
          <c:spPr>
            <a:solidFill>
              <a:schemeClr val="accent2">
                <a:lumMod val="50000"/>
              </a:schemeClr>
            </a:solidFill>
            <a:ln>
              <a:noFill/>
            </a:ln>
            <a:effectLst/>
          </c:spPr>
          <c:invertIfNegative val="0"/>
          <c:cat>
            <c:strRef>
              <c:f>Feuil6!$C$1:$F$1</c:f>
              <c:strCache>
                <c:ptCount val="4"/>
                <c:pt idx="0">
                  <c:v>Co 304L</c:v>
                </c:pt>
                <c:pt idx="1">
                  <c:v>PM 304L</c:v>
                </c:pt>
                <c:pt idx="2">
                  <c:v>PM SW </c:v>
                </c:pt>
                <c:pt idx="3">
                  <c:v>PM Sarg</c:v>
                </c:pt>
              </c:strCache>
            </c:strRef>
          </c:cat>
          <c:val>
            <c:numRef>
              <c:f>Feuil6!$C$88:$F$88</c:f>
              <c:numCache>
                <c:formatCode>General</c:formatCode>
                <c:ptCount val="4"/>
                <c:pt idx="1">
                  <c:v>3.5</c:v>
                </c:pt>
                <c:pt idx="2" formatCode="0.00">
                  <c:v>8.5</c:v>
                </c:pt>
              </c:numCache>
            </c:numRef>
          </c:val>
          <c:extLst>
            <c:ext xmlns:c16="http://schemas.microsoft.com/office/drawing/2014/chart" uri="{C3380CC4-5D6E-409C-BE32-E72D297353CC}">
              <c16:uniqueId val="{00000055-9586-4365-A070-AB7142CB85FC}"/>
            </c:ext>
          </c:extLst>
        </c:ser>
        <c:ser>
          <c:idx val="86"/>
          <c:order val="86"/>
          <c:tx>
            <c:strRef>
              <c:f>Feuil6!$B$89</c:f>
              <c:strCache>
                <c:ptCount val="1"/>
                <c:pt idx="0">
                  <c:v>Thioclava sp.</c:v>
                </c:pt>
              </c:strCache>
            </c:strRef>
          </c:tx>
          <c:spPr>
            <a:solidFill>
              <a:schemeClr val="accent3">
                <a:lumMod val="50000"/>
              </a:schemeClr>
            </a:solidFill>
            <a:ln>
              <a:noFill/>
            </a:ln>
            <a:effectLst/>
          </c:spPr>
          <c:invertIfNegative val="0"/>
          <c:cat>
            <c:strRef>
              <c:f>Feuil6!$C$1:$F$1</c:f>
              <c:strCache>
                <c:ptCount val="4"/>
                <c:pt idx="0">
                  <c:v>Co 304L</c:v>
                </c:pt>
                <c:pt idx="1">
                  <c:v>PM 304L</c:v>
                </c:pt>
                <c:pt idx="2">
                  <c:v>PM SW </c:v>
                </c:pt>
                <c:pt idx="3">
                  <c:v>PM Sarg</c:v>
                </c:pt>
              </c:strCache>
            </c:strRef>
          </c:cat>
          <c:val>
            <c:numRef>
              <c:f>Feuil6!$C$89:$F$89</c:f>
              <c:numCache>
                <c:formatCode>General</c:formatCode>
                <c:ptCount val="4"/>
                <c:pt idx="1">
                  <c:v>49.4</c:v>
                </c:pt>
              </c:numCache>
            </c:numRef>
          </c:val>
          <c:extLst>
            <c:ext xmlns:c16="http://schemas.microsoft.com/office/drawing/2014/chart" uri="{C3380CC4-5D6E-409C-BE32-E72D297353CC}">
              <c16:uniqueId val="{00000056-9586-4365-A070-AB7142CB85FC}"/>
            </c:ext>
          </c:extLst>
        </c:ser>
        <c:ser>
          <c:idx val="87"/>
          <c:order val="87"/>
          <c:tx>
            <c:strRef>
              <c:f>Feuil6!$B$90</c:f>
              <c:strCache>
                <c:ptCount val="1"/>
                <c:pt idx="0">
                  <c:v>Thiomicrospira sp. UST724</c:v>
                </c:pt>
              </c:strCache>
            </c:strRef>
          </c:tx>
          <c:spPr>
            <a:solidFill>
              <a:schemeClr val="accent4">
                <a:lumMod val="50000"/>
              </a:schemeClr>
            </a:solidFill>
            <a:ln>
              <a:noFill/>
            </a:ln>
            <a:effectLst/>
          </c:spPr>
          <c:invertIfNegative val="0"/>
          <c:cat>
            <c:strRef>
              <c:f>Feuil6!$C$1:$F$1</c:f>
              <c:strCache>
                <c:ptCount val="4"/>
                <c:pt idx="0">
                  <c:v>Co 304L</c:v>
                </c:pt>
                <c:pt idx="1">
                  <c:v>PM 304L</c:v>
                </c:pt>
                <c:pt idx="2">
                  <c:v>PM SW </c:v>
                </c:pt>
                <c:pt idx="3">
                  <c:v>PM Sarg</c:v>
                </c:pt>
              </c:strCache>
            </c:strRef>
          </c:cat>
          <c:val>
            <c:numRef>
              <c:f>Feuil6!$C$90:$F$90</c:f>
              <c:numCache>
                <c:formatCode>General</c:formatCode>
                <c:ptCount val="4"/>
                <c:pt idx="1">
                  <c:v>1.9</c:v>
                </c:pt>
                <c:pt idx="2" formatCode="0.00">
                  <c:v>1.3</c:v>
                </c:pt>
              </c:numCache>
            </c:numRef>
          </c:val>
          <c:extLst>
            <c:ext xmlns:c16="http://schemas.microsoft.com/office/drawing/2014/chart" uri="{C3380CC4-5D6E-409C-BE32-E72D297353CC}">
              <c16:uniqueId val="{00000057-9586-4365-A070-AB7142CB85FC}"/>
            </c:ext>
          </c:extLst>
        </c:ser>
        <c:ser>
          <c:idx val="88"/>
          <c:order val="88"/>
          <c:tx>
            <c:strRef>
              <c:f>Feuil6!$B$91</c:f>
              <c:strCache>
                <c:ptCount val="1"/>
                <c:pt idx="0">
                  <c:v>Thiothrix sp. FBR0112</c:v>
                </c:pt>
              </c:strCache>
            </c:strRef>
          </c:tx>
          <c:spPr>
            <a:solidFill>
              <a:srgbClr val="00CCFF"/>
            </a:solidFill>
            <a:ln>
              <a:noFill/>
            </a:ln>
            <a:effectLst/>
          </c:spPr>
          <c:invertIfNegative val="0"/>
          <c:cat>
            <c:strRef>
              <c:f>Feuil6!$C$1:$F$1</c:f>
              <c:strCache>
                <c:ptCount val="4"/>
                <c:pt idx="0">
                  <c:v>Co 304L</c:v>
                </c:pt>
                <c:pt idx="1">
                  <c:v>PM 304L</c:v>
                </c:pt>
                <c:pt idx="2">
                  <c:v>PM SW </c:v>
                </c:pt>
                <c:pt idx="3">
                  <c:v>PM Sarg</c:v>
                </c:pt>
              </c:strCache>
            </c:strRef>
          </c:cat>
          <c:val>
            <c:numRef>
              <c:f>Feuil6!$C$91:$F$91</c:f>
              <c:numCache>
                <c:formatCode>General</c:formatCode>
                <c:ptCount val="4"/>
                <c:pt idx="1">
                  <c:v>0.8</c:v>
                </c:pt>
              </c:numCache>
            </c:numRef>
          </c:val>
          <c:extLst>
            <c:ext xmlns:c16="http://schemas.microsoft.com/office/drawing/2014/chart" uri="{C3380CC4-5D6E-409C-BE32-E72D297353CC}">
              <c16:uniqueId val="{00000058-9586-4365-A070-AB7142CB85FC}"/>
            </c:ext>
          </c:extLst>
        </c:ser>
        <c:ser>
          <c:idx val="89"/>
          <c:order val="89"/>
          <c:tx>
            <c:strRef>
              <c:f>Feuil6!$B$92</c:f>
              <c:strCache>
                <c:ptCount val="1"/>
                <c:pt idx="0">
                  <c:v>Vibrio sp.</c:v>
                </c:pt>
              </c:strCache>
            </c:strRef>
          </c:tx>
          <c:spPr>
            <a:solidFill>
              <a:schemeClr val="accent6">
                <a:lumMod val="50000"/>
              </a:schemeClr>
            </a:solidFill>
            <a:ln>
              <a:noFill/>
            </a:ln>
            <a:effectLst/>
          </c:spPr>
          <c:invertIfNegative val="0"/>
          <c:cat>
            <c:strRef>
              <c:f>Feuil6!$C$1:$F$1</c:f>
              <c:strCache>
                <c:ptCount val="4"/>
                <c:pt idx="0">
                  <c:v>Co 304L</c:v>
                </c:pt>
                <c:pt idx="1">
                  <c:v>PM 304L</c:v>
                </c:pt>
                <c:pt idx="2">
                  <c:v>PM SW </c:v>
                </c:pt>
                <c:pt idx="3">
                  <c:v>PM Sarg</c:v>
                </c:pt>
              </c:strCache>
            </c:strRef>
          </c:cat>
          <c:val>
            <c:numRef>
              <c:f>Feuil6!$C$92:$F$92</c:f>
              <c:numCache>
                <c:formatCode>General</c:formatCode>
                <c:ptCount val="4"/>
                <c:pt idx="3">
                  <c:v>1.6</c:v>
                </c:pt>
              </c:numCache>
            </c:numRef>
          </c:val>
          <c:extLst>
            <c:ext xmlns:c16="http://schemas.microsoft.com/office/drawing/2014/chart" uri="{C3380CC4-5D6E-409C-BE32-E72D297353CC}">
              <c16:uniqueId val="{00000059-9586-4365-A070-AB7142CB85FC}"/>
            </c:ext>
          </c:extLst>
        </c:ser>
        <c:dLbls>
          <c:showLegendKey val="0"/>
          <c:showVal val="0"/>
          <c:showCatName val="0"/>
          <c:showSerName val="0"/>
          <c:showPercent val="0"/>
          <c:showBubbleSize val="0"/>
        </c:dLbls>
        <c:gapWidth val="150"/>
        <c:overlap val="100"/>
        <c:axId val="1635390079"/>
        <c:axId val="1635389247"/>
      </c:barChart>
      <c:catAx>
        <c:axId val="1635390079"/>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rgbClr val="080808"/>
                </a:solidFill>
                <a:latin typeface="+mn-lt"/>
                <a:ea typeface="+mn-ea"/>
                <a:cs typeface="+mn-cs"/>
              </a:defRPr>
            </a:pPr>
            <a:endParaRPr lang="fr-FR"/>
          </a:p>
        </c:txPr>
        <c:crossAx val="1635389247"/>
        <c:crosses val="autoZero"/>
        <c:auto val="1"/>
        <c:lblAlgn val="ctr"/>
        <c:lblOffset val="100"/>
        <c:noMultiLvlLbl val="0"/>
      </c:catAx>
      <c:valAx>
        <c:axId val="1635389247"/>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r>
                  <a:rPr lang="en-US" sz="1100">
                    <a:solidFill>
                      <a:schemeClr val="tx1"/>
                    </a:solidFill>
                  </a:rPr>
                  <a:t>Relative abundance (%)</a:t>
                </a:r>
              </a:p>
            </c:rich>
          </c:tx>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fr-FR"/>
            </a:p>
          </c:txPr>
        </c:title>
        <c:numFmt formatCode="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050" b="0" i="0" u="none" strike="noStrike" kern="1200" baseline="0">
                <a:solidFill>
                  <a:srgbClr val="080808"/>
                </a:solidFill>
                <a:latin typeface="+mn-lt"/>
                <a:ea typeface="+mn-ea"/>
                <a:cs typeface="+mn-cs"/>
              </a:defRPr>
            </a:pPr>
            <a:endParaRPr lang="fr-FR"/>
          </a:p>
        </c:txPr>
        <c:crossAx val="1635390079"/>
        <c:crosses val="autoZero"/>
        <c:crossBetween val="between"/>
      </c:valAx>
      <c:spPr>
        <a:noFill/>
        <a:ln>
          <a:noFill/>
        </a:ln>
        <a:effectLst/>
      </c:spPr>
    </c:plotArea>
    <c:legend>
      <c:legendPos val="r"/>
      <c:layout>
        <c:manualLayout>
          <c:xMode val="edge"/>
          <c:yMode val="edge"/>
          <c:x val="0.74909178019414235"/>
          <c:y val="2.2955192490189542E-5"/>
          <c:w val="0.25010884056159649"/>
          <c:h val="0.99997704480750982"/>
        </c:manualLayout>
      </c:layout>
      <c:overlay val="0"/>
      <c:spPr>
        <a:noFill/>
        <a:ln>
          <a:noFill/>
        </a:ln>
        <a:effectLst/>
      </c:spPr>
      <c:txPr>
        <a:bodyPr rot="0" spcFirstLastPara="1" vertOverflow="ellipsis" vert="horz" wrap="square" anchor="ctr" anchorCtr="1"/>
        <a:lstStyle/>
        <a:p>
          <a:pPr>
            <a:defRPr sz="700" b="0" i="0" u="none" strike="noStrike" kern="1200" baseline="0">
              <a:solidFill>
                <a:srgbClr val="080808"/>
              </a:solidFill>
              <a:latin typeface="+mn-lt"/>
              <a:ea typeface="+mn-ea"/>
              <a:cs typeface="+mn-cs"/>
            </a:defRPr>
          </a:pPr>
          <a:endParaRPr lang="fr-FR"/>
        </a:p>
      </c:txPr>
    </c:legend>
    <c:plotVisOnly val="1"/>
    <c:dispBlanksAs val="gap"/>
    <c:showDLblsOverMax val="0"/>
  </c:chart>
  <c:spPr>
    <a:noFill/>
    <a:ln w="9525" cap="flat" cmpd="sng" algn="ctr">
      <a:noFill/>
      <a:round/>
    </a:ln>
    <a:effectLst/>
  </c:spPr>
  <c:txPr>
    <a:bodyPr/>
    <a:lstStyle/>
    <a:p>
      <a:pPr>
        <a:defRPr sz="2200">
          <a:solidFill>
            <a:srgbClr val="080808"/>
          </a:solidFill>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Thème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hème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hème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Thème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hème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hème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1F6ED4C8</Template>
  <TotalTime>1</TotalTime>
  <Pages>6</Pages>
  <Words>295</Words>
  <Characters>1627</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DSI</dc:creator>
  <cp:keywords/>
  <dc:description/>
  <cp:lastModifiedBy>Paule Salvin</cp:lastModifiedBy>
  <cp:revision>2</cp:revision>
  <dcterms:created xsi:type="dcterms:W3CDTF">2024-11-13T15:30:00Z</dcterms:created>
  <dcterms:modified xsi:type="dcterms:W3CDTF">2024-11-13T15:30:00Z</dcterms:modified>
</cp:coreProperties>
</file>